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815" w:rsidRDefault="007140E5" w:rsidP="005E081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18143F" w:rsidRDefault="00420D56" w:rsidP="001C304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BB2DEC">
        <w:rPr>
          <w:rFonts w:ascii="Times New Roman" w:eastAsia="Calibri" w:hAnsi="Times New Roman" w:cs="Times New Roman"/>
          <w:bCs/>
          <w:sz w:val="12"/>
          <w:szCs w:val="12"/>
        </w:rPr>
        <w:t>.</w:t>
      </w:r>
      <w:r w:rsidR="00D25CFC">
        <w:rPr>
          <w:rFonts w:ascii="Times New Roman" w:eastAsia="Calibri" w:hAnsi="Times New Roman" w:cs="Times New Roman"/>
          <w:bCs/>
          <w:sz w:val="12"/>
          <w:szCs w:val="12"/>
        </w:rPr>
        <w:t xml:space="preserve"> </w:t>
      </w:r>
      <w:r w:rsidR="0018143F">
        <w:rPr>
          <w:rFonts w:ascii="Times New Roman" w:eastAsia="Calibri" w:hAnsi="Times New Roman" w:cs="Times New Roman"/>
          <w:bCs/>
          <w:sz w:val="12"/>
          <w:szCs w:val="12"/>
        </w:rPr>
        <w:t xml:space="preserve">Постановление администрации </w:t>
      </w:r>
      <w:r w:rsidR="00B97238">
        <w:rPr>
          <w:rFonts w:ascii="Times New Roman" w:eastAsia="Calibri" w:hAnsi="Times New Roman" w:cs="Times New Roman"/>
          <w:bCs/>
          <w:sz w:val="12"/>
          <w:szCs w:val="12"/>
        </w:rPr>
        <w:t xml:space="preserve">сельского поселения Светлодольск </w:t>
      </w:r>
      <w:r w:rsidR="0018143F">
        <w:rPr>
          <w:rFonts w:ascii="Times New Roman" w:eastAsia="Calibri" w:hAnsi="Times New Roman" w:cs="Times New Roman"/>
          <w:bCs/>
          <w:sz w:val="12"/>
          <w:szCs w:val="12"/>
        </w:rPr>
        <w:t>муниципального района Се</w:t>
      </w:r>
      <w:r w:rsidR="00B97238">
        <w:rPr>
          <w:rFonts w:ascii="Times New Roman" w:eastAsia="Calibri" w:hAnsi="Times New Roman" w:cs="Times New Roman"/>
          <w:bCs/>
          <w:sz w:val="12"/>
          <w:szCs w:val="12"/>
        </w:rPr>
        <w:t>ргиевский Самарской области №15 от «28</w:t>
      </w:r>
      <w:r w:rsidR="0018143F">
        <w:rPr>
          <w:rFonts w:ascii="Times New Roman" w:eastAsia="Calibri" w:hAnsi="Times New Roman" w:cs="Times New Roman"/>
          <w:bCs/>
          <w:sz w:val="12"/>
          <w:szCs w:val="12"/>
        </w:rPr>
        <w:t>» марта 2023 года «</w:t>
      </w:r>
      <w:r w:rsidR="00B97238" w:rsidRPr="00B97238">
        <w:rPr>
          <w:rFonts w:ascii="Times New Roman" w:hAnsi="Times New Roman" w:cs="Times New Roman"/>
          <w:sz w:val="12"/>
          <w:szCs w:val="12"/>
        </w:rPr>
        <w:t xml:space="preserve">Об утверждении проекта планировки территории и проекта межевания территории объекта 2210П «Обустройство </w:t>
      </w:r>
      <w:proofErr w:type="spellStart"/>
      <w:r w:rsidR="00B97238" w:rsidRPr="00B97238">
        <w:rPr>
          <w:rFonts w:ascii="Times New Roman" w:hAnsi="Times New Roman" w:cs="Times New Roman"/>
          <w:sz w:val="12"/>
          <w:szCs w:val="12"/>
        </w:rPr>
        <w:t>Елшанского</w:t>
      </w:r>
      <w:proofErr w:type="spellEnd"/>
      <w:r w:rsidR="00B97238" w:rsidRPr="00B97238">
        <w:rPr>
          <w:rFonts w:ascii="Times New Roman" w:hAnsi="Times New Roman" w:cs="Times New Roman"/>
          <w:sz w:val="12"/>
          <w:szCs w:val="12"/>
        </w:rPr>
        <w:t xml:space="preserve"> нефтяного месторождения. ВЛ-6 </w:t>
      </w:r>
      <w:proofErr w:type="spellStart"/>
      <w:r w:rsidR="00B97238" w:rsidRPr="00B97238">
        <w:rPr>
          <w:rFonts w:ascii="Times New Roman" w:hAnsi="Times New Roman" w:cs="Times New Roman"/>
          <w:sz w:val="12"/>
          <w:szCs w:val="12"/>
        </w:rPr>
        <w:t>кВ</w:t>
      </w:r>
      <w:proofErr w:type="spellEnd"/>
      <w:r w:rsidR="00B97238" w:rsidRPr="00B97238">
        <w:rPr>
          <w:rFonts w:ascii="Times New Roman" w:hAnsi="Times New Roman" w:cs="Times New Roman"/>
          <w:sz w:val="12"/>
          <w:szCs w:val="12"/>
        </w:rPr>
        <w:t xml:space="preserve"> к скважине№50» в границах с</w:t>
      </w:r>
      <w:r w:rsidR="00B97238">
        <w:rPr>
          <w:rFonts w:ascii="Times New Roman" w:hAnsi="Times New Roman" w:cs="Times New Roman"/>
          <w:sz w:val="12"/>
          <w:szCs w:val="12"/>
        </w:rPr>
        <w:t>ельского поселения Светлодольск</w:t>
      </w:r>
      <w:r w:rsidR="00B97238" w:rsidRPr="00B97238">
        <w:rPr>
          <w:rFonts w:ascii="Times New Roman" w:hAnsi="Times New Roman" w:cs="Times New Roman"/>
          <w:sz w:val="12"/>
          <w:szCs w:val="12"/>
        </w:rPr>
        <w:t xml:space="preserve"> муниципального района Сергиевский Самарской области</w:t>
      </w:r>
      <w:r w:rsidR="0018143F">
        <w:rPr>
          <w:rFonts w:ascii="Times New Roman" w:hAnsi="Times New Roman" w:cs="Times New Roman"/>
          <w:sz w:val="12"/>
          <w:szCs w:val="12"/>
        </w:rPr>
        <w:t>»</w:t>
      </w:r>
      <w:r w:rsidR="00F70ABB" w:rsidRPr="00F70ABB">
        <w:rPr>
          <w:rFonts w:ascii="Times New Roman" w:eastAsia="Calibri" w:hAnsi="Times New Roman" w:cs="Times New Roman"/>
          <w:bCs/>
          <w:sz w:val="12"/>
          <w:szCs w:val="12"/>
        </w:rPr>
        <w:t>.</w:t>
      </w:r>
      <w:r w:rsidR="00F70ABB">
        <w:rPr>
          <w:rFonts w:ascii="Times New Roman" w:eastAsia="Calibri" w:hAnsi="Times New Roman" w:cs="Times New Roman"/>
          <w:bCs/>
          <w:sz w:val="12"/>
          <w:szCs w:val="12"/>
        </w:rPr>
        <w:t>…………………</w:t>
      </w:r>
      <w:r w:rsidR="0018143F">
        <w:rPr>
          <w:rFonts w:ascii="Times New Roman" w:eastAsia="Calibri" w:hAnsi="Times New Roman" w:cs="Times New Roman"/>
          <w:bCs/>
          <w:sz w:val="12"/>
          <w:szCs w:val="12"/>
        </w:rPr>
        <w:t>…………………………</w:t>
      </w:r>
      <w:r w:rsidR="00B97238">
        <w:rPr>
          <w:rFonts w:ascii="Times New Roman" w:eastAsia="Calibri" w:hAnsi="Times New Roman" w:cs="Times New Roman"/>
          <w:bCs/>
          <w:sz w:val="12"/>
          <w:szCs w:val="12"/>
        </w:rPr>
        <w:t>………………………………………………………………………………………………</w:t>
      </w:r>
      <w:r w:rsidR="00953E5D">
        <w:rPr>
          <w:rFonts w:ascii="Times New Roman" w:eastAsia="Calibri" w:hAnsi="Times New Roman" w:cs="Times New Roman"/>
          <w:bCs/>
          <w:sz w:val="12"/>
          <w:szCs w:val="12"/>
        </w:rPr>
        <w:t>3</w:t>
      </w:r>
    </w:p>
    <w:p w:rsidR="00C63D83" w:rsidRDefault="00BA5061" w:rsidP="0068474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6664D7">
        <w:rPr>
          <w:rFonts w:ascii="Times New Roman" w:eastAsia="Calibri" w:hAnsi="Times New Roman" w:cs="Times New Roman"/>
          <w:bCs/>
          <w:sz w:val="12"/>
          <w:szCs w:val="12"/>
        </w:rPr>
        <w:t xml:space="preserve"> </w:t>
      </w:r>
      <w:r w:rsidR="00684748" w:rsidRPr="00684748">
        <w:rPr>
          <w:rFonts w:ascii="Times New Roman" w:eastAsia="Calibri" w:hAnsi="Times New Roman" w:cs="Times New Roman"/>
          <w:bCs/>
          <w:sz w:val="12"/>
          <w:szCs w:val="12"/>
        </w:rPr>
        <w:t>ДОКУМЕ</w:t>
      </w:r>
      <w:r w:rsidR="00684748">
        <w:rPr>
          <w:rFonts w:ascii="Times New Roman" w:eastAsia="Calibri" w:hAnsi="Times New Roman" w:cs="Times New Roman"/>
          <w:bCs/>
          <w:sz w:val="12"/>
          <w:szCs w:val="12"/>
        </w:rPr>
        <w:t xml:space="preserve">НТАЦИЯ ПО ПЛАНИРОВКЕ ТЕРРИТОРИИ </w:t>
      </w:r>
      <w:r w:rsidR="00684748" w:rsidRPr="00684748">
        <w:rPr>
          <w:rFonts w:ascii="Times New Roman" w:eastAsia="Calibri" w:hAnsi="Times New Roman" w:cs="Times New Roman"/>
          <w:bCs/>
          <w:sz w:val="12"/>
          <w:szCs w:val="12"/>
        </w:rPr>
        <w:t xml:space="preserve">Основная часть проекта планировки территории Обустройство </w:t>
      </w:r>
      <w:proofErr w:type="spellStart"/>
      <w:r w:rsidR="00684748" w:rsidRPr="00684748">
        <w:rPr>
          <w:rFonts w:ascii="Times New Roman" w:eastAsia="Calibri" w:hAnsi="Times New Roman" w:cs="Times New Roman"/>
          <w:bCs/>
          <w:sz w:val="12"/>
          <w:szCs w:val="12"/>
        </w:rPr>
        <w:t>Елшанского</w:t>
      </w:r>
      <w:proofErr w:type="spellEnd"/>
      <w:r w:rsidR="00684748" w:rsidRPr="00684748">
        <w:rPr>
          <w:rFonts w:ascii="Times New Roman" w:eastAsia="Calibri" w:hAnsi="Times New Roman" w:cs="Times New Roman"/>
          <w:bCs/>
          <w:sz w:val="12"/>
          <w:szCs w:val="12"/>
        </w:rPr>
        <w:t xml:space="preserve"> нефтяного месторо</w:t>
      </w:r>
      <w:r w:rsidR="00684748">
        <w:rPr>
          <w:rFonts w:ascii="Times New Roman" w:eastAsia="Calibri" w:hAnsi="Times New Roman" w:cs="Times New Roman"/>
          <w:bCs/>
          <w:sz w:val="12"/>
          <w:szCs w:val="12"/>
        </w:rPr>
        <w:t xml:space="preserve">ждения. ВЛ-6 </w:t>
      </w:r>
      <w:proofErr w:type="spellStart"/>
      <w:r w:rsidR="00684748">
        <w:rPr>
          <w:rFonts w:ascii="Times New Roman" w:eastAsia="Calibri" w:hAnsi="Times New Roman" w:cs="Times New Roman"/>
          <w:bCs/>
          <w:sz w:val="12"/>
          <w:szCs w:val="12"/>
        </w:rPr>
        <w:t>кВ</w:t>
      </w:r>
      <w:proofErr w:type="spellEnd"/>
      <w:r w:rsidR="00684748">
        <w:rPr>
          <w:rFonts w:ascii="Times New Roman" w:eastAsia="Calibri" w:hAnsi="Times New Roman" w:cs="Times New Roman"/>
          <w:bCs/>
          <w:sz w:val="12"/>
          <w:szCs w:val="12"/>
        </w:rPr>
        <w:t xml:space="preserve"> к скважине №50 </w:t>
      </w:r>
      <w:r w:rsidR="00684748" w:rsidRPr="00684748">
        <w:rPr>
          <w:rFonts w:ascii="Times New Roman" w:eastAsia="Calibri" w:hAnsi="Times New Roman" w:cs="Times New Roman"/>
          <w:bCs/>
          <w:sz w:val="12"/>
          <w:szCs w:val="12"/>
        </w:rPr>
        <w:t>на территории муниципального образования сельское поселение Светлодольск Сергие</w:t>
      </w:r>
      <w:r w:rsidR="00684748">
        <w:rPr>
          <w:rFonts w:ascii="Times New Roman" w:eastAsia="Calibri" w:hAnsi="Times New Roman" w:cs="Times New Roman"/>
          <w:bCs/>
          <w:sz w:val="12"/>
          <w:szCs w:val="12"/>
        </w:rPr>
        <w:t xml:space="preserve">вского района Самарской области </w:t>
      </w:r>
      <w:r w:rsidR="00684748" w:rsidRPr="00684748">
        <w:rPr>
          <w:rFonts w:ascii="Times New Roman" w:eastAsia="Calibri" w:hAnsi="Times New Roman" w:cs="Times New Roman"/>
          <w:bCs/>
          <w:sz w:val="12"/>
          <w:szCs w:val="12"/>
        </w:rPr>
        <w:t xml:space="preserve">раздел 1 "Проект планировки территории. Графическая часть" раздел 2 "Положение </w:t>
      </w:r>
      <w:r w:rsidR="00684748">
        <w:rPr>
          <w:rFonts w:ascii="Times New Roman" w:eastAsia="Calibri" w:hAnsi="Times New Roman" w:cs="Times New Roman"/>
          <w:bCs/>
          <w:sz w:val="12"/>
          <w:szCs w:val="12"/>
        </w:rPr>
        <w:t xml:space="preserve">о размещении линейных объектов" </w:t>
      </w:r>
      <w:r w:rsidR="00684748" w:rsidRPr="00684748">
        <w:rPr>
          <w:rFonts w:ascii="Times New Roman" w:eastAsia="Calibri" w:hAnsi="Times New Roman" w:cs="Times New Roman"/>
          <w:bCs/>
          <w:sz w:val="12"/>
          <w:szCs w:val="12"/>
        </w:rPr>
        <w:t>2210П</w:t>
      </w:r>
      <w:r w:rsidR="001C3048" w:rsidRPr="00F70ABB">
        <w:rPr>
          <w:rFonts w:ascii="Times New Roman" w:eastAsia="Calibri" w:hAnsi="Times New Roman" w:cs="Times New Roman"/>
          <w:bCs/>
          <w:sz w:val="12"/>
          <w:szCs w:val="12"/>
        </w:rPr>
        <w:t>.</w:t>
      </w:r>
      <w:r w:rsidR="001C3048">
        <w:rPr>
          <w:rFonts w:ascii="Times New Roman" w:eastAsia="Calibri" w:hAnsi="Times New Roman" w:cs="Times New Roman"/>
          <w:bCs/>
          <w:sz w:val="12"/>
          <w:szCs w:val="12"/>
        </w:rPr>
        <w:t>…………………………………………………………………………</w:t>
      </w:r>
      <w:r w:rsidR="00684748">
        <w:rPr>
          <w:rFonts w:ascii="Times New Roman" w:eastAsia="Calibri" w:hAnsi="Times New Roman" w:cs="Times New Roman"/>
          <w:bCs/>
          <w:sz w:val="12"/>
          <w:szCs w:val="12"/>
        </w:rPr>
        <w:t>…………………………………………………………</w:t>
      </w:r>
      <w:r w:rsidR="00815A4C">
        <w:rPr>
          <w:rFonts w:ascii="Times New Roman" w:eastAsia="Calibri" w:hAnsi="Times New Roman" w:cs="Times New Roman"/>
          <w:bCs/>
          <w:sz w:val="12"/>
          <w:szCs w:val="12"/>
        </w:rPr>
        <w:t>3</w:t>
      </w:r>
    </w:p>
    <w:p w:rsidR="00815A4C" w:rsidRDefault="00D25CFC" w:rsidP="00A953D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6045A0">
        <w:rPr>
          <w:rFonts w:ascii="Times New Roman" w:eastAsia="Calibri" w:hAnsi="Times New Roman" w:cs="Times New Roman"/>
          <w:bCs/>
          <w:sz w:val="12"/>
          <w:szCs w:val="12"/>
        </w:rPr>
        <w:t xml:space="preserve">. </w:t>
      </w:r>
      <w:r w:rsidR="00A953D7" w:rsidRPr="00A953D7">
        <w:rPr>
          <w:rFonts w:ascii="Times New Roman" w:eastAsia="Calibri" w:hAnsi="Times New Roman" w:cs="Times New Roman"/>
          <w:bCs/>
          <w:sz w:val="12"/>
          <w:szCs w:val="12"/>
        </w:rPr>
        <w:t>ДОКУМЕ</w:t>
      </w:r>
      <w:r w:rsidR="00A953D7">
        <w:rPr>
          <w:rFonts w:ascii="Times New Roman" w:eastAsia="Calibri" w:hAnsi="Times New Roman" w:cs="Times New Roman"/>
          <w:bCs/>
          <w:sz w:val="12"/>
          <w:szCs w:val="12"/>
        </w:rPr>
        <w:t xml:space="preserve">НТАЦИЯ ПО ПЛАНИРОВКЕ ТЕРРИТОРИИ </w:t>
      </w:r>
      <w:r w:rsidR="00A953D7" w:rsidRPr="00A953D7">
        <w:rPr>
          <w:rFonts w:ascii="Times New Roman" w:eastAsia="Calibri" w:hAnsi="Times New Roman" w:cs="Times New Roman"/>
          <w:bCs/>
          <w:sz w:val="12"/>
          <w:szCs w:val="12"/>
        </w:rPr>
        <w:t xml:space="preserve">Материалы по обоснованию проекта планировки территории Обустройство </w:t>
      </w:r>
      <w:proofErr w:type="spellStart"/>
      <w:r w:rsidR="00A953D7" w:rsidRPr="00A953D7">
        <w:rPr>
          <w:rFonts w:ascii="Times New Roman" w:eastAsia="Calibri" w:hAnsi="Times New Roman" w:cs="Times New Roman"/>
          <w:bCs/>
          <w:sz w:val="12"/>
          <w:szCs w:val="12"/>
        </w:rPr>
        <w:t>Елшанского</w:t>
      </w:r>
      <w:proofErr w:type="spellEnd"/>
      <w:r w:rsidR="00A953D7" w:rsidRPr="00A953D7">
        <w:rPr>
          <w:rFonts w:ascii="Times New Roman" w:eastAsia="Calibri" w:hAnsi="Times New Roman" w:cs="Times New Roman"/>
          <w:bCs/>
          <w:sz w:val="12"/>
          <w:szCs w:val="12"/>
        </w:rPr>
        <w:t xml:space="preserve"> нефтяного месторождения. ВЛ-6 </w:t>
      </w:r>
      <w:proofErr w:type="spellStart"/>
      <w:r w:rsidR="00A953D7" w:rsidRPr="00A953D7">
        <w:rPr>
          <w:rFonts w:ascii="Times New Roman" w:eastAsia="Calibri" w:hAnsi="Times New Roman" w:cs="Times New Roman"/>
          <w:bCs/>
          <w:sz w:val="12"/>
          <w:szCs w:val="12"/>
        </w:rPr>
        <w:t>кВ</w:t>
      </w:r>
      <w:proofErr w:type="spellEnd"/>
      <w:r w:rsidR="00A953D7" w:rsidRPr="00A953D7">
        <w:rPr>
          <w:rFonts w:ascii="Times New Roman" w:eastAsia="Calibri" w:hAnsi="Times New Roman" w:cs="Times New Roman"/>
          <w:bCs/>
          <w:sz w:val="12"/>
          <w:szCs w:val="12"/>
        </w:rPr>
        <w:t xml:space="preserve"> к скважине № 50</w:t>
      </w:r>
      <w:r w:rsidR="00A953D7">
        <w:rPr>
          <w:rFonts w:ascii="Times New Roman" w:eastAsia="Calibri" w:hAnsi="Times New Roman" w:cs="Times New Roman"/>
          <w:bCs/>
          <w:sz w:val="12"/>
          <w:szCs w:val="12"/>
        </w:rPr>
        <w:t xml:space="preserve"> </w:t>
      </w:r>
      <w:r w:rsidR="00A953D7" w:rsidRPr="00A953D7">
        <w:rPr>
          <w:rFonts w:ascii="Times New Roman" w:eastAsia="Calibri" w:hAnsi="Times New Roman" w:cs="Times New Roman"/>
          <w:bCs/>
          <w:sz w:val="12"/>
          <w:szCs w:val="12"/>
        </w:rPr>
        <w:t>на территории муниципального образования сельское поселение Светлодольск Сергиевского района С</w:t>
      </w:r>
      <w:r w:rsidR="00A953D7">
        <w:rPr>
          <w:rFonts w:ascii="Times New Roman" w:eastAsia="Calibri" w:hAnsi="Times New Roman" w:cs="Times New Roman"/>
          <w:bCs/>
          <w:sz w:val="12"/>
          <w:szCs w:val="12"/>
        </w:rPr>
        <w:t xml:space="preserve">амарской области </w:t>
      </w:r>
      <w:r w:rsidR="00A953D7" w:rsidRPr="00A953D7">
        <w:rPr>
          <w:rFonts w:ascii="Times New Roman" w:eastAsia="Calibri" w:hAnsi="Times New Roman" w:cs="Times New Roman"/>
          <w:bCs/>
          <w:sz w:val="12"/>
          <w:szCs w:val="12"/>
        </w:rPr>
        <w:t>раздел 3 "Материалы по обоснованию проекта планировки</w:t>
      </w:r>
      <w:r w:rsidR="00A953D7">
        <w:rPr>
          <w:rFonts w:ascii="Times New Roman" w:eastAsia="Calibri" w:hAnsi="Times New Roman" w:cs="Times New Roman"/>
          <w:bCs/>
          <w:sz w:val="12"/>
          <w:szCs w:val="12"/>
        </w:rPr>
        <w:t xml:space="preserve"> территории. Графическая часть" </w:t>
      </w:r>
      <w:r w:rsidR="00A953D7" w:rsidRPr="00A953D7">
        <w:rPr>
          <w:rFonts w:ascii="Times New Roman" w:eastAsia="Calibri" w:hAnsi="Times New Roman" w:cs="Times New Roman"/>
          <w:bCs/>
          <w:sz w:val="12"/>
          <w:szCs w:val="12"/>
        </w:rPr>
        <w:t>раздел 4 "Материалы по обоснованию проекта планировки тер</w:t>
      </w:r>
      <w:r w:rsidR="00A953D7">
        <w:rPr>
          <w:rFonts w:ascii="Times New Roman" w:eastAsia="Calibri" w:hAnsi="Times New Roman" w:cs="Times New Roman"/>
          <w:bCs/>
          <w:sz w:val="12"/>
          <w:szCs w:val="12"/>
        </w:rPr>
        <w:t xml:space="preserve">ритории. Пояснительная записка" </w:t>
      </w:r>
      <w:r w:rsidR="00A953D7" w:rsidRPr="00A953D7">
        <w:rPr>
          <w:rFonts w:ascii="Times New Roman" w:eastAsia="Calibri" w:hAnsi="Times New Roman" w:cs="Times New Roman"/>
          <w:bCs/>
          <w:sz w:val="12"/>
          <w:szCs w:val="12"/>
        </w:rPr>
        <w:t>2210П</w:t>
      </w:r>
      <w:r w:rsidR="00815A4C" w:rsidRPr="00F70ABB">
        <w:rPr>
          <w:rFonts w:ascii="Times New Roman" w:eastAsia="Calibri" w:hAnsi="Times New Roman" w:cs="Times New Roman"/>
          <w:bCs/>
          <w:sz w:val="12"/>
          <w:szCs w:val="12"/>
        </w:rPr>
        <w:t>.</w:t>
      </w:r>
      <w:r w:rsidR="00A953D7">
        <w:rPr>
          <w:rFonts w:ascii="Times New Roman" w:eastAsia="Calibri" w:hAnsi="Times New Roman" w:cs="Times New Roman"/>
          <w:bCs/>
          <w:sz w:val="12"/>
          <w:szCs w:val="12"/>
        </w:rPr>
        <w:t>……………………………………………………….5</w:t>
      </w:r>
    </w:p>
    <w:p w:rsidR="00827249" w:rsidRDefault="00827249" w:rsidP="00C901A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r w:rsidRPr="00827249">
        <w:rPr>
          <w:rFonts w:ascii="Times New Roman" w:eastAsia="Calibri" w:hAnsi="Times New Roman" w:cs="Times New Roman"/>
          <w:bCs/>
          <w:sz w:val="12"/>
          <w:szCs w:val="12"/>
        </w:rPr>
        <w:t>ДОКУМЕ</w:t>
      </w:r>
      <w:r>
        <w:rPr>
          <w:rFonts w:ascii="Times New Roman" w:eastAsia="Calibri" w:hAnsi="Times New Roman" w:cs="Times New Roman"/>
          <w:bCs/>
          <w:sz w:val="12"/>
          <w:szCs w:val="12"/>
        </w:rPr>
        <w:t xml:space="preserve">НТАЦИЯ ПО ПЛАНИРОВКЕ ТЕРРИТОРИИ Проект межевания территории </w:t>
      </w:r>
      <w:r w:rsidRPr="00827249">
        <w:rPr>
          <w:rFonts w:ascii="Times New Roman" w:eastAsia="Calibri" w:hAnsi="Times New Roman" w:cs="Times New Roman"/>
          <w:bCs/>
          <w:sz w:val="12"/>
          <w:szCs w:val="12"/>
        </w:rPr>
        <w:t xml:space="preserve">Обустройство </w:t>
      </w:r>
      <w:proofErr w:type="spellStart"/>
      <w:r w:rsidRPr="00827249">
        <w:rPr>
          <w:rFonts w:ascii="Times New Roman" w:eastAsia="Calibri" w:hAnsi="Times New Roman" w:cs="Times New Roman"/>
          <w:bCs/>
          <w:sz w:val="12"/>
          <w:szCs w:val="12"/>
        </w:rPr>
        <w:t>Елшанского</w:t>
      </w:r>
      <w:proofErr w:type="spellEnd"/>
      <w:r w:rsidRPr="00827249">
        <w:rPr>
          <w:rFonts w:ascii="Times New Roman" w:eastAsia="Calibri" w:hAnsi="Times New Roman" w:cs="Times New Roman"/>
          <w:bCs/>
          <w:sz w:val="12"/>
          <w:szCs w:val="12"/>
        </w:rPr>
        <w:t xml:space="preserve"> нефтяного месторо</w:t>
      </w:r>
      <w:r>
        <w:rPr>
          <w:rFonts w:ascii="Times New Roman" w:eastAsia="Calibri" w:hAnsi="Times New Roman" w:cs="Times New Roman"/>
          <w:bCs/>
          <w:sz w:val="12"/>
          <w:szCs w:val="12"/>
        </w:rPr>
        <w:t xml:space="preserve">ждения. ВЛ-6 </w:t>
      </w:r>
      <w:proofErr w:type="spellStart"/>
      <w:r>
        <w:rPr>
          <w:rFonts w:ascii="Times New Roman" w:eastAsia="Calibri" w:hAnsi="Times New Roman" w:cs="Times New Roman"/>
          <w:bCs/>
          <w:sz w:val="12"/>
          <w:szCs w:val="12"/>
        </w:rPr>
        <w:t>кВ</w:t>
      </w:r>
      <w:proofErr w:type="spellEnd"/>
      <w:r>
        <w:rPr>
          <w:rFonts w:ascii="Times New Roman" w:eastAsia="Calibri" w:hAnsi="Times New Roman" w:cs="Times New Roman"/>
          <w:bCs/>
          <w:sz w:val="12"/>
          <w:szCs w:val="12"/>
        </w:rPr>
        <w:t xml:space="preserve"> к скважине №50 </w:t>
      </w:r>
      <w:r w:rsidRPr="00827249">
        <w:rPr>
          <w:rFonts w:ascii="Times New Roman" w:eastAsia="Calibri" w:hAnsi="Times New Roman" w:cs="Times New Roman"/>
          <w:bCs/>
          <w:sz w:val="12"/>
          <w:szCs w:val="12"/>
        </w:rPr>
        <w:t>на территории муниципального образования сельское поселение Светлодольск Сергиевского района Самарской области</w:t>
      </w:r>
      <w:r>
        <w:rPr>
          <w:rFonts w:ascii="Times New Roman" w:eastAsia="Calibri" w:hAnsi="Times New Roman" w:cs="Times New Roman"/>
          <w:bCs/>
          <w:sz w:val="12"/>
          <w:szCs w:val="12"/>
        </w:rPr>
        <w:t xml:space="preserve"> </w:t>
      </w:r>
      <w:r w:rsidRPr="00827249">
        <w:rPr>
          <w:rFonts w:ascii="Times New Roman" w:eastAsia="Calibri" w:hAnsi="Times New Roman" w:cs="Times New Roman"/>
          <w:bCs/>
          <w:sz w:val="12"/>
          <w:szCs w:val="12"/>
        </w:rPr>
        <w:t>Основная час</w:t>
      </w:r>
      <w:r>
        <w:rPr>
          <w:rFonts w:ascii="Times New Roman" w:eastAsia="Calibri" w:hAnsi="Times New Roman" w:cs="Times New Roman"/>
          <w:bCs/>
          <w:sz w:val="12"/>
          <w:szCs w:val="12"/>
        </w:rPr>
        <w:t xml:space="preserve">ть проекта межевания территории </w:t>
      </w:r>
      <w:r w:rsidRPr="00827249">
        <w:rPr>
          <w:rFonts w:ascii="Times New Roman" w:eastAsia="Calibri" w:hAnsi="Times New Roman" w:cs="Times New Roman"/>
          <w:bCs/>
          <w:sz w:val="12"/>
          <w:szCs w:val="12"/>
        </w:rPr>
        <w:t>Раздел 1 "Проект межевания территории. Графическая часть Раздел 2. Проект межева</w:t>
      </w:r>
      <w:r>
        <w:rPr>
          <w:rFonts w:ascii="Times New Roman" w:eastAsia="Calibri" w:hAnsi="Times New Roman" w:cs="Times New Roman"/>
          <w:bCs/>
          <w:sz w:val="12"/>
          <w:szCs w:val="12"/>
        </w:rPr>
        <w:t xml:space="preserve">ния территории. Текстовая часть </w:t>
      </w:r>
      <w:r w:rsidRPr="00827249">
        <w:rPr>
          <w:rFonts w:ascii="Times New Roman" w:eastAsia="Calibri" w:hAnsi="Times New Roman" w:cs="Times New Roman"/>
          <w:bCs/>
          <w:sz w:val="12"/>
          <w:szCs w:val="12"/>
        </w:rPr>
        <w:t>Материалы по обоснован</w:t>
      </w:r>
      <w:r>
        <w:rPr>
          <w:rFonts w:ascii="Times New Roman" w:eastAsia="Calibri" w:hAnsi="Times New Roman" w:cs="Times New Roman"/>
          <w:bCs/>
          <w:sz w:val="12"/>
          <w:szCs w:val="12"/>
        </w:rPr>
        <w:t xml:space="preserve">ию проекта межевания территории </w:t>
      </w:r>
      <w:r w:rsidRPr="00827249">
        <w:rPr>
          <w:rFonts w:ascii="Times New Roman" w:eastAsia="Calibri" w:hAnsi="Times New Roman" w:cs="Times New Roman"/>
          <w:bCs/>
          <w:sz w:val="12"/>
          <w:szCs w:val="12"/>
        </w:rPr>
        <w:t>Раздел 3. Материалы по обоснованию проекта межевани</w:t>
      </w:r>
      <w:r>
        <w:rPr>
          <w:rFonts w:ascii="Times New Roman" w:eastAsia="Calibri" w:hAnsi="Times New Roman" w:cs="Times New Roman"/>
          <w:bCs/>
          <w:sz w:val="12"/>
          <w:szCs w:val="12"/>
        </w:rPr>
        <w:t xml:space="preserve">я территории. Графическая часть </w:t>
      </w:r>
      <w:r w:rsidRPr="00827249">
        <w:rPr>
          <w:rFonts w:ascii="Times New Roman" w:eastAsia="Calibri" w:hAnsi="Times New Roman" w:cs="Times New Roman"/>
          <w:bCs/>
          <w:sz w:val="12"/>
          <w:szCs w:val="12"/>
        </w:rPr>
        <w:t>Раздел 4. Материалы по обосновани</w:t>
      </w:r>
      <w:r>
        <w:rPr>
          <w:rFonts w:ascii="Times New Roman" w:eastAsia="Calibri" w:hAnsi="Times New Roman" w:cs="Times New Roman"/>
          <w:bCs/>
          <w:sz w:val="12"/>
          <w:szCs w:val="12"/>
        </w:rPr>
        <w:t xml:space="preserve">ю проекта межевания территории. Пояснительная записка </w:t>
      </w:r>
      <w:r w:rsidRPr="00827249">
        <w:rPr>
          <w:rFonts w:ascii="Times New Roman" w:eastAsia="Calibri" w:hAnsi="Times New Roman" w:cs="Times New Roman"/>
          <w:bCs/>
          <w:sz w:val="12"/>
          <w:szCs w:val="12"/>
        </w:rPr>
        <w:t>2210П</w:t>
      </w:r>
      <w:r w:rsidR="00ED6636">
        <w:rPr>
          <w:rFonts w:ascii="Times New Roman" w:eastAsia="Calibri" w:hAnsi="Times New Roman" w:cs="Times New Roman"/>
          <w:bCs/>
          <w:sz w:val="12"/>
          <w:szCs w:val="12"/>
        </w:rPr>
        <w:t>……………..………</w:t>
      </w:r>
      <w:r>
        <w:rPr>
          <w:rFonts w:ascii="Times New Roman" w:eastAsia="Calibri" w:hAnsi="Times New Roman" w:cs="Times New Roman"/>
          <w:bCs/>
          <w:sz w:val="12"/>
          <w:szCs w:val="12"/>
        </w:rPr>
        <w:t>……………………………………………………………………………………………………………………………………...6</w:t>
      </w:r>
    </w:p>
    <w:p w:rsidR="001669F0" w:rsidRDefault="00D85399" w:rsidP="0091538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w:t>
      </w:r>
      <w:r w:rsidR="00C901AF">
        <w:rPr>
          <w:rFonts w:ascii="Times New Roman" w:eastAsia="Calibri" w:hAnsi="Times New Roman" w:cs="Times New Roman"/>
          <w:bCs/>
          <w:sz w:val="12"/>
          <w:szCs w:val="12"/>
        </w:rPr>
        <w:t>Постановление администрации муниципального района Сергиевский Самарской области №314 от «28» марта 2023 года «</w:t>
      </w:r>
      <w:r w:rsidR="00C901AF" w:rsidRPr="00C901AF">
        <w:rPr>
          <w:rFonts w:ascii="Times New Roman" w:hAnsi="Times New Roman" w:cs="Times New Roman"/>
          <w:sz w:val="12"/>
          <w:szCs w:val="12"/>
        </w:rPr>
        <w:t xml:space="preserve">Об утверждении проекта планировки территории и проекта межевания территории объекта «Расширение обустройства </w:t>
      </w:r>
      <w:proofErr w:type="spellStart"/>
      <w:r w:rsidR="00C901AF" w:rsidRPr="00C901AF">
        <w:rPr>
          <w:rFonts w:ascii="Times New Roman" w:hAnsi="Times New Roman" w:cs="Times New Roman"/>
          <w:sz w:val="12"/>
          <w:szCs w:val="12"/>
        </w:rPr>
        <w:t>Студенцовского</w:t>
      </w:r>
      <w:proofErr w:type="spellEnd"/>
      <w:r w:rsidR="00C901AF" w:rsidRPr="00C901AF">
        <w:rPr>
          <w:rFonts w:ascii="Times New Roman" w:hAnsi="Times New Roman" w:cs="Times New Roman"/>
          <w:sz w:val="12"/>
          <w:szCs w:val="12"/>
        </w:rPr>
        <w:t xml:space="preserve"> нефтяного месторождения.2021», в границах сельского поселения Калиновка и сельского поселения Воротнее муниципального района Сергиевский Самарской области</w:t>
      </w:r>
      <w:r w:rsidR="00C901AF">
        <w:rPr>
          <w:rFonts w:ascii="Times New Roman" w:hAnsi="Times New Roman" w:cs="Times New Roman"/>
          <w:sz w:val="12"/>
          <w:szCs w:val="12"/>
        </w:rPr>
        <w:t>»</w:t>
      </w:r>
      <w:r w:rsidR="001669F0">
        <w:rPr>
          <w:rFonts w:ascii="Times New Roman" w:eastAsia="Calibri" w:hAnsi="Times New Roman" w:cs="Times New Roman"/>
          <w:bCs/>
          <w:sz w:val="12"/>
          <w:szCs w:val="12"/>
        </w:rPr>
        <w:t>……………</w:t>
      </w:r>
      <w:r w:rsidR="00C901AF">
        <w:rPr>
          <w:rFonts w:ascii="Times New Roman" w:eastAsia="Calibri" w:hAnsi="Times New Roman" w:cs="Times New Roman"/>
          <w:bCs/>
          <w:sz w:val="12"/>
          <w:szCs w:val="12"/>
        </w:rPr>
        <w:t>..……………………………………………………………………………………………………………………………...9</w:t>
      </w:r>
    </w:p>
    <w:p w:rsidR="00754786" w:rsidRPr="00B43E09" w:rsidRDefault="00545E8D" w:rsidP="00B43E09">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6. </w:t>
      </w:r>
      <w:r w:rsidR="00754786">
        <w:rPr>
          <w:rFonts w:ascii="Times New Roman" w:hAnsi="Times New Roman" w:cs="Times New Roman"/>
          <w:sz w:val="12"/>
          <w:szCs w:val="12"/>
        </w:rPr>
        <w:t xml:space="preserve">Проект планировки и </w:t>
      </w:r>
      <w:r w:rsidR="00754786" w:rsidRPr="00B548BA">
        <w:rPr>
          <w:rFonts w:ascii="Times New Roman" w:hAnsi="Times New Roman" w:cs="Times New Roman"/>
          <w:sz w:val="12"/>
          <w:szCs w:val="12"/>
        </w:rPr>
        <w:t xml:space="preserve">проект межевания территории линейного </w:t>
      </w:r>
      <w:proofErr w:type="spellStart"/>
      <w:r w:rsidR="00754786" w:rsidRPr="00B548BA">
        <w:rPr>
          <w:rFonts w:ascii="Times New Roman" w:hAnsi="Times New Roman" w:cs="Times New Roman"/>
          <w:sz w:val="12"/>
          <w:szCs w:val="12"/>
        </w:rPr>
        <w:t>объекта</w:t>
      </w:r>
      <w:proofErr w:type="gramStart"/>
      <w:r w:rsidR="00754786" w:rsidRPr="00B548BA">
        <w:rPr>
          <w:rFonts w:ascii="Times New Roman" w:hAnsi="Times New Roman" w:cs="Times New Roman"/>
          <w:sz w:val="12"/>
          <w:szCs w:val="12"/>
        </w:rPr>
        <w:t>«Р</w:t>
      </w:r>
      <w:proofErr w:type="gramEnd"/>
      <w:r w:rsidR="00754786" w:rsidRPr="00B548BA">
        <w:rPr>
          <w:rFonts w:ascii="Times New Roman" w:hAnsi="Times New Roman" w:cs="Times New Roman"/>
          <w:sz w:val="12"/>
          <w:szCs w:val="12"/>
        </w:rPr>
        <w:t>асширение</w:t>
      </w:r>
      <w:proofErr w:type="spellEnd"/>
      <w:r w:rsidR="00754786" w:rsidRPr="00B548BA">
        <w:rPr>
          <w:rFonts w:ascii="Times New Roman" w:hAnsi="Times New Roman" w:cs="Times New Roman"/>
          <w:sz w:val="12"/>
          <w:szCs w:val="12"/>
        </w:rPr>
        <w:t xml:space="preserve"> обустройства </w:t>
      </w:r>
      <w:proofErr w:type="spellStart"/>
      <w:r w:rsidR="00754786" w:rsidRPr="00B548BA">
        <w:rPr>
          <w:rFonts w:ascii="Times New Roman" w:hAnsi="Times New Roman" w:cs="Times New Roman"/>
          <w:sz w:val="12"/>
          <w:szCs w:val="12"/>
        </w:rPr>
        <w:t>Студенцовского</w:t>
      </w:r>
      <w:proofErr w:type="spellEnd"/>
      <w:r w:rsidR="00754786" w:rsidRPr="00B548BA">
        <w:rPr>
          <w:rFonts w:ascii="Times New Roman" w:hAnsi="Times New Roman" w:cs="Times New Roman"/>
          <w:sz w:val="12"/>
          <w:szCs w:val="12"/>
        </w:rPr>
        <w:t xml:space="preserve"> нефтяного месторождения. 2021г.»</w:t>
      </w:r>
      <w:r w:rsidR="00754786">
        <w:rPr>
          <w:rFonts w:ascii="Times New Roman" w:hAnsi="Times New Roman" w:cs="Times New Roman"/>
          <w:sz w:val="12"/>
          <w:szCs w:val="12"/>
        </w:rPr>
        <w:t xml:space="preserve"> Том 1. Основная часть </w:t>
      </w:r>
      <w:r w:rsidR="00754786" w:rsidRPr="00B548BA">
        <w:rPr>
          <w:rFonts w:ascii="Times New Roman" w:hAnsi="Times New Roman" w:cs="Times New Roman"/>
          <w:sz w:val="12"/>
          <w:szCs w:val="12"/>
        </w:rPr>
        <w:t>45/21-ПМНК</w:t>
      </w:r>
      <w:r w:rsidR="00754786">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w:t>
      </w:r>
      <w:r w:rsidR="00754786">
        <w:rPr>
          <w:rFonts w:ascii="Times New Roman" w:eastAsia="Calibri" w:hAnsi="Times New Roman" w:cs="Times New Roman"/>
          <w:bCs/>
          <w:sz w:val="12"/>
          <w:szCs w:val="12"/>
        </w:rPr>
        <w:t>9</w:t>
      </w:r>
    </w:p>
    <w:p w:rsidR="00B43E09" w:rsidRDefault="00545E8D" w:rsidP="00E306D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73081A">
        <w:rPr>
          <w:rFonts w:ascii="Times New Roman" w:eastAsia="Calibri" w:hAnsi="Times New Roman" w:cs="Times New Roman"/>
          <w:bCs/>
          <w:sz w:val="12"/>
          <w:szCs w:val="12"/>
        </w:rPr>
        <w:t xml:space="preserve"> </w:t>
      </w:r>
      <w:r w:rsidR="00B43E09" w:rsidRPr="00B43E09">
        <w:rPr>
          <w:rFonts w:ascii="Times New Roman" w:eastAsia="Calibri" w:hAnsi="Times New Roman" w:cs="Times New Roman"/>
          <w:bCs/>
          <w:sz w:val="12"/>
          <w:szCs w:val="12"/>
        </w:rPr>
        <w:t xml:space="preserve">Проект планировки и проект межевания территории линейного </w:t>
      </w:r>
      <w:proofErr w:type="spellStart"/>
      <w:r w:rsidR="00B43E09" w:rsidRPr="00B43E09">
        <w:rPr>
          <w:rFonts w:ascii="Times New Roman" w:eastAsia="Calibri" w:hAnsi="Times New Roman" w:cs="Times New Roman"/>
          <w:bCs/>
          <w:sz w:val="12"/>
          <w:szCs w:val="12"/>
        </w:rPr>
        <w:t>объекта</w:t>
      </w:r>
      <w:proofErr w:type="gramStart"/>
      <w:r w:rsidR="00B43E09" w:rsidRPr="00B43E09">
        <w:rPr>
          <w:rFonts w:ascii="Times New Roman" w:eastAsia="Calibri" w:hAnsi="Times New Roman" w:cs="Times New Roman"/>
          <w:bCs/>
          <w:sz w:val="12"/>
          <w:szCs w:val="12"/>
        </w:rPr>
        <w:t>«Р</w:t>
      </w:r>
      <w:proofErr w:type="gramEnd"/>
      <w:r w:rsidR="00B43E09" w:rsidRPr="00B43E09">
        <w:rPr>
          <w:rFonts w:ascii="Times New Roman" w:eastAsia="Calibri" w:hAnsi="Times New Roman" w:cs="Times New Roman"/>
          <w:bCs/>
          <w:sz w:val="12"/>
          <w:szCs w:val="12"/>
        </w:rPr>
        <w:t>асширение</w:t>
      </w:r>
      <w:proofErr w:type="spellEnd"/>
      <w:r w:rsidR="00B43E09" w:rsidRPr="00B43E09">
        <w:rPr>
          <w:rFonts w:ascii="Times New Roman" w:eastAsia="Calibri" w:hAnsi="Times New Roman" w:cs="Times New Roman"/>
          <w:bCs/>
          <w:sz w:val="12"/>
          <w:szCs w:val="12"/>
        </w:rPr>
        <w:t xml:space="preserve"> обустройства </w:t>
      </w:r>
      <w:proofErr w:type="spellStart"/>
      <w:r w:rsidR="00B43E09" w:rsidRPr="00B43E09">
        <w:rPr>
          <w:rFonts w:ascii="Times New Roman" w:eastAsia="Calibri" w:hAnsi="Times New Roman" w:cs="Times New Roman"/>
          <w:bCs/>
          <w:sz w:val="12"/>
          <w:szCs w:val="12"/>
        </w:rPr>
        <w:t>Студенцовского</w:t>
      </w:r>
      <w:proofErr w:type="spellEnd"/>
      <w:r w:rsidR="00B43E09" w:rsidRPr="00B43E09">
        <w:rPr>
          <w:rFonts w:ascii="Times New Roman" w:eastAsia="Calibri" w:hAnsi="Times New Roman" w:cs="Times New Roman"/>
          <w:bCs/>
          <w:sz w:val="12"/>
          <w:szCs w:val="12"/>
        </w:rPr>
        <w:t xml:space="preserve"> нефтяного месторождения. 2021г.»</w:t>
      </w:r>
      <w:r w:rsidR="00B43E09">
        <w:rPr>
          <w:rFonts w:ascii="Times New Roman" w:eastAsia="Calibri" w:hAnsi="Times New Roman" w:cs="Times New Roman"/>
          <w:bCs/>
          <w:sz w:val="12"/>
          <w:szCs w:val="12"/>
        </w:rPr>
        <w:t xml:space="preserve"> </w:t>
      </w:r>
      <w:r w:rsidR="00B43E09" w:rsidRPr="00B43E09">
        <w:rPr>
          <w:rFonts w:ascii="Times New Roman" w:eastAsia="Calibri" w:hAnsi="Times New Roman" w:cs="Times New Roman"/>
          <w:bCs/>
          <w:sz w:val="12"/>
          <w:szCs w:val="12"/>
        </w:rPr>
        <w:t>Том 2. Материалы по</w:t>
      </w:r>
      <w:r w:rsidR="00B43E09">
        <w:rPr>
          <w:rFonts w:ascii="Times New Roman" w:eastAsia="Calibri" w:hAnsi="Times New Roman" w:cs="Times New Roman"/>
          <w:bCs/>
          <w:sz w:val="12"/>
          <w:szCs w:val="12"/>
        </w:rPr>
        <w:t xml:space="preserve"> обоснованию проекта планировки </w:t>
      </w:r>
      <w:r w:rsidR="00B43E09" w:rsidRPr="00B43E09">
        <w:rPr>
          <w:rFonts w:ascii="Times New Roman" w:eastAsia="Calibri" w:hAnsi="Times New Roman" w:cs="Times New Roman"/>
          <w:bCs/>
          <w:sz w:val="12"/>
          <w:szCs w:val="12"/>
        </w:rPr>
        <w:t xml:space="preserve">45/21-ПМНК </w:t>
      </w:r>
      <w:r w:rsidR="00B43E09">
        <w:rPr>
          <w:rFonts w:ascii="Times New Roman" w:eastAsia="Calibri" w:hAnsi="Times New Roman" w:cs="Times New Roman"/>
          <w:bCs/>
          <w:sz w:val="12"/>
          <w:szCs w:val="12"/>
        </w:rPr>
        <w:t>……………………………………………………...13</w:t>
      </w:r>
    </w:p>
    <w:p w:rsidR="003F0BF2" w:rsidRDefault="003F0BF2" w:rsidP="003F0BF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8. </w:t>
      </w:r>
      <w:r w:rsidRPr="003F0BF2">
        <w:rPr>
          <w:rFonts w:ascii="Times New Roman" w:eastAsia="Calibri" w:hAnsi="Times New Roman" w:cs="Times New Roman"/>
          <w:bCs/>
          <w:sz w:val="12"/>
          <w:szCs w:val="12"/>
        </w:rPr>
        <w:t>Проект планировки и проект межевания территории линейного объекта</w:t>
      </w:r>
      <w:r w:rsidRPr="003F0BF2">
        <w:rPr>
          <w:rFonts w:ascii="Times New Roman" w:eastAsia="Calibri" w:hAnsi="Times New Roman" w:cs="Times New Roman"/>
          <w:bCs/>
          <w:sz w:val="12"/>
          <w:szCs w:val="12"/>
        </w:rPr>
        <w:t xml:space="preserve"> </w:t>
      </w:r>
      <w:r w:rsidRPr="003F0BF2">
        <w:rPr>
          <w:rFonts w:ascii="Times New Roman" w:eastAsia="Calibri" w:hAnsi="Times New Roman" w:cs="Times New Roman"/>
          <w:bCs/>
          <w:sz w:val="12"/>
          <w:szCs w:val="12"/>
        </w:rPr>
        <w:t xml:space="preserve">«Расширение обустройства </w:t>
      </w:r>
      <w:proofErr w:type="spellStart"/>
      <w:r w:rsidRPr="003F0BF2">
        <w:rPr>
          <w:rFonts w:ascii="Times New Roman" w:eastAsia="Calibri" w:hAnsi="Times New Roman" w:cs="Times New Roman"/>
          <w:bCs/>
          <w:sz w:val="12"/>
          <w:szCs w:val="12"/>
        </w:rPr>
        <w:t>Студенцовского</w:t>
      </w:r>
      <w:proofErr w:type="spellEnd"/>
      <w:r w:rsidRPr="003F0BF2">
        <w:rPr>
          <w:rFonts w:ascii="Times New Roman" w:eastAsia="Calibri" w:hAnsi="Times New Roman" w:cs="Times New Roman"/>
          <w:bCs/>
          <w:sz w:val="12"/>
          <w:szCs w:val="12"/>
        </w:rPr>
        <w:t xml:space="preserve"> н</w:t>
      </w:r>
      <w:r>
        <w:rPr>
          <w:rFonts w:ascii="Times New Roman" w:eastAsia="Calibri" w:hAnsi="Times New Roman" w:cs="Times New Roman"/>
          <w:bCs/>
          <w:sz w:val="12"/>
          <w:szCs w:val="12"/>
        </w:rPr>
        <w:t xml:space="preserve">ефтяного месторождения. 2021г.» </w:t>
      </w:r>
      <w:r w:rsidRPr="003F0BF2">
        <w:rPr>
          <w:rFonts w:ascii="Times New Roman" w:eastAsia="Calibri" w:hAnsi="Times New Roman" w:cs="Times New Roman"/>
          <w:bCs/>
          <w:sz w:val="12"/>
          <w:szCs w:val="12"/>
        </w:rPr>
        <w:t>Том</w:t>
      </w:r>
      <w:r>
        <w:rPr>
          <w:rFonts w:ascii="Times New Roman" w:eastAsia="Calibri" w:hAnsi="Times New Roman" w:cs="Times New Roman"/>
          <w:bCs/>
          <w:sz w:val="12"/>
          <w:szCs w:val="12"/>
        </w:rPr>
        <w:t xml:space="preserve"> 3. Проект межевания территории </w:t>
      </w:r>
      <w:r w:rsidRPr="003F0BF2">
        <w:rPr>
          <w:rFonts w:ascii="Times New Roman" w:eastAsia="Calibri" w:hAnsi="Times New Roman" w:cs="Times New Roman"/>
          <w:bCs/>
          <w:sz w:val="12"/>
          <w:szCs w:val="12"/>
        </w:rPr>
        <w:t>45/21-ПМНК</w:t>
      </w:r>
      <w:r>
        <w:rPr>
          <w:rFonts w:ascii="Times New Roman" w:eastAsia="Calibri" w:hAnsi="Times New Roman" w:cs="Times New Roman"/>
          <w:bCs/>
          <w:sz w:val="12"/>
          <w:szCs w:val="12"/>
        </w:rPr>
        <w:t>……………………………………………………………………………15</w:t>
      </w:r>
    </w:p>
    <w:p w:rsidR="00D9333D" w:rsidRDefault="00545E8D" w:rsidP="00E306D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E306DB">
        <w:rPr>
          <w:rFonts w:ascii="Times New Roman" w:eastAsia="Calibri" w:hAnsi="Times New Roman" w:cs="Times New Roman"/>
          <w:bCs/>
          <w:sz w:val="12"/>
          <w:szCs w:val="12"/>
        </w:rPr>
        <w:t xml:space="preserve"> Проект планировки и </w:t>
      </w:r>
      <w:r w:rsidR="00E306DB" w:rsidRPr="00E306DB">
        <w:rPr>
          <w:rFonts w:ascii="Times New Roman" w:eastAsia="Calibri" w:hAnsi="Times New Roman" w:cs="Times New Roman"/>
          <w:bCs/>
          <w:sz w:val="12"/>
          <w:szCs w:val="12"/>
        </w:rPr>
        <w:t>проект межеван</w:t>
      </w:r>
      <w:r w:rsidR="00E306DB">
        <w:rPr>
          <w:rFonts w:ascii="Times New Roman" w:eastAsia="Calibri" w:hAnsi="Times New Roman" w:cs="Times New Roman"/>
          <w:bCs/>
          <w:sz w:val="12"/>
          <w:szCs w:val="12"/>
        </w:rPr>
        <w:t xml:space="preserve">ия территории линейного объекта </w:t>
      </w:r>
      <w:r w:rsidR="00E306DB" w:rsidRPr="00E306DB">
        <w:rPr>
          <w:rFonts w:ascii="Times New Roman" w:eastAsia="Calibri" w:hAnsi="Times New Roman" w:cs="Times New Roman"/>
          <w:bCs/>
          <w:sz w:val="12"/>
          <w:szCs w:val="12"/>
        </w:rPr>
        <w:t xml:space="preserve">«Расширение обустройства </w:t>
      </w:r>
      <w:proofErr w:type="spellStart"/>
      <w:r w:rsidR="00E306DB" w:rsidRPr="00E306DB">
        <w:rPr>
          <w:rFonts w:ascii="Times New Roman" w:eastAsia="Calibri" w:hAnsi="Times New Roman" w:cs="Times New Roman"/>
          <w:bCs/>
          <w:sz w:val="12"/>
          <w:szCs w:val="12"/>
        </w:rPr>
        <w:t>Студенцовского</w:t>
      </w:r>
      <w:proofErr w:type="spellEnd"/>
      <w:r w:rsidR="00E306DB" w:rsidRPr="00E306DB">
        <w:rPr>
          <w:rFonts w:ascii="Times New Roman" w:eastAsia="Calibri" w:hAnsi="Times New Roman" w:cs="Times New Roman"/>
          <w:bCs/>
          <w:sz w:val="12"/>
          <w:szCs w:val="12"/>
        </w:rPr>
        <w:t xml:space="preserve"> нефтяного месторождения. 2021г.»</w:t>
      </w:r>
      <w:r w:rsidR="00E306DB">
        <w:rPr>
          <w:rFonts w:ascii="Times New Roman" w:eastAsia="Calibri" w:hAnsi="Times New Roman" w:cs="Times New Roman"/>
          <w:bCs/>
          <w:sz w:val="12"/>
          <w:szCs w:val="12"/>
        </w:rPr>
        <w:t xml:space="preserve"> </w:t>
      </w:r>
      <w:r w:rsidR="00E306DB" w:rsidRPr="00E306DB">
        <w:rPr>
          <w:rFonts w:ascii="Times New Roman" w:eastAsia="Calibri" w:hAnsi="Times New Roman" w:cs="Times New Roman"/>
          <w:bCs/>
          <w:sz w:val="12"/>
          <w:szCs w:val="12"/>
        </w:rPr>
        <w:t>Том 4. Материалы по обоснованию проект межевани</w:t>
      </w:r>
      <w:r w:rsidR="00E306DB">
        <w:rPr>
          <w:rFonts w:ascii="Times New Roman" w:eastAsia="Calibri" w:hAnsi="Times New Roman" w:cs="Times New Roman"/>
          <w:bCs/>
          <w:sz w:val="12"/>
          <w:szCs w:val="12"/>
        </w:rPr>
        <w:t xml:space="preserve">я территории. Графическая часть </w:t>
      </w:r>
      <w:r w:rsidR="00E306DB" w:rsidRPr="00E306DB">
        <w:rPr>
          <w:rFonts w:ascii="Times New Roman" w:eastAsia="Calibri" w:hAnsi="Times New Roman" w:cs="Times New Roman"/>
          <w:bCs/>
          <w:sz w:val="12"/>
          <w:szCs w:val="12"/>
        </w:rPr>
        <w:t xml:space="preserve">45/21-ПМНК </w:t>
      </w:r>
      <w:r w:rsidR="00D9333D">
        <w:rPr>
          <w:rFonts w:ascii="Times New Roman" w:eastAsia="Calibri" w:hAnsi="Times New Roman" w:cs="Times New Roman"/>
          <w:bCs/>
          <w:sz w:val="12"/>
          <w:szCs w:val="12"/>
        </w:rPr>
        <w:t>…………………</w:t>
      </w:r>
      <w:r w:rsidR="00E306DB">
        <w:rPr>
          <w:rFonts w:ascii="Times New Roman" w:eastAsia="Calibri" w:hAnsi="Times New Roman" w:cs="Times New Roman"/>
          <w:bCs/>
          <w:sz w:val="12"/>
          <w:szCs w:val="12"/>
        </w:rPr>
        <w:t>..</w:t>
      </w:r>
      <w:r w:rsidR="00D9333D">
        <w:rPr>
          <w:rFonts w:ascii="Times New Roman" w:eastAsia="Calibri" w:hAnsi="Times New Roman" w:cs="Times New Roman"/>
          <w:bCs/>
          <w:sz w:val="12"/>
          <w:szCs w:val="12"/>
        </w:rPr>
        <w:t>2</w:t>
      </w:r>
      <w:r w:rsidR="00E306DB">
        <w:rPr>
          <w:rFonts w:ascii="Times New Roman" w:eastAsia="Calibri" w:hAnsi="Times New Roman" w:cs="Times New Roman"/>
          <w:bCs/>
          <w:sz w:val="12"/>
          <w:szCs w:val="12"/>
        </w:rPr>
        <w:t>0</w:t>
      </w:r>
    </w:p>
    <w:p w:rsidR="00E306DB" w:rsidRDefault="00E306DB" w:rsidP="00290385">
      <w:pPr>
        <w:tabs>
          <w:tab w:val="left" w:pos="6936"/>
        </w:tabs>
        <w:spacing w:after="0" w:line="240" w:lineRule="auto"/>
        <w:ind w:firstLine="284"/>
        <w:jc w:val="both"/>
        <w:rPr>
          <w:rFonts w:ascii="Times New Roman" w:eastAsia="Calibri" w:hAnsi="Times New Roman" w:cs="Times New Roman"/>
          <w:bCs/>
          <w:sz w:val="12"/>
          <w:szCs w:val="12"/>
        </w:rPr>
      </w:pPr>
    </w:p>
    <w:p w:rsidR="00552E5D" w:rsidRPr="00BA6F63" w:rsidRDefault="00552E5D" w:rsidP="00BA6F63">
      <w:pPr>
        <w:tabs>
          <w:tab w:val="left" w:pos="6936"/>
        </w:tabs>
        <w:spacing w:after="0" w:line="240" w:lineRule="auto"/>
        <w:ind w:firstLine="284"/>
        <w:jc w:val="both"/>
        <w:rPr>
          <w:rFonts w:ascii="Times New Roman" w:hAnsi="Times New Roman" w:cs="Times New Roman"/>
          <w:sz w:val="12"/>
          <w:szCs w:val="12"/>
        </w:rPr>
      </w:pPr>
    </w:p>
    <w:p w:rsidR="00684624" w:rsidRDefault="00684624" w:rsidP="00290385">
      <w:pPr>
        <w:tabs>
          <w:tab w:val="left" w:pos="6936"/>
        </w:tabs>
        <w:spacing w:after="0" w:line="240" w:lineRule="auto"/>
        <w:ind w:firstLine="284"/>
        <w:jc w:val="both"/>
        <w:rPr>
          <w:rFonts w:ascii="Times New Roman" w:eastAsia="Calibri" w:hAnsi="Times New Roman" w:cs="Times New Roman"/>
          <w:bCs/>
          <w:sz w:val="12"/>
          <w:szCs w:val="12"/>
        </w:rPr>
      </w:pPr>
    </w:p>
    <w:p w:rsidR="00684624" w:rsidRDefault="00684624" w:rsidP="00290385">
      <w:pPr>
        <w:tabs>
          <w:tab w:val="left" w:pos="6936"/>
        </w:tabs>
        <w:spacing w:after="0" w:line="240" w:lineRule="auto"/>
        <w:ind w:firstLine="284"/>
        <w:jc w:val="both"/>
        <w:rPr>
          <w:rFonts w:ascii="Times New Roman" w:eastAsia="Calibri" w:hAnsi="Times New Roman" w:cs="Times New Roman"/>
          <w:bCs/>
          <w:sz w:val="12"/>
          <w:szCs w:val="12"/>
        </w:rPr>
      </w:pPr>
    </w:p>
    <w:p w:rsidR="00684624" w:rsidRDefault="00684624" w:rsidP="00290385">
      <w:pPr>
        <w:tabs>
          <w:tab w:val="left" w:pos="6936"/>
        </w:tabs>
        <w:spacing w:after="0" w:line="240" w:lineRule="auto"/>
        <w:ind w:firstLine="284"/>
        <w:jc w:val="both"/>
        <w:rPr>
          <w:rFonts w:ascii="Times New Roman" w:eastAsia="Calibri" w:hAnsi="Times New Roman" w:cs="Times New Roman"/>
          <w:bCs/>
          <w:sz w:val="12"/>
          <w:szCs w:val="12"/>
        </w:rPr>
      </w:pPr>
    </w:p>
    <w:p w:rsidR="00684624" w:rsidRDefault="00684624" w:rsidP="00290385">
      <w:pPr>
        <w:tabs>
          <w:tab w:val="left" w:pos="6936"/>
        </w:tabs>
        <w:spacing w:after="0" w:line="240" w:lineRule="auto"/>
        <w:ind w:firstLine="284"/>
        <w:jc w:val="both"/>
        <w:rPr>
          <w:rFonts w:ascii="Times New Roman" w:eastAsia="Calibri" w:hAnsi="Times New Roman" w:cs="Times New Roman"/>
          <w:bCs/>
          <w:sz w:val="12"/>
          <w:szCs w:val="12"/>
        </w:rPr>
      </w:pPr>
    </w:p>
    <w:p w:rsidR="00684624" w:rsidRDefault="00684624" w:rsidP="00290385">
      <w:pPr>
        <w:tabs>
          <w:tab w:val="left" w:pos="6936"/>
        </w:tabs>
        <w:spacing w:after="0" w:line="240" w:lineRule="auto"/>
        <w:ind w:firstLine="284"/>
        <w:jc w:val="both"/>
        <w:rPr>
          <w:rFonts w:ascii="Times New Roman" w:eastAsia="Calibri" w:hAnsi="Times New Roman" w:cs="Times New Roman"/>
          <w:bCs/>
          <w:sz w:val="12"/>
          <w:szCs w:val="12"/>
        </w:rPr>
      </w:pPr>
    </w:p>
    <w:p w:rsidR="00684624" w:rsidRDefault="00684624" w:rsidP="00290385">
      <w:pPr>
        <w:tabs>
          <w:tab w:val="left" w:pos="6936"/>
        </w:tabs>
        <w:spacing w:after="0" w:line="240" w:lineRule="auto"/>
        <w:ind w:firstLine="284"/>
        <w:jc w:val="both"/>
        <w:rPr>
          <w:rFonts w:ascii="Times New Roman" w:eastAsia="Calibri" w:hAnsi="Times New Roman" w:cs="Times New Roman"/>
          <w:bCs/>
          <w:sz w:val="12"/>
          <w:szCs w:val="12"/>
        </w:rPr>
      </w:pPr>
    </w:p>
    <w:p w:rsidR="00684624" w:rsidRDefault="00684624" w:rsidP="00290385">
      <w:pPr>
        <w:tabs>
          <w:tab w:val="left" w:pos="6936"/>
        </w:tabs>
        <w:spacing w:after="0" w:line="240" w:lineRule="auto"/>
        <w:ind w:firstLine="284"/>
        <w:jc w:val="both"/>
        <w:rPr>
          <w:rFonts w:ascii="Times New Roman" w:eastAsia="Calibri" w:hAnsi="Times New Roman" w:cs="Times New Roman"/>
          <w:bCs/>
          <w:sz w:val="12"/>
          <w:szCs w:val="12"/>
        </w:rPr>
      </w:pPr>
    </w:p>
    <w:p w:rsidR="00684624" w:rsidRDefault="00684624" w:rsidP="00290385">
      <w:pPr>
        <w:tabs>
          <w:tab w:val="left" w:pos="6936"/>
        </w:tabs>
        <w:spacing w:after="0" w:line="240" w:lineRule="auto"/>
        <w:ind w:firstLine="284"/>
        <w:jc w:val="both"/>
        <w:rPr>
          <w:rFonts w:ascii="Times New Roman" w:eastAsia="Calibri" w:hAnsi="Times New Roman" w:cs="Times New Roman"/>
          <w:bCs/>
          <w:sz w:val="12"/>
          <w:szCs w:val="12"/>
        </w:rPr>
      </w:pPr>
    </w:p>
    <w:p w:rsidR="00684624" w:rsidRDefault="00684624" w:rsidP="00290385">
      <w:pPr>
        <w:tabs>
          <w:tab w:val="left" w:pos="6936"/>
        </w:tabs>
        <w:spacing w:after="0" w:line="240" w:lineRule="auto"/>
        <w:ind w:firstLine="284"/>
        <w:jc w:val="both"/>
        <w:rPr>
          <w:rFonts w:ascii="Times New Roman" w:eastAsia="Calibri" w:hAnsi="Times New Roman" w:cs="Times New Roman"/>
          <w:bCs/>
          <w:sz w:val="12"/>
          <w:szCs w:val="12"/>
        </w:rPr>
      </w:pPr>
    </w:p>
    <w:p w:rsidR="00684624" w:rsidRDefault="00684624" w:rsidP="00290385">
      <w:pPr>
        <w:tabs>
          <w:tab w:val="left" w:pos="6936"/>
        </w:tabs>
        <w:spacing w:after="0" w:line="240" w:lineRule="auto"/>
        <w:ind w:firstLine="284"/>
        <w:jc w:val="both"/>
        <w:rPr>
          <w:rFonts w:ascii="Times New Roman" w:eastAsia="Calibri" w:hAnsi="Times New Roman" w:cs="Times New Roman"/>
          <w:bCs/>
          <w:sz w:val="12"/>
          <w:szCs w:val="12"/>
        </w:rPr>
      </w:pPr>
    </w:p>
    <w:p w:rsidR="00684624" w:rsidRDefault="00684624" w:rsidP="00290385">
      <w:pPr>
        <w:tabs>
          <w:tab w:val="left" w:pos="6936"/>
        </w:tabs>
        <w:spacing w:after="0" w:line="240" w:lineRule="auto"/>
        <w:ind w:firstLine="284"/>
        <w:jc w:val="both"/>
        <w:rPr>
          <w:rFonts w:ascii="Times New Roman" w:eastAsia="Calibri" w:hAnsi="Times New Roman" w:cs="Times New Roman"/>
          <w:bCs/>
          <w:sz w:val="12"/>
          <w:szCs w:val="12"/>
        </w:rPr>
      </w:pPr>
    </w:p>
    <w:p w:rsidR="00684624" w:rsidRDefault="00684624" w:rsidP="00290385">
      <w:pPr>
        <w:tabs>
          <w:tab w:val="left" w:pos="6936"/>
        </w:tabs>
        <w:spacing w:after="0" w:line="240" w:lineRule="auto"/>
        <w:ind w:firstLine="284"/>
        <w:jc w:val="both"/>
        <w:rPr>
          <w:rFonts w:ascii="Times New Roman" w:eastAsia="Calibri" w:hAnsi="Times New Roman" w:cs="Times New Roman"/>
          <w:bCs/>
          <w:sz w:val="12"/>
          <w:szCs w:val="12"/>
        </w:rPr>
      </w:pPr>
    </w:p>
    <w:p w:rsidR="00684624" w:rsidRDefault="00684624" w:rsidP="00290385">
      <w:pPr>
        <w:tabs>
          <w:tab w:val="left" w:pos="6936"/>
        </w:tabs>
        <w:spacing w:after="0" w:line="240" w:lineRule="auto"/>
        <w:ind w:firstLine="284"/>
        <w:jc w:val="both"/>
        <w:rPr>
          <w:rFonts w:ascii="Times New Roman" w:eastAsia="Calibri" w:hAnsi="Times New Roman" w:cs="Times New Roman"/>
          <w:bCs/>
          <w:sz w:val="12"/>
          <w:szCs w:val="12"/>
        </w:rPr>
      </w:pPr>
    </w:p>
    <w:p w:rsidR="00684624" w:rsidRDefault="00684624" w:rsidP="00290385">
      <w:pPr>
        <w:tabs>
          <w:tab w:val="left" w:pos="6936"/>
        </w:tabs>
        <w:spacing w:after="0" w:line="240" w:lineRule="auto"/>
        <w:ind w:firstLine="284"/>
        <w:jc w:val="both"/>
        <w:rPr>
          <w:rFonts w:ascii="Times New Roman" w:eastAsia="Calibri" w:hAnsi="Times New Roman" w:cs="Times New Roman"/>
          <w:bCs/>
          <w:sz w:val="12"/>
          <w:szCs w:val="12"/>
        </w:rPr>
      </w:pPr>
    </w:p>
    <w:p w:rsidR="00684624" w:rsidRDefault="00684624" w:rsidP="00290385">
      <w:pPr>
        <w:tabs>
          <w:tab w:val="left" w:pos="6936"/>
        </w:tabs>
        <w:spacing w:after="0" w:line="240" w:lineRule="auto"/>
        <w:ind w:firstLine="284"/>
        <w:jc w:val="both"/>
        <w:rPr>
          <w:rFonts w:ascii="Times New Roman" w:eastAsia="Calibri" w:hAnsi="Times New Roman" w:cs="Times New Roman"/>
          <w:bCs/>
          <w:sz w:val="12"/>
          <w:szCs w:val="12"/>
        </w:rPr>
      </w:pPr>
    </w:p>
    <w:p w:rsidR="00684624" w:rsidRDefault="00684624" w:rsidP="00290385">
      <w:pPr>
        <w:tabs>
          <w:tab w:val="left" w:pos="6936"/>
        </w:tabs>
        <w:spacing w:after="0" w:line="240" w:lineRule="auto"/>
        <w:ind w:firstLine="284"/>
        <w:jc w:val="both"/>
        <w:rPr>
          <w:rFonts w:ascii="Times New Roman" w:eastAsia="Calibri" w:hAnsi="Times New Roman" w:cs="Times New Roman"/>
          <w:bCs/>
          <w:sz w:val="12"/>
          <w:szCs w:val="12"/>
        </w:rPr>
      </w:pPr>
    </w:p>
    <w:p w:rsidR="00684624" w:rsidRDefault="00684624" w:rsidP="00290385">
      <w:pPr>
        <w:tabs>
          <w:tab w:val="left" w:pos="6936"/>
        </w:tabs>
        <w:spacing w:after="0" w:line="240" w:lineRule="auto"/>
        <w:ind w:firstLine="284"/>
        <w:jc w:val="both"/>
        <w:rPr>
          <w:rFonts w:ascii="Times New Roman" w:eastAsia="Calibri" w:hAnsi="Times New Roman" w:cs="Times New Roman"/>
          <w:bCs/>
          <w:sz w:val="12"/>
          <w:szCs w:val="12"/>
        </w:rPr>
      </w:pPr>
    </w:p>
    <w:p w:rsidR="00684624" w:rsidRDefault="00684624" w:rsidP="00290385">
      <w:pPr>
        <w:tabs>
          <w:tab w:val="left" w:pos="6936"/>
        </w:tabs>
        <w:spacing w:after="0" w:line="240" w:lineRule="auto"/>
        <w:ind w:firstLine="284"/>
        <w:jc w:val="both"/>
        <w:rPr>
          <w:rFonts w:ascii="Times New Roman" w:eastAsia="Calibri" w:hAnsi="Times New Roman" w:cs="Times New Roman"/>
          <w:bCs/>
          <w:sz w:val="12"/>
          <w:szCs w:val="12"/>
        </w:rPr>
      </w:pPr>
    </w:p>
    <w:p w:rsidR="00684624" w:rsidRDefault="00684624" w:rsidP="00290385">
      <w:pPr>
        <w:tabs>
          <w:tab w:val="left" w:pos="6936"/>
        </w:tabs>
        <w:spacing w:after="0" w:line="240" w:lineRule="auto"/>
        <w:ind w:firstLine="284"/>
        <w:jc w:val="both"/>
        <w:rPr>
          <w:rFonts w:ascii="Times New Roman" w:eastAsia="Calibri" w:hAnsi="Times New Roman" w:cs="Times New Roman"/>
          <w:bCs/>
          <w:sz w:val="12"/>
          <w:szCs w:val="12"/>
        </w:rPr>
      </w:pPr>
    </w:p>
    <w:p w:rsidR="00684624" w:rsidRDefault="00684624" w:rsidP="00290385">
      <w:pPr>
        <w:tabs>
          <w:tab w:val="left" w:pos="6936"/>
        </w:tabs>
        <w:spacing w:after="0" w:line="240" w:lineRule="auto"/>
        <w:ind w:firstLine="284"/>
        <w:jc w:val="both"/>
        <w:rPr>
          <w:rFonts w:ascii="Times New Roman" w:eastAsia="Calibri" w:hAnsi="Times New Roman" w:cs="Times New Roman"/>
          <w:bCs/>
          <w:sz w:val="12"/>
          <w:szCs w:val="12"/>
        </w:rPr>
      </w:pPr>
    </w:p>
    <w:p w:rsidR="00684624" w:rsidRDefault="00684624" w:rsidP="00290385">
      <w:pPr>
        <w:tabs>
          <w:tab w:val="left" w:pos="6936"/>
        </w:tabs>
        <w:spacing w:after="0" w:line="240" w:lineRule="auto"/>
        <w:ind w:firstLine="284"/>
        <w:jc w:val="both"/>
        <w:rPr>
          <w:rFonts w:ascii="Times New Roman" w:eastAsia="Calibri" w:hAnsi="Times New Roman" w:cs="Times New Roman"/>
          <w:bCs/>
          <w:sz w:val="12"/>
          <w:szCs w:val="12"/>
        </w:rPr>
      </w:pPr>
    </w:p>
    <w:p w:rsidR="00684624" w:rsidRDefault="00684624" w:rsidP="00290385">
      <w:pPr>
        <w:tabs>
          <w:tab w:val="left" w:pos="6936"/>
        </w:tabs>
        <w:spacing w:after="0" w:line="240" w:lineRule="auto"/>
        <w:ind w:firstLine="284"/>
        <w:jc w:val="both"/>
        <w:rPr>
          <w:rFonts w:ascii="Times New Roman" w:eastAsia="Calibri" w:hAnsi="Times New Roman" w:cs="Times New Roman"/>
          <w:bCs/>
          <w:sz w:val="12"/>
          <w:szCs w:val="12"/>
        </w:rPr>
      </w:pPr>
    </w:p>
    <w:p w:rsidR="00684624" w:rsidRDefault="00684624" w:rsidP="00290385">
      <w:pPr>
        <w:tabs>
          <w:tab w:val="left" w:pos="6936"/>
        </w:tabs>
        <w:spacing w:after="0" w:line="240" w:lineRule="auto"/>
        <w:ind w:firstLine="284"/>
        <w:jc w:val="both"/>
        <w:rPr>
          <w:rFonts w:ascii="Times New Roman" w:eastAsia="Calibri" w:hAnsi="Times New Roman" w:cs="Times New Roman"/>
          <w:bCs/>
          <w:sz w:val="12"/>
          <w:szCs w:val="12"/>
        </w:rPr>
      </w:pPr>
    </w:p>
    <w:p w:rsidR="00684624" w:rsidRDefault="00684624" w:rsidP="00290385">
      <w:pPr>
        <w:tabs>
          <w:tab w:val="left" w:pos="6936"/>
        </w:tabs>
        <w:spacing w:after="0" w:line="240" w:lineRule="auto"/>
        <w:ind w:firstLine="284"/>
        <w:jc w:val="both"/>
        <w:rPr>
          <w:rFonts w:ascii="Times New Roman" w:eastAsia="Calibri" w:hAnsi="Times New Roman" w:cs="Times New Roman"/>
          <w:bCs/>
          <w:sz w:val="12"/>
          <w:szCs w:val="12"/>
        </w:rPr>
      </w:pPr>
    </w:p>
    <w:p w:rsidR="00684624" w:rsidRDefault="00684624" w:rsidP="00290385">
      <w:pPr>
        <w:tabs>
          <w:tab w:val="left" w:pos="6936"/>
        </w:tabs>
        <w:spacing w:after="0" w:line="240" w:lineRule="auto"/>
        <w:ind w:firstLine="284"/>
        <w:jc w:val="both"/>
        <w:rPr>
          <w:rFonts w:ascii="Times New Roman" w:eastAsia="Calibri" w:hAnsi="Times New Roman" w:cs="Times New Roman"/>
          <w:bCs/>
          <w:sz w:val="12"/>
          <w:szCs w:val="12"/>
        </w:rPr>
      </w:pPr>
    </w:p>
    <w:p w:rsidR="00684624" w:rsidRDefault="00684624" w:rsidP="00290385">
      <w:pPr>
        <w:tabs>
          <w:tab w:val="left" w:pos="6936"/>
        </w:tabs>
        <w:spacing w:after="0" w:line="240" w:lineRule="auto"/>
        <w:ind w:firstLine="284"/>
        <w:jc w:val="both"/>
        <w:rPr>
          <w:rFonts w:ascii="Times New Roman" w:eastAsia="Calibri" w:hAnsi="Times New Roman" w:cs="Times New Roman"/>
          <w:bCs/>
          <w:sz w:val="12"/>
          <w:szCs w:val="12"/>
        </w:rPr>
      </w:pPr>
    </w:p>
    <w:p w:rsidR="00684624" w:rsidRDefault="00684624" w:rsidP="00290385">
      <w:pPr>
        <w:tabs>
          <w:tab w:val="left" w:pos="6936"/>
        </w:tabs>
        <w:spacing w:after="0" w:line="240" w:lineRule="auto"/>
        <w:ind w:firstLine="284"/>
        <w:jc w:val="both"/>
        <w:rPr>
          <w:rFonts w:ascii="Times New Roman" w:eastAsia="Calibri" w:hAnsi="Times New Roman" w:cs="Times New Roman"/>
          <w:bCs/>
          <w:sz w:val="12"/>
          <w:szCs w:val="12"/>
        </w:rPr>
      </w:pPr>
    </w:p>
    <w:p w:rsidR="00684624" w:rsidRDefault="00684624" w:rsidP="00290385">
      <w:pPr>
        <w:tabs>
          <w:tab w:val="left" w:pos="6936"/>
        </w:tabs>
        <w:spacing w:after="0" w:line="240" w:lineRule="auto"/>
        <w:ind w:firstLine="284"/>
        <w:jc w:val="both"/>
        <w:rPr>
          <w:rFonts w:ascii="Times New Roman" w:eastAsia="Calibri" w:hAnsi="Times New Roman" w:cs="Times New Roman"/>
          <w:bCs/>
          <w:sz w:val="12"/>
          <w:szCs w:val="12"/>
        </w:rPr>
      </w:pPr>
    </w:p>
    <w:p w:rsidR="00684624" w:rsidRDefault="00684624" w:rsidP="00290385">
      <w:pPr>
        <w:tabs>
          <w:tab w:val="left" w:pos="6936"/>
        </w:tabs>
        <w:spacing w:after="0" w:line="240" w:lineRule="auto"/>
        <w:ind w:firstLine="284"/>
        <w:jc w:val="both"/>
        <w:rPr>
          <w:rFonts w:ascii="Times New Roman" w:eastAsia="Calibri" w:hAnsi="Times New Roman" w:cs="Times New Roman"/>
          <w:bCs/>
          <w:sz w:val="12"/>
          <w:szCs w:val="12"/>
        </w:rPr>
      </w:pPr>
    </w:p>
    <w:p w:rsidR="00684624" w:rsidRDefault="00684624" w:rsidP="00290385">
      <w:pPr>
        <w:tabs>
          <w:tab w:val="left" w:pos="6936"/>
        </w:tabs>
        <w:spacing w:after="0" w:line="240" w:lineRule="auto"/>
        <w:ind w:firstLine="284"/>
        <w:jc w:val="both"/>
        <w:rPr>
          <w:rFonts w:ascii="Times New Roman" w:eastAsia="Calibri" w:hAnsi="Times New Roman" w:cs="Times New Roman"/>
          <w:bCs/>
          <w:sz w:val="12"/>
          <w:szCs w:val="12"/>
        </w:rPr>
      </w:pPr>
    </w:p>
    <w:p w:rsidR="00684624" w:rsidRDefault="00684624" w:rsidP="00290385">
      <w:pPr>
        <w:tabs>
          <w:tab w:val="left" w:pos="6936"/>
        </w:tabs>
        <w:spacing w:after="0" w:line="240" w:lineRule="auto"/>
        <w:ind w:firstLine="284"/>
        <w:jc w:val="both"/>
        <w:rPr>
          <w:rFonts w:ascii="Times New Roman" w:eastAsia="Calibri" w:hAnsi="Times New Roman" w:cs="Times New Roman"/>
          <w:bCs/>
          <w:sz w:val="12"/>
          <w:szCs w:val="12"/>
        </w:rPr>
      </w:pPr>
    </w:p>
    <w:p w:rsidR="00684624" w:rsidRDefault="00684624" w:rsidP="00290385">
      <w:pPr>
        <w:tabs>
          <w:tab w:val="left" w:pos="6936"/>
        </w:tabs>
        <w:spacing w:after="0" w:line="240" w:lineRule="auto"/>
        <w:ind w:firstLine="284"/>
        <w:jc w:val="both"/>
        <w:rPr>
          <w:rFonts w:ascii="Times New Roman" w:eastAsia="Calibri" w:hAnsi="Times New Roman" w:cs="Times New Roman"/>
          <w:bCs/>
          <w:sz w:val="12"/>
          <w:szCs w:val="12"/>
        </w:rPr>
      </w:pPr>
    </w:p>
    <w:p w:rsidR="00684624" w:rsidRDefault="00684624" w:rsidP="00290385">
      <w:pPr>
        <w:tabs>
          <w:tab w:val="left" w:pos="6936"/>
        </w:tabs>
        <w:spacing w:after="0" w:line="240" w:lineRule="auto"/>
        <w:ind w:firstLine="284"/>
        <w:jc w:val="both"/>
        <w:rPr>
          <w:rFonts w:ascii="Times New Roman" w:eastAsia="Calibri" w:hAnsi="Times New Roman" w:cs="Times New Roman"/>
          <w:bCs/>
          <w:sz w:val="12"/>
          <w:szCs w:val="12"/>
        </w:rPr>
      </w:pPr>
    </w:p>
    <w:p w:rsidR="00684624" w:rsidRDefault="00684624" w:rsidP="00290385">
      <w:pPr>
        <w:tabs>
          <w:tab w:val="left" w:pos="6936"/>
        </w:tabs>
        <w:spacing w:after="0" w:line="240" w:lineRule="auto"/>
        <w:ind w:firstLine="284"/>
        <w:jc w:val="both"/>
        <w:rPr>
          <w:rFonts w:ascii="Times New Roman" w:eastAsia="Calibri" w:hAnsi="Times New Roman" w:cs="Times New Roman"/>
          <w:bCs/>
          <w:sz w:val="12"/>
          <w:szCs w:val="12"/>
        </w:rPr>
      </w:pPr>
    </w:p>
    <w:p w:rsidR="00684624" w:rsidRDefault="00684624" w:rsidP="00290385">
      <w:pPr>
        <w:tabs>
          <w:tab w:val="left" w:pos="6936"/>
        </w:tabs>
        <w:spacing w:after="0" w:line="240" w:lineRule="auto"/>
        <w:ind w:firstLine="284"/>
        <w:jc w:val="both"/>
        <w:rPr>
          <w:rFonts w:ascii="Times New Roman" w:eastAsia="Calibri" w:hAnsi="Times New Roman" w:cs="Times New Roman"/>
          <w:bCs/>
          <w:sz w:val="12"/>
          <w:szCs w:val="12"/>
        </w:rPr>
      </w:pPr>
    </w:p>
    <w:p w:rsidR="00684624" w:rsidRDefault="00684624" w:rsidP="00290385">
      <w:pPr>
        <w:tabs>
          <w:tab w:val="left" w:pos="6936"/>
        </w:tabs>
        <w:spacing w:after="0" w:line="240" w:lineRule="auto"/>
        <w:ind w:firstLine="284"/>
        <w:jc w:val="both"/>
        <w:rPr>
          <w:rFonts w:ascii="Times New Roman" w:eastAsia="Calibri" w:hAnsi="Times New Roman" w:cs="Times New Roman"/>
          <w:bCs/>
          <w:sz w:val="12"/>
          <w:szCs w:val="12"/>
        </w:rPr>
      </w:pPr>
    </w:p>
    <w:p w:rsidR="00684624" w:rsidRDefault="00684624" w:rsidP="00290385">
      <w:pPr>
        <w:tabs>
          <w:tab w:val="left" w:pos="6936"/>
        </w:tabs>
        <w:spacing w:after="0" w:line="240" w:lineRule="auto"/>
        <w:ind w:firstLine="284"/>
        <w:jc w:val="both"/>
        <w:rPr>
          <w:rFonts w:ascii="Times New Roman" w:eastAsia="Calibri" w:hAnsi="Times New Roman" w:cs="Times New Roman"/>
          <w:bCs/>
          <w:sz w:val="12"/>
          <w:szCs w:val="12"/>
        </w:rPr>
      </w:pPr>
    </w:p>
    <w:p w:rsidR="00684624" w:rsidRDefault="00684624" w:rsidP="00290385">
      <w:pPr>
        <w:tabs>
          <w:tab w:val="left" w:pos="6936"/>
        </w:tabs>
        <w:spacing w:after="0" w:line="240" w:lineRule="auto"/>
        <w:ind w:firstLine="284"/>
        <w:jc w:val="both"/>
        <w:rPr>
          <w:rFonts w:ascii="Times New Roman" w:eastAsia="Calibri" w:hAnsi="Times New Roman" w:cs="Times New Roman"/>
          <w:bCs/>
          <w:sz w:val="12"/>
          <w:szCs w:val="12"/>
        </w:rPr>
      </w:pPr>
    </w:p>
    <w:p w:rsidR="00684624" w:rsidRDefault="00684624" w:rsidP="00290385">
      <w:pPr>
        <w:tabs>
          <w:tab w:val="left" w:pos="6936"/>
        </w:tabs>
        <w:spacing w:after="0" w:line="240" w:lineRule="auto"/>
        <w:ind w:firstLine="284"/>
        <w:jc w:val="both"/>
        <w:rPr>
          <w:rFonts w:ascii="Times New Roman" w:eastAsia="Calibri" w:hAnsi="Times New Roman" w:cs="Times New Roman"/>
          <w:bCs/>
          <w:sz w:val="12"/>
          <w:szCs w:val="12"/>
        </w:rPr>
      </w:pPr>
    </w:p>
    <w:p w:rsidR="00684624" w:rsidRDefault="00684624" w:rsidP="00290385">
      <w:pPr>
        <w:tabs>
          <w:tab w:val="left" w:pos="6936"/>
        </w:tabs>
        <w:spacing w:after="0" w:line="240" w:lineRule="auto"/>
        <w:ind w:firstLine="284"/>
        <w:jc w:val="both"/>
        <w:rPr>
          <w:rFonts w:ascii="Times New Roman" w:eastAsia="Calibri" w:hAnsi="Times New Roman" w:cs="Times New Roman"/>
          <w:bCs/>
          <w:sz w:val="12"/>
          <w:szCs w:val="12"/>
        </w:rPr>
      </w:pPr>
    </w:p>
    <w:p w:rsidR="00684624" w:rsidRDefault="00684624" w:rsidP="00290385">
      <w:pPr>
        <w:tabs>
          <w:tab w:val="left" w:pos="6936"/>
        </w:tabs>
        <w:spacing w:after="0" w:line="240" w:lineRule="auto"/>
        <w:ind w:firstLine="284"/>
        <w:jc w:val="both"/>
        <w:rPr>
          <w:rFonts w:ascii="Times New Roman" w:eastAsia="Calibri" w:hAnsi="Times New Roman" w:cs="Times New Roman"/>
          <w:bCs/>
          <w:sz w:val="12"/>
          <w:szCs w:val="12"/>
        </w:rPr>
      </w:pPr>
    </w:p>
    <w:p w:rsidR="00684624" w:rsidRDefault="00684624" w:rsidP="00290385">
      <w:pPr>
        <w:tabs>
          <w:tab w:val="left" w:pos="6936"/>
        </w:tabs>
        <w:spacing w:after="0" w:line="240" w:lineRule="auto"/>
        <w:ind w:firstLine="284"/>
        <w:jc w:val="both"/>
        <w:rPr>
          <w:rFonts w:ascii="Times New Roman" w:eastAsia="Calibri" w:hAnsi="Times New Roman" w:cs="Times New Roman"/>
          <w:bCs/>
          <w:sz w:val="12"/>
          <w:szCs w:val="12"/>
        </w:rPr>
      </w:pPr>
    </w:p>
    <w:p w:rsidR="00684624" w:rsidRDefault="00684624" w:rsidP="00290385">
      <w:pPr>
        <w:tabs>
          <w:tab w:val="left" w:pos="6936"/>
        </w:tabs>
        <w:spacing w:after="0" w:line="240" w:lineRule="auto"/>
        <w:ind w:firstLine="284"/>
        <w:jc w:val="both"/>
        <w:rPr>
          <w:rFonts w:ascii="Times New Roman" w:eastAsia="Calibri" w:hAnsi="Times New Roman" w:cs="Times New Roman"/>
          <w:bCs/>
          <w:sz w:val="12"/>
          <w:szCs w:val="12"/>
        </w:rPr>
      </w:pPr>
    </w:p>
    <w:p w:rsidR="00684624" w:rsidRDefault="00684624" w:rsidP="00290385">
      <w:pPr>
        <w:tabs>
          <w:tab w:val="left" w:pos="6936"/>
        </w:tabs>
        <w:spacing w:after="0" w:line="240" w:lineRule="auto"/>
        <w:ind w:firstLine="284"/>
        <w:jc w:val="both"/>
        <w:rPr>
          <w:rFonts w:ascii="Times New Roman" w:eastAsia="Calibri" w:hAnsi="Times New Roman" w:cs="Times New Roman"/>
          <w:bCs/>
          <w:sz w:val="12"/>
          <w:szCs w:val="12"/>
        </w:rPr>
      </w:pPr>
    </w:p>
    <w:p w:rsidR="00684624" w:rsidRDefault="00684624" w:rsidP="00290385">
      <w:pPr>
        <w:tabs>
          <w:tab w:val="left" w:pos="6936"/>
        </w:tabs>
        <w:spacing w:after="0" w:line="240" w:lineRule="auto"/>
        <w:ind w:firstLine="284"/>
        <w:jc w:val="both"/>
        <w:rPr>
          <w:rFonts w:ascii="Times New Roman" w:eastAsia="Calibri" w:hAnsi="Times New Roman" w:cs="Times New Roman"/>
          <w:bCs/>
          <w:sz w:val="12"/>
          <w:szCs w:val="12"/>
        </w:rPr>
      </w:pPr>
    </w:p>
    <w:p w:rsidR="00684624" w:rsidRDefault="00684624" w:rsidP="00290385">
      <w:pPr>
        <w:tabs>
          <w:tab w:val="left" w:pos="6936"/>
        </w:tabs>
        <w:spacing w:after="0" w:line="240" w:lineRule="auto"/>
        <w:ind w:firstLine="284"/>
        <w:jc w:val="both"/>
        <w:rPr>
          <w:rFonts w:ascii="Times New Roman" w:eastAsia="Calibri" w:hAnsi="Times New Roman" w:cs="Times New Roman"/>
          <w:bCs/>
          <w:sz w:val="12"/>
          <w:szCs w:val="12"/>
        </w:rPr>
      </w:pPr>
    </w:p>
    <w:p w:rsidR="00684624" w:rsidRDefault="00684624" w:rsidP="00290385">
      <w:pPr>
        <w:tabs>
          <w:tab w:val="left" w:pos="6936"/>
        </w:tabs>
        <w:spacing w:after="0" w:line="240" w:lineRule="auto"/>
        <w:ind w:firstLine="284"/>
        <w:jc w:val="both"/>
        <w:rPr>
          <w:rFonts w:ascii="Times New Roman" w:eastAsia="Calibri" w:hAnsi="Times New Roman" w:cs="Times New Roman"/>
          <w:bCs/>
          <w:sz w:val="12"/>
          <w:szCs w:val="12"/>
        </w:rPr>
      </w:pPr>
    </w:p>
    <w:p w:rsidR="00684624" w:rsidRPr="00290385" w:rsidRDefault="00684624" w:rsidP="00290385">
      <w:pPr>
        <w:tabs>
          <w:tab w:val="left" w:pos="6936"/>
        </w:tabs>
        <w:spacing w:after="0" w:line="240" w:lineRule="auto"/>
        <w:ind w:firstLine="284"/>
        <w:jc w:val="both"/>
        <w:rPr>
          <w:rFonts w:ascii="Times New Roman" w:hAnsi="Times New Roman" w:cs="Times New Roman"/>
          <w:sz w:val="12"/>
          <w:szCs w:val="12"/>
        </w:rPr>
      </w:pPr>
    </w:p>
    <w:p w:rsidR="00290385" w:rsidRDefault="00290385" w:rsidP="00C0744E">
      <w:pPr>
        <w:tabs>
          <w:tab w:val="left" w:pos="6936"/>
        </w:tabs>
        <w:spacing w:after="0" w:line="240" w:lineRule="auto"/>
        <w:ind w:firstLine="284"/>
        <w:jc w:val="both"/>
        <w:rPr>
          <w:rFonts w:ascii="Times New Roman" w:eastAsia="Calibri" w:hAnsi="Times New Roman" w:cs="Times New Roman"/>
          <w:bCs/>
          <w:sz w:val="12"/>
          <w:szCs w:val="12"/>
        </w:rPr>
      </w:pPr>
    </w:p>
    <w:p w:rsidR="005624B8" w:rsidRDefault="005624B8" w:rsidP="00C0744E">
      <w:pPr>
        <w:tabs>
          <w:tab w:val="left" w:pos="6936"/>
        </w:tabs>
        <w:spacing w:after="0" w:line="240" w:lineRule="auto"/>
        <w:ind w:firstLine="284"/>
        <w:jc w:val="both"/>
        <w:rPr>
          <w:rFonts w:ascii="Times New Roman" w:eastAsia="Calibri" w:hAnsi="Times New Roman" w:cs="Times New Roman"/>
          <w:bCs/>
          <w:sz w:val="12"/>
          <w:szCs w:val="12"/>
        </w:rPr>
      </w:pPr>
    </w:p>
    <w:p w:rsidR="00290385" w:rsidRDefault="00290385" w:rsidP="00C0744E">
      <w:pPr>
        <w:tabs>
          <w:tab w:val="left" w:pos="6936"/>
        </w:tabs>
        <w:spacing w:after="0" w:line="240" w:lineRule="auto"/>
        <w:ind w:firstLine="284"/>
        <w:jc w:val="both"/>
        <w:rPr>
          <w:rFonts w:ascii="Times New Roman" w:eastAsia="Calibri" w:hAnsi="Times New Roman" w:cs="Times New Roman"/>
          <w:bCs/>
          <w:sz w:val="12"/>
          <w:szCs w:val="12"/>
        </w:rPr>
      </w:pPr>
    </w:p>
    <w:p w:rsidR="00290385" w:rsidRDefault="00290385" w:rsidP="00C0744E">
      <w:pPr>
        <w:tabs>
          <w:tab w:val="left" w:pos="6936"/>
        </w:tabs>
        <w:spacing w:after="0" w:line="240" w:lineRule="auto"/>
        <w:ind w:firstLine="284"/>
        <w:jc w:val="both"/>
        <w:rPr>
          <w:rFonts w:ascii="Times New Roman" w:eastAsia="Calibri" w:hAnsi="Times New Roman" w:cs="Times New Roman"/>
          <w:bCs/>
          <w:sz w:val="12"/>
          <w:szCs w:val="12"/>
        </w:rPr>
      </w:pPr>
    </w:p>
    <w:p w:rsidR="00290385" w:rsidRDefault="00290385" w:rsidP="00C0744E">
      <w:pPr>
        <w:tabs>
          <w:tab w:val="left" w:pos="6936"/>
        </w:tabs>
        <w:spacing w:after="0" w:line="240" w:lineRule="auto"/>
        <w:ind w:firstLine="284"/>
        <w:jc w:val="both"/>
        <w:rPr>
          <w:rFonts w:ascii="Times New Roman" w:eastAsia="Calibri" w:hAnsi="Times New Roman" w:cs="Times New Roman"/>
          <w:bCs/>
          <w:sz w:val="12"/>
          <w:szCs w:val="12"/>
        </w:rPr>
      </w:pPr>
    </w:p>
    <w:p w:rsidR="00290385" w:rsidRDefault="00290385" w:rsidP="00C0744E">
      <w:pPr>
        <w:tabs>
          <w:tab w:val="left" w:pos="6936"/>
        </w:tabs>
        <w:spacing w:after="0" w:line="240" w:lineRule="auto"/>
        <w:ind w:firstLine="284"/>
        <w:jc w:val="both"/>
        <w:rPr>
          <w:rFonts w:ascii="Times New Roman" w:eastAsia="Calibri" w:hAnsi="Times New Roman" w:cs="Times New Roman"/>
          <w:bCs/>
          <w:sz w:val="12"/>
          <w:szCs w:val="12"/>
        </w:rPr>
      </w:pPr>
    </w:p>
    <w:p w:rsidR="00290385" w:rsidRDefault="00290385" w:rsidP="00C0744E">
      <w:pPr>
        <w:tabs>
          <w:tab w:val="left" w:pos="6936"/>
        </w:tabs>
        <w:spacing w:after="0" w:line="240" w:lineRule="auto"/>
        <w:ind w:firstLine="284"/>
        <w:jc w:val="both"/>
        <w:rPr>
          <w:rFonts w:ascii="Times New Roman" w:eastAsia="Calibri" w:hAnsi="Times New Roman" w:cs="Times New Roman"/>
          <w:bCs/>
          <w:sz w:val="12"/>
          <w:szCs w:val="12"/>
        </w:rPr>
      </w:pPr>
    </w:p>
    <w:p w:rsidR="00290385" w:rsidRDefault="00290385" w:rsidP="00C0744E">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754786" w:rsidRDefault="00754786" w:rsidP="00925419">
      <w:pPr>
        <w:tabs>
          <w:tab w:val="left" w:pos="6936"/>
        </w:tabs>
        <w:spacing w:after="0" w:line="240" w:lineRule="auto"/>
        <w:ind w:firstLine="284"/>
        <w:jc w:val="both"/>
        <w:rPr>
          <w:rFonts w:ascii="Times New Roman" w:hAnsi="Times New Roman" w:cs="Times New Roman"/>
          <w:sz w:val="12"/>
          <w:szCs w:val="12"/>
        </w:rPr>
      </w:pPr>
    </w:p>
    <w:p w:rsidR="00754786" w:rsidRDefault="00754786"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675F04" w:rsidRDefault="00675F04" w:rsidP="00925419">
      <w:pPr>
        <w:tabs>
          <w:tab w:val="left" w:pos="6936"/>
        </w:tabs>
        <w:spacing w:after="0" w:line="240" w:lineRule="auto"/>
        <w:ind w:firstLine="284"/>
        <w:jc w:val="both"/>
        <w:rPr>
          <w:rFonts w:ascii="Times New Roman" w:hAnsi="Times New Roman" w:cs="Times New Roman"/>
          <w:sz w:val="12"/>
          <w:szCs w:val="12"/>
        </w:rPr>
      </w:pPr>
    </w:p>
    <w:p w:rsidR="00675F04" w:rsidRDefault="00675F04"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C901AF" w:rsidRDefault="00C901AF"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5A4C" w:rsidRDefault="00815A4C" w:rsidP="00925419">
      <w:pPr>
        <w:tabs>
          <w:tab w:val="left" w:pos="6936"/>
        </w:tabs>
        <w:spacing w:after="0" w:line="240" w:lineRule="auto"/>
        <w:ind w:firstLine="284"/>
        <w:jc w:val="both"/>
        <w:rPr>
          <w:rFonts w:ascii="Times New Roman" w:hAnsi="Times New Roman" w:cs="Times New Roman"/>
          <w:sz w:val="12"/>
          <w:szCs w:val="12"/>
        </w:rPr>
      </w:pPr>
    </w:p>
    <w:p w:rsidR="00B43E09" w:rsidRDefault="00B43E09" w:rsidP="00925419">
      <w:pPr>
        <w:tabs>
          <w:tab w:val="left" w:pos="6936"/>
        </w:tabs>
        <w:spacing w:after="0" w:line="240" w:lineRule="auto"/>
        <w:ind w:firstLine="284"/>
        <w:jc w:val="both"/>
        <w:rPr>
          <w:rFonts w:ascii="Times New Roman" w:hAnsi="Times New Roman" w:cs="Times New Roman"/>
          <w:sz w:val="12"/>
          <w:szCs w:val="12"/>
        </w:rPr>
      </w:pPr>
    </w:p>
    <w:p w:rsidR="00E306DB" w:rsidRDefault="00E306DB" w:rsidP="00925419">
      <w:pPr>
        <w:tabs>
          <w:tab w:val="left" w:pos="6936"/>
        </w:tabs>
        <w:spacing w:after="0" w:line="240" w:lineRule="auto"/>
        <w:ind w:firstLine="284"/>
        <w:jc w:val="both"/>
        <w:rPr>
          <w:rFonts w:ascii="Times New Roman" w:hAnsi="Times New Roman" w:cs="Times New Roman"/>
          <w:sz w:val="12"/>
          <w:szCs w:val="12"/>
        </w:rPr>
      </w:pPr>
    </w:p>
    <w:p w:rsidR="00E306DB" w:rsidRDefault="00E306DB" w:rsidP="00925419">
      <w:pPr>
        <w:tabs>
          <w:tab w:val="left" w:pos="6936"/>
        </w:tabs>
        <w:spacing w:after="0" w:line="240" w:lineRule="auto"/>
        <w:ind w:firstLine="284"/>
        <w:jc w:val="both"/>
        <w:rPr>
          <w:rFonts w:ascii="Times New Roman" w:hAnsi="Times New Roman" w:cs="Times New Roman"/>
          <w:sz w:val="12"/>
          <w:szCs w:val="12"/>
        </w:rPr>
      </w:pPr>
    </w:p>
    <w:p w:rsidR="00E306DB" w:rsidRDefault="00E306DB" w:rsidP="00925419">
      <w:pPr>
        <w:tabs>
          <w:tab w:val="left" w:pos="6936"/>
        </w:tabs>
        <w:spacing w:after="0" w:line="240" w:lineRule="auto"/>
        <w:ind w:firstLine="284"/>
        <w:jc w:val="both"/>
        <w:rPr>
          <w:rFonts w:ascii="Times New Roman" w:hAnsi="Times New Roman" w:cs="Times New Roman"/>
          <w:sz w:val="12"/>
          <w:szCs w:val="12"/>
        </w:rPr>
      </w:pPr>
    </w:p>
    <w:p w:rsidR="00E306DB" w:rsidRDefault="00E306DB" w:rsidP="00925419">
      <w:pPr>
        <w:tabs>
          <w:tab w:val="left" w:pos="6936"/>
        </w:tabs>
        <w:spacing w:after="0" w:line="240" w:lineRule="auto"/>
        <w:ind w:firstLine="284"/>
        <w:jc w:val="both"/>
        <w:rPr>
          <w:rFonts w:ascii="Times New Roman" w:hAnsi="Times New Roman" w:cs="Times New Roman"/>
          <w:sz w:val="12"/>
          <w:szCs w:val="12"/>
        </w:rPr>
      </w:pPr>
    </w:p>
    <w:p w:rsidR="00E306DB" w:rsidRDefault="00E306DB" w:rsidP="00925419">
      <w:pPr>
        <w:tabs>
          <w:tab w:val="left" w:pos="6936"/>
        </w:tabs>
        <w:spacing w:after="0" w:line="240" w:lineRule="auto"/>
        <w:ind w:firstLine="284"/>
        <w:jc w:val="both"/>
        <w:rPr>
          <w:rFonts w:ascii="Times New Roman" w:hAnsi="Times New Roman" w:cs="Times New Roman"/>
          <w:sz w:val="12"/>
          <w:szCs w:val="12"/>
        </w:rPr>
      </w:pPr>
    </w:p>
    <w:p w:rsidR="00E306DB" w:rsidRDefault="00E306DB" w:rsidP="00925419">
      <w:pPr>
        <w:tabs>
          <w:tab w:val="left" w:pos="6936"/>
        </w:tabs>
        <w:spacing w:after="0" w:line="240" w:lineRule="auto"/>
        <w:ind w:firstLine="284"/>
        <w:jc w:val="both"/>
        <w:rPr>
          <w:rFonts w:ascii="Times New Roman" w:hAnsi="Times New Roman" w:cs="Times New Roman"/>
          <w:sz w:val="12"/>
          <w:szCs w:val="12"/>
        </w:rPr>
      </w:pPr>
    </w:p>
    <w:p w:rsidR="00E306DB" w:rsidRDefault="00E306DB" w:rsidP="00925419">
      <w:pPr>
        <w:tabs>
          <w:tab w:val="left" w:pos="6936"/>
        </w:tabs>
        <w:spacing w:after="0" w:line="240" w:lineRule="auto"/>
        <w:ind w:firstLine="284"/>
        <w:jc w:val="both"/>
        <w:rPr>
          <w:rFonts w:ascii="Times New Roman" w:hAnsi="Times New Roman" w:cs="Times New Roman"/>
          <w:sz w:val="12"/>
          <w:szCs w:val="12"/>
        </w:rPr>
      </w:pPr>
    </w:p>
    <w:p w:rsidR="00E306DB" w:rsidRDefault="00E306DB" w:rsidP="00925419">
      <w:pPr>
        <w:tabs>
          <w:tab w:val="left" w:pos="6936"/>
        </w:tabs>
        <w:spacing w:after="0" w:line="240" w:lineRule="auto"/>
        <w:ind w:firstLine="284"/>
        <w:jc w:val="both"/>
        <w:rPr>
          <w:rFonts w:ascii="Times New Roman" w:hAnsi="Times New Roman" w:cs="Times New Roman"/>
          <w:sz w:val="12"/>
          <w:szCs w:val="12"/>
        </w:rPr>
      </w:pPr>
    </w:p>
    <w:p w:rsidR="00E306DB" w:rsidRDefault="00E306DB" w:rsidP="00925419">
      <w:pPr>
        <w:tabs>
          <w:tab w:val="left" w:pos="6936"/>
        </w:tabs>
        <w:spacing w:after="0" w:line="240" w:lineRule="auto"/>
        <w:ind w:firstLine="284"/>
        <w:jc w:val="both"/>
        <w:rPr>
          <w:rFonts w:ascii="Times New Roman" w:hAnsi="Times New Roman" w:cs="Times New Roman"/>
          <w:sz w:val="12"/>
          <w:szCs w:val="12"/>
        </w:rPr>
      </w:pPr>
    </w:p>
    <w:p w:rsidR="00E306DB" w:rsidRDefault="00E306DB" w:rsidP="00925419">
      <w:pPr>
        <w:tabs>
          <w:tab w:val="left" w:pos="6936"/>
        </w:tabs>
        <w:spacing w:after="0" w:line="240" w:lineRule="auto"/>
        <w:ind w:firstLine="284"/>
        <w:jc w:val="both"/>
        <w:rPr>
          <w:rFonts w:ascii="Times New Roman" w:hAnsi="Times New Roman" w:cs="Times New Roman"/>
          <w:sz w:val="12"/>
          <w:szCs w:val="12"/>
        </w:rPr>
      </w:pPr>
    </w:p>
    <w:p w:rsidR="00815A4C" w:rsidRDefault="00815A4C"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3F0BF2">
      <w:pPr>
        <w:tabs>
          <w:tab w:val="left" w:pos="6936"/>
        </w:tabs>
        <w:spacing w:after="0" w:line="240" w:lineRule="auto"/>
        <w:jc w:val="both"/>
        <w:rPr>
          <w:rFonts w:ascii="Times New Roman" w:hAnsi="Times New Roman" w:cs="Times New Roman"/>
          <w:sz w:val="12"/>
          <w:szCs w:val="12"/>
        </w:rPr>
      </w:pPr>
    </w:p>
    <w:p w:rsidR="008A6779" w:rsidRDefault="008A6779" w:rsidP="00290385">
      <w:pPr>
        <w:tabs>
          <w:tab w:val="left" w:pos="6936"/>
        </w:tabs>
        <w:spacing w:after="0" w:line="240" w:lineRule="auto"/>
        <w:jc w:val="both"/>
        <w:rPr>
          <w:rFonts w:ascii="Times New Roman" w:eastAsia="Calibri" w:hAnsi="Times New Roman" w:cs="Times New Roman"/>
          <w:bCs/>
          <w:sz w:val="12"/>
          <w:szCs w:val="12"/>
        </w:rPr>
      </w:pPr>
    </w:p>
    <w:p w:rsidR="00B97238" w:rsidRDefault="00B97238" w:rsidP="00B97238">
      <w:pPr>
        <w:pStyle w:val="aff1"/>
        <w:ind w:firstLine="284"/>
        <w:jc w:val="center"/>
        <w:rPr>
          <w:rFonts w:ascii="Times New Roman" w:hAnsi="Times New Roman" w:cs="Times New Roman"/>
          <w:sz w:val="12"/>
          <w:szCs w:val="12"/>
        </w:rPr>
      </w:pPr>
      <w:r w:rsidRPr="00B97238">
        <w:rPr>
          <w:rFonts w:ascii="Times New Roman" w:hAnsi="Times New Roman" w:cs="Times New Roman"/>
          <w:sz w:val="12"/>
          <w:szCs w:val="12"/>
        </w:rPr>
        <w:lastRenderedPageBreak/>
        <w:t>Администрация</w:t>
      </w:r>
    </w:p>
    <w:p w:rsidR="00B97238" w:rsidRPr="00B97238" w:rsidRDefault="00B97238" w:rsidP="00B97238">
      <w:pPr>
        <w:pStyle w:val="aff1"/>
        <w:ind w:firstLine="284"/>
        <w:jc w:val="center"/>
        <w:rPr>
          <w:rFonts w:ascii="Times New Roman" w:hAnsi="Times New Roman" w:cs="Times New Roman"/>
          <w:sz w:val="12"/>
          <w:szCs w:val="12"/>
        </w:rPr>
      </w:pPr>
      <w:r w:rsidRPr="00B97238">
        <w:rPr>
          <w:rFonts w:ascii="Times New Roman" w:hAnsi="Times New Roman" w:cs="Times New Roman"/>
          <w:sz w:val="12"/>
          <w:szCs w:val="12"/>
        </w:rPr>
        <w:t>сельского поселения Светлодольск</w:t>
      </w:r>
    </w:p>
    <w:p w:rsidR="00B97238" w:rsidRPr="00B97238" w:rsidRDefault="00B97238" w:rsidP="00B97238">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B97238">
        <w:rPr>
          <w:rFonts w:ascii="Times New Roman" w:hAnsi="Times New Roman" w:cs="Times New Roman"/>
          <w:sz w:val="12"/>
          <w:szCs w:val="12"/>
        </w:rPr>
        <w:t>Сергиевский</w:t>
      </w:r>
    </w:p>
    <w:p w:rsidR="00B97238" w:rsidRPr="00B97238" w:rsidRDefault="00B97238" w:rsidP="00B97238">
      <w:pPr>
        <w:pStyle w:val="aff1"/>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B97238" w:rsidRPr="00B97238" w:rsidRDefault="00B97238" w:rsidP="00B97238">
      <w:pPr>
        <w:pStyle w:val="aff1"/>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B97238" w:rsidRPr="00B97238" w:rsidRDefault="00B97238" w:rsidP="00B97238">
      <w:pPr>
        <w:pStyle w:val="aff1"/>
        <w:ind w:firstLine="284"/>
        <w:rPr>
          <w:rFonts w:ascii="Times New Roman" w:hAnsi="Times New Roman" w:cs="Times New Roman"/>
          <w:sz w:val="12"/>
          <w:szCs w:val="12"/>
        </w:rPr>
      </w:pPr>
      <w:r>
        <w:rPr>
          <w:rFonts w:ascii="Times New Roman" w:hAnsi="Times New Roman" w:cs="Times New Roman"/>
          <w:sz w:val="12"/>
          <w:szCs w:val="12"/>
        </w:rPr>
        <w:t>28.03.2023 г.                                                                                                                                                                                                                №</w:t>
      </w:r>
      <w:r w:rsidRPr="00B97238">
        <w:rPr>
          <w:rFonts w:ascii="Times New Roman" w:hAnsi="Times New Roman" w:cs="Times New Roman"/>
          <w:sz w:val="12"/>
          <w:szCs w:val="12"/>
        </w:rPr>
        <w:t>15</w:t>
      </w:r>
    </w:p>
    <w:p w:rsidR="00B97238" w:rsidRPr="00B97238" w:rsidRDefault="00B97238" w:rsidP="00B97238">
      <w:pPr>
        <w:pStyle w:val="aff1"/>
        <w:ind w:firstLine="284"/>
        <w:jc w:val="center"/>
        <w:rPr>
          <w:rFonts w:ascii="Times New Roman" w:hAnsi="Times New Roman" w:cs="Times New Roman"/>
          <w:sz w:val="12"/>
          <w:szCs w:val="12"/>
        </w:rPr>
      </w:pPr>
      <w:r w:rsidRPr="00B97238">
        <w:rPr>
          <w:rFonts w:ascii="Times New Roman" w:hAnsi="Times New Roman" w:cs="Times New Roman"/>
          <w:sz w:val="12"/>
          <w:szCs w:val="12"/>
        </w:rPr>
        <w:t>Об утверждении проекта планировки территории и проек</w:t>
      </w:r>
      <w:r>
        <w:rPr>
          <w:rFonts w:ascii="Times New Roman" w:hAnsi="Times New Roman" w:cs="Times New Roman"/>
          <w:sz w:val="12"/>
          <w:szCs w:val="12"/>
        </w:rPr>
        <w:t>та межевания территории объекта</w:t>
      </w:r>
      <w:r w:rsidRPr="00B97238">
        <w:rPr>
          <w:rFonts w:ascii="Times New Roman" w:hAnsi="Times New Roman" w:cs="Times New Roman"/>
          <w:sz w:val="12"/>
          <w:szCs w:val="12"/>
        </w:rPr>
        <w:t xml:space="preserve"> 2210П «Обустройство </w:t>
      </w:r>
      <w:proofErr w:type="spellStart"/>
      <w:r w:rsidRPr="00B97238">
        <w:rPr>
          <w:rFonts w:ascii="Times New Roman" w:hAnsi="Times New Roman" w:cs="Times New Roman"/>
          <w:sz w:val="12"/>
          <w:szCs w:val="12"/>
        </w:rPr>
        <w:t>Елшанского</w:t>
      </w:r>
      <w:proofErr w:type="spellEnd"/>
      <w:r w:rsidRPr="00B97238">
        <w:rPr>
          <w:rFonts w:ascii="Times New Roman" w:hAnsi="Times New Roman" w:cs="Times New Roman"/>
          <w:sz w:val="12"/>
          <w:szCs w:val="12"/>
        </w:rPr>
        <w:t xml:space="preserve"> нефтяного месторождения. ВЛ-6 </w:t>
      </w:r>
      <w:proofErr w:type="spellStart"/>
      <w:r w:rsidRPr="00B97238">
        <w:rPr>
          <w:rFonts w:ascii="Times New Roman" w:hAnsi="Times New Roman" w:cs="Times New Roman"/>
          <w:sz w:val="12"/>
          <w:szCs w:val="12"/>
        </w:rPr>
        <w:t>кВ</w:t>
      </w:r>
      <w:proofErr w:type="spellEnd"/>
      <w:r w:rsidRPr="00B97238">
        <w:rPr>
          <w:rFonts w:ascii="Times New Roman" w:hAnsi="Times New Roman" w:cs="Times New Roman"/>
          <w:sz w:val="12"/>
          <w:szCs w:val="12"/>
        </w:rPr>
        <w:t xml:space="preserve"> к скважине№50» в границах сельского поселения Светлодольск  муниципального района Сергиевский Самарской области</w:t>
      </w:r>
    </w:p>
    <w:p w:rsidR="00B97238" w:rsidRPr="00B97238" w:rsidRDefault="00B97238" w:rsidP="00B97238">
      <w:pPr>
        <w:pStyle w:val="aff1"/>
        <w:ind w:firstLine="284"/>
        <w:jc w:val="both"/>
        <w:rPr>
          <w:rFonts w:ascii="Times New Roman" w:hAnsi="Times New Roman" w:cs="Times New Roman"/>
          <w:sz w:val="12"/>
          <w:szCs w:val="12"/>
        </w:rPr>
      </w:pPr>
      <w:proofErr w:type="gramStart"/>
      <w:r w:rsidRPr="00B97238">
        <w:rPr>
          <w:rFonts w:ascii="Times New Roman" w:hAnsi="Times New Roman" w:cs="Times New Roman"/>
          <w:sz w:val="12"/>
          <w:szCs w:val="12"/>
        </w:rPr>
        <w:t>В соответствии со статьями 41 – 43, 46 Градостроительного кодекса Российской Федерации, учитывая Протокол публичных слушаний по проекту планировки территории и проекту межевания территории, находящейся в границах сельского поселения Светлодольск муниципального района Сергиевский Самарской области от 20.03.2023 г.; Заключение о результатах публичных слушаний  по проекту планировки территории и проекту меж</w:t>
      </w:r>
      <w:r>
        <w:rPr>
          <w:rFonts w:ascii="Times New Roman" w:hAnsi="Times New Roman" w:cs="Times New Roman"/>
          <w:sz w:val="12"/>
          <w:szCs w:val="12"/>
        </w:rPr>
        <w:t>евания территории от 27.03.2023</w:t>
      </w:r>
      <w:r w:rsidRPr="00B97238">
        <w:rPr>
          <w:rFonts w:ascii="Times New Roman" w:hAnsi="Times New Roman" w:cs="Times New Roman"/>
          <w:sz w:val="12"/>
          <w:szCs w:val="12"/>
        </w:rPr>
        <w:t>г., руководствуясь Федерал</w:t>
      </w:r>
      <w:r>
        <w:rPr>
          <w:rFonts w:ascii="Times New Roman" w:hAnsi="Times New Roman" w:cs="Times New Roman"/>
          <w:sz w:val="12"/>
          <w:szCs w:val="12"/>
        </w:rPr>
        <w:t>ьным законом от 06.10.2003г. №</w:t>
      </w:r>
      <w:r w:rsidRPr="00B97238">
        <w:rPr>
          <w:rFonts w:ascii="Times New Roman" w:hAnsi="Times New Roman" w:cs="Times New Roman"/>
          <w:sz w:val="12"/>
          <w:szCs w:val="12"/>
        </w:rPr>
        <w:t>131-ФЗ</w:t>
      </w:r>
      <w:proofErr w:type="gramEnd"/>
      <w:r w:rsidRPr="00B97238">
        <w:rPr>
          <w:rFonts w:ascii="Times New Roman" w:hAnsi="Times New Roman" w:cs="Times New Roman"/>
          <w:sz w:val="12"/>
          <w:szCs w:val="12"/>
        </w:rPr>
        <w:t xml:space="preserve"> «Об общих принципах организации местного самоуправлении в РФ», Администрация сельского поселения Светлодольск муниципального район</w:t>
      </w:r>
      <w:r>
        <w:rPr>
          <w:rFonts w:ascii="Times New Roman" w:hAnsi="Times New Roman" w:cs="Times New Roman"/>
          <w:sz w:val="12"/>
          <w:szCs w:val="12"/>
        </w:rPr>
        <w:t>а Сергиевский Самарской области</w:t>
      </w:r>
    </w:p>
    <w:p w:rsidR="00B97238" w:rsidRPr="00B97238" w:rsidRDefault="00B97238" w:rsidP="00B97238">
      <w:pPr>
        <w:pStyle w:val="aff1"/>
        <w:ind w:firstLine="284"/>
        <w:jc w:val="both"/>
        <w:rPr>
          <w:rFonts w:ascii="Times New Roman" w:hAnsi="Times New Roman" w:cs="Times New Roman"/>
          <w:sz w:val="12"/>
          <w:szCs w:val="12"/>
        </w:rPr>
      </w:pPr>
      <w:r w:rsidRPr="00B97238">
        <w:rPr>
          <w:rFonts w:ascii="Times New Roman" w:hAnsi="Times New Roman" w:cs="Times New Roman"/>
          <w:sz w:val="12"/>
          <w:szCs w:val="12"/>
        </w:rPr>
        <w:t>ПОСТАНОВЛЯЕТ:</w:t>
      </w:r>
    </w:p>
    <w:p w:rsidR="00B97238" w:rsidRPr="00B97238" w:rsidRDefault="00B97238" w:rsidP="00B97238">
      <w:pPr>
        <w:pStyle w:val="aff1"/>
        <w:ind w:firstLine="284"/>
        <w:jc w:val="both"/>
        <w:rPr>
          <w:rFonts w:ascii="Times New Roman" w:hAnsi="Times New Roman" w:cs="Times New Roman"/>
          <w:sz w:val="12"/>
          <w:szCs w:val="12"/>
        </w:rPr>
      </w:pPr>
      <w:r>
        <w:rPr>
          <w:rFonts w:ascii="Times New Roman" w:hAnsi="Times New Roman" w:cs="Times New Roman"/>
          <w:sz w:val="12"/>
          <w:szCs w:val="12"/>
        </w:rPr>
        <w:t>1.Утвердить проект</w:t>
      </w:r>
      <w:r w:rsidRPr="00B97238">
        <w:rPr>
          <w:rFonts w:ascii="Times New Roman" w:hAnsi="Times New Roman" w:cs="Times New Roman"/>
          <w:sz w:val="12"/>
          <w:szCs w:val="12"/>
        </w:rPr>
        <w:t xml:space="preserve"> планировки территории и проект межевания территории объекта 2210П «Обустройство Еланского нефтяного месторождения. ВЛ-6 </w:t>
      </w:r>
      <w:proofErr w:type="spellStart"/>
      <w:r w:rsidRPr="00B97238">
        <w:rPr>
          <w:rFonts w:ascii="Times New Roman" w:hAnsi="Times New Roman" w:cs="Times New Roman"/>
          <w:sz w:val="12"/>
          <w:szCs w:val="12"/>
        </w:rPr>
        <w:t>кВ</w:t>
      </w:r>
      <w:proofErr w:type="spellEnd"/>
      <w:r w:rsidRPr="00B97238">
        <w:rPr>
          <w:rFonts w:ascii="Times New Roman" w:hAnsi="Times New Roman" w:cs="Times New Roman"/>
          <w:sz w:val="12"/>
          <w:szCs w:val="12"/>
        </w:rPr>
        <w:t xml:space="preserve"> к скважине №50», в границах сельского поселения Светлодольск муниципального района Сергиевский Самарской области</w:t>
      </w:r>
    </w:p>
    <w:p w:rsidR="00B97238" w:rsidRPr="00B97238" w:rsidRDefault="00B97238" w:rsidP="00B97238">
      <w:pPr>
        <w:pStyle w:val="aff1"/>
        <w:ind w:firstLine="284"/>
        <w:jc w:val="both"/>
        <w:rPr>
          <w:rFonts w:ascii="Times New Roman" w:hAnsi="Times New Roman" w:cs="Times New Roman"/>
          <w:sz w:val="12"/>
          <w:szCs w:val="12"/>
        </w:rPr>
      </w:pPr>
      <w:r w:rsidRPr="00B97238">
        <w:rPr>
          <w:rFonts w:ascii="Times New Roman" w:hAnsi="Times New Roman" w:cs="Times New Roman"/>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B97238" w:rsidRPr="00B97238" w:rsidRDefault="00B97238" w:rsidP="00B97238">
      <w:pPr>
        <w:pStyle w:val="aff1"/>
        <w:ind w:firstLine="284"/>
        <w:jc w:val="both"/>
        <w:rPr>
          <w:rFonts w:ascii="Times New Roman" w:hAnsi="Times New Roman" w:cs="Times New Roman"/>
          <w:sz w:val="12"/>
          <w:szCs w:val="12"/>
        </w:rPr>
      </w:pPr>
      <w:r w:rsidRPr="00B97238">
        <w:rPr>
          <w:rFonts w:ascii="Times New Roman" w:hAnsi="Times New Roman" w:cs="Times New Roman"/>
          <w:sz w:val="12"/>
          <w:szCs w:val="12"/>
        </w:rPr>
        <w:t>3. Настоящее Постановление вступает в силу со дня его официального опубликования.</w:t>
      </w:r>
    </w:p>
    <w:p w:rsidR="00B97238" w:rsidRPr="00B97238" w:rsidRDefault="00B97238" w:rsidP="00B97238">
      <w:pPr>
        <w:pStyle w:val="aff1"/>
        <w:ind w:firstLine="284"/>
        <w:jc w:val="both"/>
        <w:rPr>
          <w:rFonts w:ascii="Times New Roman" w:hAnsi="Times New Roman" w:cs="Times New Roman"/>
          <w:sz w:val="12"/>
          <w:szCs w:val="12"/>
        </w:rPr>
      </w:pPr>
      <w:r w:rsidRPr="00B97238">
        <w:rPr>
          <w:rFonts w:ascii="Times New Roman" w:hAnsi="Times New Roman" w:cs="Times New Roman"/>
          <w:sz w:val="12"/>
          <w:szCs w:val="12"/>
        </w:rPr>
        <w:t xml:space="preserve">4. </w:t>
      </w:r>
      <w:proofErr w:type="gramStart"/>
      <w:r w:rsidRPr="00B97238">
        <w:rPr>
          <w:rFonts w:ascii="Times New Roman" w:hAnsi="Times New Roman" w:cs="Times New Roman"/>
          <w:sz w:val="12"/>
          <w:szCs w:val="12"/>
        </w:rPr>
        <w:t>Контроль за</w:t>
      </w:r>
      <w:proofErr w:type="gramEnd"/>
      <w:r w:rsidRPr="00B97238">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B97238" w:rsidRDefault="00B97238" w:rsidP="00B97238">
      <w:pPr>
        <w:pStyle w:val="aff1"/>
        <w:ind w:firstLine="284"/>
        <w:jc w:val="right"/>
        <w:rPr>
          <w:rFonts w:ascii="Times New Roman" w:hAnsi="Times New Roman" w:cs="Times New Roman"/>
          <w:sz w:val="12"/>
          <w:szCs w:val="12"/>
        </w:rPr>
      </w:pPr>
      <w:r>
        <w:rPr>
          <w:rFonts w:ascii="Times New Roman" w:hAnsi="Times New Roman" w:cs="Times New Roman"/>
          <w:sz w:val="12"/>
          <w:szCs w:val="12"/>
        </w:rPr>
        <w:t>Глава сельского поселения</w:t>
      </w:r>
      <w:r w:rsidRPr="00B97238">
        <w:rPr>
          <w:rFonts w:ascii="Times New Roman" w:hAnsi="Times New Roman" w:cs="Times New Roman"/>
          <w:sz w:val="12"/>
          <w:szCs w:val="12"/>
        </w:rPr>
        <w:t xml:space="preserve"> Светлодольск</w:t>
      </w:r>
    </w:p>
    <w:p w:rsidR="00B97238" w:rsidRDefault="00B97238" w:rsidP="00B97238">
      <w:pPr>
        <w:pStyle w:val="aff1"/>
        <w:ind w:firstLine="284"/>
        <w:jc w:val="right"/>
        <w:rPr>
          <w:rFonts w:ascii="Times New Roman" w:hAnsi="Times New Roman" w:cs="Times New Roman"/>
          <w:sz w:val="12"/>
          <w:szCs w:val="12"/>
        </w:rPr>
      </w:pPr>
      <w:r>
        <w:rPr>
          <w:rFonts w:ascii="Times New Roman" w:hAnsi="Times New Roman" w:cs="Times New Roman"/>
          <w:sz w:val="12"/>
          <w:szCs w:val="12"/>
        </w:rPr>
        <w:t>муниципального</w:t>
      </w:r>
      <w:r w:rsidRPr="00B97238">
        <w:rPr>
          <w:rFonts w:ascii="Times New Roman" w:hAnsi="Times New Roman" w:cs="Times New Roman"/>
          <w:sz w:val="12"/>
          <w:szCs w:val="12"/>
        </w:rPr>
        <w:t xml:space="preserve"> района  Сергиевский                                            </w:t>
      </w:r>
    </w:p>
    <w:p w:rsidR="00B97238" w:rsidRDefault="00B97238" w:rsidP="00B97238">
      <w:pPr>
        <w:pStyle w:val="aff1"/>
        <w:ind w:firstLine="284"/>
        <w:jc w:val="right"/>
        <w:rPr>
          <w:rFonts w:ascii="Times New Roman" w:hAnsi="Times New Roman" w:cs="Times New Roman"/>
          <w:sz w:val="12"/>
          <w:szCs w:val="12"/>
        </w:rPr>
      </w:pPr>
      <w:r w:rsidRPr="00B97238">
        <w:rPr>
          <w:rFonts w:ascii="Times New Roman" w:hAnsi="Times New Roman" w:cs="Times New Roman"/>
          <w:sz w:val="12"/>
          <w:szCs w:val="12"/>
        </w:rPr>
        <w:t xml:space="preserve">                    Н.В. Андрюхин</w:t>
      </w:r>
    </w:p>
    <w:p w:rsidR="00B97238" w:rsidRDefault="00B97238" w:rsidP="00B97238">
      <w:pPr>
        <w:pStyle w:val="aff1"/>
        <w:ind w:firstLine="284"/>
        <w:jc w:val="center"/>
        <w:rPr>
          <w:rFonts w:ascii="Times New Roman" w:hAnsi="Times New Roman" w:cs="Times New Roman"/>
          <w:sz w:val="12"/>
          <w:szCs w:val="12"/>
        </w:rPr>
      </w:pPr>
    </w:p>
    <w:p w:rsidR="00B97238" w:rsidRPr="00B97238" w:rsidRDefault="00B97238" w:rsidP="00B97238">
      <w:pPr>
        <w:pStyle w:val="aff1"/>
        <w:ind w:firstLine="284"/>
        <w:jc w:val="center"/>
        <w:rPr>
          <w:rFonts w:ascii="Times New Roman" w:hAnsi="Times New Roman" w:cs="Times New Roman"/>
          <w:sz w:val="12"/>
          <w:szCs w:val="12"/>
        </w:rPr>
      </w:pPr>
      <w:r w:rsidRPr="00B97238">
        <w:rPr>
          <w:rFonts w:ascii="Times New Roman" w:hAnsi="Times New Roman" w:cs="Times New Roman"/>
          <w:sz w:val="12"/>
          <w:szCs w:val="12"/>
        </w:rPr>
        <w:t>Российская Федерация</w:t>
      </w:r>
    </w:p>
    <w:p w:rsidR="00B97238" w:rsidRPr="00B97238" w:rsidRDefault="00B97238" w:rsidP="00B97238">
      <w:pPr>
        <w:pStyle w:val="aff1"/>
        <w:ind w:firstLine="284"/>
        <w:jc w:val="center"/>
        <w:rPr>
          <w:rFonts w:ascii="Times New Roman" w:hAnsi="Times New Roman" w:cs="Times New Roman"/>
          <w:sz w:val="12"/>
          <w:szCs w:val="12"/>
        </w:rPr>
      </w:pPr>
      <w:r w:rsidRPr="00B97238">
        <w:rPr>
          <w:rFonts w:ascii="Times New Roman" w:hAnsi="Times New Roman" w:cs="Times New Roman"/>
          <w:sz w:val="12"/>
          <w:szCs w:val="12"/>
        </w:rPr>
        <w:t>Общество с Ограниченной Ответственностью</w:t>
      </w:r>
    </w:p>
    <w:p w:rsidR="00B97238" w:rsidRPr="00B97238" w:rsidRDefault="00B97238" w:rsidP="00B97238">
      <w:pPr>
        <w:pStyle w:val="aff1"/>
        <w:ind w:firstLine="284"/>
        <w:jc w:val="center"/>
        <w:rPr>
          <w:rFonts w:ascii="Times New Roman" w:hAnsi="Times New Roman" w:cs="Times New Roman"/>
          <w:sz w:val="12"/>
          <w:szCs w:val="12"/>
        </w:rPr>
      </w:pPr>
      <w:proofErr w:type="gramStart"/>
      <w:r w:rsidRPr="00B97238">
        <w:rPr>
          <w:rFonts w:ascii="Times New Roman" w:hAnsi="Times New Roman" w:cs="Times New Roman"/>
          <w:sz w:val="12"/>
          <w:szCs w:val="12"/>
        </w:rPr>
        <w:t>ИТ</w:t>
      </w:r>
      <w:proofErr w:type="gramEnd"/>
      <w:r w:rsidRPr="00B97238">
        <w:rPr>
          <w:rFonts w:ascii="Times New Roman" w:hAnsi="Times New Roman" w:cs="Times New Roman"/>
          <w:sz w:val="12"/>
          <w:szCs w:val="12"/>
        </w:rPr>
        <w:t xml:space="preserve"> - Сервис</w:t>
      </w:r>
    </w:p>
    <w:p w:rsidR="00B97238" w:rsidRPr="00B97238" w:rsidRDefault="00B97238" w:rsidP="00B97238">
      <w:pPr>
        <w:pStyle w:val="aff1"/>
        <w:rPr>
          <w:rFonts w:ascii="Times New Roman" w:hAnsi="Times New Roman" w:cs="Times New Roman"/>
          <w:sz w:val="12"/>
          <w:szCs w:val="12"/>
        </w:rPr>
      </w:pPr>
    </w:p>
    <w:p w:rsidR="00B97238" w:rsidRPr="00B97238" w:rsidRDefault="00B97238" w:rsidP="00B97238">
      <w:pPr>
        <w:pStyle w:val="aff1"/>
        <w:ind w:firstLine="284"/>
        <w:jc w:val="center"/>
        <w:rPr>
          <w:rFonts w:ascii="Times New Roman" w:hAnsi="Times New Roman" w:cs="Times New Roman"/>
          <w:sz w:val="12"/>
          <w:szCs w:val="12"/>
        </w:rPr>
      </w:pPr>
      <w:r w:rsidRPr="00B97238">
        <w:rPr>
          <w:rFonts w:ascii="Times New Roman" w:hAnsi="Times New Roman" w:cs="Times New Roman"/>
          <w:sz w:val="12"/>
          <w:szCs w:val="12"/>
        </w:rPr>
        <w:t xml:space="preserve">Обустройство </w:t>
      </w:r>
      <w:proofErr w:type="spellStart"/>
      <w:r w:rsidRPr="00B97238">
        <w:rPr>
          <w:rFonts w:ascii="Times New Roman" w:hAnsi="Times New Roman" w:cs="Times New Roman"/>
          <w:sz w:val="12"/>
          <w:szCs w:val="12"/>
        </w:rPr>
        <w:t>Елшанского</w:t>
      </w:r>
      <w:proofErr w:type="spellEnd"/>
      <w:r w:rsidRPr="00B97238">
        <w:rPr>
          <w:rFonts w:ascii="Times New Roman" w:hAnsi="Times New Roman" w:cs="Times New Roman"/>
          <w:sz w:val="12"/>
          <w:szCs w:val="12"/>
        </w:rPr>
        <w:t xml:space="preserve"> нефтяного месторождения. ВЛ-6 </w:t>
      </w:r>
      <w:proofErr w:type="spellStart"/>
      <w:r w:rsidRPr="00B97238">
        <w:rPr>
          <w:rFonts w:ascii="Times New Roman" w:hAnsi="Times New Roman" w:cs="Times New Roman"/>
          <w:sz w:val="12"/>
          <w:szCs w:val="12"/>
        </w:rPr>
        <w:t>кВ</w:t>
      </w:r>
      <w:proofErr w:type="spellEnd"/>
      <w:r w:rsidRPr="00B97238">
        <w:rPr>
          <w:rFonts w:ascii="Times New Roman" w:hAnsi="Times New Roman" w:cs="Times New Roman"/>
          <w:sz w:val="12"/>
          <w:szCs w:val="12"/>
        </w:rPr>
        <w:t xml:space="preserve"> к скважине № 50</w:t>
      </w:r>
    </w:p>
    <w:p w:rsidR="00B97238" w:rsidRPr="00B97238" w:rsidRDefault="00B97238" w:rsidP="00B97238">
      <w:pPr>
        <w:pStyle w:val="aff1"/>
        <w:ind w:firstLine="284"/>
        <w:jc w:val="center"/>
        <w:rPr>
          <w:rFonts w:ascii="Times New Roman" w:hAnsi="Times New Roman" w:cs="Times New Roman"/>
          <w:sz w:val="12"/>
          <w:szCs w:val="12"/>
        </w:rPr>
      </w:pPr>
      <w:r w:rsidRPr="00B97238">
        <w:rPr>
          <w:rFonts w:ascii="Times New Roman" w:hAnsi="Times New Roman" w:cs="Times New Roman"/>
          <w:sz w:val="12"/>
          <w:szCs w:val="12"/>
        </w:rPr>
        <w:t>на территории муниципального образования сельское поселение Светлодольск Сергиевского района Самарской области</w:t>
      </w:r>
    </w:p>
    <w:p w:rsidR="00B97238" w:rsidRPr="00B97238" w:rsidRDefault="00B97238" w:rsidP="00B97238">
      <w:pPr>
        <w:pStyle w:val="aff1"/>
        <w:rPr>
          <w:rFonts w:ascii="Times New Roman" w:hAnsi="Times New Roman" w:cs="Times New Roman"/>
          <w:sz w:val="12"/>
          <w:szCs w:val="12"/>
        </w:rPr>
      </w:pPr>
    </w:p>
    <w:p w:rsidR="00B97238" w:rsidRPr="00B97238" w:rsidRDefault="00B97238" w:rsidP="00B97238">
      <w:pPr>
        <w:pStyle w:val="aff1"/>
        <w:ind w:firstLine="284"/>
        <w:jc w:val="center"/>
        <w:rPr>
          <w:rFonts w:ascii="Times New Roman" w:hAnsi="Times New Roman" w:cs="Times New Roman"/>
          <w:sz w:val="12"/>
          <w:szCs w:val="12"/>
        </w:rPr>
      </w:pPr>
      <w:r w:rsidRPr="00B97238">
        <w:rPr>
          <w:rFonts w:ascii="Times New Roman" w:hAnsi="Times New Roman" w:cs="Times New Roman"/>
          <w:sz w:val="12"/>
          <w:szCs w:val="12"/>
        </w:rPr>
        <w:t>ДОКУМЕНТАЦИЯ ПО ПЛАНИРОВКЕ ТЕРРИТОРИИ</w:t>
      </w:r>
    </w:p>
    <w:p w:rsidR="00B97238" w:rsidRPr="00B97238" w:rsidRDefault="00B97238" w:rsidP="00B97238">
      <w:pPr>
        <w:pStyle w:val="aff1"/>
        <w:ind w:firstLine="284"/>
        <w:jc w:val="center"/>
        <w:rPr>
          <w:rFonts w:ascii="Times New Roman" w:hAnsi="Times New Roman" w:cs="Times New Roman"/>
          <w:sz w:val="12"/>
          <w:szCs w:val="12"/>
        </w:rPr>
      </w:pPr>
      <w:r w:rsidRPr="00B97238">
        <w:rPr>
          <w:rFonts w:ascii="Times New Roman" w:hAnsi="Times New Roman" w:cs="Times New Roman"/>
          <w:sz w:val="12"/>
          <w:szCs w:val="12"/>
        </w:rPr>
        <w:t>Основная часть проекта планировки территории</w:t>
      </w:r>
    </w:p>
    <w:p w:rsidR="00B97238" w:rsidRPr="00B97238" w:rsidRDefault="00B97238" w:rsidP="00B97238">
      <w:pPr>
        <w:pStyle w:val="aff1"/>
        <w:rPr>
          <w:rFonts w:ascii="Times New Roman" w:hAnsi="Times New Roman" w:cs="Times New Roman"/>
          <w:sz w:val="12"/>
          <w:szCs w:val="12"/>
        </w:rPr>
      </w:pPr>
    </w:p>
    <w:p w:rsidR="00B97238" w:rsidRPr="00B97238" w:rsidRDefault="00B97238" w:rsidP="00B97238">
      <w:pPr>
        <w:pStyle w:val="aff1"/>
        <w:ind w:firstLine="284"/>
        <w:jc w:val="center"/>
        <w:rPr>
          <w:rFonts w:ascii="Times New Roman" w:hAnsi="Times New Roman" w:cs="Times New Roman"/>
          <w:sz w:val="12"/>
          <w:szCs w:val="12"/>
        </w:rPr>
      </w:pPr>
      <w:r w:rsidRPr="00B97238">
        <w:rPr>
          <w:rFonts w:ascii="Times New Roman" w:hAnsi="Times New Roman" w:cs="Times New Roman"/>
          <w:sz w:val="12"/>
          <w:szCs w:val="12"/>
        </w:rPr>
        <w:t>раздел 1 "Проект планировки территории. Графическая часть" раздел 2 "Положение о размещении линейных объектов"</w:t>
      </w:r>
    </w:p>
    <w:p w:rsidR="00B97238" w:rsidRPr="00B97238" w:rsidRDefault="00B97238" w:rsidP="00B97238">
      <w:pPr>
        <w:pStyle w:val="aff1"/>
        <w:ind w:firstLine="284"/>
        <w:jc w:val="center"/>
        <w:rPr>
          <w:rFonts w:ascii="Times New Roman" w:hAnsi="Times New Roman" w:cs="Times New Roman"/>
          <w:sz w:val="12"/>
          <w:szCs w:val="12"/>
        </w:rPr>
      </w:pPr>
    </w:p>
    <w:p w:rsidR="00B97238" w:rsidRDefault="00B97238" w:rsidP="00B97238">
      <w:pPr>
        <w:pStyle w:val="aff1"/>
        <w:ind w:firstLine="284"/>
        <w:jc w:val="center"/>
        <w:rPr>
          <w:rFonts w:ascii="Times New Roman" w:hAnsi="Times New Roman" w:cs="Times New Roman"/>
          <w:sz w:val="12"/>
          <w:szCs w:val="12"/>
        </w:rPr>
      </w:pPr>
      <w:r w:rsidRPr="00B97238">
        <w:rPr>
          <w:rFonts w:ascii="Times New Roman" w:hAnsi="Times New Roman" w:cs="Times New Roman"/>
          <w:sz w:val="12"/>
          <w:szCs w:val="12"/>
        </w:rPr>
        <w:t>2210П</w:t>
      </w:r>
    </w:p>
    <w:p w:rsidR="00B97238" w:rsidRDefault="00B97238" w:rsidP="00B97238">
      <w:pPr>
        <w:pStyle w:val="aff1"/>
        <w:ind w:firstLine="284"/>
        <w:jc w:val="center"/>
        <w:rPr>
          <w:rFonts w:ascii="Times New Roman" w:hAnsi="Times New Roman" w:cs="Times New Roman"/>
          <w:sz w:val="12"/>
          <w:szCs w:val="12"/>
        </w:rPr>
      </w:pPr>
      <w:r>
        <w:rPr>
          <w:noProof/>
        </w:rPr>
        <w:drawing>
          <wp:inline distT="0" distB="0" distL="0" distR="0">
            <wp:extent cx="2581275" cy="438150"/>
            <wp:effectExtent l="0" t="0" r="9525" b="0"/>
            <wp:docPr id="4" name="Рисунок 4" descr="C:\Users\user\AppData\Local\Microsoft\Windows\Temporary Internet Files\Content.Word\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Снимок.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81275" cy="438150"/>
                    </a:xfrm>
                    <a:prstGeom prst="rect">
                      <a:avLst/>
                    </a:prstGeom>
                    <a:noFill/>
                    <a:ln>
                      <a:noFill/>
                    </a:ln>
                  </pic:spPr>
                </pic:pic>
              </a:graphicData>
            </a:graphic>
          </wp:inline>
        </w:drawing>
      </w:r>
    </w:p>
    <w:p w:rsidR="00B97238" w:rsidRDefault="00B97238" w:rsidP="00B97238">
      <w:pPr>
        <w:pStyle w:val="aff1"/>
        <w:ind w:firstLine="284"/>
        <w:jc w:val="center"/>
        <w:rPr>
          <w:rFonts w:ascii="Times New Roman" w:hAnsi="Times New Roman" w:cs="Times New Roman"/>
          <w:sz w:val="12"/>
          <w:szCs w:val="12"/>
        </w:rPr>
      </w:pPr>
    </w:p>
    <w:p w:rsidR="00B97238" w:rsidRDefault="00B97238" w:rsidP="00B97238">
      <w:pPr>
        <w:pStyle w:val="aff1"/>
        <w:ind w:firstLine="284"/>
        <w:jc w:val="center"/>
        <w:rPr>
          <w:rFonts w:ascii="Times New Roman" w:hAnsi="Times New Roman" w:cs="Times New Roman"/>
          <w:sz w:val="12"/>
          <w:szCs w:val="12"/>
        </w:rPr>
      </w:pPr>
      <w:r w:rsidRPr="00B97238">
        <w:rPr>
          <w:rFonts w:ascii="Times New Roman" w:hAnsi="Times New Roman" w:cs="Times New Roman"/>
          <w:sz w:val="12"/>
          <w:szCs w:val="12"/>
        </w:rPr>
        <w:t>СОДЕРЖАНИЕ</w:t>
      </w:r>
    </w:p>
    <w:p w:rsidR="00B97238" w:rsidRPr="00B97238" w:rsidRDefault="00B97238" w:rsidP="00B97238">
      <w:pPr>
        <w:pStyle w:val="aff1"/>
        <w:ind w:firstLine="284"/>
        <w:jc w:val="both"/>
        <w:rPr>
          <w:rFonts w:ascii="Times New Roman" w:hAnsi="Times New Roman" w:cs="Times New Roman"/>
          <w:sz w:val="12"/>
          <w:szCs w:val="12"/>
        </w:rPr>
      </w:pPr>
      <w:r w:rsidRPr="00B97238">
        <w:rPr>
          <w:rFonts w:ascii="Times New Roman" w:hAnsi="Times New Roman" w:cs="Times New Roman"/>
          <w:sz w:val="12"/>
          <w:szCs w:val="12"/>
        </w:rPr>
        <w:t>РАЗДЕЛ 1. ПРОЕКТ ПЛАНИРОВКИ ТЕРРИТОРИИ. ГРАФИЧЕСКАЯ ЧАСТЬ</w:t>
      </w:r>
      <w:r w:rsidRPr="00B97238">
        <w:rPr>
          <w:rFonts w:ascii="Times New Roman" w:hAnsi="Times New Roman" w:cs="Times New Roman"/>
          <w:sz w:val="12"/>
          <w:szCs w:val="12"/>
        </w:rPr>
        <w:tab/>
        <w:t>5</w:t>
      </w:r>
    </w:p>
    <w:p w:rsidR="00B97238" w:rsidRPr="00B97238" w:rsidRDefault="00B97238" w:rsidP="00B97238">
      <w:pPr>
        <w:pStyle w:val="aff1"/>
        <w:ind w:firstLine="284"/>
        <w:jc w:val="both"/>
        <w:rPr>
          <w:rFonts w:ascii="Times New Roman" w:hAnsi="Times New Roman" w:cs="Times New Roman"/>
          <w:sz w:val="12"/>
          <w:szCs w:val="12"/>
        </w:rPr>
      </w:pPr>
      <w:r w:rsidRPr="00B97238">
        <w:rPr>
          <w:rFonts w:ascii="Times New Roman" w:hAnsi="Times New Roman" w:cs="Times New Roman"/>
          <w:sz w:val="12"/>
          <w:szCs w:val="12"/>
        </w:rPr>
        <w:t>РАЗДЕЛ 2. ПОЛОЖЕНИЕ О РАЗМЕЩЕНИИ ЛИНЕЙНЫХ ОБЪЕКТОВ</w:t>
      </w:r>
      <w:r w:rsidRPr="00B97238">
        <w:rPr>
          <w:rFonts w:ascii="Times New Roman" w:hAnsi="Times New Roman" w:cs="Times New Roman"/>
          <w:sz w:val="12"/>
          <w:szCs w:val="12"/>
        </w:rPr>
        <w:tab/>
        <w:t>6</w:t>
      </w:r>
    </w:p>
    <w:p w:rsidR="00B97238" w:rsidRPr="00B97238" w:rsidRDefault="00B97238" w:rsidP="00B97238">
      <w:pPr>
        <w:pStyle w:val="aff1"/>
        <w:ind w:firstLine="284"/>
        <w:jc w:val="both"/>
        <w:rPr>
          <w:rFonts w:ascii="Times New Roman" w:hAnsi="Times New Roman" w:cs="Times New Roman"/>
          <w:sz w:val="12"/>
          <w:szCs w:val="12"/>
        </w:rPr>
      </w:pPr>
      <w:r>
        <w:rPr>
          <w:rFonts w:ascii="Times New Roman" w:hAnsi="Times New Roman" w:cs="Times New Roman"/>
          <w:sz w:val="12"/>
          <w:szCs w:val="12"/>
        </w:rPr>
        <w:t>2.1</w:t>
      </w:r>
      <w:r w:rsidRPr="00B97238">
        <w:rPr>
          <w:rFonts w:ascii="Times New Roman" w:hAnsi="Times New Roman" w:cs="Times New Roman"/>
          <w:sz w:val="12"/>
          <w:szCs w:val="12"/>
        </w:rPr>
        <w:t>Наименование, основные характеристики и назначение планируемых для размещения линейных объектов</w:t>
      </w:r>
      <w:r w:rsidRPr="00B97238">
        <w:rPr>
          <w:rFonts w:ascii="Times New Roman" w:hAnsi="Times New Roman" w:cs="Times New Roman"/>
          <w:sz w:val="12"/>
          <w:szCs w:val="12"/>
        </w:rPr>
        <w:tab/>
        <w:t>6</w:t>
      </w:r>
    </w:p>
    <w:p w:rsidR="00B97238" w:rsidRPr="00B97238" w:rsidRDefault="00B97238" w:rsidP="00B97238">
      <w:pPr>
        <w:pStyle w:val="aff1"/>
        <w:ind w:firstLine="284"/>
        <w:jc w:val="both"/>
        <w:rPr>
          <w:rFonts w:ascii="Times New Roman" w:hAnsi="Times New Roman" w:cs="Times New Roman"/>
          <w:sz w:val="12"/>
          <w:szCs w:val="12"/>
        </w:rPr>
      </w:pPr>
      <w:r>
        <w:rPr>
          <w:rFonts w:ascii="Times New Roman" w:hAnsi="Times New Roman" w:cs="Times New Roman"/>
          <w:sz w:val="12"/>
          <w:szCs w:val="12"/>
        </w:rPr>
        <w:t>2.2</w:t>
      </w:r>
      <w:r w:rsidRPr="00B97238">
        <w:rPr>
          <w:rFonts w:ascii="Times New Roman" w:hAnsi="Times New Roman" w:cs="Times New Roman"/>
          <w:sz w:val="12"/>
          <w:szCs w:val="12"/>
        </w:rPr>
        <w:t>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 территориях которых устанавливаются зоны планируемого размещения линейных объектов</w:t>
      </w:r>
      <w:r w:rsidRPr="00B97238">
        <w:rPr>
          <w:rFonts w:ascii="Times New Roman" w:hAnsi="Times New Roman" w:cs="Times New Roman"/>
          <w:sz w:val="12"/>
          <w:szCs w:val="12"/>
        </w:rPr>
        <w:tab/>
        <w:t>6</w:t>
      </w:r>
    </w:p>
    <w:p w:rsidR="00B97238" w:rsidRPr="00B97238" w:rsidRDefault="00B97238" w:rsidP="00B97238">
      <w:pPr>
        <w:pStyle w:val="aff1"/>
        <w:ind w:firstLine="284"/>
        <w:jc w:val="both"/>
        <w:rPr>
          <w:rFonts w:ascii="Times New Roman" w:hAnsi="Times New Roman" w:cs="Times New Roman"/>
          <w:sz w:val="12"/>
          <w:szCs w:val="12"/>
        </w:rPr>
      </w:pPr>
      <w:r>
        <w:rPr>
          <w:rFonts w:ascii="Times New Roman" w:hAnsi="Times New Roman" w:cs="Times New Roman"/>
          <w:sz w:val="12"/>
          <w:szCs w:val="12"/>
        </w:rPr>
        <w:t>2.3</w:t>
      </w:r>
      <w:r w:rsidRPr="00B97238">
        <w:rPr>
          <w:rFonts w:ascii="Times New Roman" w:hAnsi="Times New Roman" w:cs="Times New Roman"/>
          <w:sz w:val="12"/>
          <w:szCs w:val="12"/>
        </w:rPr>
        <w:t xml:space="preserve">Перечень </w:t>
      </w:r>
      <w:proofErr w:type="gramStart"/>
      <w:r w:rsidRPr="00B97238">
        <w:rPr>
          <w:rFonts w:ascii="Times New Roman" w:hAnsi="Times New Roman" w:cs="Times New Roman"/>
          <w:sz w:val="12"/>
          <w:szCs w:val="12"/>
        </w:rPr>
        <w:t>координат характерных точек границ зон планируемого размещения линейных объектов</w:t>
      </w:r>
      <w:proofErr w:type="gramEnd"/>
      <w:r w:rsidRPr="00B97238">
        <w:rPr>
          <w:rFonts w:ascii="Times New Roman" w:hAnsi="Times New Roman" w:cs="Times New Roman"/>
          <w:sz w:val="12"/>
          <w:szCs w:val="12"/>
        </w:rPr>
        <w:tab/>
        <w:t>7</w:t>
      </w:r>
    </w:p>
    <w:p w:rsidR="00B97238" w:rsidRPr="00B97238" w:rsidRDefault="00B97238" w:rsidP="00B97238">
      <w:pPr>
        <w:pStyle w:val="aff1"/>
        <w:ind w:firstLine="284"/>
        <w:jc w:val="both"/>
        <w:rPr>
          <w:rFonts w:ascii="Times New Roman" w:hAnsi="Times New Roman" w:cs="Times New Roman"/>
          <w:sz w:val="12"/>
          <w:szCs w:val="12"/>
        </w:rPr>
      </w:pPr>
      <w:r w:rsidRPr="00B97238">
        <w:rPr>
          <w:rFonts w:ascii="Times New Roman" w:hAnsi="Times New Roman" w:cs="Times New Roman"/>
          <w:sz w:val="12"/>
          <w:szCs w:val="12"/>
        </w:rPr>
        <w:t>2</w:t>
      </w:r>
      <w:r>
        <w:rPr>
          <w:rFonts w:ascii="Times New Roman" w:hAnsi="Times New Roman" w:cs="Times New Roman"/>
          <w:sz w:val="12"/>
          <w:szCs w:val="12"/>
        </w:rPr>
        <w:t>.4</w:t>
      </w:r>
      <w:r w:rsidRPr="00B97238">
        <w:rPr>
          <w:rFonts w:ascii="Times New Roman" w:hAnsi="Times New Roman" w:cs="Times New Roman"/>
          <w:sz w:val="12"/>
          <w:szCs w:val="12"/>
        </w:rPr>
        <w:t xml:space="preserve">Перечень </w:t>
      </w:r>
      <w:proofErr w:type="gramStart"/>
      <w:r w:rsidRPr="00B97238">
        <w:rPr>
          <w:rFonts w:ascii="Times New Roman" w:hAnsi="Times New Roman" w:cs="Times New Roman"/>
          <w:sz w:val="12"/>
          <w:szCs w:val="12"/>
        </w:rPr>
        <w:t>координат характерных точек границ зон планируемого размещения линейных</w:t>
      </w:r>
      <w:proofErr w:type="gramEnd"/>
      <w:r w:rsidRPr="00B97238">
        <w:rPr>
          <w:rFonts w:ascii="Times New Roman" w:hAnsi="Times New Roman" w:cs="Times New Roman"/>
          <w:sz w:val="12"/>
          <w:szCs w:val="12"/>
        </w:rPr>
        <w:t xml:space="preserve"> объектов, подлежащих реконструкции в связи с изменением их местоположения</w:t>
      </w:r>
      <w:r w:rsidRPr="00B97238">
        <w:rPr>
          <w:rFonts w:ascii="Times New Roman" w:hAnsi="Times New Roman" w:cs="Times New Roman"/>
          <w:sz w:val="12"/>
          <w:szCs w:val="12"/>
        </w:rPr>
        <w:tab/>
        <w:t>7</w:t>
      </w:r>
    </w:p>
    <w:p w:rsidR="00B97238" w:rsidRPr="00B97238" w:rsidRDefault="00B97238" w:rsidP="00B97238">
      <w:pPr>
        <w:pStyle w:val="aff1"/>
        <w:ind w:firstLine="284"/>
        <w:jc w:val="both"/>
        <w:rPr>
          <w:rFonts w:ascii="Times New Roman" w:hAnsi="Times New Roman" w:cs="Times New Roman"/>
          <w:sz w:val="12"/>
          <w:szCs w:val="12"/>
        </w:rPr>
      </w:pPr>
      <w:r>
        <w:rPr>
          <w:rFonts w:ascii="Times New Roman" w:hAnsi="Times New Roman" w:cs="Times New Roman"/>
          <w:sz w:val="12"/>
          <w:szCs w:val="12"/>
        </w:rPr>
        <w:t>2.5</w:t>
      </w:r>
      <w:r w:rsidRPr="00B97238">
        <w:rPr>
          <w:rFonts w:ascii="Times New Roman" w:hAnsi="Times New Roman" w:cs="Times New Roman"/>
          <w:sz w:val="12"/>
          <w:szCs w:val="12"/>
        </w:rPr>
        <w:t>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w:t>
      </w:r>
      <w:r w:rsidRPr="00B97238">
        <w:rPr>
          <w:rFonts w:ascii="Times New Roman" w:hAnsi="Times New Roman" w:cs="Times New Roman"/>
          <w:sz w:val="12"/>
          <w:szCs w:val="12"/>
        </w:rPr>
        <w:tab/>
        <w:t>7</w:t>
      </w:r>
    </w:p>
    <w:p w:rsidR="00B97238" w:rsidRPr="00B97238" w:rsidRDefault="00B97238" w:rsidP="00B97238">
      <w:pPr>
        <w:pStyle w:val="aff1"/>
        <w:ind w:firstLine="284"/>
        <w:jc w:val="both"/>
        <w:rPr>
          <w:rFonts w:ascii="Times New Roman" w:hAnsi="Times New Roman" w:cs="Times New Roman"/>
          <w:sz w:val="12"/>
          <w:szCs w:val="12"/>
        </w:rPr>
      </w:pPr>
      <w:r>
        <w:rPr>
          <w:rFonts w:ascii="Times New Roman" w:hAnsi="Times New Roman" w:cs="Times New Roman"/>
          <w:sz w:val="12"/>
          <w:szCs w:val="12"/>
        </w:rPr>
        <w:t>2.6</w:t>
      </w:r>
      <w:r w:rsidRPr="00B97238">
        <w:rPr>
          <w:rFonts w:ascii="Times New Roman" w:hAnsi="Times New Roman" w:cs="Times New Roman"/>
          <w:sz w:val="12"/>
          <w:szCs w:val="12"/>
        </w:rPr>
        <w:t xml:space="preserve">Мероприятия по защите сохраняемых объектов капитального строительства,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w:t>
      </w:r>
      <w:r>
        <w:rPr>
          <w:rFonts w:ascii="Times New Roman" w:hAnsi="Times New Roman" w:cs="Times New Roman"/>
          <w:sz w:val="12"/>
          <w:szCs w:val="12"/>
        </w:rPr>
        <w:t xml:space="preserve">с размещением линейных объектов </w:t>
      </w:r>
      <w:r w:rsidRPr="00B97238">
        <w:rPr>
          <w:rFonts w:ascii="Times New Roman" w:hAnsi="Times New Roman" w:cs="Times New Roman"/>
          <w:sz w:val="12"/>
          <w:szCs w:val="12"/>
        </w:rPr>
        <w:t>7</w:t>
      </w:r>
    </w:p>
    <w:p w:rsidR="00B97238" w:rsidRPr="00B97238" w:rsidRDefault="00B97238" w:rsidP="00B97238">
      <w:pPr>
        <w:pStyle w:val="aff1"/>
        <w:ind w:firstLine="284"/>
        <w:jc w:val="both"/>
        <w:rPr>
          <w:rFonts w:ascii="Times New Roman" w:hAnsi="Times New Roman" w:cs="Times New Roman"/>
          <w:sz w:val="12"/>
          <w:szCs w:val="12"/>
        </w:rPr>
      </w:pPr>
      <w:r>
        <w:rPr>
          <w:rFonts w:ascii="Times New Roman" w:hAnsi="Times New Roman" w:cs="Times New Roman"/>
          <w:sz w:val="12"/>
          <w:szCs w:val="12"/>
        </w:rPr>
        <w:t>2.7</w:t>
      </w:r>
      <w:r w:rsidRPr="00B97238">
        <w:rPr>
          <w:rFonts w:ascii="Times New Roman" w:hAnsi="Times New Roman" w:cs="Times New Roman"/>
          <w:sz w:val="12"/>
          <w:szCs w:val="12"/>
        </w:rPr>
        <w:t xml:space="preserve">Информация </w:t>
      </w:r>
      <w:proofErr w:type="gramStart"/>
      <w:r w:rsidRPr="00B97238">
        <w:rPr>
          <w:rFonts w:ascii="Times New Roman" w:hAnsi="Times New Roman" w:cs="Times New Roman"/>
          <w:sz w:val="12"/>
          <w:szCs w:val="12"/>
        </w:rPr>
        <w:t>о необходимости осуществления мероприятий по сохранению объектов культурного наследия от возможности негативного воздействия в связи с размещением</w:t>
      </w:r>
      <w:proofErr w:type="gramEnd"/>
      <w:r w:rsidRPr="00B97238">
        <w:rPr>
          <w:rFonts w:ascii="Times New Roman" w:hAnsi="Times New Roman" w:cs="Times New Roman"/>
          <w:sz w:val="12"/>
          <w:szCs w:val="12"/>
        </w:rPr>
        <w:t xml:space="preserve"> линейных объектов</w:t>
      </w:r>
      <w:r w:rsidRPr="00B97238">
        <w:rPr>
          <w:rFonts w:ascii="Times New Roman" w:hAnsi="Times New Roman" w:cs="Times New Roman"/>
          <w:sz w:val="12"/>
          <w:szCs w:val="12"/>
        </w:rPr>
        <w:tab/>
        <w:t>8</w:t>
      </w:r>
    </w:p>
    <w:p w:rsidR="00B97238" w:rsidRPr="00B97238" w:rsidRDefault="00B97238" w:rsidP="00B97238">
      <w:pPr>
        <w:pStyle w:val="aff1"/>
        <w:ind w:firstLine="284"/>
        <w:jc w:val="both"/>
        <w:rPr>
          <w:rFonts w:ascii="Times New Roman" w:hAnsi="Times New Roman" w:cs="Times New Roman"/>
          <w:sz w:val="12"/>
          <w:szCs w:val="12"/>
        </w:rPr>
      </w:pPr>
      <w:r>
        <w:rPr>
          <w:rFonts w:ascii="Times New Roman" w:hAnsi="Times New Roman" w:cs="Times New Roman"/>
          <w:sz w:val="12"/>
          <w:szCs w:val="12"/>
        </w:rPr>
        <w:t>2.8</w:t>
      </w:r>
      <w:r w:rsidRPr="00B97238">
        <w:rPr>
          <w:rFonts w:ascii="Times New Roman" w:hAnsi="Times New Roman" w:cs="Times New Roman"/>
          <w:sz w:val="12"/>
          <w:szCs w:val="12"/>
        </w:rPr>
        <w:t>Мероприятия по охране окружающей среды</w:t>
      </w:r>
      <w:r w:rsidRPr="00B97238">
        <w:rPr>
          <w:rFonts w:ascii="Times New Roman" w:hAnsi="Times New Roman" w:cs="Times New Roman"/>
          <w:sz w:val="12"/>
          <w:szCs w:val="12"/>
        </w:rPr>
        <w:tab/>
        <w:t>8</w:t>
      </w:r>
    </w:p>
    <w:p w:rsidR="00B97238" w:rsidRDefault="00B97238" w:rsidP="00B97238">
      <w:pPr>
        <w:pStyle w:val="aff1"/>
        <w:ind w:firstLine="284"/>
        <w:jc w:val="both"/>
        <w:rPr>
          <w:rFonts w:ascii="Times New Roman" w:hAnsi="Times New Roman" w:cs="Times New Roman"/>
          <w:sz w:val="12"/>
          <w:szCs w:val="12"/>
        </w:rPr>
      </w:pPr>
      <w:r>
        <w:rPr>
          <w:rFonts w:ascii="Times New Roman" w:hAnsi="Times New Roman" w:cs="Times New Roman"/>
          <w:sz w:val="12"/>
          <w:szCs w:val="12"/>
        </w:rPr>
        <w:t>2.9</w:t>
      </w:r>
      <w:r w:rsidRPr="00B97238">
        <w:rPr>
          <w:rFonts w:ascii="Times New Roman" w:hAnsi="Times New Roman" w:cs="Times New Roman"/>
          <w:sz w:val="12"/>
          <w:szCs w:val="12"/>
        </w:rPr>
        <w:t>Мероприятия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r w:rsidRPr="00B97238">
        <w:rPr>
          <w:rFonts w:ascii="Times New Roman" w:hAnsi="Times New Roman" w:cs="Times New Roman"/>
          <w:sz w:val="12"/>
          <w:szCs w:val="12"/>
        </w:rPr>
        <w:tab/>
        <w:t>12</w:t>
      </w:r>
    </w:p>
    <w:p w:rsidR="00B97238" w:rsidRDefault="00B97238" w:rsidP="00B97238">
      <w:pPr>
        <w:pStyle w:val="aff1"/>
        <w:ind w:firstLine="284"/>
        <w:jc w:val="both"/>
        <w:rPr>
          <w:rFonts w:ascii="Times New Roman" w:hAnsi="Times New Roman" w:cs="Times New Roman"/>
          <w:sz w:val="12"/>
          <w:szCs w:val="12"/>
        </w:rPr>
      </w:pPr>
    </w:p>
    <w:p w:rsidR="00B97238" w:rsidRPr="00B97238" w:rsidRDefault="00B97238" w:rsidP="00B97238">
      <w:pPr>
        <w:pStyle w:val="aff1"/>
        <w:ind w:firstLine="284"/>
        <w:jc w:val="center"/>
        <w:rPr>
          <w:rFonts w:ascii="Times New Roman" w:hAnsi="Times New Roman" w:cs="Times New Roman"/>
          <w:sz w:val="12"/>
          <w:szCs w:val="12"/>
        </w:rPr>
      </w:pPr>
      <w:r w:rsidRPr="00B97238">
        <w:rPr>
          <w:rFonts w:ascii="Times New Roman" w:hAnsi="Times New Roman" w:cs="Times New Roman"/>
          <w:sz w:val="12"/>
          <w:szCs w:val="12"/>
        </w:rPr>
        <w:t>РАЗДЕЛ 1. ПРОЕКТ ПЛАНИРОВКИ ТЕРРИТОРИИ. ГРАФИЧЕСКАЯ ЧАСТЬ</w:t>
      </w:r>
    </w:p>
    <w:p w:rsidR="00B97238" w:rsidRPr="00B97238" w:rsidRDefault="00B97238" w:rsidP="00B97238">
      <w:pPr>
        <w:pStyle w:val="aff1"/>
        <w:ind w:firstLine="284"/>
        <w:jc w:val="both"/>
        <w:rPr>
          <w:rFonts w:ascii="Times New Roman" w:hAnsi="Times New Roman" w:cs="Times New Roman"/>
          <w:sz w:val="12"/>
          <w:szCs w:val="12"/>
        </w:rPr>
      </w:pPr>
      <w:r w:rsidRPr="00B97238">
        <w:rPr>
          <w:rFonts w:ascii="Times New Roman" w:hAnsi="Times New Roman" w:cs="Times New Roman"/>
          <w:sz w:val="12"/>
          <w:szCs w:val="12"/>
        </w:rPr>
        <w:t xml:space="preserve">Состав </w:t>
      </w:r>
      <w:proofErr w:type="gramStart"/>
      <w:r w:rsidRPr="00B97238">
        <w:rPr>
          <w:rFonts w:ascii="Times New Roman" w:hAnsi="Times New Roman" w:cs="Times New Roman"/>
          <w:sz w:val="12"/>
          <w:szCs w:val="12"/>
        </w:rPr>
        <w:t>чертежей графической части проекта планировки территории</w:t>
      </w:r>
      <w:proofErr w:type="gramEnd"/>
      <w:r w:rsidRPr="00B97238">
        <w:rPr>
          <w:rFonts w:ascii="Times New Roman" w:hAnsi="Times New Roman" w:cs="Times New Roman"/>
          <w:sz w:val="12"/>
          <w:szCs w:val="12"/>
        </w:rPr>
        <w:t>:</w:t>
      </w:r>
    </w:p>
    <w:p w:rsidR="00B97238" w:rsidRPr="00B97238" w:rsidRDefault="00B97238" w:rsidP="00B97238">
      <w:pPr>
        <w:pStyle w:val="aff1"/>
        <w:ind w:firstLine="284"/>
        <w:jc w:val="both"/>
        <w:rPr>
          <w:rFonts w:ascii="Times New Roman" w:hAnsi="Times New Roman" w:cs="Times New Roman"/>
          <w:sz w:val="12"/>
          <w:szCs w:val="12"/>
        </w:rPr>
      </w:pPr>
      <w:r>
        <w:rPr>
          <w:rFonts w:ascii="Times New Roman" w:hAnsi="Times New Roman" w:cs="Times New Roman"/>
          <w:sz w:val="12"/>
          <w:szCs w:val="12"/>
        </w:rPr>
        <w:t>1.</w:t>
      </w:r>
      <w:r w:rsidRPr="00B97238">
        <w:rPr>
          <w:rFonts w:ascii="Times New Roman" w:hAnsi="Times New Roman" w:cs="Times New Roman"/>
          <w:sz w:val="12"/>
          <w:szCs w:val="12"/>
        </w:rPr>
        <w:t>Чертеж красных линий.</w:t>
      </w:r>
    </w:p>
    <w:p w:rsidR="00B97238" w:rsidRPr="00B97238" w:rsidRDefault="00B97238" w:rsidP="00B97238">
      <w:pPr>
        <w:pStyle w:val="aff1"/>
        <w:ind w:firstLine="284"/>
        <w:jc w:val="both"/>
        <w:rPr>
          <w:rFonts w:ascii="Times New Roman" w:hAnsi="Times New Roman" w:cs="Times New Roman"/>
          <w:sz w:val="12"/>
          <w:szCs w:val="12"/>
        </w:rPr>
      </w:pPr>
      <w:r>
        <w:rPr>
          <w:rFonts w:ascii="Times New Roman" w:hAnsi="Times New Roman" w:cs="Times New Roman"/>
          <w:sz w:val="12"/>
          <w:szCs w:val="12"/>
        </w:rPr>
        <w:t>2.</w:t>
      </w:r>
      <w:r w:rsidRPr="00B97238">
        <w:rPr>
          <w:rFonts w:ascii="Times New Roman" w:hAnsi="Times New Roman" w:cs="Times New Roman"/>
          <w:sz w:val="12"/>
          <w:szCs w:val="12"/>
        </w:rPr>
        <w:t>Чертеж границ зон планируемого размещения линейных объектов.</w:t>
      </w:r>
    </w:p>
    <w:p w:rsidR="00B97238" w:rsidRPr="00B97238" w:rsidRDefault="00B97238" w:rsidP="00B97238">
      <w:pPr>
        <w:pStyle w:val="aff1"/>
        <w:ind w:firstLine="284"/>
        <w:jc w:val="both"/>
        <w:rPr>
          <w:rFonts w:ascii="Times New Roman" w:hAnsi="Times New Roman" w:cs="Times New Roman"/>
          <w:sz w:val="12"/>
          <w:szCs w:val="12"/>
        </w:rPr>
      </w:pPr>
      <w:r w:rsidRPr="00B97238">
        <w:rPr>
          <w:rFonts w:ascii="Times New Roman" w:hAnsi="Times New Roman" w:cs="Times New Roman"/>
          <w:sz w:val="12"/>
          <w:szCs w:val="12"/>
        </w:rPr>
        <w:t xml:space="preserve"> </w:t>
      </w:r>
    </w:p>
    <w:p w:rsidR="00B97238" w:rsidRPr="00B97238" w:rsidRDefault="00B97238" w:rsidP="00B97238">
      <w:pPr>
        <w:pStyle w:val="aff1"/>
        <w:ind w:firstLine="284"/>
        <w:jc w:val="center"/>
        <w:rPr>
          <w:rFonts w:ascii="Times New Roman" w:hAnsi="Times New Roman" w:cs="Times New Roman"/>
          <w:sz w:val="12"/>
          <w:szCs w:val="12"/>
        </w:rPr>
      </w:pPr>
      <w:r w:rsidRPr="00B97238">
        <w:rPr>
          <w:rFonts w:ascii="Times New Roman" w:hAnsi="Times New Roman" w:cs="Times New Roman"/>
          <w:sz w:val="12"/>
          <w:szCs w:val="12"/>
        </w:rPr>
        <w:t>РАЗДЕЛ 2. ПОЛОЖЕНИЕ О РАЗМЕЩЕНИИ ЛИНЕЙНЫХ ОБЪЕКТОВ</w:t>
      </w:r>
    </w:p>
    <w:p w:rsidR="00B97238" w:rsidRPr="00B97238" w:rsidRDefault="00B97238" w:rsidP="00B97238">
      <w:pPr>
        <w:pStyle w:val="aff1"/>
        <w:ind w:firstLine="284"/>
        <w:jc w:val="both"/>
        <w:rPr>
          <w:rFonts w:ascii="Times New Roman" w:hAnsi="Times New Roman" w:cs="Times New Roman"/>
          <w:sz w:val="12"/>
          <w:szCs w:val="12"/>
        </w:rPr>
      </w:pPr>
      <w:r>
        <w:rPr>
          <w:rFonts w:ascii="Times New Roman" w:hAnsi="Times New Roman" w:cs="Times New Roman"/>
          <w:sz w:val="12"/>
          <w:szCs w:val="12"/>
        </w:rPr>
        <w:t>2.1</w:t>
      </w:r>
      <w:r w:rsidRPr="00B97238">
        <w:rPr>
          <w:rFonts w:ascii="Times New Roman" w:hAnsi="Times New Roman" w:cs="Times New Roman"/>
          <w:sz w:val="12"/>
          <w:szCs w:val="12"/>
        </w:rPr>
        <w:t>Наименование, основные характеристики и назначение планируемых для размещения линейных объектов</w:t>
      </w:r>
    </w:p>
    <w:p w:rsidR="00B97238" w:rsidRPr="00B97238" w:rsidRDefault="00B97238" w:rsidP="00B97238">
      <w:pPr>
        <w:pStyle w:val="aff1"/>
        <w:ind w:firstLine="284"/>
        <w:jc w:val="both"/>
        <w:rPr>
          <w:rFonts w:ascii="Times New Roman" w:hAnsi="Times New Roman" w:cs="Times New Roman"/>
          <w:sz w:val="12"/>
          <w:szCs w:val="12"/>
        </w:rPr>
      </w:pPr>
      <w:r w:rsidRPr="00B97238">
        <w:rPr>
          <w:rFonts w:ascii="Times New Roman" w:hAnsi="Times New Roman" w:cs="Times New Roman"/>
          <w:sz w:val="12"/>
          <w:szCs w:val="12"/>
        </w:rPr>
        <w:lastRenderedPageBreak/>
        <w:t xml:space="preserve">Настоящим проектом предусматривается строительство </w:t>
      </w:r>
      <w:proofErr w:type="gramStart"/>
      <w:r w:rsidRPr="00B97238">
        <w:rPr>
          <w:rFonts w:ascii="Times New Roman" w:hAnsi="Times New Roman" w:cs="Times New Roman"/>
          <w:sz w:val="12"/>
          <w:szCs w:val="12"/>
        </w:rPr>
        <w:t>ВЛ</w:t>
      </w:r>
      <w:proofErr w:type="gramEnd"/>
      <w:r w:rsidRPr="00B97238">
        <w:rPr>
          <w:rFonts w:ascii="Times New Roman" w:hAnsi="Times New Roman" w:cs="Times New Roman"/>
          <w:sz w:val="12"/>
          <w:szCs w:val="12"/>
        </w:rPr>
        <w:t xml:space="preserve"> 6 </w:t>
      </w:r>
      <w:proofErr w:type="spellStart"/>
      <w:r w:rsidRPr="00B97238">
        <w:rPr>
          <w:rFonts w:ascii="Times New Roman" w:hAnsi="Times New Roman" w:cs="Times New Roman"/>
          <w:sz w:val="12"/>
          <w:szCs w:val="12"/>
        </w:rPr>
        <w:t>кВ</w:t>
      </w:r>
      <w:proofErr w:type="spellEnd"/>
      <w:r w:rsidRPr="00B97238">
        <w:rPr>
          <w:rFonts w:ascii="Times New Roman" w:hAnsi="Times New Roman" w:cs="Times New Roman"/>
          <w:sz w:val="12"/>
          <w:szCs w:val="12"/>
        </w:rPr>
        <w:t xml:space="preserve"> к скважине №50 </w:t>
      </w:r>
      <w:proofErr w:type="spellStart"/>
      <w:r w:rsidRPr="00B97238">
        <w:rPr>
          <w:rFonts w:ascii="Times New Roman" w:hAnsi="Times New Roman" w:cs="Times New Roman"/>
          <w:sz w:val="12"/>
          <w:szCs w:val="12"/>
        </w:rPr>
        <w:t>Елшанского</w:t>
      </w:r>
      <w:proofErr w:type="spellEnd"/>
      <w:r w:rsidRPr="00B97238">
        <w:rPr>
          <w:rFonts w:ascii="Times New Roman" w:hAnsi="Times New Roman" w:cs="Times New Roman"/>
          <w:sz w:val="12"/>
          <w:szCs w:val="12"/>
        </w:rPr>
        <w:t xml:space="preserve"> нефтяного месторождения. Протяженность участка ВЛ-6 </w:t>
      </w:r>
      <w:proofErr w:type="spellStart"/>
      <w:r w:rsidRPr="00B97238">
        <w:rPr>
          <w:rFonts w:ascii="Times New Roman" w:hAnsi="Times New Roman" w:cs="Times New Roman"/>
          <w:sz w:val="12"/>
          <w:szCs w:val="12"/>
        </w:rPr>
        <w:t>кВ</w:t>
      </w:r>
      <w:proofErr w:type="spellEnd"/>
      <w:r w:rsidRPr="00B97238">
        <w:rPr>
          <w:rFonts w:ascii="Times New Roman" w:hAnsi="Times New Roman" w:cs="Times New Roman"/>
          <w:sz w:val="12"/>
          <w:szCs w:val="12"/>
        </w:rPr>
        <w:t xml:space="preserve"> - 0,032 км.</w:t>
      </w:r>
    </w:p>
    <w:p w:rsidR="00B97238" w:rsidRPr="00B97238" w:rsidRDefault="00B97238" w:rsidP="00B97238">
      <w:pPr>
        <w:pStyle w:val="aff1"/>
        <w:ind w:firstLine="284"/>
        <w:jc w:val="both"/>
        <w:rPr>
          <w:rFonts w:ascii="Times New Roman" w:hAnsi="Times New Roman" w:cs="Times New Roman"/>
          <w:sz w:val="12"/>
          <w:szCs w:val="12"/>
        </w:rPr>
      </w:pPr>
      <w:r w:rsidRPr="00B97238">
        <w:rPr>
          <w:rFonts w:ascii="Times New Roman" w:hAnsi="Times New Roman" w:cs="Times New Roman"/>
          <w:sz w:val="12"/>
          <w:szCs w:val="12"/>
        </w:rPr>
        <w:t xml:space="preserve">Допустимое напряжение в проводах: G_ = </w:t>
      </w:r>
      <w:proofErr w:type="gramStart"/>
      <w:r w:rsidRPr="00B97238">
        <w:rPr>
          <w:rFonts w:ascii="Times New Roman" w:hAnsi="Times New Roman" w:cs="Times New Roman"/>
          <w:sz w:val="12"/>
          <w:szCs w:val="12"/>
        </w:rPr>
        <w:t>G</w:t>
      </w:r>
      <w:proofErr w:type="gramEnd"/>
      <w:r w:rsidRPr="00B97238">
        <w:rPr>
          <w:rFonts w:ascii="Times New Roman" w:hAnsi="Times New Roman" w:cs="Times New Roman"/>
          <w:sz w:val="12"/>
          <w:szCs w:val="12"/>
        </w:rPr>
        <w:t>ВГ = 64,0 МПа, GСГ = 45,0 МПа.</w:t>
      </w:r>
    </w:p>
    <w:p w:rsidR="00B97238" w:rsidRPr="00B97238" w:rsidRDefault="00B97238" w:rsidP="00B97238">
      <w:pPr>
        <w:pStyle w:val="aff1"/>
        <w:ind w:firstLine="284"/>
        <w:jc w:val="both"/>
        <w:rPr>
          <w:rFonts w:ascii="Times New Roman" w:hAnsi="Times New Roman" w:cs="Times New Roman"/>
          <w:sz w:val="12"/>
          <w:szCs w:val="12"/>
        </w:rPr>
      </w:pPr>
      <w:r w:rsidRPr="00B97238">
        <w:rPr>
          <w:rFonts w:ascii="Times New Roman" w:hAnsi="Times New Roman" w:cs="Times New Roman"/>
          <w:sz w:val="12"/>
          <w:szCs w:val="12"/>
        </w:rPr>
        <w:t xml:space="preserve">На проектируемой </w:t>
      </w:r>
      <w:proofErr w:type="gramStart"/>
      <w:r w:rsidRPr="00B97238">
        <w:rPr>
          <w:rFonts w:ascii="Times New Roman" w:hAnsi="Times New Roman" w:cs="Times New Roman"/>
          <w:sz w:val="12"/>
          <w:szCs w:val="12"/>
        </w:rPr>
        <w:t>ВЛ</w:t>
      </w:r>
      <w:proofErr w:type="gramEnd"/>
      <w:r w:rsidRPr="00B97238">
        <w:rPr>
          <w:rFonts w:ascii="Times New Roman" w:hAnsi="Times New Roman" w:cs="Times New Roman"/>
          <w:sz w:val="12"/>
          <w:szCs w:val="12"/>
        </w:rPr>
        <w:t xml:space="preserve"> приняты железобетонные опоры по типовой серии 3.407.1-143.1 выпуск 1 «Опоры на базе железобетонных стоек длиной 10,5 м» на стойках СВ-105 с индексом IYA.</w:t>
      </w:r>
    </w:p>
    <w:p w:rsidR="00B97238" w:rsidRPr="00B97238" w:rsidRDefault="00B97238" w:rsidP="00B97238">
      <w:pPr>
        <w:pStyle w:val="aff1"/>
        <w:ind w:firstLine="284"/>
        <w:jc w:val="both"/>
        <w:rPr>
          <w:rFonts w:ascii="Times New Roman" w:hAnsi="Times New Roman" w:cs="Times New Roman"/>
          <w:sz w:val="12"/>
          <w:szCs w:val="12"/>
        </w:rPr>
      </w:pPr>
      <w:r w:rsidRPr="00B97238">
        <w:rPr>
          <w:rFonts w:ascii="Times New Roman" w:hAnsi="Times New Roman" w:cs="Times New Roman"/>
          <w:sz w:val="12"/>
          <w:szCs w:val="12"/>
        </w:rPr>
        <w:t xml:space="preserve">В начале отпайки трассы проектируемой ВЛ-6 </w:t>
      </w:r>
      <w:proofErr w:type="spellStart"/>
      <w:r w:rsidRPr="00B97238">
        <w:rPr>
          <w:rFonts w:ascii="Times New Roman" w:hAnsi="Times New Roman" w:cs="Times New Roman"/>
          <w:sz w:val="12"/>
          <w:szCs w:val="12"/>
        </w:rPr>
        <w:t>кВ</w:t>
      </w:r>
      <w:proofErr w:type="spellEnd"/>
      <w:r>
        <w:rPr>
          <w:rFonts w:ascii="Times New Roman" w:hAnsi="Times New Roman" w:cs="Times New Roman"/>
          <w:sz w:val="12"/>
          <w:szCs w:val="12"/>
        </w:rPr>
        <w:t xml:space="preserve"> от существующей ВЛ-6 </w:t>
      </w:r>
      <w:proofErr w:type="spellStart"/>
      <w:r>
        <w:rPr>
          <w:rFonts w:ascii="Times New Roman" w:hAnsi="Times New Roman" w:cs="Times New Roman"/>
          <w:sz w:val="12"/>
          <w:szCs w:val="12"/>
        </w:rPr>
        <w:t>кВ</w:t>
      </w:r>
      <w:proofErr w:type="spellEnd"/>
      <w:r>
        <w:rPr>
          <w:rFonts w:ascii="Times New Roman" w:hAnsi="Times New Roman" w:cs="Times New Roman"/>
          <w:sz w:val="12"/>
          <w:szCs w:val="12"/>
        </w:rPr>
        <w:t xml:space="preserve"> (фидер </w:t>
      </w:r>
      <w:r w:rsidRPr="00B97238">
        <w:rPr>
          <w:rFonts w:ascii="Times New Roman" w:hAnsi="Times New Roman" w:cs="Times New Roman"/>
          <w:sz w:val="12"/>
          <w:szCs w:val="12"/>
        </w:rPr>
        <w:t xml:space="preserve">№30, ПС 110/35/6 </w:t>
      </w:r>
      <w:proofErr w:type="spellStart"/>
      <w:r w:rsidRPr="00B97238">
        <w:rPr>
          <w:rFonts w:ascii="Times New Roman" w:hAnsi="Times New Roman" w:cs="Times New Roman"/>
          <w:sz w:val="12"/>
          <w:szCs w:val="12"/>
        </w:rPr>
        <w:t>кВ</w:t>
      </w:r>
      <w:proofErr w:type="spellEnd"/>
      <w:r w:rsidRPr="00B97238">
        <w:rPr>
          <w:rFonts w:ascii="Times New Roman" w:hAnsi="Times New Roman" w:cs="Times New Roman"/>
          <w:sz w:val="12"/>
          <w:szCs w:val="12"/>
        </w:rPr>
        <w:t xml:space="preserve"> «</w:t>
      </w:r>
      <w:proofErr w:type="spellStart"/>
      <w:r w:rsidRPr="00B97238">
        <w:rPr>
          <w:rFonts w:ascii="Times New Roman" w:hAnsi="Times New Roman" w:cs="Times New Roman"/>
          <w:sz w:val="12"/>
          <w:szCs w:val="12"/>
        </w:rPr>
        <w:t>Серноводская</w:t>
      </w:r>
      <w:proofErr w:type="spellEnd"/>
      <w:r w:rsidRPr="00B97238">
        <w:rPr>
          <w:rFonts w:ascii="Times New Roman" w:hAnsi="Times New Roman" w:cs="Times New Roman"/>
          <w:sz w:val="12"/>
          <w:szCs w:val="12"/>
        </w:rPr>
        <w:t xml:space="preserve">»), предусмотрена установка автоматического пункта секционирования АПС -6 </w:t>
      </w:r>
      <w:proofErr w:type="spellStart"/>
      <w:r w:rsidRPr="00B97238">
        <w:rPr>
          <w:rFonts w:ascii="Times New Roman" w:hAnsi="Times New Roman" w:cs="Times New Roman"/>
          <w:sz w:val="12"/>
          <w:szCs w:val="12"/>
        </w:rPr>
        <w:t>кВ</w:t>
      </w:r>
      <w:proofErr w:type="spellEnd"/>
      <w:r w:rsidRPr="00B97238">
        <w:rPr>
          <w:rFonts w:ascii="Times New Roman" w:hAnsi="Times New Roman" w:cs="Times New Roman"/>
          <w:sz w:val="12"/>
          <w:szCs w:val="12"/>
        </w:rPr>
        <w:t>, с узлом коммерческого учёта электроэнергии.</w:t>
      </w:r>
    </w:p>
    <w:p w:rsidR="00B97238" w:rsidRPr="00B97238" w:rsidRDefault="00B97238" w:rsidP="00B97238">
      <w:pPr>
        <w:pStyle w:val="aff1"/>
        <w:ind w:firstLine="284"/>
        <w:jc w:val="both"/>
        <w:rPr>
          <w:rFonts w:ascii="Times New Roman" w:hAnsi="Times New Roman" w:cs="Times New Roman"/>
          <w:sz w:val="12"/>
          <w:szCs w:val="12"/>
        </w:rPr>
      </w:pPr>
      <w:r w:rsidRPr="00B97238">
        <w:rPr>
          <w:rFonts w:ascii="Times New Roman" w:hAnsi="Times New Roman" w:cs="Times New Roman"/>
          <w:sz w:val="12"/>
          <w:szCs w:val="12"/>
        </w:rPr>
        <w:t>Также предусматривается установка комплектного распределительного устройства КРУ-АП</w:t>
      </w:r>
      <w:proofErr w:type="gramStart"/>
      <w:r w:rsidRPr="00B97238">
        <w:rPr>
          <w:rFonts w:ascii="Times New Roman" w:hAnsi="Times New Roman" w:cs="Times New Roman"/>
          <w:sz w:val="12"/>
          <w:szCs w:val="12"/>
        </w:rPr>
        <w:t>С(</w:t>
      </w:r>
      <w:proofErr w:type="gramEnd"/>
      <w:r w:rsidRPr="00B97238">
        <w:rPr>
          <w:rFonts w:ascii="Times New Roman" w:hAnsi="Times New Roman" w:cs="Times New Roman"/>
          <w:sz w:val="12"/>
          <w:szCs w:val="12"/>
        </w:rPr>
        <w:t xml:space="preserve">Э)-6 </w:t>
      </w:r>
      <w:proofErr w:type="spellStart"/>
      <w:r w:rsidRPr="00B97238">
        <w:rPr>
          <w:rFonts w:ascii="Times New Roman" w:hAnsi="Times New Roman" w:cs="Times New Roman"/>
          <w:sz w:val="12"/>
          <w:szCs w:val="12"/>
        </w:rPr>
        <w:t>кВ</w:t>
      </w:r>
      <w:proofErr w:type="spellEnd"/>
      <w:r w:rsidRPr="00B97238">
        <w:rPr>
          <w:rFonts w:ascii="Times New Roman" w:hAnsi="Times New Roman" w:cs="Times New Roman"/>
          <w:sz w:val="12"/>
          <w:szCs w:val="12"/>
        </w:rPr>
        <w:t xml:space="preserve"> для электроснабжения площадки скважины №50.</w:t>
      </w:r>
    </w:p>
    <w:p w:rsidR="00B97238" w:rsidRPr="00B97238" w:rsidRDefault="00B97238" w:rsidP="00B97238">
      <w:pPr>
        <w:pStyle w:val="aff1"/>
        <w:ind w:firstLine="284"/>
        <w:jc w:val="both"/>
        <w:rPr>
          <w:rFonts w:ascii="Times New Roman" w:hAnsi="Times New Roman" w:cs="Times New Roman"/>
          <w:sz w:val="12"/>
          <w:szCs w:val="12"/>
        </w:rPr>
      </w:pPr>
      <w:r w:rsidRPr="00B97238">
        <w:rPr>
          <w:rFonts w:ascii="Times New Roman" w:hAnsi="Times New Roman" w:cs="Times New Roman"/>
          <w:sz w:val="12"/>
          <w:szCs w:val="12"/>
        </w:rPr>
        <w:t>Устройство КРУ-АП</w:t>
      </w:r>
      <w:proofErr w:type="gramStart"/>
      <w:r w:rsidRPr="00B97238">
        <w:rPr>
          <w:rFonts w:ascii="Times New Roman" w:hAnsi="Times New Roman" w:cs="Times New Roman"/>
          <w:sz w:val="12"/>
          <w:szCs w:val="12"/>
        </w:rPr>
        <w:t>С(</w:t>
      </w:r>
      <w:proofErr w:type="gramEnd"/>
      <w:r w:rsidRPr="00B97238">
        <w:rPr>
          <w:rFonts w:ascii="Times New Roman" w:hAnsi="Times New Roman" w:cs="Times New Roman"/>
          <w:sz w:val="12"/>
          <w:szCs w:val="12"/>
        </w:rPr>
        <w:t>Э) предназначено для защиты и коммутации электрических сетей и оборудования с номинальным напряжением 6(10)</w:t>
      </w:r>
      <w:proofErr w:type="spellStart"/>
      <w:r w:rsidRPr="00B97238">
        <w:rPr>
          <w:rFonts w:ascii="Times New Roman" w:hAnsi="Times New Roman" w:cs="Times New Roman"/>
          <w:sz w:val="12"/>
          <w:szCs w:val="12"/>
        </w:rPr>
        <w:t>кВ</w:t>
      </w:r>
      <w:proofErr w:type="spellEnd"/>
      <w:r w:rsidRPr="00B97238">
        <w:rPr>
          <w:rFonts w:ascii="Times New Roman" w:hAnsi="Times New Roman" w:cs="Times New Roman"/>
          <w:sz w:val="12"/>
          <w:szCs w:val="12"/>
        </w:rPr>
        <w:t>, номинальным током до 315А и током короткого замыкания до 32кА. Наличие трансформаторов тока и напряжения нулевой последовательности, средств учёта и телемеханизации позволяет автоматизировать процесс контроля отдельных участков линий электропередачи.</w:t>
      </w:r>
    </w:p>
    <w:p w:rsidR="00B97238" w:rsidRPr="00B97238" w:rsidRDefault="00B97238" w:rsidP="00B97238">
      <w:pPr>
        <w:pStyle w:val="aff1"/>
        <w:ind w:firstLine="284"/>
        <w:jc w:val="both"/>
        <w:rPr>
          <w:rFonts w:ascii="Times New Roman" w:hAnsi="Times New Roman" w:cs="Times New Roman"/>
          <w:sz w:val="12"/>
          <w:szCs w:val="12"/>
        </w:rPr>
      </w:pPr>
      <w:r w:rsidRPr="00B97238">
        <w:rPr>
          <w:rFonts w:ascii="Times New Roman" w:hAnsi="Times New Roman" w:cs="Times New Roman"/>
          <w:sz w:val="12"/>
          <w:szCs w:val="12"/>
        </w:rPr>
        <w:t xml:space="preserve">Также предусматривается установка комплектной трансформаторной подстанции КТП 6/0,4 </w:t>
      </w:r>
      <w:proofErr w:type="spellStart"/>
      <w:r w:rsidRPr="00B97238">
        <w:rPr>
          <w:rFonts w:ascii="Times New Roman" w:hAnsi="Times New Roman" w:cs="Times New Roman"/>
          <w:sz w:val="12"/>
          <w:szCs w:val="12"/>
        </w:rPr>
        <w:t>кВ</w:t>
      </w:r>
      <w:proofErr w:type="spellEnd"/>
      <w:r w:rsidRPr="00B97238">
        <w:rPr>
          <w:rFonts w:ascii="Times New Roman" w:hAnsi="Times New Roman" w:cs="Times New Roman"/>
          <w:sz w:val="12"/>
          <w:szCs w:val="12"/>
        </w:rPr>
        <w:t xml:space="preserve"> 400 </w:t>
      </w:r>
      <w:proofErr w:type="spellStart"/>
      <w:r w:rsidRPr="00B97238">
        <w:rPr>
          <w:rFonts w:ascii="Times New Roman" w:hAnsi="Times New Roman" w:cs="Times New Roman"/>
          <w:sz w:val="12"/>
          <w:szCs w:val="12"/>
        </w:rPr>
        <w:t>кВА</w:t>
      </w:r>
      <w:proofErr w:type="spellEnd"/>
      <w:r w:rsidRPr="00B97238">
        <w:rPr>
          <w:rFonts w:ascii="Times New Roman" w:hAnsi="Times New Roman" w:cs="Times New Roman"/>
          <w:sz w:val="12"/>
          <w:szCs w:val="12"/>
        </w:rPr>
        <w:t xml:space="preserve"> площадки скважины № 50.</w:t>
      </w:r>
    </w:p>
    <w:p w:rsidR="00B97238" w:rsidRPr="00B97238" w:rsidRDefault="00B97238" w:rsidP="00B97238">
      <w:pPr>
        <w:pStyle w:val="aff1"/>
        <w:ind w:firstLine="284"/>
        <w:jc w:val="both"/>
        <w:rPr>
          <w:rFonts w:ascii="Times New Roman" w:hAnsi="Times New Roman" w:cs="Times New Roman"/>
          <w:sz w:val="12"/>
          <w:szCs w:val="12"/>
        </w:rPr>
      </w:pPr>
      <w:r w:rsidRPr="00B97238">
        <w:rPr>
          <w:rFonts w:ascii="Times New Roman" w:hAnsi="Times New Roman" w:cs="Times New Roman"/>
          <w:sz w:val="12"/>
          <w:szCs w:val="12"/>
        </w:rPr>
        <w:t xml:space="preserve">По надежности </w:t>
      </w:r>
      <w:proofErr w:type="gramStart"/>
      <w:r w:rsidRPr="00B97238">
        <w:rPr>
          <w:rFonts w:ascii="Times New Roman" w:hAnsi="Times New Roman" w:cs="Times New Roman"/>
          <w:sz w:val="12"/>
          <w:szCs w:val="12"/>
        </w:rPr>
        <w:t>электроснабжения</w:t>
      </w:r>
      <w:proofErr w:type="gramEnd"/>
      <w:r w:rsidRPr="00B97238">
        <w:rPr>
          <w:rFonts w:ascii="Times New Roman" w:hAnsi="Times New Roman" w:cs="Times New Roman"/>
          <w:sz w:val="12"/>
          <w:szCs w:val="12"/>
        </w:rPr>
        <w:t xml:space="preserve"> проектируемые </w:t>
      </w:r>
      <w:proofErr w:type="spellStart"/>
      <w:r w:rsidRPr="00B97238">
        <w:rPr>
          <w:rFonts w:ascii="Times New Roman" w:hAnsi="Times New Roman" w:cs="Times New Roman"/>
          <w:sz w:val="12"/>
          <w:szCs w:val="12"/>
        </w:rPr>
        <w:t>электропотребители</w:t>
      </w:r>
      <w:proofErr w:type="spellEnd"/>
      <w:r w:rsidRPr="00B97238">
        <w:rPr>
          <w:rFonts w:ascii="Times New Roman" w:hAnsi="Times New Roman" w:cs="Times New Roman"/>
          <w:sz w:val="12"/>
          <w:szCs w:val="12"/>
        </w:rPr>
        <w:t xml:space="preserve"> относятся к третьей категории.</w:t>
      </w:r>
    </w:p>
    <w:p w:rsidR="00B97238" w:rsidRPr="00B97238" w:rsidRDefault="00B97238" w:rsidP="00B97238">
      <w:pPr>
        <w:pStyle w:val="aff1"/>
        <w:ind w:firstLine="284"/>
        <w:jc w:val="both"/>
        <w:rPr>
          <w:rFonts w:ascii="Times New Roman" w:hAnsi="Times New Roman" w:cs="Times New Roman"/>
          <w:sz w:val="12"/>
          <w:szCs w:val="12"/>
        </w:rPr>
      </w:pPr>
      <w:r w:rsidRPr="00B97238">
        <w:rPr>
          <w:rFonts w:ascii="Times New Roman" w:hAnsi="Times New Roman" w:cs="Times New Roman"/>
          <w:sz w:val="12"/>
          <w:szCs w:val="12"/>
        </w:rPr>
        <w:t xml:space="preserve">Для электроснабжения потребителей электроэнергии предусматривается установка наружной комплектной трансформаторной подстанции типа «киоск» (КТП) на напряжение 6/0,4 </w:t>
      </w:r>
      <w:proofErr w:type="spellStart"/>
      <w:r w:rsidRPr="00B97238">
        <w:rPr>
          <w:rFonts w:ascii="Times New Roman" w:hAnsi="Times New Roman" w:cs="Times New Roman"/>
          <w:sz w:val="12"/>
          <w:szCs w:val="12"/>
        </w:rPr>
        <w:t>кВ</w:t>
      </w:r>
      <w:proofErr w:type="spellEnd"/>
      <w:r w:rsidRPr="00B97238">
        <w:rPr>
          <w:rFonts w:ascii="Times New Roman" w:hAnsi="Times New Roman" w:cs="Times New Roman"/>
          <w:sz w:val="12"/>
          <w:szCs w:val="12"/>
        </w:rPr>
        <w:t xml:space="preserve">, мощностью 400 </w:t>
      </w:r>
      <w:proofErr w:type="spellStart"/>
      <w:r w:rsidRPr="00B97238">
        <w:rPr>
          <w:rFonts w:ascii="Times New Roman" w:hAnsi="Times New Roman" w:cs="Times New Roman"/>
          <w:sz w:val="12"/>
          <w:szCs w:val="12"/>
        </w:rPr>
        <w:t>кВА</w:t>
      </w:r>
      <w:proofErr w:type="spellEnd"/>
      <w:r w:rsidRPr="00B97238">
        <w:rPr>
          <w:rFonts w:ascii="Times New Roman" w:hAnsi="Times New Roman" w:cs="Times New Roman"/>
          <w:sz w:val="12"/>
          <w:szCs w:val="12"/>
        </w:rPr>
        <w:t xml:space="preserve"> с воздушным высоковольтным вводом и кабельными низковольтными выводами (ВК).</w:t>
      </w:r>
    </w:p>
    <w:p w:rsidR="00B97238" w:rsidRPr="00B97238" w:rsidRDefault="00B97238" w:rsidP="00684748">
      <w:pPr>
        <w:pStyle w:val="aff1"/>
        <w:ind w:firstLine="284"/>
        <w:jc w:val="both"/>
        <w:rPr>
          <w:rFonts w:ascii="Times New Roman" w:hAnsi="Times New Roman" w:cs="Times New Roman"/>
          <w:sz w:val="12"/>
          <w:szCs w:val="12"/>
        </w:rPr>
      </w:pPr>
      <w:r w:rsidRPr="00B97238">
        <w:rPr>
          <w:rFonts w:ascii="Times New Roman" w:hAnsi="Times New Roman" w:cs="Times New Roman"/>
          <w:sz w:val="12"/>
          <w:szCs w:val="12"/>
        </w:rPr>
        <w:t xml:space="preserve">КТП </w:t>
      </w:r>
      <w:proofErr w:type="gramStart"/>
      <w:r w:rsidRPr="00B97238">
        <w:rPr>
          <w:rFonts w:ascii="Times New Roman" w:hAnsi="Times New Roman" w:cs="Times New Roman"/>
          <w:sz w:val="12"/>
          <w:szCs w:val="12"/>
        </w:rPr>
        <w:t>предназначена</w:t>
      </w:r>
      <w:proofErr w:type="gramEnd"/>
      <w:r w:rsidRPr="00B97238">
        <w:rPr>
          <w:rFonts w:ascii="Times New Roman" w:hAnsi="Times New Roman" w:cs="Times New Roman"/>
          <w:sz w:val="12"/>
          <w:szCs w:val="12"/>
        </w:rPr>
        <w:t xml:space="preserve"> для приема, преобразования и распределения электроэнергии трехфазного переменного тока промышленной частоты 50 Гц и принята с </w:t>
      </w:r>
      <w:proofErr w:type="spellStart"/>
      <w:r w:rsidRPr="00B97238">
        <w:rPr>
          <w:rFonts w:ascii="Times New Roman" w:hAnsi="Times New Roman" w:cs="Times New Roman"/>
          <w:sz w:val="12"/>
          <w:szCs w:val="12"/>
        </w:rPr>
        <w:t>глухозаземленной</w:t>
      </w:r>
      <w:proofErr w:type="spellEnd"/>
      <w:r w:rsidRPr="00B97238">
        <w:rPr>
          <w:rFonts w:ascii="Times New Roman" w:hAnsi="Times New Roman" w:cs="Times New Roman"/>
          <w:sz w:val="12"/>
          <w:szCs w:val="12"/>
        </w:rPr>
        <w:t xml:space="preserve"> </w:t>
      </w:r>
      <w:proofErr w:type="spellStart"/>
      <w:r w:rsidRPr="00B97238">
        <w:rPr>
          <w:rFonts w:ascii="Times New Roman" w:hAnsi="Times New Roman" w:cs="Times New Roman"/>
          <w:sz w:val="12"/>
          <w:szCs w:val="12"/>
        </w:rPr>
        <w:t>нейтралью</w:t>
      </w:r>
      <w:proofErr w:type="spellEnd"/>
      <w:r w:rsidR="00684748">
        <w:rPr>
          <w:rFonts w:ascii="Times New Roman" w:hAnsi="Times New Roman" w:cs="Times New Roman"/>
          <w:sz w:val="12"/>
          <w:szCs w:val="12"/>
        </w:rPr>
        <w:t>, с системой заземления - TN-S.</w:t>
      </w:r>
    </w:p>
    <w:p w:rsidR="00B97238" w:rsidRPr="00B97238" w:rsidRDefault="00684748" w:rsidP="00B97238">
      <w:pPr>
        <w:pStyle w:val="aff1"/>
        <w:ind w:firstLine="284"/>
        <w:jc w:val="both"/>
        <w:rPr>
          <w:rFonts w:ascii="Times New Roman" w:hAnsi="Times New Roman" w:cs="Times New Roman"/>
          <w:sz w:val="12"/>
          <w:szCs w:val="12"/>
        </w:rPr>
      </w:pPr>
      <w:r>
        <w:rPr>
          <w:rFonts w:ascii="Times New Roman" w:hAnsi="Times New Roman" w:cs="Times New Roman"/>
          <w:sz w:val="12"/>
          <w:szCs w:val="12"/>
        </w:rPr>
        <w:t>2.2</w:t>
      </w:r>
      <w:r w:rsidR="00B97238" w:rsidRPr="00B97238">
        <w:rPr>
          <w:rFonts w:ascii="Times New Roman" w:hAnsi="Times New Roman" w:cs="Times New Roman"/>
          <w:sz w:val="12"/>
          <w:szCs w:val="12"/>
        </w:rPr>
        <w:t>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 территориях которых устанавливаются зоны планируемого размещения линейных объектов</w:t>
      </w:r>
    </w:p>
    <w:p w:rsidR="00B97238" w:rsidRPr="00B97238" w:rsidRDefault="00B97238" w:rsidP="00B97238">
      <w:pPr>
        <w:pStyle w:val="aff1"/>
        <w:ind w:firstLine="284"/>
        <w:jc w:val="both"/>
        <w:rPr>
          <w:rFonts w:ascii="Times New Roman" w:hAnsi="Times New Roman" w:cs="Times New Roman"/>
          <w:sz w:val="12"/>
          <w:szCs w:val="12"/>
        </w:rPr>
      </w:pPr>
      <w:r w:rsidRPr="00B97238">
        <w:rPr>
          <w:rFonts w:ascii="Times New Roman" w:hAnsi="Times New Roman" w:cs="Times New Roman"/>
          <w:sz w:val="12"/>
          <w:szCs w:val="12"/>
        </w:rPr>
        <w:t>В административном отношении проектируемый объект находится в границах муниципального образования сельское поселение Светлодольск Сергиевского района Самарской области</w:t>
      </w:r>
    </w:p>
    <w:p w:rsidR="00B97238" w:rsidRPr="00B97238" w:rsidRDefault="00B97238" w:rsidP="00B97238">
      <w:pPr>
        <w:pStyle w:val="aff1"/>
        <w:ind w:firstLine="284"/>
        <w:jc w:val="both"/>
        <w:rPr>
          <w:rFonts w:ascii="Times New Roman" w:hAnsi="Times New Roman" w:cs="Times New Roman"/>
          <w:sz w:val="12"/>
          <w:szCs w:val="12"/>
        </w:rPr>
      </w:pPr>
      <w:r w:rsidRPr="00B97238">
        <w:rPr>
          <w:rFonts w:ascii="Times New Roman" w:hAnsi="Times New Roman" w:cs="Times New Roman"/>
          <w:sz w:val="12"/>
          <w:szCs w:val="12"/>
        </w:rPr>
        <w:t>Ближайшие населенные пункты:</w:t>
      </w:r>
    </w:p>
    <w:p w:rsidR="00B97238" w:rsidRPr="00B97238" w:rsidRDefault="00684748" w:rsidP="0068474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00B97238" w:rsidRPr="00B97238">
        <w:rPr>
          <w:rFonts w:ascii="Times New Roman" w:hAnsi="Times New Roman" w:cs="Times New Roman"/>
          <w:sz w:val="12"/>
          <w:szCs w:val="12"/>
        </w:rPr>
        <w:t xml:space="preserve">с. Нижняя Орлянка, </w:t>
      </w:r>
      <w:proofErr w:type="gramStart"/>
      <w:r w:rsidR="00B97238" w:rsidRPr="00B97238">
        <w:rPr>
          <w:rFonts w:ascii="Times New Roman" w:hAnsi="Times New Roman" w:cs="Times New Roman"/>
          <w:sz w:val="12"/>
          <w:szCs w:val="12"/>
        </w:rPr>
        <w:t>расположенное</w:t>
      </w:r>
      <w:proofErr w:type="gramEnd"/>
      <w:r w:rsidR="00B97238" w:rsidRPr="00B97238">
        <w:rPr>
          <w:rFonts w:ascii="Times New Roman" w:hAnsi="Times New Roman" w:cs="Times New Roman"/>
          <w:sz w:val="12"/>
          <w:szCs w:val="12"/>
        </w:rPr>
        <w:t xml:space="preserve"> в 0,75 км к </w:t>
      </w:r>
      <w:r>
        <w:rPr>
          <w:rFonts w:ascii="Times New Roman" w:hAnsi="Times New Roman" w:cs="Times New Roman"/>
          <w:sz w:val="12"/>
          <w:szCs w:val="12"/>
        </w:rPr>
        <w:t>юго-западу от площадки скважины №50;</w:t>
      </w:r>
    </w:p>
    <w:p w:rsidR="00B97238" w:rsidRPr="00B97238" w:rsidRDefault="00684748" w:rsidP="00B9723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proofErr w:type="gramStart"/>
      <w:r w:rsidR="00B97238" w:rsidRPr="00B97238">
        <w:rPr>
          <w:rFonts w:ascii="Times New Roman" w:hAnsi="Times New Roman" w:cs="Times New Roman"/>
          <w:sz w:val="12"/>
          <w:szCs w:val="12"/>
        </w:rPr>
        <w:t>с</w:t>
      </w:r>
      <w:proofErr w:type="gramEnd"/>
      <w:r w:rsidR="00B97238" w:rsidRPr="00B97238">
        <w:rPr>
          <w:rFonts w:ascii="Times New Roman" w:hAnsi="Times New Roman" w:cs="Times New Roman"/>
          <w:sz w:val="12"/>
          <w:szCs w:val="12"/>
        </w:rPr>
        <w:t xml:space="preserve">. Средняя Орлянка, расположенное в 5,3 км к юго-востоку от площадки </w:t>
      </w:r>
      <w:proofErr w:type="spellStart"/>
      <w:r w:rsidR="00B97238" w:rsidRPr="00B97238">
        <w:rPr>
          <w:rFonts w:ascii="Times New Roman" w:hAnsi="Times New Roman" w:cs="Times New Roman"/>
          <w:sz w:val="12"/>
          <w:szCs w:val="12"/>
        </w:rPr>
        <w:t>скв</w:t>
      </w:r>
      <w:proofErr w:type="spellEnd"/>
      <w:r w:rsidR="00B97238" w:rsidRPr="00B97238">
        <w:rPr>
          <w:rFonts w:ascii="Times New Roman" w:hAnsi="Times New Roman" w:cs="Times New Roman"/>
          <w:sz w:val="12"/>
          <w:szCs w:val="12"/>
        </w:rPr>
        <w:t>. №50;</w:t>
      </w:r>
    </w:p>
    <w:p w:rsidR="00B97238" w:rsidRPr="00B97238" w:rsidRDefault="00684748" w:rsidP="0068474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00B97238" w:rsidRPr="00B97238">
        <w:rPr>
          <w:rFonts w:ascii="Times New Roman" w:hAnsi="Times New Roman" w:cs="Times New Roman"/>
          <w:sz w:val="12"/>
          <w:szCs w:val="12"/>
        </w:rPr>
        <w:t xml:space="preserve">с. </w:t>
      </w:r>
      <w:proofErr w:type="spellStart"/>
      <w:r w:rsidR="00B97238" w:rsidRPr="00B97238">
        <w:rPr>
          <w:rFonts w:ascii="Times New Roman" w:hAnsi="Times New Roman" w:cs="Times New Roman"/>
          <w:sz w:val="12"/>
          <w:szCs w:val="12"/>
        </w:rPr>
        <w:t>Чекалино</w:t>
      </w:r>
      <w:proofErr w:type="spellEnd"/>
      <w:r w:rsidR="00B97238" w:rsidRPr="00B97238">
        <w:rPr>
          <w:rFonts w:ascii="Times New Roman" w:hAnsi="Times New Roman" w:cs="Times New Roman"/>
          <w:sz w:val="12"/>
          <w:szCs w:val="12"/>
        </w:rPr>
        <w:t xml:space="preserve">, </w:t>
      </w:r>
      <w:proofErr w:type="gramStart"/>
      <w:r w:rsidR="00B97238" w:rsidRPr="00B97238">
        <w:rPr>
          <w:rFonts w:ascii="Times New Roman" w:hAnsi="Times New Roman" w:cs="Times New Roman"/>
          <w:sz w:val="12"/>
          <w:szCs w:val="12"/>
        </w:rPr>
        <w:t>расположенное</w:t>
      </w:r>
      <w:proofErr w:type="gramEnd"/>
      <w:r w:rsidR="00B97238" w:rsidRPr="00B97238">
        <w:rPr>
          <w:rFonts w:ascii="Times New Roman" w:hAnsi="Times New Roman" w:cs="Times New Roman"/>
          <w:sz w:val="12"/>
          <w:szCs w:val="12"/>
        </w:rPr>
        <w:t xml:space="preserve"> в 4,7 км к севе</w:t>
      </w:r>
      <w:r>
        <w:rPr>
          <w:rFonts w:ascii="Times New Roman" w:hAnsi="Times New Roman" w:cs="Times New Roman"/>
          <w:sz w:val="12"/>
          <w:szCs w:val="12"/>
        </w:rPr>
        <w:t xml:space="preserve">ро-западу от площадки </w:t>
      </w:r>
      <w:proofErr w:type="spellStart"/>
      <w:r>
        <w:rPr>
          <w:rFonts w:ascii="Times New Roman" w:hAnsi="Times New Roman" w:cs="Times New Roman"/>
          <w:sz w:val="12"/>
          <w:szCs w:val="12"/>
        </w:rPr>
        <w:t>скв</w:t>
      </w:r>
      <w:proofErr w:type="spellEnd"/>
      <w:r>
        <w:rPr>
          <w:rFonts w:ascii="Times New Roman" w:hAnsi="Times New Roman" w:cs="Times New Roman"/>
          <w:sz w:val="12"/>
          <w:szCs w:val="12"/>
        </w:rPr>
        <w:t>. №50.</w:t>
      </w:r>
    </w:p>
    <w:p w:rsidR="00B97238" w:rsidRDefault="00684748" w:rsidP="00B97238">
      <w:pPr>
        <w:pStyle w:val="aff1"/>
        <w:ind w:firstLine="284"/>
        <w:jc w:val="both"/>
        <w:rPr>
          <w:rFonts w:ascii="Times New Roman" w:hAnsi="Times New Roman" w:cs="Times New Roman"/>
          <w:sz w:val="12"/>
          <w:szCs w:val="12"/>
        </w:rPr>
      </w:pPr>
      <w:r>
        <w:rPr>
          <w:rFonts w:ascii="Times New Roman" w:hAnsi="Times New Roman" w:cs="Times New Roman"/>
          <w:sz w:val="12"/>
          <w:szCs w:val="12"/>
        </w:rPr>
        <w:t>2.3</w:t>
      </w:r>
      <w:r w:rsidR="00B97238" w:rsidRPr="00B97238">
        <w:rPr>
          <w:rFonts w:ascii="Times New Roman" w:hAnsi="Times New Roman" w:cs="Times New Roman"/>
          <w:sz w:val="12"/>
          <w:szCs w:val="12"/>
        </w:rPr>
        <w:t xml:space="preserve">Перечень </w:t>
      </w:r>
      <w:proofErr w:type="gramStart"/>
      <w:r w:rsidR="00B97238" w:rsidRPr="00B97238">
        <w:rPr>
          <w:rFonts w:ascii="Times New Roman" w:hAnsi="Times New Roman" w:cs="Times New Roman"/>
          <w:sz w:val="12"/>
          <w:szCs w:val="12"/>
        </w:rPr>
        <w:t>координат характерных точек границ зон планируемого размещения линейных объектов</w:t>
      </w:r>
      <w:proofErr w:type="gramEnd"/>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59"/>
        <w:gridCol w:w="3047"/>
        <w:gridCol w:w="2717"/>
      </w:tblGrid>
      <w:tr w:rsidR="00A953D7" w:rsidRPr="00684748" w:rsidTr="00684748">
        <w:trPr>
          <w:trHeight w:val="70"/>
        </w:trPr>
        <w:tc>
          <w:tcPr>
            <w:tcW w:w="1169" w:type="pct"/>
            <w:vAlign w:val="center"/>
          </w:tcPr>
          <w:p w:rsidR="00684748" w:rsidRPr="00684748" w:rsidRDefault="00684748" w:rsidP="00684748">
            <w:pPr>
              <w:pStyle w:val="aff1"/>
              <w:jc w:val="center"/>
              <w:rPr>
                <w:rFonts w:ascii="Times New Roman" w:hAnsi="Times New Roman" w:cs="Times New Roman"/>
                <w:sz w:val="12"/>
                <w:szCs w:val="12"/>
              </w:rPr>
            </w:pPr>
            <w:proofErr w:type="spellStart"/>
            <w:r w:rsidRPr="00684748">
              <w:rPr>
                <w:rFonts w:ascii="Times New Roman" w:hAnsi="Times New Roman" w:cs="Times New Roman"/>
                <w:sz w:val="12"/>
                <w:szCs w:val="12"/>
              </w:rPr>
              <w:t>Номер</w:t>
            </w:r>
            <w:proofErr w:type="spellEnd"/>
          </w:p>
        </w:tc>
        <w:tc>
          <w:tcPr>
            <w:tcW w:w="2025" w:type="pct"/>
            <w:vAlign w:val="center"/>
          </w:tcPr>
          <w:p w:rsidR="00684748" w:rsidRPr="00684748" w:rsidRDefault="00684748" w:rsidP="00684748">
            <w:pPr>
              <w:pStyle w:val="aff1"/>
              <w:jc w:val="center"/>
              <w:rPr>
                <w:rFonts w:ascii="Times New Roman" w:hAnsi="Times New Roman" w:cs="Times New Roman"/>
                <w:sz w:val="12"/>
                <w:szCs w:val="12"/>
              </w:rPr>
            </w:pPr>
            <w:r w:rsidRPr="00684748">
              <w:rPr>
                <w:rFonts w:ascii="Times New Roman" w:hAnsi="Times New Roman" w:cs="Times New Roman"/>
                <w:w w:val="99"/>
                <w:sz w:val="12"/>
                <w:szCs w:val="12"/>
              </w:rPr>
              <w:t>X</w:t>
            </w:r>
          </w:p>
        </w:tc>
        <w:tc>
          <w:tcPr>
            <w:tcW w:w="1806" w:type="pct"/>
            <w:vAlign w:val="center"/>
          </w:tcPr>
          <w:p w:rsidR="00684748" w:rsidRPr="00684748" w:rsidRDefault="00684748" w:rsidP="00684748">
            <w:pPr>
              <w:pStyle w:val="aff1"/>
              <w:jc w:val="center"/>
              <w:rPr>
                <w:rFonts w:ascii="Times New Roman" w:hAnsi="Times New Roman" w:cs="Times New Roman"/>
                <w:sz w:val="12"/>
                <w:szCs w:val="12"/>
              </w:rPr>
            </w:pPr>
            <w:r w:rsidRPr="00684748">
              <w:rPr>
                <w:rFonts w:ascii="Times New Roman" w:hAnsi="Times New Roman" w:cs="Times New Roman"/>
                <w:w w:val="99"/>
                <w:sz w:val="12"/>
                <w:szCs w:val="12"/>
              </w:rPr>
              <w:t>Y</w:t>
            </w:r>
          </w:p>
        </w:tc>
      </w:tr>
      <w:tr w:rsidR="00A953D7" w:rsidRPr="00684748" w:rsidTr="00684748">
        <w:trPr>
          <w:trHeight w:val="70"/>
        </w:trPr>
        <w:tc>
          <w:tcPr>
            <w:tcW w:w="1169" w:type="pct"/>
            <w:vAlign w:val="center"/>
          </w:tcPr>
          <w:p w:rsidR="00684748" w:rsidRPr="00684748" w:rsidRDefault="00684748" w:rsidP="00684748">
            <w:pPr>
              <w:pStyle w:val="aff1"/>
              <w:jc w:val="center"/>
              <w:rPr>
                <w:rFonts w:ascii="Times New Roman" w:hAnsi="Times New Roman" w:cs="Times New Roman"/>
                <w:sz w:val="12"/>
                <w:szCs w:val="12"/>
              </w:rPr>
            </w:pPr>
            <w:r w:rsidRPr="00684748">
              <w:rPr>
                <w:rFonts w:ascii="Times New Roman" w:hAnsi="Times New Roman" w:cs="Times New Roman"/>
                <w:sz w:val="12"/>
                <w:szCs w:val="12"/>
              </w:rPr>
              <w:t>1</w:t>
            </w:r>
          </w:p>
        </w:tc>
        <w:tc>
          <w:tcPr>
            <w:tcW w:w="2025" w:type="pct"/>
            <w:vAlign w:val="center"/>
          </w:tcPr>
          <w:p w:rsidR="00684748" w:rsidRPr="00684748" w:rsidRDefault="00684748" w:rsidP="00684748">
            <w:pPr>
              <w:pStyle w:val="aff1"/>
              <w:jc w:val="center"/>
              <w:rPr>
                <w:rFonts w:ascii="Times New Roman" w:hAnsi="Times New Roman" w:cs="Times New Roman"/>
                <w:sz w:val="12"/>
                <w:szCs w:val="12"/>
              </w:rPr>
            </w:pPr>
            <w:r w:rsidRPr="00684748">
              <w:rPr>
                <w:rFonts w:ascii="Times New Roman" w:hAnsi="Times New Roman" w:cs="Times New Roman"/>
                <w:sz w:val="12"/>
                <w:szCs w:val="12"/>
              </w:rPr>
              <w:t>458872.28</w:t>
            </w:r>
          </w:p>
        </w:tc>
        <w:tc>
          <w:tcPr>
            <w:tcW w:w="1806" w:type="pct"/>
            <w:vAlign w:val="center"/>
          </w:tcPr>
          <w:p w:rsidR="00684748" w:rsidRPr="00684748" w:rsidRDefault="00684748" w:rsidP="00684748">
            <w:pPr>
              <w:pStyle w:val="aff1"/>
              <w:jc w:val="center"/>
              <w:rPr>
                <w:rFonts w:ascii="Times New Roman" w:hAnsi="Times New Roman" w:cs="Times New Roman"/>
                <w:sz w:val="12"/>
                <w:szCs w:val="12"/>
              </w:rPr>
            </w:pPr>
            <w:r w:rsidRPr="00684748">
              <w:rPr>
                <w:rFonts w:ascii="Times New Roman" w:hAnsi="Times New Roman" w:cs="Times New Roman"/>
                <w:sz w:val="12"/>
                <w:szCs w:val="12"/>
              </w:rPr>
              <w:t>2229146.82</w:t>
            </w:r>
          </w:p>
        </w:tc>
      </w:tr>
      <w:tr w:rsidR="00A953D7" w:rsidRPr="00684748" w:rsidTr="00684748">
        <w:trPr>
          <w:trHeight w:val="70"/>
        </w:trPr>
        <w:tc>
          <w:tcPr>
            <w:tcW w:w="1169" w:type="pct"/>
            <w:vAlign w:val="center"/>
          </w:tcPr>
          <w:p w:rsidR="00684748" w:rsidRPr="00684748" w:rsidRDefault="00684748" w:rsidP="00684748">
            <w:pPr>
              <w:pStyle w:val="aff1"/>
              <w:jc w:val="center"/>
              <w:rPr>
                <w:rFonts w:ascii="Times New Roman" w:hAnsi="Times New Roman" w:cs="Times New Roman"/>
                <w:sz w:val="12"/>
                <w:szCs w:val="12"/>
              </w:rPr>
            </w:pPr>
            <w:r w:rsidRPr="00684748">
              <w:rPr>
                <w:rFonts w:ascii="Times New Roman" w:hAnsi="Times New Roman" w:cs="Times New Roman"/>
                <w:sz w:val="12"/>
                <w:szCs w:val="12"/>
              </w:rPr>
              <w:t>2</w:t>
            </w:r>
          </w:p>
        </w:tc>
        <w:tc>
          <w:tcPr>
            <w:tcW w:w="2025" w:type="pct"/>
            <w:vAlign w:val="center"/>
          </w:tcPr>
          <w:p w:rsidR="00684748" w:rsidRPr="00684748" w:rsidRDefault="00684748" w:rsidP="00684748">
            <w:pPr>
              <w:pStyle w:val="aff1"/>
              <w:jc w:val="center"/>
              <w:rPr>
                <w:rFonts w:ascii="Times New Roman" w:hAnsi="Times New Roman" w:cs="Times New Roman"/>
                <w:sz w:val="12"/>
                <w:szCs w:val="12"/>
              </w:rPr>
            </w:pPr>
            <w:r w:rsidRPr="00684748">
              <w:rPr>
                <w:rFonts w:ascii="Times New Roman" w:hAnsi="Times New Roman" w:cs="Times New Roman"/>
                <w:sz w:val="12"/>
                <w:szCs w:val="12"/>
              </w:rPr>
              <w:t>458869.39</w:t>
            </w:r>
          </w:p>
        </w:tc>
        <w:tc>
          <w:tcPr>
            <w:tcW w:w="1806" w:type="pct"/>
            <w:vAlign w:val="center"/>
          </w:tcPr>
          <w:p w:rsidR="00684748" w:rsidRPr="00684748" w:rsidRDefault="00684748" w:rsidP="00684748">
            <w:pPr>
              <w:pStyle w:val="aff1"/>
              <w:jc w:val="center"/>
              <w:rPr>
                <w:rFonts w:ascii="Times New Roman" w:hAnsi="Times New Roman" w:cs="Times New Roman"/>
                <w:sz w:val="12"/>
                <w:szCs w:val="12"/>
              </w:rPr>
            </w:pPr>
            <w:r w:rsidRPr="00684748">
              <w:rPr>
                <w:rFonts w:ascii="Times New Roman" w:hAnsi="Times New Roman" w:cs="Times New Roman"/>
                <w:sz w:val="12"/>
                <w:szCs w:val="12"/>
              </w:rPr>
              <w:t>2229139.80</w:t>
            </w:r>
          </w:p>
        </w:tc>
      </w:tr>
      <w:tr w:rsidR="00A953D7" w:rsidRPr="00684748" w:rsidTr="00684748">
        <w:trPr>
          <w:trHeight w:val="70"/>
        </w:trPr>
        <w:tc>
          <w:tcPr>
            <w:tcW w:w="1169" w:type="pct"/>
            <w:vAlign w:val="center"/>
          </w:tcPr>
          <w:p w:rsidR="00684748" w:rsidRPr="00684748" w:rsidRDefault="00684748" w:rsidP="00684748">
            <w:pPr>
              <w:pStyle w:val="aff1"/>
              <w:jc w:val="center"/>
              <w:rPr>
                <w:rFonts w:ascii="Times New Roman" w:hAnsi="Times New Roman" w:cs="Times New Roman"/>
                <w:sz w:val="12"/>
                <w:szCs w:val="12"/>
              </w:rPr>
            </w:pPr>
            <w:r w:rsidRPr="00684748">
              <w:rPr>
                <w:rFonts w:ascii="Times New Roman" w:hAnsi="Times New Roman" w:cs="Times New Roman"/>
                <w:sz w:val="12"/>
                <w:szCs w:val="12"/>
              </w:rPr>
              <w:t>3</w:t>
            </w:r>
          </w:p>
        </w:tc>
        <w:tc>
          <w:tcPr>
            <w:tcW w:w="2025" w:type="pct"/>
            <w:vAlign w:val="center"/>
          </w:tcPr>
          <w:p w:rsidR="00684748" w:rsidRPr="00684748" w:rsidRDefault="00684748" w:rsidP="00684748">
            <w:pPr>
              <w:pStyle w:val="aff1"/>
              <w:jc w:val="center"/>
              <w:rPr>
                <w:rFonts w:ascii="Times New Roman" w:hAnsi="Times New Roman" w:cs="Times New Roman"/>
                <w:sz w:val="12"/>
                <w:szCs w:val="12"/>
              </w:rPr>
            </w:pPr>
            <w:r w:rsidRPr="00684748">
              <w:rPr>
                <w:rFonts w:ascii="Times New Roman" w:hAnsi="Times New Roman" w:cs="Times New Roman"/>
                <w:sz w:val="12"/>
                <w:szCs w:val="12"/>
              </w:rPr>
              <w:t>458867.05</w:t>
            </w:r>
          </w:p>
        </w:tc>
        <w:tc>
          <w:tcPr>
            <w:tcW w:w="1806" w:type="pct"/>
            <w:vAlign w:val="center"/>
          </w:tcPr>
          <w:p w:rsidR="00684748" w:rsidRPr="00684748" w:rsidRDefault="00684748" w:rsidP="00684748">
            <w:pPr>
              <w:pStyle w:val="aff1"/>
              <w:jc w:val="center"/>
              <w:rPr>
                <w:rFonts w:ascii="Times New Roman" w:hAnsi="Times New Roman" w:cs="Times New Roman"/>
                <w:sz w:val="12"/>
                <w:szCs w:val="12"/>
              </w:rPr>
            </w:pPr>
            <w:r w:rsidRPr="00684748">
              <w:rPr>
                <w:rFonts w:ascii="Times New Roman" w:hAnsi="Times New Roman" w:cs="Times New Roman"/>
                <w:sz w:val="12"/>
                <w:szCs w:val="12"/>
              </w:rPr>
              <w:t>2229131.60</w:t>
            </w:r>
          </w:p>
        </w:tc>
      </w:tr>
      <w:tr w:rsidR="00A953D7" w:rsidRPr="00684748" w:rsidTr="00684748">
        <w:trPr>
          <w:trHeight w:val="70"/>
        </w:trPr>
        <w:tc>
          <w:tcPr>
            <w:tcW w:w="1169" w:type="pct"/>
            <w:vAlign w:val="center"/>
          </w:tcPr>
          <w:p w:rsidR="00684748" w:rsidRPr="00684748" w:rsidRDefault="00684748" w:rsidP="00684748">
            <w:pPr>
              <w:pStyle w:val="aff1"/>
              <w:jc w:val="center"/>
              <w:rPr>
                <w:rFonts w:ascii="Times New Roman" w:hAnsi="Times New Roman" w:cs="Times New Roman"/>
                <w:sz w:val="12"/>
                <w:szCs w:val="12"/>
              </w:rPr>
            </w:pPr>
            <w:r w:rsidRPr="00684748">
              <w:rPr>
                <w:rFonts w:ascii="Times New Roman" w:hAnsi="Times New Roman" w:cs="Times New Roman"/>
                <w:sz w:val="12"/>
                <w:szCs w:val="12"/>
              </w:rPr>
              <w:t>4</w:t>
            </w:r>
          </w:p>
        </w:tc>
        <w:tc>
          <w:tcPr>
            <w:tcW w:w="2025" w:type="pct"/>
            <w:vAlign w:val="center"/>
          </w:tcPr>
          <w:p w:rsidR="00684748" w:rsidRPr="00684748" w:rsidRDefault="00684748" w:rsidP="00684748">
            <w:pPr>
              <w:pStyle w:val="aff1"/>
              <w:jc w:val="center"/>
              <w:rPr>
                <w:rFonts w:ascii="Times New Roman" w:hAnsi="Times New Roman" w:cs="Times New Roman"/>
                <w:sz w:val="12"/>
                <w:szCs w:val="12"/>
              </w:rPr>
            </w:pPr>
            <w:r w:rsidRPr="00684748">
              <w:rPr>
                <w:rFonts w:ascii="Times New Roman" w:hAnsi="Times New Roman" w:cs="Times New Roman"/>
                <w:sz w:val="12"/>
                <w:szCs w:val="12"/>
              </w:rPr>
              <w:t>458873.07</w:t>
            </w:r>
          </w:p>
        </w:tc>
        <w:tc>
          <w:tcPr>
            <w:tcW w:w="1806" w:type="pct"/>
            <w:vAlign w:val="center"/>
          </w:tcPr>
          <w:p w:rsidR="00684748" w:rsidRPr="00684748" w:rsidRDefault="00684748" w:rsidP="00684748">
            <w:pPr>
              <w:pStyle w:val="aff1"/>
              <w:jc w:val="center"/>
              <w:rPr>
                <w:rFonts w:ascii="Times New Roman" w:hAnsi="Times New Roman" w:cs="Times New Roman"/>
                <w:sz w:val="12"/>
                <w:szCs w:val="12"/>
              </w:rPr>
            </w:pPr>
            <w:r w:rsidRPr="00684748">
              <w:rPr>
                <w:rFonts w:ascii="Times New Roman" w:hAnsi="Times New Roman" w:cs="Times New Roman"/>
                <w:sz w:val="12"/>
                <w:szCs w:val="12"/>
              </w:rPr>
              <w:t>2229130.26</w:t>
            </w:r>
          </w:p>
        </w:tc>
      </w:tr>
      <w:tr w:rsidR="00A953D7" w:rsidRPr="00684748" w:rsidTr="00684748">
        <w:trPr>
          <w:trHeight w:val="70"/>
        </w:trPr>
        <w:tc>
          <w:tcPr>
            <w:tcW w:w="1169" w:type="pct"/>
            <w:vAlign w:val="center"/>
          </w:tcPr>
          <w:p w:rsidR="00684748" w:rsidRPr="00684748" w:rsidRDefault="00684748" w:rsidP="00684748">
            <w:pPr>
              <w:pStyle w:val="aff1"/>
              <w:jc w:val="center"/>
              <w:rPr>
                <w:rFonts w:ascii="Times New Roman" w:hAnsi="Times New Roman" w:cs="Times New Roman"/>
                <w:sz w:val="12"/>
                <w:szCs w:val="12"/>
              </w:rPr>
            </w:pPr>
            <w:r w:rsidRPr="00684748">
              <w:rPr>
                <w:rFonts w:ascii="Times New Roman" w:hAnsi="Times New Roman" w:cs="Times New Roman"/>
                <w:sz w:val="12"/>
                <w:szCs w:val="12"/>
              </w:rPr>
              <w:t>5</w:t>
            </w:r>
          </w:p>
        </w:tc>
        <w:tc>
          <w:tcPr>
            <w:tcW w:w="2025" w:type="pct"/>
            <w:vAlign w:val="center"/>
          </w:tcPr>
          <w:p w:rsidR="00684748" w:rsidRPr="00684748" w:rsidRDefault="00684748" w:rsidP="00684748">
            <w:pPr>
              <w:pStyle w:val="aff1"/>
              <w:jc w:val="center"/>
              <w:rPr>
                <w:rFonts w:ascii="Times New Roman" w:hAnsi="Times New Roman" w:cs="Times New Roman"/>
                <w:sz w:val="12"/>
                <w:szCs w:val="12"/>
              </w:rPr>
            </w:pPr>
            <w:r w:rsidRPr="00684748">
              <w:rPr>
                <w:rFonts w:ascii="Times New Roman" w:hAnsi="Times New Roman" w:cs="Times New Roman"/>
                <w:sz w:val="12"/>
                <w:szCs w:val="12"/>
              </w:rPr>
              <w:t>458876.99</w:t>
            </w:r>
          </w:p>
        </w:tc>
        <w:tc>
          <w:tcPr>
            <w:tcW w:w="1806" w:type="pct"/>
            <w:vAlign w:val="center"/>
          </w:tcPr>
          <w:p w:rsidR="00684748" w:rsidRPr="00684748" w:rsidRDefault="00684748" w:rsidP="00684748">
            <w:pPr>
              <w:pStyle w:val="aff1"/>
              <w:jc w:val="center"/>
              <w:rPr>
                <w:rFonts w:ascii="Times New Roman" w:hAnsi="Times New Roman" w:cs="Times New Roman"/>
                <w:sz w:val="12"/>
                <w:szCs w:val="12"/>
              </w:rPr>
            </w:pPr>
            <w:r w:rsidRPr="00684748">
              <w:rPr>
                <w:rFonts w:ascii="Times New Roman" w:hAnsi="Times New Roman" w:cs="Times New Roman"/>
                <w:sz w:val="12"/>
                <w:szCs w:val="12"/>
              </w:rPr>
              <w:t>2229129.44</w:t>
            </w:r>
          </w:p>
        </w:tc>
      </w:tr>
      <w:tr w:rsidR="00A953D7" w:rsidRPr="00684748" w:rsidTr="00684748">
        <w:trPr>
          <w:trHeight w:val="70"/>
        </w:trPr>
        <w:tc>
          <w:tcPr>
            <w:tcW w:w="1169" w:type="pct"/>
            <w:vAlign w:val="center"/>
          </w:tcPr>
          <w:p w:rsidR="00684748" w:rsidRPr="00684748" w:rsidRDefault="00684748" w:rsidP="00684748">
            <w:pPr>
              <w:pStyle w:val="aff1"/>
              <w:jc w:val="center"/>
              <w:rPr>
                <w:rFonts w:ascii="Times New Roman" w:hAnsi="Times New Roman" w:cs="Times New Roman"/>
                <w:sz w:val="12"/>
                <w:szCs w:val="12"/>
              </w:rPr>
            </w:pPr>
            <w:r w:rsidRPr="00684748">
              <w:rPr>
                <w:rFonts w:ascii="Times New Roman" w:hAnsi="Times New Roman" w:cs="Times New Roman"/>
                <w:sz w:val="12"/>
                <w:szCs w:val="12"/>
              </w:rPr>
              <w:t>6</w:t>
            </w:r>
          </w:p>
        </w:tc>
        <w:tc>
          <w:tcPr>
            <w:tcW w:w="2025" w:type="pct"/>
            <w:vAlign w:val="center"/>
          </w:tcPr>
          <w:p w:rsidR="00684748" w:rsidRPr="00684748" w:rsidRDefault="00684748" w:rsidP="00684748">
            <w:pPr>
              <w:pStyle w:val="aff1"/>
              <w:jc w:val="center"/>
              <w:rPr>
                <w:rFonts w:ascii="Times New Roman" w:hAnsi="Times New Roman" w:cs="Times New Roman"/>
                <w:sz w:val="12"/>
                <w:szCs w:val="12"/>
              </w:rPr>
            </w:pPr>
            <w:r w:rsidRPr="00684748">
              <w:rPr>
                <w:rFonts w:ascii="Times New Roman" w:hAnsi="Times New Roman" w:cs="Times New Roman"/>
                <w:sz w:val="12"/>
                <w:szCs w:val="12"/>
              </w:rPr>
              <w:t>458882.69</w:t>
            </w:r>
          </w:p>
        </w:tc>
        <w:tc>
          <w:tcPr>
            <w:tcW w:w="1806" w:type="pct"/>
            <w:vAlign w:val="center"/>
          </w:tcPr>
          <w:p w:rsidR="00684748" w:rsidRPr="00684748" w:rsidRDefault="00684748" w:rsidP="00684748">
            <w:pPr>
              <w:pStyle w:val="aff1"/>
              <w:jc w:val="center"/>
              <w:rPr>
                <w:rFonts w:ascii="Times New Roman" w:hAnsi="Times New Roman" w:cs="Times New Roman"/>
                <w:sz w:val="12"/>
                <w:szCs w:val="12"/>
              </w:rPr>
            </w:pPr>
            <w:r w:rsidRPr="00684748">
              <w:rPr>
                <w:rFonts w:ascii="Times New Roman" w:hAnsi="Times New Roman" w:cs="Times New Roman"/>
                <w:sz w:val="12"/>
                <w:szCs w:val="12"/>
              </w:rPr>
              <w:t>2229128.32</w:t>
            </w:r>
          </w:p>
        </w:tc>
      </w:tr>
      <w:tr w:rsidR="00A953D7" w:rsidRPr="00684748" w:rsidTr="00684748">
        <w:trPr>
          <w:trHeight w:val="70"/>
        </w:trPr>
        <w:tc>
          <w:tcPr>
            <w:tcW w:w="1169" w:type="pct"/>
            <w:vAlign w:val="center"/>
          </w:tcPr>
          <w:p w:rsidR="00684748" w:rsidRPr="00684748" w:rsidRDefault="00684748" w:rsidP="00684748">
            <w:pPr>
              <w:pStyle w:val="aff1"/>
              <w:jc w:val="center"/>
              <w:rPr>
                <w:rFonts w:ascii="Times New Roman" w:hAnsi="Times New Roman" w:cs="Times New Roman"/>
                <w:sz w:val="12"/>
                <w:szCs w:val="12"/>
              </w:rPr>
            </w:pPr>
            <w:r w:rsidRPr="00684748">
              <w:rPr>
                <w:rFonts w:ascii="Times New Roman" w:hAnsi="Times New Roman" w:cs="Times New Roman"/>
                <w:sz w:val="12"/>
                <w:szCs w:val="12"/>
              </w:rPr>
              <w:t>7</w:t>
            </w:r>
          </w:p>
        </w:tc>
        <w:tc>
          <w:tcPr>
            <w:tcW w:w="2025" w:type="pct"/>
            <w:vAlign w:val="center"/>
          </w:tcPr>
          <w:p w:rsidR="00684748" w:rsidRPr="00684748" w:rsidRDefault="00684748" w:rsidP="00684748">
            <w:pPr>
              <w:pStyle w:val="aff1"/>
              <w:jc w:val="center"/>
              <w:rPr>
                <w:rFonts w:ascii="Times New Roman" w:hAnsi="Times New Roman" w:cs="Times New Roman"/>
                <w:sz w:val="12"/>
                <w:szCs w:val="12"/>
              </w:rPr>
            </w:pPr>
            <w:r w:rsidRPr="00684748">
              <w:rPr>
                <w:rFonts w:ascii="Times New Roman" w:hAnsi="Times New Roman" w:cs="Times New Roman"/>
                <w:sz w:val="12"/>
                <w:szCs w:val="12"/>
              </w:rPr>
              <w:t>458871.73</w:t>
            </w:r>
          </w:p>
        </w:tc>
        <w:tc>
          <w:tcPr>
            <w:tcW w:w="1806" w:type="pct"/>
            <w:vAlign w:val="center"/>
          </w:tcPr>
          <w:p w:rsidR="00684748" w:rsidRPr="00684748" w:rsidRDefault="00684748" w:rsidP="00684748">
            <w:pPr>
              <w:pStyle w:val="aff1"/>
              <w:jc w:val="center"/>
              <w:rPr>
                <w:rFonts w:ascii="Times New Roman" w:hAnsi="Times New Roman" w:cs="Times New Roman"/>
                <w:sz w:val="12"/>
                <w:szCs w:val="12"/>
              </w:rPr>
            </w:pPr>
            <w:r w:rsidRPr="00684748">
              <w:rPr>
                <w:rFonts w:ascii="Times New Roman" w:hAnsi="Times New Roman" w:cs="Times New Roman"/>
                <w:sz w:val="12"/>
                <w:szCs w:val="12"/>
              </w:rPr>
              <w:t>2229075.20</w:t>
            </w:r>
          </w:p>
        </w:tc>
      </w:tr>
      <w:tr w:rsidR="00A953D7" w:rsidRPr="00684748" w:rsidTr="00684748">
        <w:trPr>
          <w:trHeight w:val="70"/>
        </w:trPr>
        <w:tc>
          <w:tcPr>
            <w:tcW w:w="1169" w:type="pct"/>
            <w:vAlign w:val="center"/>
          </w:tcPr>
          <w:p w:rsidR="00684748" w:rsidRPr="00684748" w:rsidRDefault="00684748" w:rsidP="00684748">
            <w:pPr>
              <w:pStyle w:val="aff1"/>
              <w:jc w:val="center"/>
              <w:rPr>
                <w:rFonts w:ascii="Times New Roman" w:hAnsi="Times New Roman" w:cs="Times New Roman"/>
                <w:sz w:val="12"/>
                <w:szCs w:val="12"/>
              </w:rPr>
            </w:pPr>
            <w:r w:rsidRPr="00684748">
              <w:rPr>
                <w:rFonts w:ascii="Times New Roman" w:hAnsi="Times New Roman" w:cs="Times New Roman"/>
                <w:sz w:val="12"/>
                <w:szCs w:val="12"/>
              </w:rPr>
              <w:t>8</w:t>
            </w:r>
          </w:p>
        </w:tc>
        <w:tc>
          <w:tcPr>
            <w:tcW w:w="2025" w:type="pct"/>
            <w:vAlign w:val="center"/>
          </w:tcPr>
          <w:p w:rsidR="00684748" w:rsidRPr="00684748" w:rsidRDefault="00684748" w:rsidP="00684748">
            <w:pPr>
              <w:pStyle w:val="aff1"/>
              <w:jc w:val="center"/>
              <w:rPr>
                <w:rFonts w:ascii="Times New Roman" w:hAnsi="Times New Roman" w:cs="Times New Roman"/>
                <w:sz w:val="12"/>
                <w:szCs w:val="12"/>
              </w:rPr>
            </w:pPr>
            <w:r w:rsidRPr="00684748">
              <w:rPr>
                <w:rFonts w:ascii="Times New Roman" w:hAnsi="Times New Roman" w:cs="Times New Roman"/>
                <w:sz w:val="12"/>
                <w:szCs w:val="12"/>
              </w:rPr>
              <w:t>458840.66</w:t>
            </w:r>
          </w:p>
        </w:tc>
        <w:tc>
          <w:tcPr>
            <w:tcW w:w="1806" w:type="pct"/>
            <w:vAlign w:val="center"/>
          </w:tcPr>
          <w:p w:rsidR="00684748" w:rsidRPr="00684748" w:rsidRDefault="00684748" w:rsidP="00684748">
            <w:pPr>
              <w:pStyle w:val="aff1"/>
              <w:jc w:val="center"/>
              <w:rPr>
                <w:rFonts w:ascii="Times New Roman" w:hAnsi="Times New Roman" w:cs="Times New Roman"/>
                <w:sz w:val="12"/>
                <w:szCs w:val="12"/>
              </w:rPr>
            </w:pPr>
            <w:r w:rsidRPr="00684748">
              <w:rPr>
                <w:rFonts w:ascii="Times New Roman" w:hAnsi="Times New Roman" w:cs="Times New Roman"/>
                <w:sz w:val="12"/>
                <w:szCs w:val="12"/>
              </w:rPr>
              <w:t>2229079.42</w:t>
            </w:r>
          </w:p>
        </w:tc>
      </w:tr>
      <w:tr w:rsidR="00A953D7" w:rsidRPr="00684748" w:rsidTr="00684748">
        <w:trPr>
          <w:trHeight w:val="70"/>
        </w:trPr>
        <w:tc>
          <w:tcPr>
            <w:tcW w:w="1169" w:type="pct"/>
            <w:vAlign w:val="center"/>
          </w:tcPr>
          <w:p w:rsidR="00684748" w:rsidRPr="00684748" w:rsidRDefault="00684748" w:rsidP="00684748">
            <w:pPr>
              <w:pStyle w:val="aff1"/>
              <w:jc w:val="center"/>
              <w:rPr>
                <w:rFonts w:ascii="Times New Roman" w:hAnsi="Times New Roman" w:cs="Times New Roman"/>
                <w:sz w:val="12"/>
                <w:szCs w:val="12"/>
              </w:rPr>
            </w:pPr>
            <w:r w:rsidRPr="00684748">
              <w:rPr>
                <w:rFonts w:ascii="Times New Roman" w:hAnsi="Times New Roman" w:cs="Times New Roman"/>
                <w:sz w:val="12"/>
                <w:szCs w:val="12"/>
              </w:rPr>
              <w:t>9</w:t>
            </w:r>
          </w:p>
        </w:tc>
        <w:tc>
          <w:tcPr>
            <w:tcW w:w="2025" w:type="pct"/>
            <w:vAlign w:val="center"/>
          </w:tcPr>
          <w:p w:rsidR="00684748" w:rsidRPr="00684748" w:rsidRDefault="00684748" w:rsidP="00684748">
            <w:pPr>
              <w:pStyle w:val="aff1"/>
              <w:jc w:val="center"/>
              <w:rPr>
                <w:rFonts w:ascii="Times New Roman" w:hAnsi="Times New Roman" w:cs="Times New Roman"/>
                <w:sz w:val="12"/>
                <w:szCs w:val="12"/>
              </w:rPr>
            </w:pPr>
            <w:r w:rsidRPr="00684748">
              <w:rPr>
                <w:rFonts w:ascii="Times New Roman" w:hAnsi="Times New Roman" w:cs="Times New Roman"/>
                <w:sz w:val="12"/>
                <w:szCs w:val="12"/>
              </w:rPr>
              <w:t>458841.85</w:t>
            </w:r>
          </w:p>
        </w:tc>
        <w:tc>
          <w:tcPr>
            <w:tcW w:w="1806" w:type="pct"/>
            <w:vAlign w:val="center"/>
          </w:tcPr>
          <w:p w:rsidR="00684748" w:rsidRPr="00684748" w:rsidRDefault="00684748" w:rsidP="00684748">
            <w:pPr>
              <w:pStyle w:val="aff1"/>
              <w:jc w:val="center"/>
              <w:rPr>
                <w:rFonts w:ascii="Times New Roman" w:hAnsi="Times New Roman" w:cs="Times New Roman"/>
                <w:sz w:val="12"/>
                <w:szCs w:val="12"/>
              </w:rPr>
            </w:pPr>
            <w:r w:rsidRPr="00684748">
              <w:rPr>
                <w:rFonts w:ascii="Times New Roman" w:hAnsi="Times New Roman" w:cs="Times New Roman"/>
                <w:sz w:val="12"/>
                <w:szCs w:val="12"/>
              </w:rPr>
              <w:t>2229089.38</w:t>
            </w:r>
          </w:p>
        </w:tc>
      </w:tr>
      <w:tr w:rsidR="00A953D7" w:rsidRPr="00684748" w:rsidTr="00684748">
        <w:trPr>
          <w:trHeight w:val="70"/>
        </w:trPr>
        <w:tc>
          <w:tcPr>
            <w:tcW w:w="1169" w:type="pct"/>
            <w:vAlign w:val="center"/>
          </w:tcPr>
          <w:p w:rsidR="00684748" w:rsidRPr="00684748" w:rsidRDefault="00684748" w:rsidP="00684748">
            <w:pPr>
              <w:pStyle w:val="aff1"/>
              <w:jc w:val="center"/>
              <w:rPr>
                <w:rFonts w:ascii="Times New Roman" w:hAnsi="Times New Roman" w:cs="Times New Roman"/>
                <w:sz w:val="12"/>
                <w:szCs w:val="12"/>
              </w:rPr>
            </w:pPr>
            <w:r w:rsidRPr="00684748">
              <w:rPr>
                <w:rFonts w:ascii="Times New Roman" w:hAnsi="Times New Roman" w:cs="Times New Roman"/>
                <w:sz w:val="12"/>
                <w:szCs w:val="12"/>
              </w:rPr>
              <w:t>10</w:t>
            </w:r>
          </w:p>
        </w:tc>
        <w:tc>
          <w:tcPr>
            <w:tcW w:w="2025" w:type="pct"/>
            <w:vAlign w:val="center"/>
          </w:tcPr>
          <w:p w:rsidR="00684748" w:rsidRPr="00684748" w:rsidRDefault="00684748" w:rsidP="00684748">
            <w:pPr>
              <w:pStyle w:val="aff1"/>
              <w:jc w:val="center"/>
              <w:rPr>
                <w:rFonts w:ascii="Times New Roman" w:hAnsi="Times New Roman" w:cs="Times New Roman"/>
                <w:sz w:val="12"/>
                <w:szCs w:val="12"/>
              </w:rPr>
            </w:pPr>
            <w:r w:rsidRPr="00684748">
              <w:rPr>
                <w:rFonts w:ascii="Times New Roman" w:hAnsi="Times New Roman" w:cs="Times New Roman"/>
                <w:sz w:val="12"/>
                <w:szCs w:val="12"/>
              </w:rPr>
              <w:t>458849.43</w:t>
            </w:r>
          </w:p>
        </w:tc>
        <w:tc>
          <w:tcPr>
            <w:tcW w:w="1806" w:type="pct"/>
            <w:vAlign w:val="center"/>
          </w:tcPr>
          <w:p w:rsidR="00684748" w:rsidRPr="00684748" w:rsidRDefault="00684748" w:rsidP="00684748">
            <w:pPr>
              <w:pStyle w:val="aff1"/>
              <w:jc w:val="center"/>
              <w:rPr>
                <w:rFonts w:ascii="Times New Roman" w:hAnsi="Times New Roman" w:cs="Times New Roman"/>
                <w:sz w:val="12"/>
                <w:szCs w:val="12"/>
              </w:rPr>
            </w:pPr>
            <w:r w:rsidRPr="00684748">
              <w:rPr>
                <w:rFonts w:ascii="Times New Roman" w:hAnsi="Times New Roman" w:cs="Times New Roman"/>
                <w:sz w:val="12"/>
                <w:szCs w:val="12"/>
              </w:rPr>
              <w:t>2229125.81</w:t>
            </w:r>
          </w:p>
        </w:tc>
      </w:tr>
      <w:tr w:rsidR="00A953D7" w:rsidRPr="00684748" w:rsidTr="00684748">
        <w:trPr>
          <w:trHeight w:val="70"/>
        </w:trPr>
        <w:tc>
          <w:tcPr>
            <w:tcW w:w="1169" w:type="pct"/>
            <w:vAlign w:val="center"/>
          </w:tcPr>
          <w:p w:rsidR="00684748" w:rsidRPr="00684748" w:rsidRDefault="00684748" w:rsidP="00684748">
            <w:pPr>
              <w:pStyle w:val="aff1"/>
              <w:jc w:val="center"/>
              <w:rPr>
                <w:rFonts w:ascii="Times New Roman" w:hAnsi="Times New Roman" w:cs="Times New Roman"/>
                <w:sz w:val="12"/>
                <w:szCs w:val="12"/>
              </w:rPr>
            </w:pPr>
            <w:r w:rsidRPr="00684748">
              <w:rPr>
                <w:rFonts w:ascii="Times New Roman" w:hAnsi="Times New Roman" w:cs="Times New Roman"/>
                <w:sz w:val="12"/>
                <w:szCs w:val="12"/>
              </w:rPr>
              <w:t>11</w:t>
            </w:r>
          </w:p>
        </w:tc>
        <w:tc>
          <w:tcPr>
            <w:tcW w:w="2025" w:type="pct"/>
            <w:vAlign w:val="center"/>
          </w:tcPr>
          <w:p w:rsidR="00684748" w:rsidRPr="00684748" w:rsidRDefault="00684748" w:rsidP="00684748">
            <w:pPr>
              <w:pStyle w:val="aff1"/>
              <w:jc w:val="center"/>
              <w:rPr>
                <w:rFonts w:ascii="Times New Roman" w:hAnsi="Times New Roman" w:cs="Times New Roman"/>
                <w:sz w:val="12"/>
                <w:szCs w:val="12"/>
              </w:rPr>
            </w:pPr>
            <w:r w:rsidRPr="00684748">
              <w:rPr>
                <w:rFonts w:ascii="Times New Roman" w:hAnsi="Times New Roman" w:cs="Times New Roman"/>
                <w:sz w:val="12"/>
                <w:szCs w:val="12"/>
              </w:rPr>
              <w:t>458851.99</w:t>
            </w:r>
          </w:p>
        </w:tc>
        <w:tc>
          <w:tcPr>
            <w:tcW w:w="1806" w:type="pct"/>
            <w:vAlign w:val="center"/>
          </w:tcPr>
          <w:p w:rsidR="00684748" w:rsidRPr="00684748" w:rsidRDefault="00684748" w:rsidP="00684748">
            <w:pPr>
              <w:pStyle w:val="aff1"/>
              <w:jc w:val="center"/>
              <w:rPr>
                <w:rFonts w:ascii="Times New Roman" w:hAnsi="Times New Roman" w:cs="Times New Roman"/>
                <w:sz w:val="12"/>
                <w:szCs w:val="12"/>
              </w:rPr>
            </w:pPr>
            <w:r w:rsidRPr="00684748">
              <w:rPr>
                <w:rFonts w:ascii="Times New Roman" w:hAnsi="Times New Roman" w:cs="Times New Roman"/>
                <w:sz w:val="12"/>
                <w:szCs w:val="12"/>
              </w:rPr>
              <w:t>2229138.24</w:t>
            </w:r>
          </w:p>
        </w:tc>
      </w:tr>
      <w:tr w:rsidR="00A953D7" w:rsidRPr="00684748" w:rsidTr="00684748">
        <w:trPr>
          <w:trHeight w:val="70"/>
        </w:trPr>
        <w:tc>
          <w:tcPr>
            <w:tcW w:w="1169" w:type="pct"/>
            <w:vAlign w:val="center"/>
          </w:tcPr>
          <w:p w:rsidR="00684748" w:rsidRPr="00684748" w:rsidRDefault="00684748" w:rsidP="00684748">
            <w:pPr>
              <w:pStyle w:val="aff1"/>
              <w:jc w:val="center"/>
              <w:rPr>
                <w:rFonts w:ascii="Times New Roman" w:hAnsi="Times New Roman" w:cs="Times New Roman"/>
                <w:sz w:val="12"/>
                <w:szCs w:val="12"/>
              </w:rPr>
            </w:pPr>
            <w:r w:rsidRPr="00684748">
              <w:rPr>
                <w:rFonts w:ascii="Times New Roman" w:hAnsi="Times New Roman" w:cs="Times New Roman"/>
                <w:sz w:val="12"/>
                <w:szCs w:val="12"/>
              </w:rPr>
              <w:t>12</w:t>
            </w:r>
          </w:p>
        </w:tc>
        <w:tc>
          <w:tcPr>
            <w:tcW w:w="2025" w:type="pct"/>
            <w:vAlign w:val="center"/>
          </w:tcPr>
          <w:p w:rsidR="00684748" w:rsidRPr="00684748" w:rsidRDefault="00684748" w:rsidP="00684748">
            <w:pPr>
              <w:pStyle w:val="aff1"/>
              <w:jc w:val="center"/>
              <w:rPr>
                <w:rFonts w:ascii="Times New Roman" w:hAnsi="Times New Roman" w:cs="Times New Roman"/>
                <w:sz w:val="12"/>
                <w:szCs w:val="12"/>
              </w:rPr>
            </w:pPr>
            <w:r w:rsidRPr="00684748">
              <w:rPr>
                <w:rFonts w:ascii="Times New Roman" w:hAnsi="Times New Roman" w:cs="Times New Roman"/>
                <w:sz w:val="12"/>
                <w:szCs w:val="12"/>
              </w:rPr>
              <w:t>458853.03</w:t>
            </w:r>
          </w:p>
        </w:tc>
        <w:tc>
          <w:tcPr>
            <w:tcW w:w="1806" w:type="pct"/>
            <w:vAlign w:val="center"/>
          </w:tcPr>
          <w:p w:rsidR="00684748" w:rsidRPr="00684748" w:rsidRDefault="00684748" w:rsidP="00684748">
            <w:pPr>
              <w:pStyle w:val="aff1"/>
              <w:jc w:val="center"/>
              <w:rPr>
                <w:rFonts w:ascii="Times New Roman" w:hAnsi="Times New Roman" w:cs="Times New Roman"/>
                <w:sz w:val="12"/>
                <w:szCs w:val="12"/>
              </w:rPr>
            </w:pPr>
            <w:r w:rsidRPr="00684748">
              <w:rPr>
                <w:rFonts w:ascii="Times New Roman" w:hAnsi="Times New Roman" w:cs="Times New Roman"/>
                <w:sz w:val="12"/>
                <w:szCs w:val="12"/>
              </w:rPr>
              <w:t>2229141.93</w:t>
            </w:r>
          </w:p>
        </w:tc>
      </w:tr>
      <w:tr w:rsidR="00A953D7" w:rsidRPr="00684748" w:rsidTr="00684748">
        <w:trPr>
          <w:trHeight w:val="70"/>
        </w:trPr>
        <w:tc>
          <w:tcPr>
            <w:tcW w:w="1169" w:type="pct"/>
            <w:vAlign w:val="center"/>
          </w:tcPr>
          <w:p w:rsidR="00684748" w:rsidRPr="00684748" w:rsidRDefault="00684748" w:rsidP="00684748">
            <w:pPr>
              <w:pStyle w:val="aff1"/>
              <w:jc w:val="center"/>
              <w:rPr>
                <w:rFonts w:ascii="Times New Roman" w:hAnsi="Times New Roman" w:cs="Times New Roman"/>
                <w:sz w:val="12"/>
                <w:szCs w:val="12"/>
              </w:rPr>
            </w:pPr>
            <w:r w:rsidRPr="00684748">
              <w:rPr>
                <w:rFonts w:ascii="Times New Roman" w:hAnsi="Times New Roman" w:cs="Times New Roman"/>
                <w:sz w:val="12"/>
                <w:szCs w:val="12"/>
              </w:rPr>
              <w:t>13</w:t>
            </w:r>
          </w:p>
        </w:tc>
        <w:tc>
          <w:tcPr>
            <w:tcW w:w="2025" w:type="pct"/>
            <w:vAlign w:val="center"/>
          </w:tcPr>
          <w:p w:rsidR="00684748" w:rsidRPr="00684748" w:rsidRDefault="00684748" w:rsidP="00684748">
            <w:pPr>
              <w:pStyle w:val="aff1"/>
              <w:jc w:val="center"/>
              <w:rPr>
                <w:rFonts w:ascii="Times New Roman" w:hAnsi="Times New Roman" w:cs="Times New Roman"/>
                <w:sz w:val="12"/>
                <w:szCs w:val="12"/>
              </w:rPr>
            </w:pPr>
            <w:r w:rsidRPr="00684748">
              <w:rPr>
                <w:rFonts w:ascii="Times New Roman" w:hAnsi="Times New Roman" w:cs="Times New Roman"/>
                <w:sz w:val="12"/>
                <w:szCs w:val="12"/>
              </w:rPr>
              <w:t>458860.59</w:t>
            </w:r>
          </w:p>
        </w:tc>
        <w:tc>
          <w:tcPr>
            <w:tcW w:w="1806" w:type="pct"/>
            <w:vAlign w:val="center"/>
          </w:tcPr>
          <w:p w:rsidR="00684748" w:rsidRPr="00684748" w:rsidRDefault="00684748" w:rsidP="00684748">
            <w:pPr>
              <w:pStyle w:val="aff1"/>
              <w:jc w:val="center"/>
              <w:rPr>
                <w:rFonts w:ascii="Times New Roman" w:hAnsi="Times New Roman" w:cs="Times New Roman"/>
                <w:sz w:val="12"/>
                <w:szCs w:val="12"/>
              </w:rPr>
            </w:pPr>
            <w:r w:rsidRPr="00684748">
              <w:rPr>
                <w:rFonts w:ascii="Times New Roman" w:hAnsi="Times New Roman" w:cs="Times New Roman"/>
                <w:sz w:val="12"/>
                <w:szCs w:val="12"/>
              </w:rPr>
              <w:t>2229144.38</w:t>
            </w:r>
          </w:p>
        </w:tc>
      </w:tr>
      <w:tr w:rsidR="00A953D7" w:rsidRPr="00684748" w:rsidTr="00684748">
        <w:trPr>
          <w:trHeight w:val="70"/>
        </w:trPr>
        <w:tc>
          <w:tcPr>
            <w:tcW w:w="1169" w:type="pct"/>
            <w:vAlign w:val="center"/>
          </w:tcPr>
          <w:p w:rsidR="00684748" w:rsidRPr="00684748" w:rsidRDefault="00684748" w:rsidP="00684748">
            <w:pPr>
              <w:pStyle w:val="aff1"/>
              <w:jc w:val="center"/>
              <w:rPr>
                <w:rFonts w:ascii="Times New Roman" w:hAnsi="Times New Roman" w:cs="Times New Roman"/>
                <w:sz w:val="12"/>
                <w:szCs w:val="12"/>
              </w:rPr>
            </w:pPr>
            <w:r w:rsidRPr="00684748">
              <w:rPr>
                <w:rFonts w:ascii="Times New Roman" w:hAnsi="Times New Roman" w:cs="Times New Roman"/>
                <w:sz w:val="12"/>
                <w:szCs w:val="12"/>
              </w:rPr>
              <w:t>14</w:t>
            </w:r>
          </w:p>
        </w:tc>
        <w:tc>
          <w:tcPr>
            <w:tcW w:w="2025" w:type="pct"/>
            <w:vAlign w:val="center"/>
          </w:tcPr>
          <w:p w:rsidR="00684748" w:rsidRPr="00684748" w:rsidRDefault="00684748" w:rsidP="00684748">
            <w:pPr>
              <w:pStyle w:val="aff1"/>
              <w:jc w:val="center"/>
              <w:rPr>
                <w:rFonts w:ascii="Times New Roman" w:hAnsi="Times New Roman" w:cs="Times New Roman"/>
                <w:sz w:val="12"/>
                <w:szCs w:val="12"/>
              </w:rPr>
            </w:pPr>
            <w:r w:rsidRPr="00684748">
              <w:rPr>
                <w:rFonts w:ascii="Times New Roman" w:hAnsi="Times New Roman" w:cs="Times New Roman"/>
                <w:sz w:val="12"/>
                <w:szCs w:val="12"/>
              </w:rPr>
              <w:t>458866.39</w:t>
            </w:r>
          </w:p>
        </w:tc>
        <w:tc>
          <w:tcPr>
            <w:tcW w:w="1806" w:type="pct"/>
            <w:vAlign w:val="center"/>
          </w:tcPr>
          <w:p w:rsidR="00684748" w:rsidRPr="00684748" w:rsidRDefault="00684748" w:rsidP="00684748">
            <w:pPr>
              <w:pStyle w:val="aff1"/>
              <w:jc w:val="center"/>
              <w:rPr>
                <w:rFonts w:ascii="Times New Roman" w:hAnsi="Times New Roman" w:cs="Times New Roman"/>
                <w:sz w:val="12"/>
                <w:szCs w:val="12"/>
              </w:rPr>
            </w:pPr>
            <w:r w:rsidRPr="00684748">
              <w:rPr>
                <w:rFonts w:ascii="Times New Roman" w:hAnsi="Times New Roman" w:cs="Times New Roman"/>
                <w:sz w:val="12"/>
                <w:szCs w:val="12"/>
              </w:rPr>
              <w:t>2229145.82</w:t>
            </w:r>
          </w:p>
        </w:tc>
      </w:tr>
    </w:tbl>
    <w:p w:rsidR="00684748" w:rsidRPr="00684748" w:rsidRDefault="00684748" w:rsidP="00684748">
      <w:pPr>
        <w:pStyle w:val="aff1"/>
        <w:ind w:firstLine="284"/>
        <w:jc w:val="both"/>
        <w:rPr>
          <w:rFonts w:ascii="Times New Roman" w:hAnsi="Times New Roman" w:cs="Times New Roman"/>
          <w:sz w:val="12"/>
          <w:szCs w:val="12"/>
        </w:rPr>
      </w:pPr>
      <w:r>
        <w:rPr>
          <w:rFonts w:ascii="Times New Roman" w:hAnsi="Times New Roman" w:cs="Times New Roman"/>
          <w:sz w:val="12"/>
          <w:szCs w:val="12"/>
        </w:rPr>
        <w:t>2.4</w:t>
      </w:r>
      <w:r w:rsidRPr="00684748">
        <w:rPr>
          <w:rFonts w:ascii="Times New Roman" w:hAnsi="Times New Roman" w:cs="Times New Roman"/>
          <w:sz w:val="12"/>
          <w:szCs w:val="12"/>
        </w:rPr>
        <w:t xml:space="preserve">Перечень </w:t>
      </w:r>
      <w:proofErr w:type="gramStart"/>
      <w:r w:rsidRPr="00684748">
        <w:rPr>
          <w:rFonts w:ascii="Times New Roman" w:hAnsi="Times New Roman" w:cs="Times New Roman"/>
          <w:sz w:val="12"/>
          <w:szCs w:val="12"/>
        </w:rPr>
        <w:t>координат характерных точек границ зон планируемого размещения линейных</w:t>
      </w:r>
      <w:proofErr w:type="gramEnd"/>
      <w:r w:rsidRPr="00684748">
        <w:rPr>
          <w:rFonts w:ascii="Times New Roman" w:hAnsi="Times New Roman" w:cs="Times New Roman"/>
          <w:sz w:val="12"/>
          <w:szCs w:val="12"/>
        </w:rPr>
        <w:t xml:space="preserve"> объектов, подлежащих реконструкции в связи с изменением их местоположения</w:t>
      </w:r>
    </w:p>
    <w:p w:rsidR="00684748" w:rsidRPr="00684748" w:rsidRDefault="00684748" w:rsidP="00684748">
      <w:pPr>
        <w:pStyle w:val="aff1"/>
        <w:ind w:firstLine="284"/>
        <w:jc w:val="both"/>
        <w:rPr>
          <w:rFonts w:ascii="Times New Roman" w:hAnsi="Times New Roman" w:cs="Times New Roman"/>
          <w:sz w:val="12"/>
          <w:szCs w:val="12"/>
        </w:rPr>
      </w:pPr>
      <w:r>
        <w:rPr>
          <w:rFonts w:ascii="Times New Roman" w:hAnsi="Times New Roman" w:cs="Times New Roman"/>
          <w:sz w:val="12"/>
          <w:szCs w:val="12"/>
        </w:rPr>
        <w:t>Данным</w:t>
      </w:r>
      <w:r>
        <w:rPr>
          <w:rFonts w:ascii="Times New Roman" w:hAnsi="Times New Roman" w:cs="Times New Roman"/>
          <w:sz w:val="12"/>
          <w:szCs w:val="12"/>
        </w:rPr>
        <w:tab/>
        <w:t xml:space="preserve">проектом </w:t>
      </w:r>
      <w:r w:rsidRPr="00684748">
        <w:rPr>
          <w:rFonts w:ascii="Times New Roman" w:hAnsi="Times New Roman" w:cs="Times New Roman"/>
          <w:sz w:val="12"/>
          <w:szCs w:val="12"/>
        </w:rPr>
        <w:t>пл</w:t>
      </w:r>
      <w:r>
        <w:rPr>
          <w:rFonts w:ascii="Times New Roman" w:hAnsi="Times New Roman" w:cs="Times New Roman"/>
          <w:sz w:val="12"/>
          <w:szCs w:val="12"/>
        </w:rPr>
        <w:t xml:space="preserve">анировки не предусмотрен перенос (переустройство) </w:t>
      </w:r>
      <w:r w:rsidRPr="00684748">
        <w:rPr>
          <w:rFonts w:ascii="Times New Roman" w:hAnsi="Times New Roman" w:cs="Times New Roman"/>
          <w:sz w:val="12"/>
          <w:szCs w:val="12"/>
        </w:rPr>
        <w:t>зон размещения линейных объектов из зон планируемог</w:t>
      </w:r>
      <w:r>
        <w:rPr>
          <w:rFonts w:ascii="Times New Roman" w:hAnsi="Times New Roman" w:cs="Times New Roman"/>
          <w:sz w:val="12"/>
          <w:szCs w:val="12"/>
        </w:rPr>
        <w:t>о размещения линейных объектов.</w:t>
      </w:r>
    </w:p>
    <w:p w:rsidR="00684748" w:rsidRPr="00684748" w:rsidRDefault="00684748" w:rsidP="00684748">
      <w:pPr>
        <w:pStyle w:val="aff1"/>
        <w:ind w:firstLine="284"/>
        <w:jc w:val="both"/>
        <w:rPr>
          <w:rFonts w:ascii="Times New Roman" w:hAnsi="Times New Roman" w:cs="Times New Roman"/>
          <w:sz w:val="12"/>
          <w:szCs w:val="12"/>
        </w:rPr>
      </w:pPr>
      <w:r>
        <w:rPr>
          <w:rFonts w:ascii="Times New Roman" w:hAnsi="Times New Roman" w:cs="Times New Roman"/>
          <w:sz w:val="12"/>
          <w:szCs w:val="12"/>
        </w:rPr>
        <w:t>2.5</w:t>
      </w:r>
      <w:r w:rsidRPr="00684748">
        <w:rPr>
          <w:rFonts w:ascii="Times New Roman" w:hAnsi="Times New Roman" w:cs="Times New Roman"/>
          <w:sz w:val="12"/>
          <w:szCs w:val="12"/>
        </w:rPr>
        <w:t>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w:t>
      </w:r>
    </w:p>
    <w:p w:rsidR="00684748" w:rsidRPr="00684748" w:rsidRDefault="00684748" w:rsidP="00684748">
      <w:pPr>
        <w:pStyle w:val="aff1"/>
        <w:ind w:firstLine="284"/>
        <w:jc w:val="both"/>
        <w:rPr>
          <w:rFonts w:ascii="Times New Roman" w:hAnsi="Times New Roman" w:cs="Times New Roman"/>
          <w:sz w:val="12"/>
          <w:szCs w:val="12"/>
        </w:rPr>
      </w:pPr>
      <w:r w:rsidRPr="00684748">
        <w:rPr>
          <w:rFonts w:ascii="Times New Roman" w:hAnsi="Times New Roman" w:cs="Times New Roman"/>
          <w:sz w:val="12"/>
          <w:szCs w:val="12"/>
        </w:rPr>
        <w:t>Проектируемый объе</w:t>
      </w:r>
      <w:proofErr w:type="gramStart"/>
      <w:r w:rsidRPr="00684748">
        <w:rPr>
          <w:rFonts w:ascii="Times New Roman" w:hAnsi="Times New Roman" w:cs="Times New Roman"/>
          <w:sz w:val="12"/>
          <w:szCs w:val="12"/>
        </w:rPr>
        <w:t>кт в гр</w:t>
      </w:r>
      <w:proofErr w:type="gramEnd"/>
      <w:r w:rsidRPr="00684748">
        <w:rPr>
          <w:rFonts w:ascii="Times New Roman" w:hAnsi="Times New Roman" w:cs="Times New Roman"/>
          <w:sz w:val="12"/>
          <w:szCs w:val="12"/>
        </w:rPr>
        <w:t>аницах муниципального образования сельское поселение Светлодольск Сергиевского района Самарской области находится на территории, для которой градостроительные регламенты н</w:t>
      </w:r>
      <w:r>
        <w:rPr>
          <w:rFonts w:ascii="Times New Roman" w:hAnsi="Times New Roman" w:cs="Times New Roman"/>
          <w:sz w:val="12"/>
          <w:szCs w:val="12"/>
        </w:rPr>
        <w:t>е устанавливаются.</w:t>
      </w:r>
    </w:p>
    <w:p w:rsidR="00684748" w:rsidRPr="00684748" w:rsidRDefault="00684748" w:rsidP="00684748">
      <w:pPr>
        <w:pStyle w:val="aff1"/>
        <w:ind w:firstLine="284"/>
        <w:jc w:val="both"/>
        <w:rPr>
          <w:rFonts w:ascii="Times New Roman" w:hAnsi="Times New Roman" w:cs="Times New Roman"/>
          <w:sz w:val="12"/>
          <w:szCs w:val="12"/>
        </w:rPr>
      </w:pPr>
      <w:r>
        <w:rPr>
          <w:rFonts w:ascii="Times New Roman" w:hAnsi="Times New Roman" w:cs="Times New Roman"/>
          <w:sz w:val="12"/>
          <w:szCs w:val="12"/>
        </w:rPr>
        <w:t>2.6</w:t>
      </w:r>
      <w:r w:rsidRPr="00684748">
        <w:rPr>
          <w:rFonts w:ascii="Times New Roman" w:hAnsi="Times New Roman" w:cs="Times New Roman"/>
          <w:sz w:val="12"/>
          <w:szCs w:val="12"/>
        </w:rPr>
        <w:t>Мероприятия по защите сохраняемых объектов капитального строительства,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p>
    <w:p w:rsidR="00684748" w:rsidRPr="00684748" w:rsidRDefault="00684748" w:rsidP="00684748">
      <w:pPr>
        <w:pStyle w:val="aff1"/>
        <w:ind w:firstLine="284"/>
        <w:jc w:val="both"/>
        <w:rPr>
          <w:rFonts w:ascii="Times New Roman" w:hAnsi="Times New Roman" w:cs="Times New Roman"/>
          <w:sz w:val="12"/>
          <w:szCs w:val="12"/>
        </w:rPr>
      </w:pPr>
      <w:r w:rsidRPr="00684748">
        <w:rPr>
          <w:rFonts w:ascii="Times New Roman" w:hAnsi="Times New Roman" w:cs="Times New Roman"/>
          <w:sz w:val="12"/>
          <w:szCs w:val="12"/>
        </w:rPr>
        <w:t>Земляные работы на пересечениях и в охранных зонах подземных коммуникаций выполняются с особой осторожностью – вручную без п</w:t>
      </w:r>
      <w:r>
        <w:rPr>
          <w:rFonts w:ascii="Times New Roman" w:hAnsi="Times New Roman" w:cs="Times New Roman"/>
          <w:sz w:val="12"/>
          <w:szCs w:val="12"/>
        </w:rPr>
        <w:t xml:space="preserve">рименения землеройной техники и </w:t>
      </w:r>
      <w:r w:rsidRPr="00684748">
        <w:rPr>
          <w:rFonts w:ascii="Times New Roman" w:hAnsi="Times New Roman" w:cs="Times New Roman"/>
          <w:sz w:val="12"/>
          <w:szCs w:val="12"/>
        </w:rPr>
        <w:t>ударных механизмов.</w:t>
      </w:r>
    </w:p>
    <w:p w:rsidR="00684748" w:rsidRPr="00684748" w:rsidRDefault="00684748" w:rsidP="00684748">
      <w:pPr>
        <w:pStyle w:val="aff1"/>
        <w:ind w:firstLine="284"/>
        <w:jc w:val="both"/>
        <w:rPr>
          <w:rFonts w:ascii="Times New Roman" w:hAnsi="Times New Roman" w:cs="Times New Roman"/>
          <w:sz w:val="12"/>
          <w:szCs w:val="12"/>
        </w:rPr>
      </w:pPr>
      <w:r w:rsidRPr="00684748">
        <w:rPr>
          <w:rFonts w:ascii="Times New Roman" w:hAnsi="Times New Roman" w:cs="Times New Roman"/>
          <w:sz w:val="12"/>
          <w:szCs w:val="12"/>
        </w:rPr>
        <w:t>Все монтажные работы выполняются в соответствии с требованиями С</w:t>
      </w:r>
      <w:r>
        <w:rPr>
          <w:rFonts w:ascii="Times New Roman" w:hAnsi="Times New Roman" w:cs="Times New Roman"/>
          <w:sz w:val="12"/>
          <w:szCs w:val="12"/>
        </w:rPr>
        <w:t>НиП3.05.06-85, ПУЭ, ВСН-332-74.</w:t>
      </w:r>
    </w:p>
    <w:p w:rsidR="00684748" w:rsidRPr="00684748" w:rsidRDefault="00684748" w:rsidP="00684748">
      <w:pPr>
        <w:pStyle w:val="aff1"/>
        <w:ind w:firstLine="284"/>
        <w:jc w:val="both"/>
        <w:rPr>
          <w:rFonts w:ascii="Times New Roman" w:hAnsi="Times New Roman" w:cs="Times New Roman"/>
          <w:sz w:val="12"/>
          <w:szCs w:val="12"/>
        </w:rPr>
      </w:pPr>
      <w:r>
        <w:rPr>
          <w:rFonts w:ascii="Times New Roman" w:hAnsi="Times New Roman" w:cs="Times New Roman"/>
          <w:sz w:val="12"/>
          <w:szCs w:val="12"/>
        </w:rPr>
        <w:t>2.7</w:t>
      </w:r>
      <w:r w:rsidRPr="00684748">
        <w:rPr>
          <w:rFonts w:ascii="Times New Roman" w:hAnsi="Times New Roman" w:cs="Times New Roman"/>
          <w:sz w:val="12"/>
          <w:szCs w:val="12"/>
        </w:rPr>
        <w:t xml:space="preserve">Информация </w:t>
      </w:r>
      <w:proofErr w:type="gramStart"/>
      <w:r w:rsidRPr="00684748">
        <w:rPr>
          <w:rFonts w:ascii="Times New Roman" w:hAnsi="Times New Roman" w:cs="Times New Roman"/>
          <w:sz w:val="12"/>
          <w:szCs w:val="12"/>
        </w:rPr>
        <w:t>о необходимости осуществления мероприятий по сохранению объектов культурного наследия от возможности негативного воздействия в связи с размещением</w:t>
      </w:r>
      <w:proofErr w:type="gramEnd"/>
      <w:r w:rsidRPr="00684748">
        <w:rPr>
          <w:rFonts w:ascii="Times New Roman" w:hAnsi="Times New Roman" w:cs="Times New Roman"/>
          <w:sz w:val="12"/>
          <w:szCs w:val="12"/>
        </w:rPr>
        <w:t xml:space="preserve"> линейных объектов</w:t>
      </w:r>
    </w:p>
    <w:p w:rsidR="00684748" w:rsidRPr="00684748" w:rsidRDefault="00684748" w:rsidP="00684748">
      <w:pPr>
        <w:pStyle w:val="aff1"/>
        <w:ind w:firstLine="284"/>
        <w:jc w:val="both"/>
        <w:rPr>
          <w:rFonts w:ascii="Times New Roman" w:hAnsi="Times New Roman" w:cs="Times New Roman"/>
          <w:sz w:val="12"/>
          <w:szCs w:val="12"/>
        </w:rPr>
      </w:pPr>
      <w:r w:rsidRPr="00684748">
        <w:rPr>
          <w:rFonts w:ascii="Times New Roman" w:hAnsi="Times New Roman" w:cs="Times New Roman"/>
          <w:sz w:val="12"/>
          <w:szCs w:val="12"/>
        </w:rPr>
        <w:t>Мероприятия по сохранению объектов культурного наследия от возможности негативного воздействия в связи с размещением линейных объектов не требуются.</w:t>
      </w:r>
    </w:p>
    <w:p w:rsidR="00684748" w:rsidRPr="00684748" w:rsidRDefault="00684748" w:rsidP="00684748">
      <w:pPr>
        <w:pStyle w:val="aff1"/>
        <w:ind w:firstLine="284"/>
        <w:jc w:val="both"/>
        <w:rPr>
          <w:rFonts w:ascii="Times New Roman" w:hAnsi="Times New Roman" w:cs="Times New Roman"/>
          <w:sz w:val="12"/>
          <w:szCs w:val="12"/>
        </w:rPr>
      </w:pPr>
      <w:proofErr w:type="gramStart"/>
      <w:r w:rsidRPr="00684748">
        <w:rPr>
          <w:rFonts w:ascii="Times New Roman" w:hAnsi="Times New Roman" w:cs="Times New Roman"/>
          <w:sz w:val="12"/>
          <w:szCs w:val="12"/>
        </w:rPr>
        <w:t>Согласно заключению Управления по государственной охране объектов культурного наследия Самарской области, объекты культурного наследия, включенные в единый государственный реестр объектов культурного наследия (памятников истории и культуры) народов Российской Федерации, выявленные объекты культурного наследия и объекты, обладающие признаками объектов культурного наследия, а также зоны охраны и защитные зоны объектов культурного наследия, на испрашиваемом</w:t>
      </w:r>
      <w:r>
        <w:rPr>
          <w:rFonts w:ascii="Times New Roman" w:hAnsi="Times New Roman" w:cs="Times New Roman"/>
          <w:sz w:val="12"/>
          <w:szCs w:val="12"/>
        </w:rPr>
        <w:t xml:space="preserve"> земельном участке отсутствуют.</w:t>
      </w:r>
      <w:proofErr w:type="gramEnd"/>
    </w:p>
    <w:p w:rsidR="00684748" w:rsidRPr="00684748" w:rsidRDefault="00684748" w:rsidP="00684748">
      <w:pPr>
        <w:pStyle w:val="aff1"/>
        <w:ind w:firstLine="284"/>
        <w:jc w:val="both"/>
        <w:rPr>
          <w:rFonts w:ascii="Times New Roman" w:hAnsi="Times New Roman" w:cs="Times New Roman"/>
          <w:sz w:val="12"/>
          <w:szCs w:val="12"/>
        </w:rPr>
      </w:pPr>
      <w:r>
        <w:rPr>
          <w:rFonts w:ascii="Times New Roman" w:hAnsi="Times New Roman" w:cs="Times New Roman"/>
          <w:sz w:val="12"/>
          <w:szCs w:val="12"/>
        </w:rPr>
        <w:t>2.8</w:t>
      </w:r>
      <w:r w:rsidRPr="00684748">
        <w:rPr>
          <w:rFonts w:ascii="Times New Roman" w:hAnsi="Times New Roman" w:cs="Times New Roman"/>
          <w:sz w:val="12"/>
          <w:szCs w:val="12"/>
        </w:rPr>
        <w:t>Мероприятия по охране окружающей среды</w:t>
      </w:r>
    </w:p>
    <w:p w:rsidR="00684748" w:rsidRPr="00684748" w:rsidRDefault="00684748" w:rsidP="00684748">
      <w:pPr>
        <w:pStyle w:val="aff1"/>
        <w:ind w:firstLine="284"/>
        <w:jc w:val="both"/>
        <w:rPr>
          <w:rFonts w:ascii="Times New Roman" w:hAnsi="Times New Roman" w:cs="Times New Roman"/>
          <w:sz w:val="12"/>
          <w:szCs w:val="12"/>
        </w:rPr>
      </w:pPr>
      <w:r w:rsidRPr="00684748">
        <w:rPr>
          <w:rFonts w:ascii="Times New Roman" w:hAnsi="Times New Roman" w:cs="Times New Roman"/>
          <w:sz w:val="12"/>
          <w:szCs w:val="12"/>
        </w:rPr>
        <w:t>С целью оптимизации природопользования и минимизации антропогенного воздействия на окружающую среду данным проектом предусмотрен комплекс технических, технологических и организационных мероприятий.</w:t>
      </w:r>
    </w:p>
    <w:p w:rsidR="00684748" w:rsidRPr="00684748" w:rsidRDefault="00684748" w:rsidP="00684748">
      <w:pPr>
        <w:pStyle w:val="aff1"/>
        <w:ind w:firstLine="284"/>
        <w:jc w:val="both"/>
        <w:rPr>
          <w:rFonts w:ascii="Times New Roman" w:hAnsi="Times New Roman" w:cs="Times New Roman"/>
          <w:sz w:val="12"/>
          <w:szCs w:val="12"/>
        </w:rPr>
      </w:pPr>
      <w:r w:rsidRPr="00684748">
        <w:rPr>
          <w:rFonts w:ascii="Times New Roman" w:hAnsi="Times New Roman" w:cs="Times New Roman"/>
          <w:sz w:val="12"/>
          <w:szCs w:val="12"/>
        </w:rPr>
        <w:t>Мероприятия по охране атмосферного воздуха</w:t>
      </w:r>
    </w:p>
    <w:p w:rsidR="00684748" w:rsidRPr="00684748" w:rsidRDefault="00684748" w:rsidP="00684748">
      <w:pPr>
        <w:pStyle w:val="aff1"/>
        <w:ind w:firstLine="284"/>
        <w:jc w:val="both"/>
        <w:rPr>
          <w:rFonts w:ascii="Times New Roman" w:hAnsi="Times New Roman" w:cs="Times New Roman"/>
          <w:sz w:val="12"/>
          <w:szCs w:val="12"/>
        </w:rPr>
      </w:pPr>
      <w:r w:rsidRPr="00684748">
        <w:rPr>
          <w:rFonts w:ascii="Times New Roman" w:hAnsi="Times New Roman" w:cs="Times New Roman"/>
          <w:sz w:val="12"/>
          <w:szCs w:val="12"/>
        </w:rPr>
        <w:t>В период проведения работ по строительству проектируемых объектов с целью защиты атмосферного воздуха от загрязнения предусмотрены следующие мероприятия:</w:t>
      </w:r>
    </w:p>
    <w:p w:rsidR="00684748" w:rsidRPr="00684748" w:rsidRDefault="00684748" w:rsidP="00684748">
      <w:pPr>
        <w:pStyle w:val="aff1"/>
        <w:ind w:firstLine="284"/>
        <w:jc w:val="both"/>
        <w:rPr>
          <w:rFonts w:ascii="Times New Roman" w:hAnsi="Times New Roman" w:cs="Times New Roman"/>
          <w:sz w:val="12"/>
          <w:szCs w:val="12"/>
        </w:rPr>
      </w:pPr>
      <w:r>
        <w:rPr>
          <w:rFonts w:ascii="Times New Roman" w:hAnsi="Times New Roman" w:cs="Times New Roman"/>
          <w:sz w:val="12"/>
          <w:szCs w:val="12"/>
        </w:rPr>
        <w:lastRenderedPageBreak/>
        <w:t></w:t>
      </w:r>
      <w:proofErr w:type="gramStart"/>
      <w:r w:rsidRPr="00684748">
        <w:rPr>
          <w:rFonts w:ascii="Times New Roman" w:hAnsi="Times New Roman" w:cs="Times New Roman"/>
          <w:sz w:val="12"/>
          <w:szCs w:val="12"/>
        </w:rPr>
        <w:t>контроль за</w:t>
      </w:r>
      <w:proofErr w:type="gramEnd"/>
      <w:r w:rsidRPr="00684748">
        <w:rPr>
          <w:rFonts w:ascii="Times New Roman" w:hAnsi="Times New Roman" w:cs="Times New Roman"/>
          <w:sz w:val="12"/>
          <w:szCs w:val="12"/>
        </w:rPr>
        <w:t xml:space="preserve"> содержанием загрязняющих веществ в выхлопных газах двигателей внутреннего сгорания автостроительной техники, задействованной в строительстве;</w:t>
      </w:r>
    </w:p>
    <w:p w:rsidR="00684748" w:rsidRPr="00684748" w:rsidRDefault="00684748" w:rsidP="0068474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684748">
        <w:rPr>
          <w:rFonts w:ascii="Times New Roman" w:hAnsi="Times New Roman" w:cs="Times New Roman"/>
          <w:sz w:val="12"/>
          <w:szCs w:val="12"/>
        </w:rPr>
        <w:t xml:space="preserve">регулировка двигателей автостроительной техники и автотранспорта в случае обнаружения выбросов NO2 и </w:t>
      </w:r>
      <w:proofErr w:type="gramStart"/>
      <w:r w:rsidRPr="00684748">
        <w:rPr>
          <w:rFonts w:ascii="Times New Roman" w:hAnsi="Times New Roman" w:cs="Times New Roman"/>
          <w:sz w:val="12"/>
          <w:szCs w:val="12"/>
        </w:rPr>
        <w:t>СО</w:t>
      </w:r>
      <w:proofErr w:type="gramEnd"/>
      <w:r w:rsidRPr="00684748">
        <w:rPr>
          <w:rFonts w:ascii="Times New Roman" w:hAnsi="Times New Roman" w:cs="Times New Roman"/>
          <w:sz w:val="12"/>
          <w:szCs w:val="12"/>
        </w:rPr>
        <w:t>, превышающих нормативный уровень, и своевременное проведение профилактических работ по регулировке топливных систем;</w:t>
      </w:r>
    </w:p>
    <w:p w:rsidR="00684748" w:rsidRPr="00684748" w:rsidRDefault="00684748" w:rsidP="0068474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684748">
        <w:rPr>
          <w:rFonts w:ascii="Times New Roman" w:hAnsi="Times New Roman" w:cs="Times New Roman"/>
          <w:sz w:val="12"/>
          <w:szCs w:val="12"/>
        </w:rPr>
        <w:t>запрещение сжигания на территории строительной площадки автопокрышек, камер, сгораемых отходов типа рубероида, изоляции кабелей, деревянной опалубки и др.;</w:t>
      </w:r>
    </w:p>
    <w:p w:rsidR="00684748" w:rsidRPr="00684748" w:rsidRDefault="00684748" w:rsidP="0068474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684748">
        <w:rPr>
          <w:rFonts w:ascii="Times New Roman" w:hAnsi="Times New Roman" w:cs="Times New Roman"/>
          <w:sz w:val="12"/>
          <w:szCs w:val="12"/>
        </w:rPr>
        <w:t>соблюдение правил противопожарной безопасности при выполнении всех работ.</w:t>
      </w:r>
    </w:p>
    <w:p w:rsidR="00684748" w:rsidRPr="00684748" w:rsidRDefault="00684748" w:rsidP="00684748">
      <w:pPr>
        <w:pStyle w:val="aff1"/>
        <w:ind w:firstLine="284"/>
        <w:jc w:val="both"/>
        <w:rPr>
          <w:rFonts w:ascii="Times New Roman" w:hAnsi="Times New Roman" w:cs="Times New Roman"/>
          <w:sz w:val="12"/>
          <w:szCs w:val="12"/>
        </w:rPr>
      </w:pPr>
      <w:r w:rsidRPr="00684748">
        <w:rPr>
          <w:rFonts w:ascii="Times New Roman" w:hAnsi="Times New Roman" w:cs="Times New Roman"/>
          <w:sz w:val="12"/>
          <w:szCs w:val="12"/>
        </w:rPr>
        <w:t>Мероприятия по охране поверхностных и подземных вод</w:t>
      </w:r>
    </w:p>
    <w:p w:rsidR="00684748" w:rsidRPr="00684748" w:rsidRDefault="00684748" w:rsidP="00684748">
      <w:pPr>
        <w:pStyle w:val="aff1"/>
        <w:ind w:firstLine="284"/>
        <w:jc w:val="both"/>
        <w:rPr>
          <w:rFonts w:ascii="Times New Roman" w:hAnsi="Times New Roman" w:cs="Times New Roman"/>
          <w:sz w:val="12"/>
          <w:szCs w:val="12"/>
        </w:rPr>
      </w:pPr>
      <w:r w:rsidRPr="00684748">
        <w:rPr>
          <w:rFonts w:ascii="Times New Roman" w:hAnsi="Times New Roman" w:cs="Times New Roman"/>
          <w:sz w:val="12"/>
          <w:szCs w:val="12"/>
        </w:rPr>
        <w:t>Для проектируемого объекта, согласно ВНТП 3-85, производственное и хозяйственн</w:t>
      </w:r>
      <w:proofErr w:type="gramStart"/>
      <w:r w:rsidRPr="00684748">
        <w:rPr>
          <w:rFonts w:ascii="Times New Roman" w:hAnsi="Times New Roman" w:cs="Times New Roman"/>
          <w:sz w:val="12"/>
          <w:szCs w:val="12"/>
        </w:rPr>
        <w:t>о-</w:t>
      </w:r>
      <w:proofErr w:type="gramEnd"/>
      <w:r w:rsidRPr="00684748">
        <w:rPr>
          <w:rFonts w:ascii="Times New Roman" w:hAnsi="Times New Roman" w:cs="Times New Roman"/>
          <w:sz w:val="12"/>
          <w:szCs w:val="12"/>
        </w:rPr>
        <w:t xml:space="preserve"> питьевое водоснабжение не требуются.</w:t>
      </w:r>
    </w:p>
    <w:p w:rsidR="00684748" w:rsidRPr="00684748" w:rsidRDefault="00684748" w:rsidP="00684748">
      <w:pPr>
        <w:pStyle w:val="aff1"/>
        <w:ind w:firstLine="284"/>
        <w:jc w:val="both"/>
        <w:rPr>
          <w:rFonts w:ascii="Times New Roman" w:hAnsi="Times New Roman" w:cs="Times New Roman"/>
          <w:sz w:val="12"/>
          <w:szCs w:val="12"/>
        </w:rPr>
      </w:pPr>
      <w:r w:rsidRPr="00684748">
        <w:rPr>
          <w:rFonts w:ascii="Times New Roman" w:hAnsi="Times New Roman" w:cs="Times New Roman"/>
          <w:sz w:val="12"/>
          <w:szCs w:val="12"/>
        </w:rPr>
        <w:t>Обеспечение водой для производственно-строительных нужд предусматривается осуществлять привозной водой от существующих сетей водоснабжения, согласно договору, заключаемому подрядчиком по строительству.</w:t>
      </w:r>
    </w:p>
    <w:p w:rsidR="00684748" w:rsidRPr="00684748" w:rsidRDefault="00684748" w:rsidP="00684748">
      <w:pPr>
        <w:pStyle w:val="aff1"/>
        <w:ind w:firstLine="284"/>
        <w:jc w:val="both"/>
        <w:rPr>
          <w:rFonts w:ascii="Times New Roman" w:hAnsi="Times New Roman" w:cs="Times New Roman"/>
          <w:sz w:val="12"/>
          <w:szCs w:val="12"/>
        </w:rPr>
      </w:pPr>
      <w:r w:rsidRPr="00684748">
        <w:rPr>
          <w:rFonts w:ascii="Times New Roman" w:hAnsi="Times New Roman" w:cs="Times New Roman"/>
          <w:sz w:val="12"/>
          <w:szCs w:val="12"/>
        </w:rPr>
        <w:t>Поскольку производственные процессы при эксплуатации проектируемого объекта не требуют использования воды, а дождевые сточные воды не образуются, баланс водопотребления и водоотведения на пе</w:t>
      </w:r>
      <w:r>
        <w:rPr>
          <w:rFonts w:ascii="Times New Roman" w:hAnsi="Times New Roman" w:cs="Times New Roman"/>
          <w:sz w:val="12"/>
          <w:szCs w:val="12"/>
        </w:rPr>
        <w:t>риод эксплуатации не приводится</w:t>
      </w:r>
    </w:p>
    <w:p w:rsidR="00684748" w:rsidRPr="00684748" w:rsidRDefault="00684748" w:rsidP="00684748">
      <w:pPr>
        <w:pStyle w:val="aff1"/>
        <w:ind w:firstLine="284"/>
        <w:jc w:val="both"/>
        <w:rPr>
          <w:rFonts w:ascii="Times New Roman" w:hAnsi="Times New Roman" w:cs="Times New Roman"/>
          <w:sz w:val="12"/>
          <w:szCs w:val="12"/>
        </w:rPr>
      </w:pPr>
      <w:r w:rsidRPr="00684748">
        <w:rPr>
          <w:rFonts w:ascii="Times New Roman" w:hAnsi="Times New Roman" w:cs="Times New Roman"/>
          <w:sz w:val="12"/>
          <w:szCs w:val="12"/>
        </w:rPr>
        <w:t xml:space="preserve">Проектной документацией не предусматривается строительство площадок, подлежащих </w:t>
      </w:r>
      <w:proofErr w:type="spellStart"/>
      <w:r w:rsidRPr="00684748">
        <w:rPr>
          <w:rFonts w:ascii="Times New Roman" w:hAnsi="Times New Roman" w:cs="Times New Roman"/>
          <w:sz w:val="12"/>
          <w:szCs w:val="12"/>
        </w:rPr>
        <w:t>канализованию</w:t>
      </w:r>
      <w:proofErr w:type="spellEnd"/>
      <w:r w:rsidRPr="00684748">
        <w:rPr>
          <w:rFonts w:ascii="Times New Roman" w:hAnsi="Times New Roman" w:cs="Times New Roman"/>
          <w:sz w:val="12"/>
          <w:szCs w:val="12"/>
        </w:rPr>
        <w:t>. Загрязненные производственно-дождевые сточные воды не образуются.</w:t>
      </w:r>
    </w:p>
    <w:p w:rsidR="00684748" w:rsidRPr="00684748" w:rsidRDefault="00684748" w:rsidP="00684748">
      <w:pPr>
        <w:pStyle w:val="aff1"/>
        <w:ind w:firstLine="284"/>
        <w:jc w:val="both"/>
        <w:rPr>
          <w:rFonts w:ascii="Times New Roman" w:hAnsi="Times New Roman" w:cs="Times New Roman"/>
          <w:sz w:val="12"/>
          <w:szCs w:val="12"/>
        </w:rPr>
      </w:pPr>
      <w:r w:rsidRPr="00684748">
        <w:rPr>
          <w:rFonts w:ascii="Times New Roman" w:hAnsi="Times New Roman" w:cs="Times New Roman"/>
          <w:sz w:val="12"/>
          <w:szCs w:val="12"/>
        </w:rPr>
        <w:t>Сброс сточных вод на поверхность земли и в водные источники не предусматривается. Пересечение проектируемого объекта с водными преградами отсутствует.</w:t>
      </w:r>
    </w:p>
    <w:p w:rsidR="00684748" w:rsidRPr="00684748" w:rsidRDefault="00684748" w:rsidP="00684748">
      <w:pPr>
        <w:pStyle w:val="aff1"/>
        <w:ind w:firstLine="284"/>
        <w:jc w:val="both"/>
        <w:rPr>
          <w:rFonts w:ascii="Times New Roman" w:hAnsi="Times New Roman" w:cs="Times New Roman"/>
          <w:sz w:val="12"/>
          <w:szCs w:val="12"/>
        </w:rPr>
      </w:pPr>
      <w:r w:rsidRPr="00684748">
        <w:rPr>
          <w:rFonts w:ascii="Times New Roman" w:hAnsi="Times New Roman" w:cs="Times New Roman"/>
          <w:sz w:val="12"/>
          <w:szCs w:val="12"/>
        </w:rPr>
        <w:t xml:space="preserve">Участок работ находится за пределами </w:t>
      </w:r>
      <w:proofErr w:type="spellStart"/>
      <w:r w:rsidRPr="00684748">
        <w:rPr>
          <w:rFonts w:ascii="Times New Roman" w:hAnsi="Times New Roman" w:cs="Times New Roman"/>
          <w:sz w:val="12"/>
          <w:szCs w:val="12"/>
        </w:rPr>
        <w:t>водоохранных</w:t>
      </w:r>
      <w:proofErr w:type="spellEnd"/>
      <w:r w:rsidRPr="00684748">
        <w:rPr>
          <w:rFonts w:ascii="Times New Roman" w:hAnsi="Times New Roman" w:cs="Times New Roman"/>
          <w:sz w:val="12"/>
          <w:szCs w:val="12"/>
        </w:rPr>
        <w:t xml:space="preserve"> зон и прибрежных защитных полос. Здесь без ограничений допускается строительство и эксплуатация проектируемых сооружений.</w:t>
      </w:r>
    </w:p>
    <w:p w:rsidR="00684748" w:rsidRPr="00684748" w:rsidRDefault="00684748" w:rsidP="00684748">
      <w:pPr>
        <w:pStyle w:val="aff1"/>
        <w:ind w:firstLine="284"/>
        <w:jc w:val="both"/>
        <w:rPr>
          <w:rFonts w:ascii="Times New Roman" w:hAnsi="Times New Roman" w:cs="Times New Roman"/>
          <w:sz w:val="12"/>
          <w:szCs w:val="12"/>
        </w:rPr>
      </w:pPr>
      <w:r w:rsidRPr="00684748">
        <w:rPr>
          <w:rFonts w:ascii="Times New Roman" w:hAnsi="Times New Roman" w:cs="Times New Roman"/>
          <w:sz w:val="12"/>
          <w:szCs w:val="12"/>
        </w:rPr>
        <w:t>Мероприятия по охране растительного и животного мира</w:t>
      </w:r>
    </w:p>
    <w:p w:rsidR="00684748" w:rsidRPr="00684748" w:rsidRDefault="00684748" w:rsidP="00684748">
      <w:pPr>
        <w:pStyle w:val="aff1"/>
        <w:ind w:firstLine="284"/>
        <w:jc w:val="both"/>
        <w:rPr>
          <w:rFonts w:ascii="Times New Roman" w:hAnsi="Times New Roman" w:cs="Times New Roman"/>
          <w:sz w:val="12"/>
          <w:szCs w:val="12"/>
        </w:rPr>
      </w:pPr>
      <w:r w:rsidRPr="00684748">
        <w:rPr>
          <w:rFonts w:ascii="Times New Roman" w:hAnsi="Times New Roman" w:cs="Times New Roman"/>
          <w:sz w:val="12"/>
          <w:szCs w:val="12"/>
        </w:rPr>
        <w:t>Строительство и эксплуатация производственных объектов, как правило, всегда приводит к нарушению условий существования и развития растительного и животного мира. Механические нарушения и непосредственное уничтожение растительного покрова в пределах полосы отвода составляют основную долю всех видов воздействий при производстве строительных работ. Выделения в атмосферу загрязняющих веществ от машин и механизмов могут приводить к нарушениям биохимических и физиологических процессов у растений. Растительный покров выступает в качестве площадного барьера при поступлении загрязняющих веществ в виде газов или с осадками, механически задерживая и ассимилируя часть техногенного потока. Косвенное воздействие атмосферных загрязнителей на растительность будет проявляться через почву, являющуюся активным биохимическим барьером на пути продуктов загрязнения.</w:t>
      </w:r>
    </w:p>
    <w:p w:rsidR="00684748" w:rsidRPr="00684748" w:rsidRDefault="00684748" w:rsidP="00684748">
      <w:pPr>
        <w:pStyle w:val="aff1"/>
        <w:ind w:firstLine="284"/>
        <w:jc w:val="both"/>
        <w:rPr>
          <w:rFonts w:ascii="Times New Roman" w:hAnsi="Times New Roman" w:cs="Times New Roman"/>
          <w:sz w:val="12"/>
          <w:szCs w:val="12"/>
        </w:rPr>
      </w:pPr>
      <w:r w:rsidRPr="00684748">
        <w:rPr>
          <w:rFonts w:ascii="Times New Roman" w:hAnsi="Times New Roman" w:cs="Times New Roman"/>
          <w:sz w:val="12"/>
          <w:szCs w:val="12"/>
        </w:rPr>
        <w:t>Проведение работ по строительству проектируемых объектов и дальнейшая их эксплуатация повлекут за собой определенное воздействие и на животный мир. Изъятие земель приведет к сокращению площади местообитаний животных и трансформации кормовых угодий. При выполнении работ возможен больший доступ к охоте и ловле животных, повышение прямой их смертности (столкновение с транспортными средствами и т.п.). Кроме того, большое влияние на животный мир территории будет оказывать фактор беспокойства (присутствие большого количества людей, шумовое загрязнение, вызванное работой транспорта и технологического оборудования). Все это составляет сумму побочных, негативных результатов воздействия на животный мир.</w:t>
      </w:r>
    </w:p>
    <w:p w:rsidR="00684748" w:rsidRPr="00684748" w:rsidRDefault="00684748" w:rsidP="00684748">
      <w:pPr>
        <w:pStyle w:val="aff1"/>
        <w:ind w:firstLine="284"/>
        <w:jc w:val="both"/>
        <w:rPr>
          <w:rFonts w:ascii="Times New Roman" w:hAnsi="Times New Roman" w:cs="Times New Roman"/>
          <w:sz w:val="12"/>
          <w:szCs w:val="12"/>
        </w:rPr>
      </w:pPr>
      <w:r w:rsidRPr="00684748">
        <w:rPr>
          <w:rFonts w:ascii="Times New Roman" w:hAnsi="Times New Roman" w:cs="Times New Roman"/>
          <w:sz w:val="12"/>
          <w:szCs w:val="12"/>
        </w:rPr>
        <w:t>Для обеспечения рационального использования и охраны почвенно-растительного слоя проектной документацией предусмотрены следующие мероприятия:</w:t>
      </w:r>
    </w:p>
    <w:p w:rsidR="00684748" w:rsidRPr="00684748" w:rsidRDefault="00684748" w:rsidP="00684748">
      <w:pPr>
        <w:pStyle w:val="aff1"/>
        <w:ind w:firstLine="284"/>
        <w:jc w:val="both"/>
        <w:rPr>
          <w:rFonts w:ascii="Times New Roman" w:hAnsi="Times New Roman" w:cs="Times New Roman"/>
          <w:sz w:val="12"/>
          <w:szCs w:val="12"/>
        </w:rPr>
      </w:pPr>
      <w:r>
        <w:rPr>
          <w:rFonts w:ascii="Times New Roman" w:hAnsi="Times New Roman" w:cs="Times New Roman"/>
          <w:sz w:val="12"/>
          <w:szCs w:val="12"/>
        </w:rPr>
        <w:t xml:space="preserve">размещение строительного оборудования в пределах земельного </w:t>
      </w:r>
      <w:r w:rsidRPr="00684748">
        <w:rPr>
          <w:rFonts w:ascii="Times New Roman" w:hAnsi="Times New Roman" w:cs="Times New Roman"/>
          <w:sz w:val="12"/>
          <w:szCs w:val="12"/>
        </w:rPr>
        <w:t>участка, отведенного под строительство;</w:t>
      </w:r>
    </w:p>
    <w:p w:rsidR="00684748" w:rsidRPr="00684748" w:rsidRDefault="00684748" w:rsidP="00684748">
      <w:pPr>
        <w:pStyle w:val="aff1"/>
        <w:ind w:firstLine="284"/>
        <w:jc w:val="both"/>
        <w:rPr>
          <w:rFonts w:ascii="Times New Roman" w:hAnsi="Times New Roman" w:cs="Times New Roman"/>
          <w:sz w:val="12"/>
          <w:szCs w:val="12"/>
        </w:rPr>
      </w:pPr>
      <w:r>
        <w:rPr>
          <w:rFonts w:ascii="Times New Roman" w:hAnsi="Times New Roman" w:cs="Times New Roman"/>
          <w:sz w:val="12"/>
          <w:szCs w:val="12"/>
        </w:rPr>
        <w:t xml:space="preserve">движение автотранспорта и строительной техники по </w:t>
      </w:r>
      <w:r w:rsidRPr="00684748">
        <w:rPr>
          <w:rFonts w:ascii="Times New Roman" w:hAnsi="Times New Roman" w:cs="Times New Roman"/>
          <w:sz w:val="12"/>
          <w:szCs w:val="12"/>
        </w:rPr>
        <w:t>сущес</w:t>
      </w:r>
      <w:r>
        <w:rPr>
          <w:rFonts w:ascii="Times New Roman" w:hAnsi="Times New Roman" w:cs="Times New Roman"/>
          <w:sz w:val="12"/>
          <w:szCs w:val="12"/>
        </w:rPr>
        <w:t xml:space="preserve">твующим </w:t>
      </w:r>
      <w:r w:rsidRPr="00684748">
        <w:rPr>
          <w:rFonts w:ascii="Times New Roman" w:hAnsi="Times New Roman" w:cs="Times New Roman"/>
          <w:sz w:val="12"/>
          <w:szCs w:val="12"/>
        </w:rPr>
        <w:t>и проектируемым дорогам;</w:t>
      </w:r>
    </w:p>
    <w:p w:rsidR="00684748" w:rsidRPr="00684748" w:rsidRDefault="00684748" w:rsidP="0068474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684748">
        <w:rPr>
          <w:rFonts w:ascii="Times New Roman" w:hAnsi="Times New Roman" w:cs="Times New Roman"/>
          <w:sz w:val="12"/>
          <w:szCs w:val="12"/>
        </w:rPr>
        <w:t>размещение сооружений на минимально необходимых площадях с соблюдением нормативов плотности застройки;</w:t>
      </w:r>
    </w:p>
    <w:p w:rsidR="00684748" w:rsidRPr="00684748" w:rsidRDefault="00684748" w:rsidP="0068474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684748">
        <w:rPr>
          <w:rFonts w:ascii="Times New Roman" w:hAnsi="Times New Roman" w:cs="Times New Roman"/>
          <w:sz w:val="12"/>
          <w:szCs w:val="12"/>
        </w:rPr>
        <w:t xml:space="preserve">установление поддонов под емкостями с </w:t>
      </w:r>
      <w:proofErr w:type="spellStart"/>
      <w:r w:rsidRPr="00684748">
        <w:rPr>
          <w:rFonts w:ascii="Times New Roman" w:hAnsi="Times New Roman" w:cs="Times New Roman"/>
          <w:sz w:val="12"/>
          <w:szCs w:val="12"/>
        </w:rPr>
        <w:t>химреагентами</w:t>
      </w:r>
      <w:proofErr w:type="spellEnd"/>
      <w:r w:rsidRPr="00684748">
        <w:rPr>
          <w:rFonts w:ascii="Times New Roman" w:hAnsi="Times New Roman" w:cs="Times New Roman"/>
          <w:sz w:val="12"/>
          <w:szCs w:val="12"/>
        </w:rPr>
        <w:t xml:space="preserve"> и ГСМ;</w:t>
      </w:r>
    </w:p>
    <w:p w:rsidR="00684748" w:rsidRPr="00684748" w:rsidRDefault="00684748" w:rsidP="0068474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684748">
        <w:rPr>
          <w:rFonts w:ascii="Times New Roman" w:hAnsi="Times New Roman" w:cs="Times New Roman"/>
          <w:sz w:val="12"/>
          <w:szCs w:val="12"/>
        </w:rPr>
        <w:t>последовательная рекультивация нарушенных земель по мере выполнения работ. При проведении строительных работ запрещается:</w:t>
      </w:r>
    </w:p>
    <w:p w:rsidR="00684748" w:rsidRPr="00684748" w:rsidRDefault="00684748" w:rsidP="0068474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684748">
        <w:rPr>
          <w:rFonts w:ascii="Times New Roman" w:hAnsi="Times New Roman" w:cs="Times New Roman"/>
          <w:sz w:val="12"/>
          <w:szCs w:val="12"/>
        </w:rPr>
        <w:t>разведение костров в лесных насаждениях, лесосеках с оставленными порубочными остатками, в местах с подсохшей травой, а также под кронами деревьев;</w:t>
      </w:r>
    </w:p>
    <w:p w:rsidR="00684748" w:rsidRPr="00684748" w:rsidRDefault="00684748" w:rsidP="0068474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684748">
        <w:rPr>
          <w:rFonts w:ascii="Times New Roman" w:hAnsi="Times New Roman" w:cs="Times New Roman"/>
          <w:sz w:val="12"/>
          <w:szCs w:val="12"/>
        </w:rPr>
        <w:t xml:space="preserve">заправка горючим топливных баков двигателей </w:t>
      </w:r>
      <w:r>
        <w:rPr>
          <w:rFonts w:ascii="Times New Roman" w:hAnsi="Times New Roman" w:cs="Times New Roman"/>
          <w:sz w:val="12"/>
          <w:szCs w:val="12"/>
        </w:rPr>
        <w:t xml:space="preserve">внутреннего сгорания при работе </w:t>
      </w:r>
      <w:r w:rsidRPr="00684748">
        <w:rPr>
          <w:rFonts w:ascii="Times New Roman" w:hAnsi="Times New Roman" w:cs="Times New Roman"/>
          <w:sz w:val="12"/>
          <w:szCs w:val="12"/>
        </w:rPr>
        <w:t>двигателя, использование машин с неисправной системой питания двигателя, а также курение или пользование открытым огнем вблизи машин, заправляемых горючим;</w:t>
      </w:r>
    </w:p>
    <w:p w:rsidR="00684748" w:rsidRPr="00684748" w:rsidRDefault="00684748" w:rsidP="0068474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684748">
        <w:rPr>
          <w:rFonts w:ascii="Times New Roman" w:hAnsi="Times New Roman" w:cs="Times New Roman"/>
          <w:sz w:val="12"/>
          <w:szCs w:val="12"/>
        </w:rPr>
        <w:t>бросать горящие спички, окурки и горячую золу из курительных трубок;</w:t>
      </w:r>
    </w:p>
    <w:p w:rsidR="00684748" w:rsidRPr="00684748" w:rsidRDefault="00684748" w:rsidP="0068474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684748">
        <w:rPr>
          <w:rFonts w:ascii="Times New Roman" w:hAnsi="Times New Roman" w:cs="Times New Roman"/>
          <w:sz w:val="12"/>
          <w:szCs w:val="12"/>
        </w:rPr>
        <w:t>оставлять промасленный или пропитанный бензином, керосином или иными горючими веществами обтирочный материал в не предусмотренных специально для этого местах;</w:t>
      </w:r>
    </w:p>
    <w:p w:rsidR="00684748" w:rsidRPr="00684748" w:rsidRDefault="00684748" w:rsidP="0068474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684748">
        <w:rPr>
          <w:rFonts w:ascii="Times New Roman" w:hAnsi="Times New Roman" w:cs="Times New Roman"/>
          <w:sz w:val="12"/>
          <w:szCs w:val="12"/>
        </w:rPr>
        <w:t>выжигание травы на лесных полянах, прогалинах, лугах и стерни на полях, непосредственно примыкающих к лесам, к защитным и озеленительным лесонасаждениям.</w:t>
      </w:r>
    </w:p>
    <w:p w:rsidR="00684748" w:rsidRPr="00684748" w:rsidRDefault="00684748" w:rsidP="00684748">
      <w:pPr>
        <w:pStyle w:val="aff1"/>
        <w:ind w:firstLine="284"/>
        <w:jc w:val="both"/>
        <w:rPr>
          <w:rFonts w:ascii="Times New Roman" w:hAnsi="Times New Roman" w:cs="Times New Roman"/>
          <w:sz w:val="12"/>
          <w:szCs w:val="12"/>
        </w:rPr>
      </w:pPr>
      <w:r w:rsidRPr="00684748">
        <w:rPr>
          <w:rFonts w:ascii="Times New Roman" w:hAnsi="Times New Roman" w:cs="Times New Roman"/>
          <w:sz w:val="12"/>
          <w:szCs w:val="12"/>
        </w:rPr>
        <w:t>Для охраны объектов животного мира проектом предусмотрены следующие мероприятия:</w:t>
      </w:r>
    </w:p>
    <w:p w:rsidR="00684748" w:rsidRPr="00684748" w:rsidRDefault="00684748" w:rsidP="0068474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684748">
        <w:rPr>
          <w:rFonts w:ascii="Times New Roman" w:hAnsi="Times New Roman" w:cs="Times New Roman"/>
          <w:sz w:val="12"/>
          <w:szCs w:val="12"/>
        </w:rPr>
        <w:t>ограничение работ по строительству объектов в периоды массовой миграции и в местах размножения животных;</w:t>
      </w:r>
    </w:p>
    <w:p w:rsidR="00684748" w:rsidRPr="00684748" w:rsidRDefault="00684748" w:rsidP="0068474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684748">
        <w:rPr>
          <w:rFonts w:ascii="Times New Roman" w:hAnsi="Times New Roman" w:cs="Times New Roman"/>
          <w:sz w:val="12"/>
          <w:szCs w:val="12"/>
        </w:rPr>
        <w:t>ограждение производственных площадок металлическими ограждениями с целью исключения попадания животных на территорию;</w:t>
      </w:r>
    </w:p>
    <w:p w:rsidR="00684748" w:rsidRPr="00684748" w:rsidRDefault="00684748" w:rsidP="0068474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684748">
        <w:rPr>
          <w:rFonts w:ascii="Times New Roman" w:hAnsi="Times New Roman" w:cs="Times New Roman"/>
          <w:sz w:val="12"/>
          <w:szCs w:val="12"/>
        </w:rPr>
        <w:t xml:space="preserve">оборудование линий электропередач </w:t>
      </w:r>
      <w:proofErr w:type="spellStart"/>
      <w:r w:rsidRPr="00684748">
        <w:rPr>
          <w:rFonts w:ascii="Times New Roman" w:hAnsi="Times New Roman" w:cs="Times New Roman"/>
          <w:sz w:val="12"/>
          <w:szCs w:val="12"/>
        </w:rPr>
        <w:t>птицезащитными</w:t>
      </w:r>
      <w:proofErr w:type="spellEnd"/>
      <w:r w:rsidRPr="00684748">
        <w:rPr>
          <w:rFonts w:ascii="Times New Roman" w:hAnsi="Times New Roman" w:cs="Times New Roman"/>
          <w:sz w:val="12"/>
          <w:szCs w:val="12"/>
        </w:rPr>
        <w:t xml:space="preserve"> устройствами в виде защитных кожухов из полимерных материалов с целью предотвращения риска гибели птиц от поражения электрическим током;</w:t>
      </w:r>
    </w:p>
    <w:p w:rsidR="00684748" w:rsidRPr="00684748" w:rsidRDefault="00684748" w:rsidP="0068474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684748">
        <w:rPr>
          <w:rFonts w:ascii="Times New Roman" w:hAnsi="Times New Roman" w:cs="Times New Roman"/>
          <w:sz w:val="12"/>
          <w:szCs w:val="12"/>
        </w:rPr>
        <w:t>сбор хоз</w:t>
      </w:r>
      <w:proofErr w:type="gramStart"/>
      <w:r w:rsidRPr="00684748">
        <w:rPr>
          <w:rFonts w:ascii="Times New Roman" w:hAnsi="Times New Roman" w:cs="Times New Roman"/>
          <w:sz w:val="12"/>
          <w:szCs w:val="12"/>
        </w:rPr>
        <w:t>.-</w:t>
      </w:r>
      <w:proofErr w:type="gramEnd"/>
      <w:r w:rsidRPr="00684748">
        <w:rPr>
          <w:rFonts w:ascii="Times New Roman" w:hAnsi="Times New Roman" w:cs="Times New Roman"/>
          <w:sz w:val="12"/>
          <w:szCs w:val="12"/>
        </w:rPr>
        <w:t>бытовых сточных вод в герметичные емкости с последующей транспортировкой на утилизацию;</w:t>
      </w:r>
    </w:p>
    <w:p w:rsidR="00684748" w:rsidRPr="00684748" w:rsidRDefault="00684748" w:rsidP="0068474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684748">
        <w:rPr>
          <w:rFonts w:ascii="Times New Roman" w:hAnsi="Times New Roman" w:cs="Times New Roman"/>
          <w:sz w:val="12"/>
          <w:szCs w:val="12"/>
        </w:rPr>
        <w:t>сбор производственных и бытовых отходов в специальных местах на бетонированных площадках с последующим вывозом на обезвреживание или захоронение на полигоне;</w:t>
      </w:r>
    </w:p>
    <w:p w:rsidR="00684748" w:rsidRPr="00684748" w:rsidRDefault="00684748" w:rsidP="0068474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684748">
        <w:rPr>
          <w:rFonts w:ascii="Times New Roman" w:hAnsi="Times New Roman" w:cs="Times New Roman"/>
          <w:sz w:val="12"/>
          <w:szCs w:val="12"/>
        </w:rPr>
        <w:t>хранение и применения химических реагентов, горюче-смазочных и других опасных для объектов животного мира и среды их обитания материалов с соблюдением мер, гарантирующих предотвращение заболеваний и гибели объектов животного мира, ухудшения среды их обитания;</w:t>
      </w:r>
    </w:p>
    <w:p w:rsidR="00684748" w:rsidRPr="00684748" w:rsidRDefault="00684748" w:rsidP="0068474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684748">
        <w:rPr>
          <w:rFonts w:ascii="Times New Roman" w:hAnsi="Times New Roman" w:cs="Times New Roman"/>
          <w:sz w:val="12"/>
          <w:szCs w:val="12"/>
        </w:rPr>
        <w:t xml:space="preserve">обеспечение </w:t>
      </w:r>
      <w:proofErr w:type="gramStart"/>
      <w:r w:rsidRPr="00684748">
        <w:rPr>
          <w:rFonts w:ascii="Times New Roman" w:hAnsi="Times New Roman" w:cs="Times New Roman"/>
          <w:sz w:val="12"/>
          <w:szCs w:val="12"/>
        </w:rPr>
        <w:t>контроля за</w:t>
      </w:r>
      <w:proofErr w:type="gramEnd"/>
      <w:r w:rsidRPr="00684748">
        <w:rPr>
          <w:rFonts w:ascii="Times New Roman" w:hAnsi="Times New Roman" w:cs="Times New Roman"/>
          <w:sz w:val="12"/>
          <w:szCs w:val="12"/>
        </w:rPr>
        <w:t xml:space="preserve"> сохранностью звукоизоляции двигателей строительной и транспортной техники, своевременная регулировка механизмов, устранение люфтов и других неисправностей для снижения уровня шума работающих машин;</w:t>
      </w:r>
    </w:p>
    <w:p w:rsidR="00684748" w:rsidRPr="00684748" w:rsidRDefault="00684748" w:rsidP="0068474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684748">
        <w:rPr>
          <w:rFonts w:ascii="Times New Roman" w:hAnsi="Times New Roman" w:cs="Times New Roman"/>
          <w:sz w:val="12"/>
          <w:szCs w:val="12"/>
        </w:rPr>
        <w:t>по окончании строительных работ уборка строительных конструкций, оборудования, засыпка траншей.</w:t>
      </w:r>
    </w:p>
    <w:p w:rsidR="00684748" w:rsidRPr="00684748" w:rsidRDefault="00684748" w:rsidP="00684748">
      <w:pPr>
        <w:pStyle w:val="aff1"/>
        <w:ind w:firstLine="284"/>
        <w:jc w:val="both"/>
        <w:rPr>
          <w:rFonts w:ascii="Times New Roman" w:hAnsi="Times New Roman" w:cs="Times New Roman"/>
          <w:sz w:val="12"/>
          <w:szCs w:val="12"/>
        </w:rPr>
      </w:pPr>
      <w:r w:rsidRPr="00684748">
        <w:rPr>
          <w:rFonts w:ascii="Times New Roman" w:hAnsi="Times New Roman" w:cs="Times New Roman"/>
          <w:sz w:val="12"/>
          <w:szCs w:val="12"/>
        </w:rPr>
        <w:t>Мероприятия по сбору, использованию, обезвреживанию, транспортировке и размещению отходов</w:t>
      </w:r>
    </w:p>
    <w:p w:rsidR="00684748" w:rsidRPr="00684748" w:rsidRDefault="00684748" w:rsidP="00684748">
      <w:pPr>
        <w:pStyle w:val="aff1"/>
        <w:ind w:firstLine="284"/>
        <w:jc w:val="both"/>
        <w:rPr>
          <w:rFonts w:ascii="Times New Roman" w:hAnsi="Times New Roman" w:cs="Times New Roman"/>
          <w:sz w:val="12"/>
          <w:szCs w:val="12"/>
        </w:rPr>
      </w:pPr>
      <w:r w:rsidRPr="00684748">
        <w:rPr>
          <w:rFonts w:ascii="Times New Roman" w:hAnsi="Times New Roman" w:cs="Times New Roman"/>
          <w:sz w:val="12"/>
          <w:szCs w:val="12"/>
        </w:rPr>
        <w:t>Обращение с отходами проводится в соответствии с требованиями Федерального Закона РФ от 24 июня 1998 года № 89-ФЗ «Об отходах производства и потребления», действующих экологических, санитарных правил и норм по обращению с отходами.</w:t>
      </w:r>
    </w:p>
    <w:p w:rsidR="00684748" w:rsidRPr="00684748" w:rsidRDefault="00684748" w:rsidP="00684748">
      <w:pPr>
        <w:pStyle w:val="aff1"/>
        <w:ind w:firstLine="284"/>
        <w:jc w:val="both"/>
        <w:rPr>
          <w:rFonts w:ascii="Times New Roman" w:hAnsi="Times New Roman" w:cs="Times New Roman"/>
          <w:sz w:val="12"/>
          <w:szCs w:val="12"/>
        </w:rPr>
      </w:pPr>
      <w:r w:rsidRPr="00684748">
        <w:rPr>
          <w:rFonts w:ascii="Times New Roman" w:hAnsi="Times New Roman" w:cs="Times New Roman"/>
          <w:sz w:val="12"/>
          <w:szCs w:val="12"/>
        </w:rPr>
        <w:t>На предприятии назначаются лица, ответственные за производственный контроль в области обращения с отходами, разрабатываются соответствующие должностные инструкции.</w:t>
      </w:r>
    </w:p>
    <w:p w:rsidR="00684748" w:rsidRPr="00684748" w:rsidRDefault="00684748" w:rsidP="00684748">
      <w:pPr>
        <w:pStyle w:val="aff1"/>
        <w:ind w:firstLine="284"/>
        <w:jc w:val="both"/>
        <w:rPr>
          <w:rFonts w:ascii="Times New Roman" w:hAnsi="Times New Roman" w:cs="Times New Roman"/>
          <w:sz w:val="12"/>
          <w:szCs w:val="12"/>
        </w:rPr>
      </w:pPr>
      <w:r w:rsidRPr="00684748">
        <w:rPr>
          <w:rFonts w:ascii="Times New Roman" w:hAnsi="Times New Roman" w:cs="Times New Roman"/>
          <w:sz w:val="12"/>
          <w:szCs w:val="12"/>
        </w:rPr>
        <w:t>Регулярно проводится инструктаж с лицами, ответственными за производственный контроль в области обращения с отходами, по соблюде</w:t>
      </w:r>
      <w:r>
        <w:rPr>
          <w:rFonts w:ascii="Times New Roman" w:hAnsi="Times New Roman" w:cs="Times New Roman"/>
          <w:sz w:val="12"/>
          <w:szCs w:val="12"/>
        </w:rPr>
        <w:t>нию требований законодательства</w:t>
      </w:r>
      <w:r w:rsidRPr="00684748">
        <w:rPr>
          <w:rFonts w:ascii="Times New Roman" w:hAnsi="Times New Roman" w:cs="Times New Roman"/>
          <w:sz w:val="12"/>
          <w:szCs w:val="12"/>
        </w:rPr>
        <w:t xml:space="preserve"> </w:t>
      </w:r>
    </w:p>
    <w:p w:rsidR="00684748" w:rsidRPr="00684748" w:rsidRDefault="00684748" w:rsidP="00684748">
      <w:pPr>
        <w:pStyle w:val="aff1"/>
        <w:ind w:firstLine="284"/>
        <w:jc w:val="both"/>
        <w:rPr>
          <w:rFonts w:ascii="Times New Roman" w:hAnsi="Times New Roman" w:cs="Times New Roman"/>
          <w:sz w:val="12"/>
          <w:szCs w:val="12"/>
        </w:rPr>
      </w:pPr>
      <w:r w:rsidRPr="00684748">
        <w:rPr>
          <w:rFonts w:ascii="Times New Roman" w:hAnsi="Times New Roman" w:cs="Times New Roman"/>
          <w:sz w:val="12"/>
          <w:szCs w:val="12"/>
        </w:rPr>
        <w:t>Российской Федерации в области обращения с отходами производства и потребления, технике безопасности при обращении с опасными отходами.</w:t>
      </w:r>
    </w:p>
    <w:p w:rsidR="00684748" w:rsidRPr="00684748" w:rsidRDefault="00684748" w:rsidP="00684748">
      <w:pPr>
        <w:pStyle w:val="aff1"/>
        <w:ind w:firstLine="284"/>
        <w:jc w:val="both"/>
        <w:rPr>
          <w:rFonts w:ascii="Times New Roman" w:hAnsi="Times New Roman" w:cs="Times New Roman"/>
          <w:sz w:val="12"/>
          <w:szCs w:val="12"/>
        </w:rPr>
      </w:pPr>
      <w:r w:rsidRPr="00684748">
        <w:rPr>
          <w:rFonts w:ascii="Times New Roman" w:hAnsi="Times New Roman" w:cs="Times New Roman"/>
          <w:sz w:val="12"/>
          <w:szCs w:val="12"/>
        </w:rPr>
        <w:t xml:space="preserve">Осуществляется систематический </w:t>
      </w:r>
      <w:proofErr w:type="gramStart"/>
      <w:r w:rsidRPr="00684748">
        <w:rPr>
          <w:rFonts w:ascii="Times New Roman" w:hAnsi="Times New Roman" w:cs="Times New Roman"/>
          <w:sz w:val="12"/>
          <w:szCs w:val="12"/>
        </w:rPr>
        <w:t>контроль за</w:t>
      </w:r>
      <w:proofErr w:type="gramEnd"/>
      <w:r w:rsidRPr="00684748">
        <w:rPr>
          <w:rFonts w:ascii="Times New Roman" w:hAnsi="Times New Roman" w:cs="Times New Roman"/>
          <w:sz w:val="12"/>
          <w:szCs w:val="12"/>
        </w:rPr>
        <w:t xml:space="preserve"> обращением с отходами. К основным мероприятиям относятся:</w:t>
      </w:r>
    </w:p>
    <w:p w:rsidR="00684748" w:rsidRPr="00684748" w:rsidRDefault="00684748" w:rsidP="00684748">
      <w:pPr>
        <w:pStyle w:val="aff1"/>
        <w:ind w:firstLine="284"/>
        <w:jc w:val="both"/>
        <w:rPr>
          <w:rFonts w:ascii="Times New Roman" w:hAnsi="Times New Roman" w:cs="Times New Roman"/>
          <w:sz w:val="12"/>
          <w:szCs w:val="12"/>
        </w:rPr>
      </w:pPr>
      <w:r>
        <w:rPr>
          <w:rFonts w:ascii="Times New Roman" w:hAnsi="Times New Roman" w:cs="Times New Roman"/>
          <w:sz w:val="12"/>
          <w:szCs w:val="12"/>
        </w:rPr>
        <w:lastRenderedPageBreak/>
        <w:t></w:t>
      </w:r>
      <w:r w:rsidRPr="00684748">
        <w:rPr>
          <w:rFonts w:ascii="Times New Roman" w:hAnsi="Times New Roman" w:cs="Times New Roman"/>
          <w:sz w:val="12"/>
          <w:szCs w:val="12"/>
        </w:rPr>
        <w:t>образующиеся отходы производства в специальных контейнерах для накопления с последующим вывозом согласно договорам специализированным предприятием, имеющим лицензию на деятельность по обращению с отходами, в установленные места;</w:t>
      </w:r>
    </w:p>
    <w:p w:rsidR="00684748" w:rsidRPr="00684748" w:rsidRDefault="00684748" w:rsidP="0068474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684748">
        <w:rPr>
          <w:rFonts w:ascii="Times New Roman" w:hAnsi="Times New Roman" w:cs="Times New Roman"/>
          <w:sz w:val="12"/>
          <w:szCs w:val="12"/>
        </w:rPr>
        <w:t xml:space="preserve">на предприятии приказом назначается </w:t>
      </w:r>
      <w:proofErr w:type="gramStart"/>
      <w:r w:rsidRPr="00684748">
        <w:rPr>
          <w:rFonts w:ascii="Times New Roman" w:hAnsi="Times New Roman" w:cs="Times New Roman"/>
          <w:sz w:val="12"/>
          <w:szCs w:val="12"/>
        </w:rPr>
        <w:t>ответственный</w:t>
      </w:r>
      <w:proofErr w:type="gramEnd"/>
      <w:r w:rsidRPr="00684748">
        <w:rPr>
          <w:rFonts w:ascii="Times New Roman" w:hAnsi="Times New Roman" w:cs="Times New Roman"/>
          <w:sz w:val="12"/>
          <w:szCs w:val="12"/>
        </w:rPr>
        <w:t>, за соблюдение требований природоохранного законодательства;</w:t>
      </w:r>
    </w:p>
    <w:p w:rsidR="00684748" w:rsidRPr="00684748" w:rsidRDefault="00684748" w:rsidP="0068474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684748">
        <w:rPr>
          <w:rFonts w:ascii="Times New Roman" w:hAnsi="Times New Roman" w:cs="Times New Roman"/>
          <w:sz w:val="12"/>
          <w:szCs w:val="12"/>
        </w:rPr>
        <w:t>места производства работ оборудуются табличкой с указанием ответственного лица за экологическую безопасность.</w:t>
      </w:r>
    </w:p>
    <w:p w:rsidR="00684748" w:rsidRPr="00684748" w:rsidRDefault="00684748" w:rsidP="00684748">
      <w:pPr>
        <w:pStyle w:val="aff1"/>
        <w:ind w:firstLine="284"/>
        <w:jc w:val="both"/>
        <w:rPr>
          <w:rFonts w:ascii="Times New Roman" w:hAnsi="Times New Roman" w:cs="Times New Roman"/>
          <w:sz w:val="12"/>
          <w:szCs w:val="12"/>
        </w:rPr>
      </w:pPr>
      <w:proofErr w:type="gramStart"/>
      <w:r w:rsidRPr="00684748">
        <w:rPr>
          <w:rFonts w:ascii="Times New Roman" w:hAnsi="Times New Roman" w:cs="Times New Roman"/>
          <w:sz w:val="12"/>
          <w:szCs w:val="12"/>
        </w:rPr>
        <w:t>Загрязнение почвенно-растительного покрова отходами строительства и производства при соблюдении рекомендаций проектной документации полностью исключено, так как предусмотрена обращение или захоронение видов отходов на санкционированном полигоне в соответствии с заключенными договорами ООО «</w:t>
      </w:r>
      <w:proofErr w:type="spellStart"/>
      <w:r w:rsidRPr="00684748">
        <w:rPr>
          <w:rFonts w:ascii="Times New Roman" w:hAnsi="Times New Roman" w:cs="Times New Roman"/>
          <w:sz w:val="12"/>
          <w:szCs w:val="12"/>
        </w:rPr>
        <w:t>Башнефть</w:t>
      </w:r>
      <w:proofErr w:type="spellEnd"/>
      <w:r w:rsidRPr="00684748">
        <w:rPr>
          <w:rFonts w:ascii="Times New Roman" w:hAnsi="Times New Roman" w:cs="Times New Roman"/>
          <w:sz w:val="12"/>
          <w:szCs w:val="12"/>
        </w:rPr>
        <w:t>-Добыча» с предприятиями, имеющими лицензию на деятельность по обращению с отходами.</w:t>
      </w:r>
      <w:proofErr w:type="gramEnd"/>
    </w:p>
    <w:p w:rsidR="00684748" w:rsidRPr="00684748" w:rsidRDefault="00684748" w:rsidP="00684748">
      <w:pPr>
        <w:pStyle w:val="aff1"/>
        <w:ind w:firstLine="284"/>
        <w:jc w:val="both"/>
        <w:rPr>
          <w:rFonts w:ascii="Times New Roman" w:hAnsi="Times New Roman" w:cs="Times New Roman"/>
          <w:sz w:val="12"/>
          <w:szCs w:val="12"/>
        </w:rPr>
      </w:pPr>
      <w:r w:rsidRPr="00684748">
        <w:rPr>
          <w:rFonts w:ascii="Times New Roman" w:hAnsi="Times New Roman" w:cs="Times New Roman"/>
          <w:sz w:val="12"/>
          <w:szCs w:val="12"/>
        </w:rPr>
        <w:t>Образующиеся отходы складируются на организованные площадки накопления, обустроенные в соответствии с требованиями СанПиН 2.1.7.1322-03 «Гигиенические требования к размещению и обезвреживанию отходов производства и потребления».</w:t>
      </w:r>
    </w:p>
    <w:p w:rsidR="00684748" w:rsidRPr="00684748" w:rsidRDefault="00684748" w:rsidP="00684748">
      <w:pPr>
        <w:pStyle w:val="aff1"/>
        <w:ind w:firstLine="284"/>
        <w:jc w:val="both"/>
        <w:rPr>
          <w:rFonts w:ascii="Times New Roman" w:hAnsi="Times New Roman" w:cs="Times New Roman"/>
          <w:sz w:val="12"/>
          <w:szCs w:val="12"/>
        </w:rPr>
      </w:pPr>
      <w:r w:rsidRPr="00684748">
        <w:rPr>
          <w:rFonts w:ascii="Times New Roman" w:hAnsi="Times New Roman" w:cs="Times New Roman"/>
          <w:sz w:val="12"/>
          <w:szCs w:val="12"/>
        </w:rPr>
        <w:t>Раздельное накопление образующихся отходов осуществляется по их видам, классам опасности и другим признакам.</w:t>
      </w:r>
    </w:p>
    <w:p w:rsidR="00684748" w:rsidRPr="00684748" w:rsidRDefault="00684748" w:rsidP="00684748">
      <w:pPr>
        <w:pStyle w:val="aff1"/>
        <w:ind w:firstLine="284"/>
        <w:jc w:val="both"/>
        <w:rPr>
          <w:rFonts w:ascii="Times New Roman" w:hAnsi="Times New Roman" w:cs="Times New Roman"/>
          <w:sz w:val="12"/>
          <w:szCs w:val="12"/>
        </w:rPr>
      </w:pPr>
      <w:r w:rsidRPr="00684748">
        <w:rPr>
          <w:rFonts w:ascii="Times New Roman" w:hAnsi="Times New Roman" w:cs="Times New Roman"/>
          <w:sz w:val="12"/>
          <w:szCs w:val="12"/>
        </w:rPr>
        <w:t>Отходы строительных материалов размещаются в металлических контейнерах для строительного мусора на площадке с твердым покрытием.</w:t>
      </w:r>
    </w:p>
    <w:p w:rsidR="00684748" w:rsidRPr="00684748" w:rsidRDefault="00684748" w:rsidP="00684748">
      <w:pPr>
        <w:pStyle w:val="aff1"/>
        <w:ind w:firstLine="284"/>
        <w:jc w:val="both"/>
        <w:rPr>
          <w:rFonts w:ascii="Times New Roman" w:hAnsi="Times New Roman" w:cs="Times New Roman"/>
          <w:sz w:val="12"/>
          <w:szCs w:val="12"/>
        </w:rPr>
      </w:pPr>
      <w:r w:rsidRPr="00684748">
        <w:rPr>
          <w:rFonts w:ascii="Times New Roman" w:hAnsi="Times New Roman" w:cs="Times New Roman"/>
          <w:sz w:val="12"/>
          <w:szCs w:val="12"/>
        </w:rPr>
        <w:t>Отходы лома черных металлов накапливаются на площадке с твердым покрытием.</w:t>
      </w:r>
    </w:p>
    <w:p w:rsidR="00684748" w:rsidRPr="00684748" w:rsidRDefault="00684748" w:rsidP="00684748">
      <w:pPr>
        <w:pStyle w:val="aff1"/>
        <w:ind w:firstLine="284"/>
        <w:jc w:val="both"/>
        <w:rPr>
          <w:rFonts w:ascii="Times New Roman" w:hAnsi="Times New Roman" w:cs="Times New Roman"/>
          <w:sz w:val="12"/>
          <w:szCs w:val="12"/>
        </w:rPr>
      </w:pPr>
      <w:r w:rsidRPr="00684748">
        <w:rPr>
          <w:rFonts w:ascii="Times New Roman" w:hAnsi="Times New Roman" w:cs="Times New Roman"/>
          <w:sz w:val="12"/>
          <w:szCs w:val="12"/>
        </w:rPr>
        <w:t>Остатки и огарки стальных сварочных электродов накапливаются в контейнерах с плотной крышкой и маркировкой.</w:t>
      </w:r>
    </w:p>
    <w:p w:rsidR="00684748" w:rsidRPr="00684748" w:rsidRDefault="00684748" w:rsidP="00684748">
      <w:pPr>
        <w:pStyle w:val="aff1"/>
        <w:ind w:firstLine="284"/>
        <w:jc w:val="both"/>
        <w:rPr>
          <w:rFonts w:ascii="Times New Roman" w:hAnsi="Times New Roman" w:cs="Times New Roman"/>
          <w:sz w:val="12"/>
          <w:szCs w:val="12"/>
        </w:rPr>
      </w:pPr>
      <w:r w:rsidRPr="00684748">
        <w:rPr>
          <w:rFonts w:ascii="Times New Roman" w:hAnsi="Times New Roman" w:cs="Times New Roman"/>
          <w:sz w:val="12"/>
          <w:szCs w:val="12"/>
        </w:rPr>
        <w:t>Обтирочный материал, загрязненный маслами, накапливается в металлическом контейнере с крышкой.</w:t>
      </w:r>
    </w:p>
    <w:p w:rsidR="00684748" w:rsidRPr="00684748" w:rsidRDefault="00684748" w:rsidP="00684748">
      <w:pPr>
        <w:pStyle w:val="aff1"/>
        <w:ind w:firstLine="284"/>
        <w:jc w:val="both"/>
        <w:rPr>
          <w:rFonts w:ascii="Times New Roman" w:hAnsi="Times New Roman" w:cs="Times New Roman"/>
          <w:sz w:val="12"/>
          <w:szCs w:val="12"/>
        </w:rPr>
      </w:pPr>
      <w:proofErr w:type="spellStart"/>
      <w:r w:rsidRPr="00684748">
        <w:rPr>
          <w:rFonts w:ascii="Times New Roman" w:hAnsi="Times New Roman" w:cs="Times New Roman"/>
          <w:sz w:val="12"/>
          <w:szCs w:val="12"/>
        </w:rPr>
        <w:t>Хоз</w:t>
      </w:r>
      <w:proofErr w:type="spellEnd"/>
      <w:r w:rsidRPr="00684748">
        <w:rPr>
          <w:rFonts w:ascii="Times New Roman" w:hAnsi="Times New Roman" w:cs="Times New Roman"/>
          <w:sz w:val="12"/>
          <w:szCs w:val="12"/>
        </w:rPr>
        <w:t>-бытовые стоки, образующиеся в период строительства, накапливаются в емкости (биотуалеты) с последующим вывозом по договору в специализированную организацию.</w:t>
      </w:r>
    </w:p>
    <w:p w:rsidR="00684748" w:rsidRPr="00684748" w:rsidRDefault="00684748" w:rsidP="00684748">
      <w:pPr>
        <w:pStyle w:val="aff1"/>
        <w:ind w:firstLine="284"/>
        <w:jc w:val="both"/>
        <w:rPr>
          <w:rFonts w:ascii="Times New Roman" w:hAnsi="Times New Roman" w:cs="Times New Roman"/>
          <w:sz w:val="12"/>
          <w:szCs w:val="12"/>
        </w:rPr>
      </w:pPr>
      <w:proofErr w:type="gramStart"/>
      <w:r w:rsidRPr="00684748">
        <w:rPr>
          <w:rFonts w:ascii="Times New Roman" w:hAnsi="Times New Roman" w:cs="Times New Roman"/>
          <w:sz w:val="12"/>
          <w:szCs w:val="12"/>
        </w:rPr>
        <w:t>Для накопления мусора от бытовых помещений несортированного (твердых коммунальные отходов) применяются металлические контейнеры с крышкой на открытой площадке с твердым покрытием.</w:t>
      </w:r>
      <w:proofErr w:type="gramEnd"/>
    </w:p>
    <w:p w:rsidR="00684748" w:rsidRPr="00684748" w:rsidRDefault="00684748" w:rsidP="00684748">
      <w:pPr>
        <w:pStyle w:val="aff1"/>
        <w:ind w:firstLine="284"/>
        <w:jc w:val="both"/>
        <w:rPr>
          <w:rFonts w:ascii="Times New Roman" w:hAnsi="Times New Roman" w:cs="Times New Roman"/>
          <w:sz w:val="12"/>
          <w:szCs w:val="12"/>
        </w:rPr>
      </w:pPr>
      <w:r w:rsidRPr="00684748">
        <w:rPr>
          <w:rFonts w:ascii="Times New Roman" w:hAnsi="Times New Roman" w:cs="Times New Roman"/>
          <w:sz w:val="12"/>
          <w:szCs w:val="12"/>
        </w:rPr>
        <w:t xml:space="preserve">Не допускается поступление в контейнеры для ТКО отходов, не разрешенных к приему на полигоны ТКО, использование ТКО на подсыпку дорог, стройплощадок, сжигание ТКО на </w:t>
      </w:r>
      <w:proofErr w:type="spellStart"/>
      <w:r w:rsidRPr="00684748">
        <w:rPr>
          <w:rFonts w:ascii="Times New Roman" w:hAnsi="Times New Roman" w:cs="Times New Roman"/>
          <w:sz w:val="12"/>
          <w:szCs w:val="12"/>
        </w:rPr>
        <w:t>промплощадках</w:t>
      </w:r>
      <w:proofErr w:type="spellEnd"/>
      <w:r w:rsidRPr="00684748">
        <w:rPr>
          <w:rFonts w:ascii="Times New Roman" w:hAnsi="Times New Roman" w:cs="Times New Roman"/>
          <w:sz w:val="12"/>
          <w:szCs w:val="12"/>
        </w:rPr>
        <w:t>, в особенности, около мест постоянного пребывания обслуживающего персонала или вблизи жилой зоны. Периодичность вывоза отходов осуществляется по мере накопления контейнеров, но не реже одного раза в течение трех суток.</w:t>
      </w:r>
    </w:p>
    <w:p w:rsidR="00684748" w:rsidRPr="00684748" w:rsidRDefault="00684748" w:rsidP="00684748">
      <w:pPr>
        <w:pStyle w:val="aff1"/>
        <w:ind w:firstLine="284"/>
        <w:jc w:val="both"/>
        <w:rPr>
          <w:rFonts w:ascii="Times New Roman" w:hAnsi="Times New Roman" w:cs="Times New Roman"/>
          <w:sz w:val="12"/>
          <w:szCs w:val="12"/>
        </w:rPr>
      </w:pPr>
      <w:r w:rsidRPr="00684748">
        <w:rPr>
          <w:rFonts w:ascii="Times New Roman" w:hAnsi="Times New Roman" w:cs="Times New Roman"/>
          <w:sz w:val="12"/>
          <w:szCs w:val="12"/>
        </w:rPr>
        <w:t>Мероприятия по охране и рациональному использованию земельных ресурсов и почвенного покрова</w:t>
      </w:r>
    </w:p>
    <w:p w:rsidR="00684748" w:rsidRPr="00684748" w:rsidRDefault="00684748" w:rsidP="00684748">
      <w:pPr>
        <w:pStyle w:val="aff1"/>
        <w:ind w:firstLine="284"/>
        <w:jc w:val="both"/>
        <w:rPr>
          <w:rFonts w:ascii="Times New Roman" w:hAnsi="Times New Roman" w:cs="Times New Roman"/>
          <w:sz w:val="12"/>
          <w:szCs w:val="12"/>
        </w:rPr>
      </w:pPr>
      <w:r w:rsidRPr="00684748">
        <w:rPr>
          <w:rFonts w:ascii="Times New Roman" w:hAnsi="Times New Roman" w:cs="Times New Roman"/>
          <w:sz w:val="12"/>
          <w:szCs w:val="12"/>
        </w:rPr>
        <w:t>В соответствии с Федеральным законом от 21.12.2004 г. № 172-ФЗ «О переводе земель или земельных участков из одной категории в другую», перевод земель сельскохозяйственного назначения под размещение про</w:t>
      </w:r>
      <w:r>
        <w:rPr>
          <w:rFonts w:ascii="Times New Roman" w:hAnsi="Times New Roman" w:cs="Times New Roman"/>
          <w:sz w:val="12"/>
          <w:szCs w:val="12"/>
        </w:rPr>
        <w:t xml:space="preserve">ектируемых объектов в категорию </w:t>
      </w:r>
      <w:r w:rsidRPr="00684748">
        <w:rPr>
          <w:rFonts w:ascii="Times New Roman" w:hAnsi="Times New Roman" w:cs="Times New Roman"/>
          <w:sz w:val="12"/>
          <w:szCs w:val="12"/>
        </w:rPr>
        <w:t>земель промышленности в рассматриваемом случае допускается.</w:t>
      </w:r>
    </w:p>
    <w:p w:rsidR="00684748" w:rsidRPr="00684748" w:rsidRDefault="00684748" w:rsidP="00684748">
      <w:pPr>
        <w:pStyle w:val="aff1"/>
        <w:ind w:firstLine="284"/>
        <w:jc w:val="both"/>
        <w:rPr>
          <w:rFonts w:ascii="Times New Roman" w:hAnsi="Times New Roman" w:cs="Times New Roman"/>
          <w:sz w:val="12"/>
          <w:szCs w:val="12"/>
        </w:rPr>
      </w:pPr>
      <w:r w:rsidRPr="00684748">
        <w:rPr>
          <w:rFonts w:ascii="Times New Roman" w:hAnsi="Times New Roman" w:cs="Times New Roman"/>
          <w:sz w:val="12"/>
          <w:szCs w:val="12"/>
        </w:rPr>
        <w:t>При производстве строительно-монтажных работ воздействие на земельные ресурсы заключается:</w:t>
      </w:r>
    </w:p>
    <w:p w:rsidR="00684748" w:rsidRPr="00684748" w:rsidRDefault="00684748" w:rsidP="0068474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684748">
        <w:rPr>
          <w:rFonts w:ascii="Times New Roman" w:hAnsi="Times New Roman" w:cs="Times New Roman"/>
          <w:sz w:val="12"/>
          <w:szCs w:val="12"/>
        </w:rPr>
        <w:t>в изъятии земельных участков под строительство объекта;</w:t>
      </w:r>
    </w:p>
    <w:p w:rsidR="00684748" w:rsidRPr="00684748" w:rsidRDefault="00684748" w:rsidP="0068474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684748">
        <w:rPr>
          <w:rFonts w:ascii="Times New Roman" w:hAnsi="Times New Roman" w:cs="Times New Roman"/>
          <w:sz w:val="12"/>
          <w:szCs w:val="12"/>
        </w:rPr>
        <w:t>в механическом нарушении и разрушении почвенно-растительного покрова;</w:t>
      </w:r>
    </w:p>
    <w:p w:rsidR="00684748" w:rsidRPr="00684748" w:rsidRDefault="00684748" w:rsidP="0068474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684748">
        <w:rPr>
          <w:rFonts w:ascii="Times New Roman" w:hAnsi="Times New Roman" w:cs="Times New Roman"/>
          <w:sz w:val="12"/>
          <w:szCs w:val="12"/>
        </w:rPr>
        <w:t>во временном складировании и возможном засорении территории строительства строительными и бытовыми отходами, в случае отсутствия системы организованного накопления и размещения отходов;</w:t>
      </w:r>
    </w:p>
    <w:p w:rsidR="00684748" w:rsidRPr="00684748" w:rsidRDefault="00684748" w:rsidP="0068474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684748">
        <w:rPr>
          <w:rFonts w:ascii="Times New Roman" w:hAnsi="Times New Roman" w:cs="Times New Roman"/>
          <w:sz w:val="12"/>
          <w:szCs w:val="12"/>
        </w:rPr>
        <w:t>в возможном загрязнении почвы веществами, ухудшающими ее биологические, физические и химические свойства (горюче-смазочными материалами при работе техники, сточными водами);</w:t>
      </w:r>
    </w:p>
    <w:p w:rsidR="00684748" w:rsidRPr="00684748" w:rsidRDefault="00684748" w:rsidP="0068474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684748">
        <w:rPr>
          <w:rFonts w:ascii="Times New Roman" w:hAnsi="Times New Roman" w:cs="Times New Roman"/>
          <w:sz w:val="12"/>
          <w:szCs w:val="12"/>
        </w:rPr>
        <w:t>в возможном нарушении строения почвенно-растительного покрова при передвижении строительной техники и транспортных средств вне проездов.</w:t>
      </w:r>
    </w:p>
    <w:p w:rsidR="00684748" w:rsidRPr="00684748" w:rsidRDefault="00684748" w:rsidP="00684748">
      <w:pPr>
        <w:pStyle w:val="aff1"/>
        <w:ind w:firstLine="284"/>
        <w:jc w:val="both"/>
        <w:rPr>
          <w:rFonts w:ascii="Times New Roman" w:hAnsi="Times New Roman" w:cs="Times New Roman"/>
          <w:sz w:val="12"/>
          <w:szCs w:val="12"/>
        </w:rPr>
      </w:pPr>
      <w:r w:rsidRPr="00684748">
        <w:rPr>
          <w:rFonts w:ascii="Times New Roman" w:hAnsi="Times New Roman" w:cs="Times New Roman"/>
          <w:sz w:val="12"/>
          <w:szCs w:val="12"/>
        </w:rPr>
        <w:t>При соблюдении в период проведения строительно-монтажных работ природоохранных мероприятий, предусмотренных данной проектной документацией, загрязнение земельных ресурсов исключается.</w:t>
      </w:r>
    </w:p>
    <w:p w:rsidR="00684748" w:rsidRPr="00684748" w:rsidRDefault="00684748" w:rsidP="00684748">
      <w:pPr>
        <w:pStyle w:val="aff1"/>
        <w:ind w:firstLine="284"/>
        <w:jc w:val="both"/>
        <w:rPr>
          <w:rFonts w:ascii="Times New Roman" w:hAnsi="Times New Roman" w:cs="Times New Roman"/>
          <w:sz w:val="12"/>
          <w:szCs w:val="12"/>
        </w:rPr>
      </w:pPr>
      <w:r w:rsidRPr="00684748">
        <w:rPr>
          <w:rFonts w:ascii="Times New Roman" w:hAnsi="Times New Roman" w:cs="Times New Roman"/>
          <w:sz w:val="12"/>
          <w:szCs w:val="12"/>
        </w:rPr>
        <w:t>С целью защиты почв от загрязнения при проведении строительных работ проектной документацией предусмотрены следующие мероприятия:</w:t>
      </w:r>
    </w:p>
    <w:p w:rsidR="00684748" w:rsidRPr="00684748" w:rsidRDefault="00684748" w:rsidP="0068474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684748">
        <w:rPr>
          <w:rFonts w:ascii="Times New Roman" w:hAnsi="Times New Roman" w:cs="Times New Roman"/>
          <w:sz w:val="12"/>
          <w:szCs w:val="12"/>
        </w:rPr>
        <w:t>для минимизации воздействия выполнение работ, передвижение, заправка и ремонт транспортной и строительной техники, складирование материалов и отходов осуществляется на специально организуемых площадках;</w:t>
      </w:r>
    </w:p>
    <w:p w:rsidR="00684748" w:rsidRPr="00684748" w:rsidRDefault="00684748" w:rsidP="0068474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684748">
        <w:rPr>
          <w:rFonts w:ascii="Times New Roman" w:hAnsi="Times New Roman" w:cs="Times New Roman"/>
          <w:sz w:val="12"/>
          <w:szCs w:val="12"/>
        </w:rPr>
        <w:t xml:space="preserve">снижение </w:t>
      </w:r>
      <w:proofErr w:type="spellStart"/>
      <w:r w:rsidRPr="00684748">
        <w:rPr>
          <w:rFonts w:ascii="Times New Roman" w:hAnsi="Times New Roman" w:cs="Times New Roman"/>
          <w:sz w:val="12"/>
          <w:szCs w:val="12"/>
        </w:rPr>
        <w:t>землеемкости</w:t>
      </w:r>
      <w:proofErr w:type="spellEnd"/>
      <w:r w:rsidRPr="00684748">
        <w:rPr>
          <w:rFonts w:ascii="Times New Roman" w:hAnsi="Times New Roman" w:cs="Times New Roman"/>
          <w:sz w:val="12"/>
          <w:szCs w:val="12"/>
        </w:rPr>
        <w:t xml:space="preserve"> за счет более компактного размещения строительной техники;</w:t>
      </w:r>
    </w:p>
    <w:p w:rsidR="00684748" w:rsidRPr="00684748" w:rsidRDefault="00684748" w:rsidP="0068474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684748">
        <w:rPr>
          <w:rFonts w:ascii="Times New Roman" w:hAnsi="Times New Roman" w:cs="Times New Roman"/>
          <w:sz w:val="12"/>
          <w:szCs w:val="12"/>
        </w:rPr>
        <w:t>соблюдение чистоты на стройплощадке, раздельное накопление отходов производства и потребления;</w:t>
      </w:r>
    </w:p>
    <w:p w:rsidR="00684748" w:rsidRPr="00684748" w:rsidRDefault="00684748" w:rsidP="0068474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684748">
        <w:rPr>
          <w:rFonts w:ascii="Times New Roman" w:hAnsi="Times New Roman" w:cs="Times New Roman"/>
          <w:sz w:val="12"/>
          <w:szCs w:val="12"/>
        </w:rPr>
        <w:t>вывоз отходов по мере заполнения контейнеров;</w:t>
      </w:r>
    </w:p>
    <w:p w:rsidR="00684748" w:rsidRPr="00684748" w:rsidRDefault="00684748" w:rsidP="0068474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684748">
        <w:rPr>
          <w:rFonts w:ascii="Times New Roman" w:hAnsi="Times New Roman" w:cs="Times New Roman"/>
          <w:sz w:val="12"/>
          <w:szCs w:val="12"/>
        </w:rPr>
        <w:t>осуществление своевременной уборки мусора, производственных и бытовых отходов.</w:t>
      </w:r>
    </w:p>
    <w:p w:rsidR="00684748" w:rsidRPr="00684748" w:rsidRDefault="00684748" w:rsidP="0068474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684748">
        <w:rPr>
          <w:rFonts w:ascii="Times New Roman" w:hAnsi="Times New Roman" w:cs="Times New Roman"/>
          <w:sz w:val="12"/>
          <w:szCs w:val="12"/>
        </w:rPr>
        <w:t>в целях сохранения плодородного слоя почвы на площадях временного отвода предусматривается комплекс мероприятий технического и биологического этапов рекультивации.</w:t>
      </w:r>
    </w:p>
    <w:p w:rsidR="00684748" w:rsidRPr="00684748" w:rsidRDefault="00684748" w:rsidP="00684748">
      <w:pPr>
        <w:pStyle w:val="aff1"/>
        <w:ind w:firstLine="284"/>
        <w:jc w:val="both"/>
        <w:rPr>
          <w:rFonts w:ascii="Times New Roman" w:hAnsi="Times New Roman" w:cs="Times New Roman"/>
          <w:sz w:val="12"/>
          <w:szCs w:val="12"/>
        </w:rPr>
      </w:pPr>
      <w:r w:rsidRPr="00684748">
        <w:rPr>
          <w:rFonts w:ascii="Times New Roman" w:hAnsi="Times New Roman" w:cs="Times New Roman"/>
          <w:sz w:val="12"/>
          <w:szCs w:val="12"/>
        </w:rPr>
        <w:t>В процессе эксплуатации объекта воздействие на почвенно-растительный слой возможно в случае:</w:t>
      </w:r>
    </w:p>
    <w:p w:rsidR="00684748" w:rsidRPr="00684748" w:rsidRDefault="00684748" w:rsidP="0068474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684748">
        <w:rPr>
          <w:rFonts w:ascii="Times New Roman" w:hAnsi="Times New Roman" w:cs="Times New Roman"/>
          <w:sz w:val="12"/>
          <w:szCs w:val="12"/>
        </w:rPr>
        <w:t>нарушения технологического процесса работы оборудования;</w:t>
      </w:r>
    </w:p>
    <w:p w:rsidR="00684748" w:rsidRPr="00684748" w:rsidRDefault="00684748" w:rsidP="0068474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684748">
        <w:rPr>
          <w:rFonts w:ascii="Times New Roman" w:hAnsi="Times New Roman" w:cs="Times New Roman"/>
          <w:sz w:val="12"/>
          <w:szCs w:val="12"/>
        </w:rPr>
        <w:t>отсутствие должного контроля над работой оборудования.</w:t>
      </w:r>
    </w:p>
    <w:p w:rsidR="00684748" w:rsidRPr="00684748" w:rsidRDefault="00684748" w:rsidP="00684748">
      <w:pPr>
        <w:pStyle w:val="aff1"/>
        <w:ind w:firstLine="284"/>
        <w:jc w:val="both"/>
        <w:rPr>
          <w:rFonts w:ascii="Times New Roman" w:hAnsi="Times New Roman" w:cs="Times New Roman"/>
          <w:sz w:val="12"/>
          <w:szCs w:val="12"/>
        </w:rPr>
      </w:pPr>
      <w:r w:rsidRPr="00684748">
        <w:rPr>
          <w:rFonts w:ascii="Times New Roman" w:hAnsi="Times New Roman" w:cs="Times New Roman"/>
          <w:sz w:val="12"/>
          <w:szCs w:val="12"/>
        </w:rPr>
        <w:t>Материалы и изделия для строительства проектируемого объекта, соответствуют климатическим условиям и технологическим параметрам эксплуатации, что способствует снижению вероятности во</w:t>
      </w:r>
      <w:r>
        <w:rPr>
          <w:rFonts w:ascii="Times New Roman" w:hAnsi="Times New Roman" w:cs="Times New Roman"/>
          <w:sz w:val="12"/>
          <w:szCs w:val="12"/>
        </w:rPr>
        <w:t>зникновения аварийных ситуаций.</w:t>
      </w:r>
    </w:p>
    <w:p w:rsidR="00684748" w:rsidRPr="00684748" w:rsidRDefault="00684748" w:rsidP="00684748">
      <w:pPr>
        <w:pStyle w:val="aff1"/>
        <w:ind w:firstLine="284"/>
        <w:jc w:val="both"/>
        <w:rPr>
          <w:rFonts w:ascii="Times New Roman" w:hAnsi="Times New Roman" w:cs="Times New Roman"/>
          <w:sz w:val="12"/>
          <w:szCs w:val="12"/>
        </w:rPr>
      </w:pPr>
      <w:r>
        <w:rPr>
          <w:rFonts w:ascii="Times New Roman" w:hAnsi="Times New Roman" w:cs="Times New Roman"/>
          <w:sz w:val="12"/>
          <w:szCs w:val="12"/>
        </w:rPr>
        <w:t>2.9</w:t>
      </w:r>
      <w:r w:rsidRPr="00684748">
        <w:rPr>
          <w:rFonts w:ascii="Times New Roman" w:hAnsi="Times New Roman" w:cs="Times New Roman"/>
          <w:sz w:val="12"/>
          <w:szCs w:val="12"/>
        </w:rPr>
        <w:t>Мероприятия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p w:rsidR="00684748" w:rsidRPr="00684748" w:rsidRDefault="00684748" w:rsidP="00684748">
      <w:pPr>
        <w:pStyle w:val="aff1"/>
        <w:ind w:firstLine="284"/>
        <w:jc w:val="both"/>
        <w:rPr>
          <w:rFonts w:ascii="Times New Roman" w:hAnsi="Times New Roman" w:cs="Times New Roman"/>
          <w:sz w:val="12"/>
          <w:szCs w:val="12"/>
        </w:rPr>
      </w:pPr>
      <w:r w:rsidRPr="00684748">
        <w:rPr>
          <w:rFonts w:ascii="Times New Roman" w:hAnsi="Times New Roman" w:cs="Times New Roman"/>
          <w:sz w:val="12"/>
          <w:szCs w:val="12"/>
        </w:rPr>
        <w:t>Противопожарные мероприятия</w:t>
      </w:r>
    </w:p>
    <w:p w:rsidR="00684748" w:rsidRPr="00684748" w:rsidRDefault="00684748" w:rsidP="00684748">
      <w:pPr>
        <w:pStyle w:val="aff1"/>
        <w:ind w:firstLine="284"/>
        <w:jc w:val="both"/>
        <w:rPr>
          <w:rFonts w:ascii="Times New Roman" w:hAnsi="Times New Roman" w:cs="Times New Roman"/>
          <w:sz w:val="12"/>
          <w:szCs w:val="12"/>
        </w:rPr>
      </w:pPr>
      <w:r w:rsidRPr="00684748">
        <w:rPr>
          <w:rFonts w:ascii="Times New Roman" w:hAnsi="Times New Roman" w:cs="Times New Roman"/>
          <w:sz w:val="12"/>
          <w:szCs w:val="12"/>
        </w:rPr>
        <w:t>Проектирование объемно-планировочных и конст</w:t>
      </w:r>
      <w:r>
        <w:rPr>
          <w:rFonts w:ascii="Times New Roman" w:hAnsi="Times New Roman" w:cs="Times New Roman"/>
          <w:sz w:val="12"/>
          <w:szCs w:val="12"/>
        </w:rPr>
        <w:t xml:space="preserve">руктивных решений произведено с </w:t>
      </w:r>
      <w:r w:rsidRPr="00684748">
        <w:rPr>
          <w:rFonts w:ascii="Times New Roman" w:hAnsi="Times New Roman" w:cs="Times New Roman"/>
          <w:sz w:val="12"/>
          <w:szCs w:val="12"/>
        </w:rPr>
        <w:t>учетом требований по взрывной, взрывопожарной и пожарной опасностям.</w:t>
      </w:r>
    </w:p>
    <w:p w:rsidR="00684748" w:rsidRPr="00684748" w:rsidRDefault="00684748" w:rsidP="00684748">
      <w:pPr>
        <w:pStyle w:val="aff1"/>
        <w:ind w:firstLine="284"/>
        <w:jc w:val="both"/>
        <w:rPr>
          <w:rFonts w:ascii="Times New Roman" w:hAnsi="Times New Roman" w:cs="Times New Roman"/>
          <w:sz w:val="12"/>
          <w:szCs w:val="12"/>
        </w:rPr>
      </w:pPr>
      <w:r w:rsidRPr="00684748">
        <w:rPr>
          <w:rFonts w:ascii="Times New Roman" w:hAnsi="Times New Roman" w:cs="Times New Roman"/>
          <w:sz w:val="12"/>
          <w:szCs w:val="12"/>
        </w:rPr>
        <w:t xml:space="preserve">Для производственных и вспомогательных помещений установлены категории, в соответствии с нормами технологического проектирования, а также СП 12.13130.2009. </w:t>
      </w:r>
      <w:proofErr w:type="gramStart"/>
      <w:r w:rsidRPr="00684748">
        <w:rPr>
          <w:rFonts w:ascii="Times New Roman" w:hAnsi="Times New Roman" w:cs="Times New Roman"/>
          <w:sz w:val="12"/>
          <w:szCs w:val="12"/>
        </w:rPr>
        <w:t>В зависимости от категорий помещений и в соответствии с Федеральным законом от 22 июля 2008г. №123-ФЗ, СП 1.13130.2012, СП 4.13130.2013, Федеральных норм и правил в области промышленной безопасности «Правила безопасности в нефтяной и газовой промышленности», утвержденных приказом ФСЭТАН №101 от 12.03.201 3г, предусмотрены мероприятия, обеспечивающие повышение безопасности работающих, снижение вероятности возникновения пожара:</w:t>
      </w:r>
      <w:proofErr w:type="gramEnd"/>
    </w:p>
    <w:p w:rsidR="00684748" w:rsidRPr="00684748" w:rsidRDefault="00684748" w:rsidP="0068474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684748">
        <w:rPr>
          <w:rFonts w:ascii="Times New Roman" w:hAnsi="Times New Roman" w:cs="Times New Roman"/>
          <w:sz w:val="12"/>
          <w:szCs w:val="12"/>
        </w:rPr>
        <w:t>приняты конструктивные и объемно-планировочные решения, препятствующие распространению опасных факторов пожара по помещению, между помещениями, между группами помещений различной функциональной пожарной опасности;</w:t>
      </w:r>
    </w:p>
    <w:p w:rsidR="00684748" w:rsidRPr="00684748" w:rsidRDefault="00684748" w:rsidP="0068474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684748">
        <w:rPr>
          <w:rFonts w:ascii="Times New Roman" w:hAnsi="Times New Roman" w:cs="Times New Roman"/>
          <w:sz w:val="12"/>
          <w:szCs w:val="12"/>
        </w:rPr>
        <w:t>установлена требуемая степень огнестойкость зданий, ограничивающая площадь и высоту зданий, выбор материалов и конструкций;</w:t>
      </w:r>
    </w:p>
    <w:p w:rsidR="00684748" w:rsidRPr="00684748" w:rsidRDefault="00684748" w:rsidP="0068474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684748">
        <w:rPr>
          <w:rFonts w:ascii="Times New Roman" w:hAnsi="Times New Roman" w:cs="Times New Roman"/>
          <w:sz w:val="12"/>
          <w:szCs w:val="12"/>
        </w:rPr>
        <w:t>выполнены требования СП 4.13130.2013 при разработке объемно-планировочных решений зданий;</w:t>
      </w:r>
    </w:p>
    <w:p w:rsidR="00684748" w:rsidRPr="00684748" w:rsidRDefault="00684748" w:rsidP="0068474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684748">
        <w:rPr>
          <w:rFonts w:ascii="Times New Roman" w:hAnsi="Times New Roman" w:cs="Times New Roman"/>
          <w:sz w:val="12"/>
          <w:szCs w:val="12"/>
        </w:rPr>
        <w:t>пути эвакуации и эвакуационные выходы выполнены в соответствии с требованиями СП 1.13130.2009, исходя из планировочных решений зданий, ширина выхода принята не менее 0,8м, высота выхода 2,0м, двери на путях эвакуации открываются по ходу эвакуации и оборудованы доводчиками;</w:t>
      </w:r>
    </w:p>
    <w:p w:rsidR="00684748" w:rsidRPr="00684748" w:rsidRDefault="00684748" w:rsidP="0068474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684748">
        <w:rPr>
          <w:rFonts w:ascii="Times New Roman" w:hAnsi="Times New Roman" w:cs="Times New Roman"/>
          <w:sz w:val="12"/>
          <w:szCs w:val="12"/>
        </w:rPr>
        <w:t>ограждающие конструкции зданий приняты из негорючих листовых материалов с негорючим утеплителем;</w:t>
      </w:r>
    </w:p>
    <w:p w:rsidR="00684748" w:rsidRPr="00684748" w:rsidRDefault="00684748" w:rsidP="0068474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684748">
        <w:rPr>
          <w:rFonts w:ascii="Times New Roman" w:hAnsi="Times New Roman" w:cs="Times New Roman"/>
          <w:sz w:val="12"/>
          <w:szCs w:val="12"/>
        </w:rPr>
        <w:t>эстакады для прокладки электрических кабелей, конструкции площадок и опор, выполняются несгораемыми, с пределом огнестойкости R15, из стального металлопроката в соответствии с требованиями СП 4.13130.2013.</w:t>
      </w:r>
    </w:p>
    <w:p w:rsidR="00684748" w:rsidRPr="00684748" w:rsidRDefault="00684748" w:rsidP="00684748">
      <w:pPr>
        <w:pStyle w:val="aff1"/>
        <w:ind w:firstLine="284"/>
        <w:jc w:val="both"/>
        <w:rPr>
          <w:rFonts w:ascii="Times New Roman" w:hAnsi="Times New Roman" w:cs="Times New Roman"/>
          <w:sz w:val="12"/>
          <w:szCs w:val="12"/>
        </w:rPr>
      </w:pPr>
      <w:r w:rsidRPr="00684748">
        <w:rPr>
          <w:rFonts w:ascii="Times New Roman" w:hAnsi="Times New Roman" w:cs="Times New Roman"/>
          <w:sz w:val="12"/>
          <w:szCs w:val="12"/>
        </w:rPr>
        <w:lastRenderedPageBreak/>
        <w:t xml:space="preserve">Противопожарная безопасность сооружений достигается применением конструкций и материалов, имеющих необходимый предел огнестойкости и обеспечивающих их безопасную эксплуатацию, </w:t>
      </w:r>
      <w:proofErr w:type="gramStart"/>
      <w:r w:rsidRPr="00684748">
        <w:rPr>
          <w:rFonts w:ascii="Times New Roman" w:hAnsi="Times New Roman" w:cs="Times New Roman"/>
          <w:sz w:val="12"/>
          <w:szCs w:val="12"/>
        </w:rPr>
        <w:t>согласно</w:t>
      </w:r>
      <w:proofErr w:type="gramEnd"/>
      <w:r w:rsidRPr="00684748">
        <w:rPr>
          <w:rFonts w:ascii="Times New Roman" w:hAnsi="Times New Roman" w:cs="Times New Roman"/>
          <w:sz w:val="12"/>
          <w:szCs w:val="12"/>
        </w:rPr>
        <w:t xml:space="preserve"> Федерального закона № 123-ФЗ от 22.08.2008 г.</w:t>
      </w:r>
    </w:p>
    <w:p w:rsidR="00684748" w:rsidRPr="00684748" w:rsidRDefault="00684748" w:rsidP="00684748">
      <w:pPr>
        <w:pStyle w:val="aff1"/>
        <w:ind w:firstLine="284"/>
        <w:jc w:val="both"/>
        <w:rPr>
          <w:rFonts w:ascii="Times New Roman" w:hAnsi="Times New Roman" w:cs="Times New Roman"/>
          <w:sz w:val="12"/>
          <w:szCs w:val="12"/>
        </w:rPr>
      </w:pPr>
      <w:r w:rsidRPr="00684748">
        <w:rPr>
          <w:rFonts w:ascii="Times New Roman" w:hAnsi="Times New Roman" w:cs="Times New Roman"/>
          <w:sz w:val="12"/>
          <w:szCs w:val="12"/>
        </w:rPr>
        <w:t>«Технический регламент о требованиях пожарной безопасности».</w:t>
      </w:r>
    </w:p>
    <w:p w:rsidR="00684748" w:rsidRPr="00684748" w:rsidRDefault="00684748" w:rsidP="00684748">
      <w:pPr>
        <w:pStyle w:val="aff1"/>
        <w:ind w:firstLine="284"/>
        <w:jc w:val="both"/>
        <w:rPr>
          <w:rFonts w:ascii="Times New Roman" w:hAnsi="Times New Roman" w:cs="Times New Roman"/>
          <w:sz w:val="12"/>
          <w:szCs w:val="12"/>
        </w:rPr>
      </w:pPr>
      <w:r w:rsidRPr="00684748">
        <w:rPr>
          <w:rFonts w:ascii="Times New Roman" w:hAnsi="Times New Roman" w:cs="Times New Roman"/>
          <w:sz w:val="12"/>
          <w:szCs w:val="12"/>
        </w:rPr>
        <w:t>Необходимую степень огнестойкости обеспечивают несущие элементы здания, участвующие в обеспечении общей устойчивости и геометрической неизменяемости зданий при пожаре: каркас, перекрытия, несущие стены, лестницы, покрытия, связи. Минимальные пределы огнестойкости этих конструкций соответствуют требованиям таблицы 21 Федерального закона № 123-ФЗ от 22.08.2008 г. «Технический регламент о требованиях пожарной безопасности».</w:t>
      </w:r>
    </w:p>
    <w:p w:rsidR="00684748" w:rsidRPr="00684748" w:rsidRDefault="00684748" w:rsidP="00684748">
      <w:pPr>
        <w:pStyle w:val="aff1"/>
        <w:ind w:firstLine="284"/>
        <w:jc w:val="both"/>
        <w:rPr>
          <w:rFonts w:ascii="Times New Roman" w:hAnsi="Times New Roman" w:cs="Times New Roman"/>
          <w:sz w:val="12"/>
          <w:szCs w:val="12"/>
        </w:rPr>
      </w:pPr>
      <w:r w:rsidRPr="00684748">
        <w:rPr>
          <w:rFonts w:ascii="Times New Roman" w:hAnsi="Times New Roman" w:cs="Times New Roman"/>
          <w:sz w:val="12"/>
          <w:szCs w:val="12"/>
        </w:rPr>
        <w:t>Конструктивное исполнение строительных элементов зданий, сооружений, строений предотвращает распространение горения по зданию, сооружению, строению.</w:t>
      </w:r>
    </w:p>
    <w:p w:rsidR="00684748" w:rsidRPr="00684748" w:rsidRDefault="00684748" w:rsidP="00684748">
      <w:pPr>
        <w:pStyle w:val="aff1"/>
        <w:ind w:firstLine="284"/>
        <w:jc w:val="both"/>
        <w:rPr>
          <w:rFonts w:ascii="Times New Roman" w:hAnsi="Times New Roman" w:cs="Times New Roman"/>
          <w:sz w:val="12"/>
          <w:szCs w:val="12"/>
        </w:rPr>
      </w:pPr>
      <w:r w:rsidRPr="00684748">
        <w:rPr>
          <w:rFonts w:ascii="Times New Roman" w:hAnsi="Times New Roman" w:cs="Times New Roman"/>
          <w:sz w:val="12"/>
          <w:szCs w:val="12"/>
        </w:rPr>
        <w:t>Строительные материалы применены в зданиях и сооружениях в зависимости от их функционального назначения и пожарной опасности.</w:t>
      </w:r>
    </w:p>
    <w:p w:rsidR="00684748" w:rsidRPr="00684748" w:rsidRDefault="00684748" w:rsidP="00684748">
      <w:pPr>
        <w:pStyle w:val="aff1"/>
        <w:ind w:firstLine="284"/>
        <w:jc w:val="both"/>
        <w:rPr>
          <w:rFonts w:ascii="Times New Roman" w:hAnsi="Times New Roman" w:cs="Times New Roman"/>
          <w:sz w:val="12"/>
          <w:szCs w:val="12"/>
        </w:rPr>
      </w:pPr>
      <w:r w:rsidRPr="00684748">
        <w:rPr>
          <w:rFonts w:ascii="Times New Roman" w:hAnsi="Times New Roman" w:cs="Times New Roman"/>
          <w:sz w:val="12"/>
          <w:szCs w:val="12"/>
        </w:rPr>
        <w:t>Узлы пересечения ограждающих строительных конструкций кабелями, трубопроводами и другим технологическим оборудованием имеют предел огнестойкости не ниже требуемых пределов, установленных для этих конструкций.</w:t>
      </w:r>
    </w:p>
    <w:p w:rsidR="00684748" w:rsidRPr="00684748" w:rsidRDefault="00684748" w:rsidP="00684748">
      <w:pPr>
        <w:pStyle w:val="aff1"/>
        <w:ind w:firstLine="284"/>
        <w:jc w:val="both"/>
        <w:rPr>
          <w:rFonts w:ascii="Times New Roman" w:hAnsi="Times New Roman" w:cs="Times New Roman"/>
          <w:sz w:val="12"/>
          <w:szCs w:val="12"/>
        </w:rPr>
      </w:pPr>
      <w:r w:rsidRPr="00684748">
        <w:rPr>
          <w:rFonts w:ascii="Times New Roman" w:hAnsi="Times New Roman" w:cs="Times New Roman"/>
          <w:sz w:val="12"/>
          <w:szCs w:val="12"/>
        </w:rPr>
        <w:t>Строительные конструкции не способствуют скрытому распространению горения.</w:t>
      </w:r>
    </w:p>
    <w:p w:rsidR="00684748" w:rsidRPr="00684748" w:rsidRDefault="00684748" w:rsidP="00684748">
      <w:pPr>
        <w:pStyle w:val="aff1"/>
        <w:ind w:firstLine="284"/>
        <w:jc w:val="both"/>
        <w:rPr>
          <w:rFonts w:ascii="Times New Roman" w:hAnsi="Times New Roman" w:cs="Times New Roman"/>
          <w:sz w:val="12"/>
          <w:szCs w:val="12"/>
        </w:rPr>
      </w:pPr>
      <w:r w:rsidRPr="00684748">
        <w:rPr>
          <w:rFonts w:ascii="Times New Roman" w:hAnsi="Times New Roman" w:cs="Times New Roman"/>
          <w:sz w:val="12"/>
          <w:szCs w:val="12"/>
        </w:rPr>
        <w:t>Для зданий в качестве теплоизоляции предусмотрен н</w:t>
      </w:r>
      <w:r>
        <w:rPr>
          <w:rFonts w:ascii="Times New Roman" w:hAnsi="Times New Roman" w:cs="Times New Roman"/>
          <w:sz w:val="12"/>
          <w:szCs w:val="12"/>
        </w:rPr>
        <w:t xml:space="preserve">егорючий (группа НГ) утеплитель </w:t>
      </w:r>
      <w:r w:rsidRPr="00684748">
        <w:rPr>
          <w:rFonts w:ascii="Times New Roman" w:hAnsi="Times New Roman" w:cs="Times New Roman"/>
          <w:sz w:val="12"/>
          <w:szCs w:val="12"/>
        </w:rPr>
        <w:t xml:space="preserve">из жестких </w:t>
      </w:r>
      <w:proofErr w:type="spellStart"/>
      <w:r w:rsidRPr="00684748">
        <w:rPr>
          <w:rFonts w:ascii="Times New Roman" w:hAnsi="Times New Roman" w:cs="Times New Roman"/>
          <w:sz w:val="12"/>
          <w:szCs w:val="12"/>
        </w:rPr>
        <w:t>минераловатных</w:t>
      </w:r>
      <w:proofErr w:type="spellEnd"/>
      <w:r w:rsidRPr="00684748">
        <w:rPr>
          <w:rFonts w:ascii="Times New Roman" w:hAnsi="Times New Roman" w:cs="Times New Roman"/>
          <w:sz w:val="12"/>
          <w:szCs w:val="12"/>
        </w:rPr>
        <w:t xml:space="preserve"> плит.</w:t>
      </w:r>
    </w:p>
    <w:p w:rsidR="00684748" w:rsidRPr="00684748" w:rsidRDefault="00684748" w:rsidP="00684748">
      <w:pPr>
        <w:pStyle w:val="aff1"/>
        <w:ind w:firstLine="284"/>
        <w:jc w:val="both"/>
        <w:rPr>
          <w:rFonts w:ascii="Times New Roman" w:hAnsi="Times New Roman" w:cs="Times New Roman"/>
          <w:sz w:val="12"/>
          <w:szCs w:val="12"/>
        </w:rPr>
      </w:pPr>
      <w:r>
        <w:rPr>
          <w:rFonts w:ascii="Times New Roman" w:hAnsi="Times New Roman" w:cs="Times New Roman"/>
          <w:sz w:val="12"/>
          <w:szCs w:val="12"/>
        </w:rPr>
        <w:t xml:space="preserve">Противопожарные разрывы между зданиями и сооружениями </w:t>
      </w:r>
      <w:r w:rsidRPr="00684748">
        <w:rPr>
          <w:rFonts w:ascii="Times New Roman" w:hAnsi="Times New Roman" w:cs="Times New Roman"/>
          <w:sz w:val="12"/>
          <w:szCs w:val="12"/>
        </w:rPr>
        <w:t>соответствуют действующим нормам.</w:t>
      </w:r>
    </w:p>
    <w:p w:rsidR="00684748" w:rsidRPr="00684748" w:rsidRDefault="00684748" w:rsidP="00684748">
      <w:pPr>
        <w:pStyle w:val="aff1"/>
        <w:ind w:firstLine="284"/>
        <w:jc w:val="both"/>
        <w:rPr>
          <w:rFonts w:ascii="Times New Roman" w:hAnsi="Times New Roman" w:cs="Times New Roman"/>
          <w:sz w:val="12"/>
          <w:szCs w:val="12"/>
        </w:rPr>
      </w:pPr>
      <w:r w:rsidRPr="00684748">
        <w:rPr>
          <w:rFonts w:ascii="Times New Roman" w:hAnsi="Times New Roman" w:cs="Times New Roman"/>
          <w:sz w:val="12"/>
          <w:szCs w:val="12"/>
        </w:rPr>
        <w:t>Мероприятия по защите персонала при возможных аварийных ситуациях</w:t>
      </w:r>
    </w:p>
    <w:p w:rsidR="00684748" w:rsidRPr="00684748" w:rsidRDefault="00684748" w:rsidP="00684748">
      <w:pPr>
        <w:pStyle w:val="aff1"/>
        <w:ind w:firstLine="284"/>
        <w:jc w:val="both"/>
        <w:rPr>
          <w:rFonts w:ascii="Times New Roman" w:hAnsi="Times New Roman" w:cs="Times New Roman"/>
          <w:sz w:val="12"/>
          <w:szCs w:val="12"/>
        </w:rPr>
      </w:pPr>
      <w:r w:rsidRPr="00684748">
        <w:rPr>
          <w:rFonts w:ascii="Times New Roman" w:hAnsi="Times New Roman" w:cs="Times New Roman"/>
          <w:sz w:val="12"/>
          <w:szCs w:val="12"/>
        </w:rPr>
        <w:t>Основными мероприятиями, обеспечивающими защиту персонала при возможных аварийных ситуациях, являются:</w:t>
      </w:r>
    </w:p>
    <w:p w:rsidR="00684748" w:rsidRPr="00684748" w:rsidRDefault="00684748" w:rsidP="0068474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684748">
        <w:rPr>
          <w:rFonts w:ascii="Times New Roman" w:hAnsi="Times New Roman" w:cs="Times New Roman"/>
          <w:sz w:val="12"/>
          <w:szCs w:val="12"/>
        </w:rPr>
        <w:t>предупреждение, а в случае возникновения аварийных ситуаций их немедленная локализация и ликвидация;</w:t>
      </w:r>
    </w:p>
    <w:p w:rsidR="00684748" w:rsidRPr="00684748" w:rsidRDefault="00684748" w:rsidP="0068474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684748">
        <w:rPr>
          <w:rFonts w:ascii="Times New Roman" w:hAnsi="Times New Roman" w:cs="Times New Roman"/>
          <w:sz w:val="12"/>
          <w:szCs w:val="12"/>
        </w:rPr>
        <w:t>использование средств индивидуальной защиты органов дыхания и спецодежды;</w:t>
      </w:r>
    </w:p>
    <w:p w:rsidR="00684748" w:rsidRPr="00684748" w:rsidRDefault="00684748" w:rsidP="0068474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684748">
        <w:rPr>
          <w:rFonts w:ascii="Times New Roman" w:hAnsi="Times New Roman" w:cs="Times New Roman"/>
          <w:sz w:val="12"/>
          <w:szCs w:val="12"/>
        </w:rPr>
        <w:t>подготовка работающих по вопросам возможной опасности, включая отработку практических навыков действий в аварийных ситуациях и пользования средствами индивидуальной защиты органов дыхания;</w:t>
      </w:r>
    </w:p>
    <w:p w:rsidR="00684748" w:rsidRPr="00684748" w:rsidRDefault="00684748" w:rsidP="0068474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684748">
        <w:rPr>
          <w:rFonts w:ascii="Times New Roman" w:hAnsi="Times New Roman" w:cs="Times New Roman"/>
          <w:sz w:val="12"/>
          <w:szCs w:val="12"/>
        </w:rPr>
        <w:t>эвакуация персонала из зоны опасного приземного загрязнения воздуха при возможных аварийных ситуациях;</w:t>
      </w:r>
    </w:p>
    <w:p w:rsidR="00684748" w:rsidRPr="003712B4" w:rsidRDefault="00684748" w:rsidP="0068474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684748">
        <w:rPr>
          <w:rFonts w:ascii="Times New Roman" w:hAnsi="Times New Roman" w:cs="Times New Roman"/>
          <w:sz w:val="12"/>
          <w:szCs w:val="12"/>
        </w:rPr>
        <w:t>предварительное планирование мероприятий, направленных на защиту персонала при возможных аварийных ситуациях.</w:t>
      </w:r>
    </w:p>
    <w:p w:rsidR="0084217A" w:rsidRDefault="0084217A" w:rsidP="00AC4B69">
      <w:pPr>
        <w:spacing w:after="0" w:line="240" w:lineRule="auto"/>
        <w:ind w:firstLine="284"/>
        <w:jc w:val="both"/>
        <w:rPr>
          <w:rFonts w:ascii="Times New Roman" w:hAnsi="Times New Roman" w:cs="Times New Roman"/>
          <w:sz w:val="12"/>
          <w:szCs w:val="12"/>
        </w:rPr>
      </w:pPr>
    </w:p>
    <w:p w:rsidR="00684748" w:rsidRPr="00684748" w:rsidRDefault="00684748" w:rsidP="00684748">
      <w:pPr>
        <w:spacing w:after="0" w:line="240" w:lineRule="auto"/>
        <w:ind w:firstLine="284"/>
        <w:jc w:val="center"/>
        <w:rPr>
          <w:rFonts w:ascii="Times New Roman" w:hAnsi="Times New Roman" w:cs="Times New Roman"/>
          <w:sz w:val="12"/>
          <w:szCs w:val="12"/>
        </w:rPr>
      </w:pPr>
      <w:r w:rsidRPr="00684748">
        <w:rPr>
          <w:rFonts w:ascii="Times New Roman" w:hAnsi="Times New Roman" w:cs="Times New Roman"/>
          <w:sz w:val="12"/>
          <w:szCs w:val="12"/>
        </w:rPr>
        <w:t>Российская Федерация</w:t>
      </w:r>
    </w:p>
    <w:p w:rsidR="00684748" w:rsidRPr="00684748" w:rsidRDefault="00684748" w:rsidP="00684748">
      <w:pPr>
        <w:spacing w:after="0" w:line="240" w:lineRule="auto"/>
        <w:ind w:firstLine="284"/>
        <w:jc w:val="center"/>
        <w:rPr>
          <w:rFonts w:ascii="Times New Roman" w:hAnsi="Times New Roman" w:cs="Times New Roman"/>
          <w:sz w:val="12"/>
          <w:szCs w:val="12"/>
        </w:rPr>
      </w:pPr>
      <w:r w:rsidRPr="00684748">
        <w:rPr>
          <w:rFonts w:ascii="Times New Roman" w:hAnsi="Times New Roman" w:cs="Times New Roman"/>
          <w:sz w:val="12"/>
          <w:szCs w:val="12"/>
        </w:rPr>
        <w:t>Общество с Ограниченной Ответственностью</w:t>
      </w:r>
    </w:p>
    <w:p w:rsidR="00684748" w:rsidRPr="00684748" w:rsidRDefault="00684748" w:rsidP="00684748">
      <w:pPr>
        <w:spacing w:after="0" w:line="240" w:lineRule="auto"/>
        <w:ind w:firstLine="284"/>
        <w:jc w:val="center"/>
        <w:rPr>
          <w:rFonts w:ascii="Times New Roman" w:hAnsi="Times New Roman" w:cs="Times New Roman"/>
          <w:sz w:val="12"/>
          <w:szCs w:val="12"/>
        </w:rPr>
      </w:pPr>
      <w:proofErr w:type="gramStart"/>
      <w:r w:rsidRPr="00684748">
        <w:rPr>
          <w:rFonts w:ascii="Times New Roman" w:hAnsi="Times New Roman" w:cs="Times New Roman"/>
          <w:sz w:val="12"/>
          <w:szCs w:val="12"/>
        </w:rPr>
        <w:t>ИТ</w:t>
      </w:r>
      <w:proofErr w:type="gramEnd"/>
      <w:r w:rsidRPr="00684748">
        <w:rPr>
          <w:rFonts w:ascii="Times New Roman" w:hAnsi="Times New Roman" w:cs="Times New Roman"/>
          <w:sz w:val="12"/>
          <w:szCs w:val="12"/>
        </w:rPr>
        <w:t xml:space="preserve"> - Сервис</w:t>
      </w:r>
    </w:p>
    <w:p w:rsidR="00684748" w:rsidRPr="00684748" w:rsidRDefault="00684748" w:rsidP="00684748">
      <w:pPr>
        <w:spacing w:after="0" w:line="240" w:lineRule="auto"/>
        <w:rPr>
          <w:rFonts w:ascii="Times New Roman" w:hAnsi="Times New Roman" w:cs="Times New Roman"/>
          <w:sz w:val="12"/>
          <w:szCs w:val="12"/>
        </w:rPr>
      </w:pPr>
    </w:p>
    <w:p w:rsidR="00684748" w:rsidRPr="00684748" w:rsidRDefault="00684748" w:rsidP="00684748">
      <w:pPr>
        <w:spacing w:after="0" w:line="240" w:lineRule="auto"/>
        <w:ind w:firstLine="284"/>
        <w:jc w:val="center"/>
        <w:rPr>
          <w:rFonts w:ascii="Times New Roman" w:hAnsi="Times New Roman" w:cs="Times New Roman"/>
          <w:sz w:val="12"/>
          <w:szCs w:val="12"/>
        </w:rPr>
      </w:pPr>
      <w:r w:rsidRPr="00684748">
        <w:rPr>
          <w:rFonts w:ascii="Times New Roman" w:hAnsi="Times New Roman" w:cs="Times New Roman"/>
          <w:sz w:val="12"/>
          <w:szCs w:val="12"/>
        </w:rPr>
        <w:t xml:space="preserve">Обустройство </w:t>
      </w:r>
      <w:proofErr w:type="spellStart"/>
      <w:r w:rsidRPr="00684748">
        <w:rPr>
          <w:rFonts w:ascii="Times New Roman" w:hAnsi="Times New Roman" w:cs="Times New Roman"/>
          <w:sz w:val="12"/>
          <w:szCs w:val="12"/>
        </w:rPr>
        <w:t>Елшанского</w:t>
      </w:r>
      <w:proofErr w:type="spellEnd"/>
      <w:r w:rsidRPr="00684748">
        <w:rPr>
          <w:rFonts w:ascii="Times New Roman" w:hAnsi="Times New Roman" w:cs="Times New Roman"/>
          <w:sz w:val="12"/>
          <w:szCs w:val="12"/>
        </w:rPr>
        <w:t xml:space="preserve"> нефтяного месторождения. ВЛ-6 </w:t>
      </w:r>
      <w:proofErr w:type="spellStart"/>
      <w:r w:rsidRPr="00684748">
        <w:rPr>
          <w:rFonts w:ascii="Times New Roman" w:hAnsi="Times New Roman" w:cs="Times New Roman"/>
          <w:sz w:val="12"/>
          <w:szCs w:val="12"/>
        </w:rPr>
        <w:t>кВ</w:t>
      </w:r>
      <w:proofErr w:type="spellEnd"/>
      <w:r w:rsidRPr="00684748">
        <w:rPr>
          <w:rFonts w:ascii="Times New Roman" w:hAnsi="Times New Roman" w:cs="Times New Roman"/>
          <w:sz w:val="12"/>
          <w:szCs w:val="12"/>
        </w:rPr>
        <w:t xml:space="preserve"> к скважине № 50</w:t>
      </w:r>
    </w:p>
    <w:p w:rsidR="00684748" w:rsidRPr="00684748" w:rsidRDefault="00684748" w:rsidP="00684748">
      <w:pPr>
        <w:spacing w:after="0" w:line="240" w:lineRule="auto"/>
        <w:ind w:firstLine="284"/>
        <w:jc w:val="center"/>
        <w:rPr>
          <w:rFonts w:ascii="Times New Roman" w:hAnsi="Times New Roman" w:cs="Times New Roman"/>
          <w:sz w:val="12"/>
          <w:szCs w:val="12"/>
        </w:rPr>
      </w:pPr>
      <w:r w:rsidRPr="00684748">
        <w:rPr>
          <w:rFonts w:ascii="Times New Roman" w:hAnsi="Times New Roman" w:cs="Times New Roman"/>
          <w:sz w:val="12"/>
          <w:szCs w:val="12"/>
        </w:rPr>
        <w:t>на территории муниципального образования сельское поселение Светлодольск Сергие</w:t>
      </w:r>
      <w:r>
        <w:rPr>
          <w:rFonts w:ascii="Times New Roman" w:hAnsi="Times New Roman" w:cs="Times New Roman"/>
          <w:sz w:val="12"/>
          <w:szCs w:val="12"/>
        </w:rPr>
        <w:t>вского района Самарской области</w:t>
      </w:r>
    </w:p>
    <w:p w:rsidR="00684748" w:rsidRPr="00684748" w:rsidRDefault="00684748" w:rsidP="00684748">
      <w:pPr>
        <w:spacing w:after="0" w:line="240" w:lineRule="auto"/>
        <w:ind w:firstLine="284"/>
        <w:jc w:val="center"/>
        <w:rPr>
          <w:rFonts w:ascii="Times New Roman" w:hAnsi="Times New Roman" w:cs="Times New Roman"/>
          <w:sz w:val="12"/>
          <w:szCs w:val="12"/>
        </w:rPr>
      </w:pPr>
    </w:p>
    <w:p w:rsidR="00684748" w:rsidRPr="00684748" w:rsidRDefault="00684748" w:rsidP="00684748">
      <w:pPr>
        <w:spacing w:after="0" w:line="240" w:lineRule="auto"/>
        <w:ind w:firstLine="284"/>
        <w:jc w:val="center"/>
        <w:rPr>
          <w:rFonts w:ascii="Times New Roman" w:hAnsi="Times New Roman" w:cs="Times New Roman"/>
          <w:sz w:val="12"/>
          <w:szCs w:val="12"/>
        </w:rPr>
      </w:pPr>
      <w:r w:rsidRPr="00684748">
        <w:rPr>
          <w:rFonts w:ascii="Times New Roman" w:hAnsi="Times New Roman" w:cs="Times New Roman"/>
          <w:sz w:val="12"/>
          <w:szCs w:val="12"/>
        </w:rPr>
        <w:t>ДОКУМЕНТАЦИЯ ПО ПЛАНИРОВКЕ ТЕРРИТОРИИ</w:t>
      </w:r>
    </w:p>
    <w:p w:rsidR="00684748" w:rsidRPr="00684748" w:rsidRDefault="00684748" w:rsidP="00684748">
      <w:pPr>
        <w:spacing w:after="0" w:line="240" w:lineRule="auto"/>
        <w:ind w:firstLine="284"/>
        <w:jc w:val="center"/>
        <w:rPr>
          <w:rFonts w:ascii="Times New Roman" w:hAnsi="Times New Roman" w:cs="Times New Roman"/>
          <w:sz w:val="12"/>
          <w:szCs w:val="12"/>
        </w:rPr>
      </w:pPr>
      <w:r w:rsidRPr="00684748">
        <w:rPr>
          <w:rFonts w:ascii="Times New Roman" w:hAnsi="Times New Roman" w:cs="Times New Roman"/>
          <w:sz w:val="12"/>
          <w:szCs w:val="12"/>
        </w:rPr>
        <w:t>Материалы по обоснованию проекта планировки территории</w:t>
      </w:r>
    </w:p>
    <w:p w:rsidR="00684748" w:rsidRPr="00684748" w:rsidRDefault="00684748" w:rsidP="00684748">
      <w:pPr>
        <w:spacing w:after="0" w:line="240" w:lineRule="auto"/>
        <w:ind w:firstLine="284"/>
        <w:jc w:val="center"/>
        <w:rPr>
          <w:rFonts w:ascii="Times New Roman" w:hAnsi="Times New Roman" w:cs="Times New Roman"/>
          <w:sz w:val="12"/>
          <w:szCs w:val="12"/>
        </w:rPr>
      </w:pPr>
    </w:p>
    <w:p w:rsidR="00684748" w:rsidRPr="00684748" w:rsidRDefault="00684748" w:rsidP="00684748">
      <w:pPr>
        <w:spacing w:after="0" w:line="240" w:lineRule="auto"/>
        <w:ind w:firstLine="284"/>
        <w:jc w:val="center"/>
        <w:rPr>
          <w:rFonts w:ascii="Times New Roman" w:hAnsi="Times New Roman" w:cs="Times New Roman"/>
          <w:sz w:val="12"/>
          <w:szCs w:val="12"/>
        </w:rPr>
      </w:pPr>
      <w:r w:rsidRPr="00684748">
        <w:rPr>
          <w:rFonts w:ascii="Times New Roman" w:hAnsi="Times New Roman" w:cs="Times New Roman"/>
          <w:sz w:val="12"/>
          <w:szCs w:val="12"/>
        </w:rPr>
        <w:t>раздел 3 "Материалы по обоснованию проекта планировки территории. Графическая часть"</w:t>
      </w:r>
    </w:p>
    <w:p w:rsidR="00684748" w:rsidRPr="00684748" w:rsidRDefault="00684748" w:rsidP="00684748">
      <w:pPr>
        <w:spacing w:after="0" w:line="240" w:lineRule="auto"/>
        <w:ind w:firstLine="284"/>
        <w:jc w:val="center"/>
        <w:rPr>
          <w:rFonts w:ascii="Times New Roman" w:hAnsi="Times New Roman" w:cs="Times New Roman"/>
          <w:sz w:val="12"/>
          <w:szCs w:val="12"/>
        </w:rPr>
      </w:pPr>
      <w:r w:rsidRPr="00684748">
        <w:rPr>
          <w:rFonts w:ascii="Times New Roman" w:hAnsi="Times New Roman" w:cs="Times New Roman"/>
          <w:sz w:val="12"/>
          <w:szCs w:val="12"/>
        </w:rPr>
        <w:t>раздел 4 "Материалы по обоснованию проекта планировки тер</w:t>
      </w:r>
      <w:r>
        <w:rPr>
          <w:rFonts w:ascii="Times New Roman" w:hAnsi="Times New Roman" w:cs="Times New Roman"/>
          <w:sz w:val="12"/>
          <w:szCs w:val="12"/>
        </w:rPr>
        <w:t>ритории. Пояснительная записка"</w:t>
      </w:r>
    </w:p>
    <w:p w:rsidR="00684748" w:rsidRPr="00684748" w:rsidRDefault="00684748" w:rsidP="00684748">
      <w:pPr>
        <w:spacing w:after="0" w:line="240" w:lineRule="auto"/>
        <w:ind w:firstLine="284"/>
        <w:jc w:val="center"/>
        <w:rPr>
          <w:rFonts w:ascii="Times New Roman" w:hAnsi="Times New Roman" w:cs="Times New Roman"/>
          <w:sz w:val="12"/>
          <w:szCs w:val="12"/>
        </w:rPr>
      </w:pPr>
    </w:p>
    <w:p w:rsidR="00AC4B69" w:rsidRDefault="00684748" w:rsidP="00684748">
      <w:pPr>
        <w:spacing w:after="0" w:line="240" w:lineRule="auto"/>
        <w:ind w:firstLine="284"/>
        <w:jc w:val="center"/>
        <w:rPr>
          <w:rFonts w:ascii="Times New Roman" w:hAnsi="Times New Roman" w:cs="Times New Roman"/>
          <w:sz w:val="12"/>
          <w:szCs w:val="12"/>
        </w:rPr>
      </w:pPr>
      <w:r w:rsidRPr="00684748">
        <w:rPr>
          <w:rFonts w:ascii="Times New Roman" w:hAnsi="Times New Roman" w:cs="Times New Roman"/>
          <w:sz w:val="12"/>
          <w:szCs w:val="12"/>
        </w:rPr>
        <w:t>2210П</w:t>
      </w:r>
    </w:p>
    <w:p w:rsidR="00684748" w:rsidRDefault="00684748" w:rsidP="00684748">
      <w:pPr>
        <w:spacing w:after="0" w:line="240" w:lineRule="auto"/>
        <w:ind w:firstLine="284"/>
        <w:jc w:val="center"/>
        <w:rPr>
          <w:rFonts w:ascii="Times New Roman" w:hAnsi="Times New Roman" w:cs="Times New Roman"/>
          <w:sz w:val="12"/>
          <w:szCs w:val="12"/>
        </w:rPr>
      </w:pPr>
      <w:r>
        <w:rPr>
          <w:noProof/>
          <w:lang w:eastAsia="ru-RU"/>
        </w:rPr>
        <w:drawing>
          <wp:inline distT="0" distB="0" distL="0" distR="0" wp14:anchorId="6F3C951D" wp14:editId="02315AB9">
            <wp:extent cx="2695575" cy="476250"/>
            <wp:effectExtent l="0" t="0" r="9525" b="0"/>
            <wp:docPr id="8" name="Рисунок 8" descr="C:\Users\user\AppData\Local\Microsoft\Windows\Temporary Internet Files\Content.Word\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Снимок.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5575" cy="476250"/>
                    </a:xfrm>
                    <a:prstGeom prst="rect">
                      <a:avLst/>
                    </a:prstGeom>
                    <a:noFill/>
                    <a:ln>
                      <a:noFill/>
                    </a:ln>
                  </pic:spPr>
                </pic:pic>
              </a:graphicData>
            </a:graphic>
          </wp:inline>
        </w:drawing>
      </w:r>
    </w:p>
    <w:p w:rsidR="00684748" w:rsidRDefault="00684748" w:rsidP="00684748">
      <w:pPr>
        <w:spacing w:after="0" w:line="240" w:lineRule="auto"/>
        <w:ind w:firstLine="284"/>
        <w:jc w:val="center"/>
        <w:rPr>
          <w:rFonts w:ascii="Times New Roman" w:hAnsi="Times New Roman" w:cs="Times New Roman"/>
          <w:sz w:val="12"/>
          <w:szCs w:val="12"/>
        </w:rPr>
      </w:pPr>
    </w:p>
    <w:p w:rsidR="00684748" w:rsidRDefault="00684748" w:rsidP="00684748">
      <w:pPr>
        <w:spacing w:after="0" w:line="240" w:lineRule="auto"/>
        <w:ind w:firstLine="284"/>
        <w:jc w:val="center"/>
        <w:rPr>
          <w:rFonts w:ascii="Times New Roman" w:hAnsi="Times New Roman" w:cs="Times New Roman"/>
          <w:sz w:val="12"/>
          <w:szCs w:val="12"/>
        </w:rPr>
      </w:pPr>
      <w:r w:rsidRPr="00684748">
        <w:rPr>
          <w:rFonts w:ascii="Times New Roman" w:hAnsi="Times New Roman" w:cs="Times New Roman"/>
          <w:sz w:val="12"/>
          <w:szCs w:val="12"/>
        </w:rPr>
        <w:t>СОДЕРЖАНИЕ</w:t>
      </w:r>
    </w:p>
    <w:p w:rsidR="00684748" w:rsidRPr="00684748" w:rsidRDefault="00684748" w:rsidP="00684748">
      <w:pPr>
        <w:spacing w:after="0" w:line="240" w:lineRule="auto"/>
        <w:ind w:firstLine="284"/>
        <w:jc w:val="both"/>
        <w:rPr>
          <w:rFonts w:ascii="Times New Roman" w:hAnsi="Times New Roman" w:cs="Times New Roman"/>
          <w:sz w:val="12"/>
          <w:szCs w:val="12"/>
        </w:rPr>
      </w:pPr>
      <w:r w:rsidRPr="00684748">
        <w:rPr>
          <w:rFonts w:ascii="Times New Roman" w:hAnsi="Times New Roman" w:cs="Times New Roman"/>
          <w:sz w:val="12"/>
          <w:szCs w:val="12"/>
        </w:rPr>
        <w:t>РАЗДЕЛ 3. МАТЕРИАЛЫ ПО ОБОСНОВАНИЮ ПРОЕКТА ПЛАНИРОВКИ ТЕРРИТОРИИ. ГРАФИЧЕСКАЯ ЧАСТЬ</w:t>
      </w:r>
      <w:r w:rsidRPr="00684748">
        <w:rPr>
          <w:rFonts w:ascii="Times New Roman" w:hAnsi="Times New Roman" w:cs="Times New Roman"/>
          <w:sz w:val="12"/>
          <w:szCs w:val="12"/>
        </w:rPr>
        <w:tab/>
        <w:t>3</w:t>
      </w:r>
    </w:p>
    <w:p w:rsidR="00684748" w:rsidRPr="00684748" w:rsidRDefault="00684748" w:rsidP="00684748">
      <w:pPr>
        <w:spacing w:after="0" w:line="240" w:lineRule="auto"/>
        <w:ind w:firstLine="284"/>
        <w:jc w:val="both"/>
        <w:rPr>
          <w:rFonts w:ascii="Times New Roman" w:hAnsi="Times New Roman" w:cs="Times New Roman"/>
          <w:sz w:val="12"/>
          <w:szCs w:val="12"/>
        </w:rPr>
      </w:pPr>
      <w:r w:rsidRPr="00684748">
        <w:rPr>
          <w:rFonts w:ascii="Times New Roman" w:hAnsi="Times New Roman" w:cs="Times New Roman"/>
          <w:sz w:val="12"/>
          <w:szCs w:val="12"/>
        </w:rPr>
        <w:t>РАЗДЕЛ 4. МАТЕРИАЛЫ ПО ОБОСНОВАНИЮ ПРОЕКТА ПЛАНИРОВКИ ТЕРРИТОРИИ. ПОЯСНИТЕЛЬНАЯ ЗАПИСКА</w:t>
      </w:r>
      <w:r w:rsidRPr="00684748">
        <w:rPr>
          <w:rFonts w:ascii="Times New Roman" w:hAnsi="Times New Roman" w:cs="Times New Roman"/>
          <w:sz w:val="12"/>
          <w:szCs w:val="12"/>
        </w:rPr>
        <w:tab/>
        <w:t>4</w:t>
      </w:r>
    </w:p>
    <w:p w:rsidR="00684748" w:rsidRPr="00684748" w:rsidRDefault="00684748" w:rsidP="0068474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4.1.</w:t>
      </w:r>
      <w:r w:rsidRPr="00684748">
        <w:rPr>
          <w:rFonts w:ascii="Times New Roman" w:hAnsi="Times New Roman" w:cs="Times New Roman"/>
          <w:sz w:val="12"/>
          <w:szCs w:val="12"/>
        </w:rPr>
        <w:t xml:space="preserve">Описание природно-климатических условий </w:t>
      </w:r>
      <w:r>
        <w:rPr>
          <w:rFonts w:ascii="Times New Roman" w:hAnsi="Times New Roman" w:cs="Times New Roman"/>
          <w:sz w:val="12"/>
          <w:szCs w:val="12"/>
        </w:rPr>
        <w:t xml:space="preserve">территории, в отношении которой </w:t>
      </w:r>
      <w:r w:rsidRPr="00684748">
        <w:rPr>
          <w:rFonts w:ascii="Times New Roman" w:hAnsi="Times New Roman" w:cs="Times New Roman"/>
          <w:sz w:val="12"/>
          <w:szCs w:val="12"/>
        </w:rPr>
        <w:t>разрабатывается проект планировки территории</w:t>
      </w:r>
      <w:r w:rsidRPr="00684748">
        <w:rPr>
          <w:rFonts w:ascii="Times New Roman" w:hAnsi="Times New Roman" w:cs="Times New Roman"/>
          <w:sz w:val="12"/>
          <w:szCs w:val="12"/>
        </w:rPr>
        <w:tab/>
      </w:r>
      <w:r>
        <w:rPr>
          <w:rFonts w:ascii="Times New Roman" w:hAnsi="Times New Roman" w:cs="Times New Roman"/>
          <w:sz w:val="12"/>
          <w:szCs w:val="12"/>
        </w:rPr>
        <w:t xml:space="preserve"> </w:t>
      </w:r>
      <w:r w:rsidRPr="00684748">
        <w:rPr>
          <w:rFonts w:ascii="Times New Roman" w:hAnsi="Times New Roman" w:cs="Times New Roman"/>
          <w:sz w:val="12"/>
          <w:szCs w:val="12"/>
        </w:rPr>
        <w:t>4</w:t>
      </w:r>
    </w:p>
    <w:p w:rsidR="00684748" w:rsidRPr="00684748" w:rsidRDefault="00684748" w:rsidP="0068474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4.2.</w:t>
      </w:r>
      <w:r w:rsidRPr="00684748">
        <w:rPr>
          <w:rFonts w:ascii="Times New Roman" w:hAnsi="Times New Roman" w:cs="Times New Roman"/>
          <w:sz w:val="12"/>
          <w:szCs w:val="12"/>
        </w:rPr>
        <w:t xml:space="preserve">Обоснование </w:t>
      </w:r>
      <w:proofErr w:type="gramStart"/>
      <w:r w:rsidRPr="00684748">
        <w:rPr>
          <w:rFonts w:ascii="Times New Roman" w:hAnsi="Times New Roman" w:cs="Times New Roman"/>
          <w:sz w:val="12"/>
          <w:szCs w:val="12"/>
        </w:rPr>
        <w:t>определения границ зон планируемого размещения линейных объектов</w:t>
      </w:r>
      <w:proofErr w:type="gramEnd"/>
      <w:r w:rsidRPr="00684748">
        <w:rPr>
          <w:rFonts w:ascii="Times New Roman" w:hAnsi="Times New Roman" w:cs="Times New Roman"/>
          <w:sz w:val="12"/>
          <w:szCs w:val="12"/>
        </w:rPr>
        <w:tab/>
        <w:t>4</w:t>
      </w:r>
    </w:p>
    <w:p w:rsidR="00684748" w:rsidRPr="00684748" w:rsidRDefault="00684748" w:rsidP="0068474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4.3.</w:t>
      </w:r>
      <w:r w:rsidRPr="00684748">
        <w:rPr>
          <w:rFonts w:ascii="Times New Roman" w:hAnsi="Times New Roman" w:cs="Times New Roman"/>
          <w:sz w:val="12"/>
          <w:szCs w:val="12"/>
        </w:rPr>
        <w:t>Обоснование определения границ зон планируемого размещения линейных объектов, подлежащих реконструкции в связи с изменением их местоположения</w:t>
      </w:r>
      <w:r w:rsidRPr="00684748">
        <w:rPr>
          <w:rFonts w:ascii="Times New Roman" w:hAnsi="Times New Roman" w:cs="Times New Roman"/>
          <w:sz w:val="12"/>
          <w:szCs w:val="12"/>
        </w:rPr>
        <w:tab/>
        <w:t>5</w:t>
      </w:r>
    </w:p>
    <w:p w:rsidR="00684748" w:rsidRPr="00684748" w:rsidRDefault="00684748" w:rsidP="0068474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4.4.</w:t>
      </w:r>
      <w:r w:rsidRPr="00684748">
        <w:rPr>
          <w:rFonts w:ascii="Times New Roman" w:hAnsi="Times New Roman" w:cs="Times New Roman"/>
          <w:sz w:val="12"/>
          <w:szCs w:val="12"/>
        </w:rPr>
        <w:t>Обоснование определения предельных параметров застройки территории в границах зон планируемого размещения объектов капитального с</w:t>
      </w:r>
      <w:r>
        <w:rPr>
          <w:rFonts w:ascii="Times New Roman" w:hAnsi="Times New Roman" w:cs="Times New Roman"/>
          <w:sz w:val="12"/>
          <w:szCs w:val="12"/>
        </w:rPr>
        <w:t xml:space="preserve">троительства, входящих в состав </w:t>
      </w:r>
      <w:r w:rsidRPr="00684748">
        <w:rPr>
          <w:rFonts w:ascii="Times New Roman" w:hAnsi="Times New Roman" w:cs="Times New Roman"/>
          <w:sz w:val="12"/>
          <w:szCs w:val="12"/>
        </w:rPr>
        <w:t>линейных объектов</w:t>
      </w:r>
      <w:r>
        <w:rPr>
          <w:rFonts w:ascii="Times New Roman" w:hAnsi="Times New Roman" w:cs="Times New Roman"/>
          <w:sz w:val="12"/>
          <w:szCs w:val="12"/>
        </w:rPr>
        <w:t xml:space="preserve"> </w:t>
      </w:r>
      <w:r w:rsidRPr="00684748">
        <w:rPr>
          <w:rFonts w:ascii="Times New Roman" w:hAnsi="Times New Roman" w:cs="Times New Roman"/>
          <w:sz w:val="12"/>
          <w:szCs w:val="12"/>
        </w:rPr>
        <w:tab/>
        <w:t>5</w:t>
      </w:r>
    </w:p>
    <w:p w:rsidR="00684748" w:rsidRPr="00684748" w:rsidRDefault="00684748" w:rsidP="00684748">
      <w:pPr>
        <w:spacing w:after="0" w:line="240" w:lineRule="auto"/>
        <w:ind w:firstLine="284"/>
        <w:jc w:val="both"/>
        <w:rPr>
          <w:rFonts w:ascii="Times New Roman" w:hAnsi="Times New Roman" w:cs="Times New Roman"/>
          <w:sz w:val="12"/>
          <w:szCs w:val="12"/>
        </w:rPr>
      </w:pPr>
      <w:r w:rsidRPr="00684748">
        <w:rPr>
          <w:rFonts w:ascii="Times New Roman" w:hAnsi="Times New Roman" w:cs="Times New Roman"/>
          <w:sz w:val="12"/>
          <w:szCs w:val="12"/>
        </w:rPr>
        <w:t xml:space="preserve">4.5.Ведомость </w:t>
      </w:r>
      <w:proofErr w:type="gramStart"/>
      <w:r w:rsidRPr="00684748">
        <w:rPr>
          <w:rFonts w:ascii="Times New Roman" w:hAnsi="Times New Roman" w:cs="Times New Roman"/>
          <w:sz w:val="12"/>
          <w:szCs w:val="12"/>
        </w:rPr>
        <w:t>пересечения границ зон планируемого размещения линейного объекта</w:t>
      </w:r>
      <w:proofErr w:type="gramEnd"/>
      <w:r w:rsidRPr="00684748">
        <w:rPr>
          <w:rFonts w:ascii="Times New Roman" w:hAnsi="Times New Roman" w:cs="Times New Roman"/>
          <w:sz w:val="12"/>
          <w:szCs w:val="12"/>
        </w:rPr>
        <w:t xml:space="preserve"> с сохраняемыми объектами капитального строительства, существующими и строящимися на момент подготовки проекта планировки территории</w:t>
      </w:r>
      <w:r w:rsidRPr="00684748">
        <w:rPr>
          <w:rFonts w:ascii="Times New Roman" w:hAnsi="Times New Roman" w:cs="Times New Roman"/>
          <w:sz w:val="12"/>
          <w:szCs w:val="12"/>
        </w:rPr>
        <w:tab/>
        <w:t>6</w:t>
      </w:r>
    </w:p>
    <w:p w:rsidR="00684748" w:rsidRPr="00684748" w:rsidRDefault="00684748" w:rsidP="0068474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4.6.</w:t>
      </w:r>
      <w:r w:rsidRPr="00684748">
        <w:rPr>
          <w:rFonts w:ascii="Times New Roman" w:hAnsi="Times New Roman" w:cs="Times New Roman"/>
          <w:sz w:val="12"/>
          <w:szCs w:val="12"/>
        </w:rPr>
        <w:t xml:space="preserve">Ведомость </w:t>
      </w:r>
      <w:proofErr w:type="gramStart"/>
      <w:r w:rsidRPr="00684748">
        <w:rPr>
          <w:rFonts w:ascii="Times New Roman" w:hAnsi="Times New Roman" w:cs="Times New Roman"/>
          <w:sz w:val="12"/>
          <w:szCs w:val="12"/>
        </w:rPr>
        <w:t>пересечений границ зон планируемого размещения линейного объекта</w:t>
      </w:r>
      <w:proofErr w:type="gramEnd"/>
      <w:r w:rsidRPr="00684748">
        <w:rPr>
          <w:rFonts w:ascii="Times New Roman" w:hAnsi="Times New Roman" w:cs="Times New Roman"/>
          <w:sz w:val="12"/>
          <w:szCs w:val="12"/>
        </w:rPr>
        <w:t xml:space="preserve"> с объектами капитального строительства, строительство которых запланировано в соответствии с ранее утвержденной документацией по планировке территории</w:t>
      </w:r>
      <w:r w:rsidRPr="00684748">
        <w:rPr>
          <w:rFonts w:ascii="Times New Roman" w:hAnsi="Times New Roman" w:cs="Times New Roman"/>
          <w:sz w:val="12"/>
          <w:szCs w:val="12"/>
        </w:rPr>
        <w:tab/>
        <w:t>6</w:t>
      </w:r>
    </w:p>
    <w:p w:rsidR="00684748" w:rsidRPr="00684748" w:rsidRDefault="00684748" w:rsidP="0068474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4.7.</w:t>
      </w:r>
      <w:r w:rsidRPr="00684748">
        <w:rPr>
          <w:rFonts w:ascii="Times New Roman" w:hAnsi="Times New Roman" w:cs="Times New Roman"/>
          <w:sz w:val="12"/>
          <w:szCs w:val="12"/>
        </w:rPr>
        <w:t xml:space="preserve">Ведомость </w:t>
      </w:r>
      <w:proofErr w:type="gramStart"/>
      <w:r w:rsidRPr="00684748">
        <w:rPr>
          <w:rFonts w:ascii="Times New Roman" w:hAnsi="Times New Roman" w:cs="Times New Roman"/>
          <w:sz w:val="12"/>
          <w:szCs w:val="12"/>
        </w:rPr>
        <w:t>пересечения границ зон планируемого размещения линейного объекта</w:t>
      </w:r>
      <w:proofErr w:type="gramEnd"/>
      <w:r w:rsidRPr="00684748">
        <w:rPr>
          <w:rFonts w:ascii="Times New Roman" w:hAnsi="Times New Roman" w:cs="Times New Roman"/>
          <w:sz w:val="12"/>
          <w:szCs w:val="12"/>
        </w:rPr>
        <w:t xml:space="preserve"> с водными объектами</w:t>
      </w:r>
      <w:r w:rsidRPr="00684748">
        <w:rPr>
          <w:rFonts w:ascii="Times New Roman" w:hAnsi="Times New Roman" w:cs="Times New Roman"/>
          <w:sz w:val="12"/>
          <w:szCs w:val="12"/>
        </w:rPr>
        <w:tab/>
        <w:t>6</w:t>
      </w:r>
    </w:p>
    <w:p w:rsidR="00684748" w:rsidRPr="00684748" w:rsidRDefault="00684748" w:rsidP="00684748">
      <w:pPr>
        <w:spacing w:after="0" w:line="240" w:lineRule="auto"/>
        <w:ind w:firstLine="284"/>
        <w:jc w:val="both"/>
        <w:rPr>
          <w:rFonts w:ascii="Times New Roman" w:hAnsi="Times New Roman" w:cs="Times New Roman"/>
          <w:sz w:val="12"/>
          <w:szCs w:val="12"/>
        </w:rPr>
      </w:pPr>
      <w:r w:rsidRPr="00684748">
        <w:rPr>
          <w:rFonts w:ascii="Times New Roman" w:hAnsi="Times New Roman" w:cs="Times New Roman"/>
          <w:sz w:val="12"/>
          <w:szCs w:val="12"/>
        </w:rPr>
        <w:t>ПРИЛОЖЕНИЯ</w:t>
      </w:r>
      <w:r w:rsidRPr="00684748">
        <w:rPr>
          <w:rFonts w:ascii="Times New Roman" w:hAnsi="Times New Roman" w:cs="Times New Roman"/>
          <w:sz w:val="12"/>
          <w:szCs w:val="12"/>
        </w:rPr>
        <w:tab/>
        <w:t>7</w:t>
      </w:r>
    </w:p>
    <w:p w:rsidR="00684748" w:rsidRPr="00684748" w:rsidRDefault="00684748" w:rsidP="00684748">
      <w:pPr>
        <w:spacing w:after="0" w:line="240" w:lineRule="auto"/>
        <w:ind w:firstLine="284"/>
        <w:jc w:val="both"/>
        <w:rPr>
          <w:rFonts w:ascii="Times New Roman" w:hAnsi="Times New Roman" w:cs="Times New Roman"/>
          <w:sz w:val="12"/>
          <w:szCs w:val="12"/>
        </w:rPr>
      </w:pPr>
      <w:r w:rsidRPr="00684748">
        <w:rPr>
          <w:rFonts w:ascii="Times New Roman" w:hAnsi="Times New Roman" w:cs="Times New Roman"/>
          <w:sz w:val="12"/>
          <w:szCs w:val="12"/>
        </w:rPr>
        <w:t>Приложение 1. Техническое задание</w:t>
      </w:r>
      <w:r w:rsidRPr="00684748">
        <w:rPr>
          <w:rFonts w:ascii="Times New Roman" w:hAnsi="Times New Roman" w:cs="Times New Roman"/>
          <w:sz w:val="12"/>
          <w:szCs w:val="12"/>
        </w:rPr>
        <w:tab/>
        <w:t>7</w:t>
      </w:r>
    </w:p>
    <w:p w:rsidR="00684748" w:rsidRPr="00684748" w:rsidRDefault="00684748" w:rsidP="00684748">
      <w:pPr>
        <w:spacing w:after="0" w:line="240" w:lineRule="auto"/>
        <w:ind w:firstLine="284"/>
        <w:jc w:val="both"/>
        <w:rPr>
          <w:rFonts w:ascii="Times New Roman" w:hAnsi="Times New Roman" w:cs="Times New Roman"/>
          <w:sz w:val="12"/>
          <w:szCs w:val="12"/>
        </w:rPr>
      </w:pPr>
      <w:r w:rsidRPr="00684748">
        <w:rPr>
          <w:rFonts w:ascii="Times New Roman" w:hAnsi="Times New Roman" w:cs="Times New Roman"/>
          <w:sz w:val="12"/>
          <w:szCs w:val="12"/>
        </w:rPr>
        <w:t>Приложение 2. Задание на производство инженерных изысканий</w:t>
      </w:r>
      <w:r w:rsidRPr="00684748">
        <w:rPr>
          <w:rFonts w:ascii="Times New Roman" w:hAnsi="Times New Roman" w:cs="Times New Roman"/>
          <w:sz w:val="12"/>
          <w:szCs w:val="12"/>
        </w:rPr>
        <w:tab/>
        <w:t>14</w:t>
      </w:r>
    </w:p>
    <w:p w:rsidR="00684748" w:rsidRPr="00684748" w:rsidRDefault="00684748" w:rsidP="00684748">
      <w:pPr>
        <w:spacing w:after="0" w:line="240" w:lineRule="auto"/>
        <w:ind w:firstLine="284"/>
        <w:jc w:val="both"/>
        <w:rPr>
          <w:rFonts w:ascii="Times New Roman" w:hAnsi="Times New Roman" w:cs="Times New Roman"/>
          <w:sz w:val="12"/>
          <w:szCs w:val="12"/>
        </w:rPr>
      </w:pPr>
      <w:r w:rsidRPr="00684748">
        <w:rPr>
          <w:rFonts w:ascii="Times New Roman" w:hAnsi="Times New Roman" w:cs="Times New Roman"/>
          <w:sz w:val="12"/>
          <w:szCs w:val="12"/>
        </w:rPr>
        <w:t>Приложение 3. Заключение Управления по государственной охране объектов культурного наследия Самарской области № УГООКН/3178 от 21.06.2022</w:t>
      </w:r>
      <w:r w:rsidRPr="00684748">
        <w:rPr>
          <w:rFonts w:ascii="Times New Roman" w:hAnsi="Times New Roman" w:cs="Times New Roman"/>
          <w:sz w:val="12"/>
          <w:szCs w:val="12"/>
        </w:rPr>
        <w:tab/>
      </w:r>
      <w:r>
        <w:rPr>
          <w:rFonts w:ascii="Times New Roman" w:hAnsi="Times New Roman" w:cs="Times New Roman"/>
          <w:sz w:val="12"/>
          <w:szCs w:val="12"/>
        </w:rPr>
        <w:t xml:space="preserve"> </w:t>
      </w:r>
      <w:r w:rsidRPr="00684748">
        <w:rPr>
          <w:rFonts w:ascii="Times New Roman" w:hAnsi="Times New Roman" w:cs="Times New Roman"/>
          <w:sz w:val="12"/>
          <w:szCs w:val="12"/>
        </w:rPr>
        <w:t>18</w:t>
      </w:r>
    </w:p>
    <w:p w:rsidR="00684748" w:rsidRPr="00684748" w:rsidRDefault="00684748" w:rsidP="00684748">
      <w:pPr>
        <w:spacing w:after="0" w:line="240" w:lineRule="auto"/>
        <w:ind w:firstLine="284"/>
        <w:jc w:val="both"/>
        <w:rPr>
          <w:rFonts w:ascii="Times New Roman" w:hAnsi="Times New Roman" w:cs="Times New Roman"/>
          <w:sz w:val="12"/>
          <w:szCs w:val="12"/>
        </w:rPr>
      </w:pPr>
      <w:r w:rsidRPr="00684748">
        <w:rPr>
          <w:rFonts w:ascii="Times New Roman" w:hAnsi="Times New Roman" w:cs="Times New Roman"/>
          <w:sz w:val="12"/>
          <w:szCs w:val="12"/>
        </w:rPr>
        <w:t>Приложение 4. Письмо Министерства природных</w:t>
      </w:r>
      <w:r>
        <w:rPr>
          <w:rFonts w:ascii="Times New Roman" w:hAnsi="Times New Roman" w:cs="Times New Roman"/>
          <w:sz w:val="12"/>
          <w:szCs w:val="12"/>
        </w:rPr>
        <w:t xml:space="preserve"> ресурсов и экологии Российской </w:t>
      </w:r>
      <w:r w:rsidRPr="00684748">
        <w:rPr>
          <w:rFonts w:ascii="Times New Roman" w:hAnsi="Times New Roman" w:cs="Times New Roman"/>
          <w:sz w:val="12"/>
          <w:szCs w:val="12"/>
        </w:rPr>
        <w:t>Федерации Российской Федерации от 30.04.2020 г. № 15-47/10213</w:t>
      </w:r>
      <w:r w:rsidRPr="00684748">
        <w:rPr>
          <w:rFonts w:ascii="Times New Roman" w:hAnsi="Times New Roman" w:cs="Times New Roman"/>
          <w:sz w:val="12"/>
          <w:szCs w:val="12"/>
        </w:rPr>
        <w:tab/>
        <w:t>21</w:t>
      </w:r>
    </w:p>
    <w:p w:rsidR="00684748" w:rsidRDefault="00684748" w:rsidP="00684748">
      <w:pPr>
        <w:spacing w:after="0" w:line="240" w:lineRule="auto"/>
        <w:ind w:firstLine="284"/>
        <w:jc w:val="both"/>
        <w:rPr>
          <w:rFonts w:ascii="Times New Roman" w:hAnsi="Times New Roman" w:cs="Times New Roman"/>
          <w:sz w:val="12"/>
          <w:szCs w:val="12"/>
        </w:rPr>
      </w:pPr>
      <w:r w:rsidRPr="00684748">
        <w:rPr>
          <w:rFonts w:ascii="Times New Roman" w:hAnsi="Times New Roman" w:cs="Times New Roman"/>
          <w:sz w:val="12"/>
          <w:szCs w:val="12"/>
        </w:rPr>
        <w:t>Приложение 5. Постановление Правительства Российской Федерации № 575 от 02.04.2022</w:t>
      </w:r>
      <w:r w:rsidRPr="00684748">
        <w:rPr>
          <w:rFonts w:ascii="Times New Roman" w:hAnsi="Times New Roman" w:cs="Times New Roman"/>
          <w:sz w:val="12"/>
          <w:szCs w:val="12"/>
        </w:rPr>
        <w:tab/>
      </w:r>
      <w:r>
        <w:rPr>
          <w:rFonts w:ascii="Times New Roman" w:hAnsi="Times New Roman" w:cs="Times New Roman"/>
          <w:sz w:val="12"/>
          <w:szCs w:val="12"/>
        </w:rPr>
        <w:t xml:space="preserve"> </w:t>
      </w:r>
      <w:r w:rsidRPr="00684748">
        <w:rPr>
          <w:rFonts w:ascii="Times New Roman" w:hAnsi="Times New Roman" w:cs="Times New Roman"/>
          <w:sz w:val="12"/>
          <w:szCs w:val="12"/>
        </w:rPr>
        <w:t>26</w:t>
      </w:r>
    </w:p>
    <w:p w:rsidR="00684748" w:rsidRDefault="00684748" w:rsidP="00684748">
      <w:pPr>
        <w:spacing w:after="0" w:line="240" w:lineRule="auto"/>
        <w:ind w:firstLine="284"/>
        <w:jc w:val="both"/>
        <w:rPr>
          <w:rFonts w:ascii="Times New Roman" w:hAnsi="Times New Roman" w:cs="Times New Roman"/>
          <w:sz w:val="12"/>
          <w:szCs w:val="12"/>
        </w:rPr>
      </w:pPr>
    </w:p>
    <w:p w:rsidR="00684748" w:rsidRPr="00684748" w:rsidRDefault="00684748" w:rsidP="00684748">
      <w:pPr>
        <w:spacing w:after="0" w:line="240" w:lineRule="auto"/>
        <w:ind w:firstLine="284"/>
        <w:jc w:val="center"/>
        <w:rPr>
          <w:rFonts w:ascii="Times New Roman" w:hAnsi="Times New Roman" w:cs="Times New Roman"/>
          <w:sz w:val="12"/>
          <w:szCs w:val="12"/>
        </w:rPr>
      </w:pPr>
      <w:r w:rsidRPr="00684748">
        <w:rPr>
          <w:rFonts w:ascii="Times New Roman" w:hAnsi="Times New Roman" w:cs="Times New Roman"/>
          <w:sz w:val="12"/>
          <w:szCs w:val="12"/>
        </w:rPr>
        <w:t>РАЗДЕЛ 3. МАТЕРИАЛЫ ПО ОБОСНОВАНИЮ ПРОЕКТА ПЛАНИРОВКИ ТЕРРИТОРИИ. ГРАФИЧЕСКАЯ ЧАСТЬ</w:t>
      </w:r>
    </w:p>
    <w:p w:rsidR="00684748" w:rsidRPr="00684748" w:rsidRDefault="00684748" w:rsidP="00684748">
      <w:pPr>
        <w:spacing w:after="0" w:line="240" w:lineRule="auto"/>
        <w:ind w:firstLine="284"/>
        <w:jc w:val="both"/>
        <w:rPr>
          <w:rFonts w:ascii="Times New Roman" w:hAnsi="Times New Roman" w:cs="Times New Roman"/>
          <w:sz w:val="12"/>
          <w:szCs w:val="12"/>
        </w:rPr>
      </w:pPr>
      <w:r w:rsidRPr="00684748">
        <w:rPr>
          <w:rFonts w:ascii="Times New Roman" w:hAnsi="Times New Roman" w:cs="Times New Roman"/>
          <w:sz w:val="12"/>
          <w:szCs w:val="12"/>
        </w:rPr>
        <w:t>Состав чертежей графической части материалов по обоснованию проекта планировки территории:</w:t>
      </w:r>
    </w:p>
    <w:p w:rsidR="00684748" w:rsidRPr="00684748" w:rsidRDefault="00684748" w:rsidP="0068474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684748">
        <w:rPr>
          <w:rFonts w:ascii="Times New Roman" w:hAnsi="Times New Roman" w:cs="Times New Roman"/>
          <w:sz w:val="12"/>
          <w:szCs w:val="12"/>
        </w:rPr>
        <w:t>Схема расположения элементов планировочной структуры.</w:t>
      </w:r>
    </w:p>
    <w:p w:rsidR="00684748" w:rsidRPr="00684748" w:rsidRDefault="00684748" w:rsidP="0068474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684748">
        <w:rPr>
          <w:rFonts w:ascii="Times New Roman" w:hAnsi="Times New Roman" w:cs="Times New Roman"/>
          <w:sz w:val="12"/>
          <w:szCs w:val="12"/>
        </w:rPr>
        <w:t>Схема использования территории в период подготовки проекта планировки территории. Схема конструктивных и планировочных решений.</w:t>
      </w:r>
    </w:p>
    <w:p w:rsidR="00684748" w:rsidRPr="00684748" w:rsidRDefault="00684748" w:rsidP="0068474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3.</w:t>
      </w:r>
      <w:r w:rsidRPr="00684748">
        <w:rPr>
          <w:rFonts w:ascii="Times New Roman" w:hAnsi="Times New Roman" w:cs="Times New Roman"/>
          <w:sz w:val="12"/>
          <w:szCs w:val="12"/>
        </w:rPr>
        <w:t>Схема границ зон с особыми условиями использования территорий. Схема границ территорий, подверженных риску возникновения чрезвычайных ситуаций природного и техногенного характера.</w:t>
      </w:r>
    </w:p>
    <w:p w:rsidR="00684748" w:rsidRPr="00684748" w:rsidRDefault="00684748" w:rsidP="00684748">
      <w:pPr>
        <w:spacing w:after="0" w:line="240" w:lineRule="auto"/>
        <w:ind w:firstLine="284"/>
        <w:jc w:val="both"/>
        <w:rPr>
          <w:rFonts w:ascii="Times New Roman" w:hAnsi="Times New Roman" w:cs="Times New Roman"/>
          <w:sz w:val="12"/>
          <w:szCs w:val="12"/>
        </w:rPr>
      </w:pPr>
      <w:r w:rsidRPr="00684748">
        <w:rPr>
          <w:rFonts w:ascii="Times New Roman" w:hAnsi="Times New Roman" w:cs="Times New Roman"/>
          <w:sz w:val="12"/>
          <w:szCs w:val="12"/>
        </w:rPr>
        <w:t>Согласно п. 1 Приказа Министерства строительства и жилищно-коммунального хозяйства Российской Федерации от 25.04.2017 г. № 740/</w:t>
      </w:r>
      <w:proofErr w:type="spellStart"/>
      <w:proofErr w:type="gramStart"/>
      <w:r w:rsidRPr="00684748">
        <w:rPr>
          <w:rFonts w:ascii="Times New Roman" w:hAnsi="Times New Roman" w:cs="Times New Roman"/>
          <w:sz w:val="12"/>
          <w:szCs w:val="12"/>
        </w:rPr>
        <w:t>пр</w:t>
      </w:r>
      <w:proofErr w:type="spellEnd"/>
      <w:proofErr w:type="gramEnd"/>
      <w:r w:rsidRPr="00684748">
        <w:rPr>
          <w:rFonts w:ascii="Times New Roman" w:hAnsi="Times New Roman" w:cs="Times New Roman"/>
          <w:sz w:val="12"/>
          <w:szCs w:val="12"/>
        </w:rPr>
        <w:t xml:space="preserve"> «Об установлении случаев подготовки и требований к подготовке входящей в состав материалов по обоснованию проекта планировки территории схемы вертикальной планировки, инженерной подготовки и инженерной защиты территории» для данного проекта схема вертикальной планировки, инженерной подготовки и инженерной защиты территории не разрабатывается.</w:t>
      </w:r>
    </w:p>
    <w:p w:rsidR="00684748" w:rsidRPr="00684748" w:rsidRDefault="00684748" w:rsidP="00684748">
      <w:pPr>
        <w:spacing w:after="0" w:line="240" w:lineRule="auto"/>
        <w:ind w:firstLine="284"/>
        <w:jc w:val="both"/>
        <w:rPr>
          <w:rFonts w:ascii="Times New Roman" w:hAnsi="Times New Roman" w:cs="Times New Roman"/>
          <w:sz w:val="12"/>
          <w:szCs w:val="12"/>
        </w:rPr>
      </w:pPr>
      <w:r w:rsidRPr="00684748">
        <w:rPr>
          <w:rFonts w:ascii="Times New Roman" w:hAnsi="Times New Roman" w:cs="Times New Roman"/>
          <w:sz w:val="12"/>
          <w:szCs w:val="12"/>
        </w:rPr>
        <w:t>Схема границ территорий объектов культурного наследия не разрабатывается в соответствии с п. 23 «Положения о составе и содержании проектов планировки территории, предусматривающей размещение одного или нескольких линейных объектов», ввиду отсутствия объектов культурного наследия в отсутствии объектов культурного наследия в границах территории, в отношении которой осуществляется подготовка проекта планировки.</w:t>
      </w:r>
    </w:p>
    <w:p w:rsidR="00684748" w:rsidRPr="00684748" w:rsidRDefault="00684748" w:rsidP="00684748">
      <w:pPr>
        <w:spacing w:after="0" w:line="240" w:lineRule="auto"/>
        <w:ind w:firstLine="284"/>
        <w:jc w:val="both"/>
        <w:rPr>
          <w:rFonts w:ascii="Times New Roman" w:hAnsi="Times New Roman" w:cs="Times New Roman"/>
          <w:sz w:val="12"/>
          <w:szCs w:val="12"/>
        </w:rPr>
      </w:pPr>
      <w:r w:rsidRPr="00684748">
        <w:rPr>
          <w:rFonts w:ascii="Times New Roman" w:hAnsi="Times New Roman" w:cs="Times New Roman"/>
          <w:sz w:val="12"/>
          <w:szCs w:val="12"/>
        </w:rPr>
        <w:t xml:space="preserve"> </w:t>
      </w:r>
    </w:p>
    <w:p w:rsidR="00684748" w:rsidRPr="00684748" w:rsidRDefault="00684748" w:rsidP="00684748">
      <w:pPr>
        <w:spacing w:after="0" w:line="240" w:lineRule="auto"/>
        <w:ind w:firstLine="284"/>
        <w:jc w:val="center"/>
        <w:rPr>
          <w:rFonts w:ascii="Times New Roman" w:hAnsi="Times New Roman" w:cs="Times New Roman"/>
          <w:sz w:val="12"/>
          <w:szCs w:val="12"/>
        </w:rPr>
      </w:pPr>
      <w:r w:rsidRPr="00684748">
        <w:rPr>
          <w:rFonts w:ascii="Times New Roman" w:hAnsi="Times New Roman" w:cs="Times New Roman"/>
          <w:sz w:val="12"/>
          <w:szCs w:val="12"/>
        </w:rPr>
        <w:t>РАЗДЕЛ 4. МАТЕРИАЛЫ ПО ОБОСНОВАНИЮ ПРОЕКТА ПЛАНИРОВКИ ТЕРРИТОРИИ. ПОЯСНИТЕЛЬНАЯ ЗАПИСКА</w:t>
      </w:r>
    </w:p>
    <w:p w:rsidR="00684748" w:rsidRPr="00684748" w:rsidRDefault="00684748" w:rsidP="0068474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4.1.</w:t>
      </w:r>
      <w:r w:rsidRPr="00684748">
        <w:rPr>
          <w:rFonts w:ascii="Times New Roman" w:hAnsi="Times New Roman" w:cs="Times New Roman"/>
          <w:sz w:val="12"/>
          <w:szCs w:val="12"/>
        </w:rPr>
        <w:t>Описание природно-климатических условий территории, в отношении которой разрабатывается проект планировки территории</w:t>
      </w:r>
    </w:p>
    <w:p w:rsidR="00684748" w:rsidRPr="00684748" w:rsidRDefault="00684748" w:rsidP="00684748">
      <w:pPr>
        <w:spacing w:after="0" w:line="240" w:lineRule="auto"/>
        <w:ind w:firstLine="284"/>
        <w:jc w:val="both"/>
        <w:rPr>
          <w:rFonts w:ascii="Times New Roman" w:hAnsi="Times New Roman" w:cs="Times New Roman"/>
          <w:sz w:val="12"/>
          <w:szCs w:val="12"/>
        </w:rPr>
      </w:pPr>
      <w:r w:rsidRPr="00684748">
        <w:rPr>
          <w:rFonts w:ascii="Times New Roman" w:hAnsi="Times New Roman" w:cs="Times New Roman"/>
          <w:sz w:val="12"/>
          <w:szCs w:val="12"/>
        </w:rPr>
        <w:t>Самарская область — субъект Российской Федерации, входит в состав Приволжского федерального округа. Область расположена в юго-восточной части европейской территории России, в среднем течении Волги, по обеим её сторонам. Граничит на западе с Саратовской и Ульяновской областями, на юго-востоке с Оренбургской областью, на севере с Республикой Татарстан, а также на юге с Казахстаном в единственной точке.</w:t>
      </w:r>
    </w:p>
    <w:p w:rsidR="00684748" w:rsidRPr="00684748" w:rsidRDefault="00684748" w:rsidP="00684748">
      <w:pPr>
        <w:spacing w:after="0" w:line="240" w:lineRule="auto"/>
        <w:ind w:firstLine="284"/>
        <w:jc w:val="both"/>
        <w:rPr>
          <w:rFonts w:ascii="Times New Roman" w:hAnsi="Times New Roman" w:cs="Times New Roman"/>
          <w:sz w:val="12"/>
          <w:szCs w:val="12"/>
        </w:rPr>
      </w:pPr>
      <w:r w:rsidRPr="00684748">
        <w:rPr>
          <w:rFonts w:ascii="Times New Roman" w:hAnsi="Times New Roman" w:cs="Times New Roman"/>
          <w:sz w:val="12"/>
          <w:szCs w:val="12"/>
        </w:rPr>
        <w:t xml:space="preserve">Сергиевский район находится в северо-восточной части региона и граничит с </w:t>
      </w:r>
      <w:proofErr w:type="spellStart"/>
      <w:r w:rsidRPr="00684748">
        <w:rPr>
          <w:rFonts w:ascii="Times New Roman" w:hAnsi="Times New Roman" w:cs="Times New Roman"/>
          <w:sz w:val="12"/>
          <w:szCs w:val="12"/>
        </w:rPr>
        <w:t>Кинел</w:t>
      </w:r>
      <w:proofErr w:type="gramStart"/>
      <w:r w:rsidRPr="00684748">
        <w:rPr>
          <w:rFonts w:ascii="Times New Roman" w:hAnsi="Times New Roman" w:cs="Times New Roman"/>
          <w:sz w:val="12"/>
          <w:szCs w:val="12"/>
        </w:rPr>
        <w:t>ь</w:t>
      </w:r>
      <w:proofErr w:type="spellEnd"/>
      <w:r w:rsidRPr="00684748">
        <w:rPr>
          <w:rFonts w:ascii="Times New Roman" w:hAnsi="Times New Roman" w:cs="Times New Roman"/>
          <w:sz w:val="12"/>
          <w:szCs w:val="12"/>
        </w:rPr>
        <w:t>-</w:t>
      </w:r>
      <w:proofErr w:type="gramEnd"/>
      <w:r w:rsidRPr="00684748">
        <w:rPr>
          <w:rFonts w:ascii="Times New Roman" w:hAnsi="Times New Roman" w:cs="Times New Roman"/>
          <w:sz w:val="12"/>
          <w:szCs w:val="12"/>
        </w:rPr>
        <w:t xml:space="preserve"> Черкасским и Красноярским районом на юге и юго-западе, </w:t>
      </w:r>
      <w:proofErr w:type="spellStart"/>
      <w:r w:rsidRPr="00684748">
        <w:rPr>
          <w:rFonts w:ascii="Times New Roman" w:hAnsi="Times New Roman" w:cs="Times New Roman"/>
          <w:sz w:val="12"/>
          <w:szCs w:val="12"/>
        </w:rPr>
        <w:t>Кошкинским</w:t>
      </w:r>
      <w:proofErr w:type="spellEnd"/>
      <w:r w:rsidRPr="00684748">
        <w:rPr>
          <w:rFonts w:ascii="Times New Roman" w:hAnsi="Times New Roman" w:cs="Times New Roman"/>
          <w:sz w:val="12"/>
          <w:szCs w:val="12"/>
        </w:rPr>
        <w:t xml:space="preserve"> и </w:t>
      </w:r>
      <w:proofErr w:type="spellStart"/>
      <w:r w:rsidRPr="00684748">
        <w:rPr>
          <w:rFonts w:ascii="Times New Roman" w:hAnsi="Times New Roman" w:cs="Times New Roman"/>
          <w:sz w:val="12"/>
          <w:szCs w:val="12"/>
        </w:rPr>
        <w:t>Елховским</w:t>
      </w:r>
      <w:proofErr w:type="spellEnd"/>
      <w:r w:rsidRPr="00684748">
        <w:rPr>
          <w:rFonts w:ascii="Times New Roman" w:hAnsi="Times New Roman" w:cs="Times New Roman"/>
          <w:sz w:val="12"/>
          <w:szCs w:val="12"/>
        </w:rPr>
        <w:t xml:space="preserve"> на западе, на севере граничит с </w:t>
      </w:r>
      <w:proofErr w:type="spellStart"/>
      <w:r w:rsidRPr="00684748">
        <w:rPr>
          <w:rFonts w:ascii="Times New Roman" w:hAnsi="Times New Roman" w:cs="Times New Roman"/>
          <w:sz w:val="12"/>
          <w:szCs w:val="12"/>
        </w:rPr>
        <w:t>Шенталинским</w:t>
      </w:r>
      <w:proofErr w:type="spellEnd"/>
      <w:r w:rsidRPr="00684748">
        <w:rPr>
          <w:rFonts w:ascii="Times New Roman" w:hAnsi="Times New Roman" w:cs="Times New Roman"/>
          <w:sz w:val="12"/>
          <w:szCs w:val="12"/>
        </w:rPr>
        <w:t xml:space="preserve"> и </w:t>
      </w:r>
      <w:proofErr w:type="spellStart"/>
      <w:r w:rsidRPr="00684748">
        <w:rPr>
          <w:rFonts w:ascii="Times New Roman" w:hAnsi="Times New Roman" w:cs="Times New Roman"/>
          <w:sz w:val="12"/>
          <w:szCs w:val="12"/>
        </w:rPr>
        <w:t>Челно-Вершинским</w:t>
      </w:r>
      <w:proofErr w:type="spellEnd"/>
      <w:r w:rsidRPr="00684748">
        <w:rPr>
          <w:rFonts w:ascii="Times New Roman" w:hAnsi="Times New Roman" w:cs="Times New Roman"/>
          <w:sz w:val="12"/>
          <w:szCs w:val="12"/>
        </w:rPr>
        <w:t xml:space="preserve"> районами, а с востока и юго-востока граничит с </w:t>
      </w:r>
      <w:proofErr w:type="spellStart"/>
      <w:r w:rsidRPr="00684748">
        <w:rPr>
          <w:rFonts w:ascii="Times New Roman" w:hAnsi="Times New Roman" w:cs="Times New Roman"/>
          <w:sz w:val="12"/>
          <w:szCs w:val="12"/>
        </w:rPr>
        <w:t>Исаклинским</w:t>
      </w:r>
      <w:proofErr w:type="spellEnd"/>
      <w:r w:rsidRPr="00684748">
        <w:rPr>
          <w:rFonts w:ascii="Times New Roman" w:hAnsi="Times New Roman" w:cs="Times New Roman"/>
          <w:sz w:val="12"/>
          <w:szCs w:val="12"/>
        </w:rPr>
        <w:t xml:space="preserve"> и </w:t>
      </w:r>
      <w:proofErr w:type="spellStart"/>
      <w:r w:rsidRPr="00684748">
        <w:rPr>
          <w:rFonts w:ascii="Times New Roman" w:hAnsi="Times New Roman" w:cs="Times New Roman"/>
          <w:sz w:val="12"/>
          <w:szCs w:val="12"/>
        </w:rPr>
        <w:t>Похвистневским</w:t>
      </w:r>
      <w:proofErr w:type="spellEnd"/>
      <w:r w:rsidRPr="00684748">
        <w:rPr>
          <w:rFonts w:ascii="Times New Roman" w:hAnsi="Times New Roman" w:cs="Times New Roman"/>
          <w:sz w:val="12"/>
          <w:szCs w:val="12"/>
        </w:rPr>
        <w:t xml:space="preserve"> районами.</w:t>
      </w:r>
    </w:p>
    <w:p w:rsidR="00684748" w:rsidRPr="00684748" w:rsidRDefault="00684748" w:rsidP="00684748">
      <w:pPr>
        <w:spacing w:after="0" w:line="240" w:lineRule="auto"/>
        <w:ind w:firstLine="284"/>
        <w:jc w:val="both"/>
        <w:rPr>
          <w:rFonts w:ascii="Times New Roman" w:hAnsi="Times New Roman" w:cs="Times New Roman"/>
          <w:sz w:val="12"/>
          <w:szCs w:val="12"/>
        </w:rPr>
      </w:pPr>
      <w:r w:rsidRPr="00684748">
        <w:rPr>
          <w:rFonts w:ascii="Times New Roman" w:hAnsi="Times New Roman" w:cs="Times New Roman"/>
          <w:sz w:val="12"/>
          <w:szCs w:val="12"/>
        </w:rPr>
        <w:t xml:space="preserve">Сергиевский район расположен в лесостепной зоне Высокого Заволжья, в междуречьях Сок – Большой </w:t>
      </w:r>
      <w:proofErr w:type="spellStart"/>
      <w:r w:rsidRPr="00684748">
        <w:rPr>
          <w:rFonts w:ascii="Times New Roman" w:hAnsi="Times New Roman" w:cs="Times New Roman"/>
          <w:sz w:val="12"/>
          <w:szCs w:val="12"/>
        </w:rPr>
        <w:t>Кинель</w:t>
      </w:r>
      <w:proofErr w:type="spellEnd"/>
      <w:r w:rsidRPr="00684748">
        <w:rPr>
          <w:rFonts w:ascii="Times New Roman" w:hAnsi="Times New Roman" w:cs="Times New Roman"/>
          <w:sz w:val="12"/>
          <w:szCs w:val="12"/>
        </w:rPr>
        <w:t xml:space="preserve"> и Сок – </w:t>
      </w:r>
      <w:proofErr w:type="spellStart"/>
      <w:r w:rsidRPr="00684748">
        <w:rPr>
          <w:rFonts w:ascii="Times New Roman" w:hAnsi="Times New Roman" w:cs="Times New Roman"/>
          <w:sz w:val="12"/>
          <w:szCs w:val="12"/>
        </w:rPr>
        <w:t>Кондурча</w:t>
      </w:r>
      <w:proofErr w:type="spellEnd"/>
      <w:r w:rsidRPr="00684748">
        <w:rPr>
          <w:rFonts w:ascii="Times New Roman" w:hAnsi="Times New Roman" w:cs="Times New Roman"/>
          <w:sz w:val="12"/>
          <w:szCs w:val="12"/>
        </w:rPr>
        <w:t>.</w:t>
      </w:r>
    </w:p>
    <w:p w:rsidR="00684748" w:rsidRPr="00684748" w:rsidRDefault="00684748" w:rsidP="00684748">
      <w:pPr>
        <w:spacing w:after="0" w:line="240" w:lineRule="auto"/>
        <w:ind w:firstLine="284"/>
        <w:jc w:val="both"/>
        <w:rPr>
          <w:rFonts w:ascii="Times New Roman" w:hAnsi="Times New Roman" w:cs="Times New Roman"/>
          <w:sz w:val="12"/>
          <w:szCs w:val="12"/>
        </w:rPr>
      </w:pPr>
      <w:r w:rsidRPr="00684748">
        <w:rPr>
          <w:rFonts w:ascii="Times New Roman" w:hAnsi="Times New Roman" w:cs="Times New Roman"/>
          <w:sz w:val="12"/>
          <w:szCs w:val="12"/>
        </w:rPr>
        <w:t>В гидрографическом   отношении   район   относится   к   Волго-Камскому   бассейну.</w:t>
      </w:r>
    </w:p>
    <w:p w:rsidR="00684748" w:rsidRPr="00684748" w:rsidRDefault="00684748" w:rsidP="00684748">
      <w:pPr>
        <w:spacing w:after="0" w:line="240" w:lineRule="auto"/>
        <w:ind w:firstLine="284"/>
        <w:jc w:val="both"/>
        <w:rPr>
          <w:rFonts w:ascii="Times New Roman" w:hAnsi="Times New Roman" w:cs="Times New Roman"/>
          <w:sz w:val="12"/>
          <w:szCs w:val="12"/>
        </w:rPr>
      </w:pPr>
      <w:r w:rsidRPr="00684748">
        <w:rPr>
          <w:rFonts w:ascii="Times New Roman" w:hAnsi="Times New Roman" w:cs="Times New Roman"/>
          <w:sz w:val="12"/>
          <w:szCs w:val="12"/>
        </w:rPr>
        <w:t>Гидрография района работ представлена реками Сок, Елховка, Орлянка.</w:t>
      </w:r>
    </w:p>
    <w:p w:rsidR="00684748" w:rsidRPr="00684748" w:rsidRDefault="00684748" w:rsidP="00684748">
      <w:pPr>
        <w:spacing w:after="0" w:line="240" w:lineRule="auto"/>
        <w:ind w:firstLine="284"/>
        <w:jc w:val="both"/>
        <w:rPr>
          <w:rFonts w:ascii="Times New Roman" w:hAnsi="Times New Roman" w:cs="Times New Roman"/>
          <w:sz w:val="12"/>
          <w:szCs w:val="12"/>
        </w:rPr>
      </w:pPr>
      <w:r w:rsidRPr="00684748">
        <w:rPr>
          <w:rFonts w:ascii="Times New Roman" w:hAnsi="Times New Roman" w:cs="Times New Roman"/>
          <w:sz w:val="12"/>
          <w:szCs w:val="12"/>
        </w:rPr>
        <w:t xml:space="preserve">Характерными особенностями климата являются: </w:t>
      </w:r>
      <w:proofErr w:type="spellStart"/>
      <w:r w:rsidRPr="00684748">
        <w:rPr>
          <w:rFonts w:ascii="Times New Roman" w:hAnsi="Times New Roman" w:cs="Times New Roman"/>
          <w:sz w:val="12"/>
          <w:szCs w:val="12"/>
        </w:rPr>
        <w:t>континентальность</w:t>
      </w:r>
      <w:proofErr w:type="spellEnd"/>
      <w:r w:rsidRPr="00684748">
        <w:rPr>
          <w:rFonts w:ascii="Times New Roman" w:hAnsi="Times New Roman" w:cs="Times New Roman"/>
          <w:sz w:val="12"/>
          <w:szCs w:val="12"/>
        </w:rPr>
        <w:t xml:space="preserve">, преобладание в холодное время года пасмурных дней, летом – малооблачных и ясных дней, теплая и снежная зима с отдельными холодными периодами, короткая весна, жаркое сухое лето, непродолжительная осень. В холодную часть года преобладают ветра юго-западного и южного, </w:t>
      </w:r>
      <w:proofErr w:type="gramStart"/>
      <w:r w:rsidRPr="00684748">
        <w:rPr>
          <w:rFonts w:ascii="Times New Roman" w:hAnsi="Times New Roman" w:cs="Times New Roman"/>
          <w:sz w:val="12"/>
          <w:szCs w:val="12"/>
        </w:rPr>
        <w:t>в</w:t>
      </w:r>
      <w:proofErr w:type="gramEnd"/>
      <w:r w:rsidRPr="00684748">
        <w:rPr>
          <w:rFonts w:ascii="Times New Roman" w:hAnsi="Times New Roman" w:cs="Times New Roman"/>
          <w:sz w:val="12"/>
          <w:szCs w:val="12"/>
        </w:rPr>
        <w:t xml:space="preserve"> теплую – северного, западного и северо-западного направлений. Область расположена на границе лесостепной и степной природно-климатических зон – в северной ее части произрастают хвойные и широколиственные леса, а юг и восток занимают преимущественно степные территории.</w:t>
      </w:r>
    </w:p>
    <w:p w:rsidR="00684748" w:rsidRPr="00684748" w:rsidRDefault="00684748" w:rsidP="00684748">
      <w:pPr>
        <w:spacing w:after="0" w:line="240" w:lineRule="auto"/>
        <w:ind w:firstLine="284"/>
        <w:jc w:val="both"/>
        <w:rPr>
          <w:rFonts w:ascii="Times New Roman" w:hAnsi="Times New Roman" w:cs="Times New Roman"/>
          <w:sz w:val="12"/>
          <w:szCs w:val="12"/>
        </w:rPr>
      </w:pPr>
      <w:r w:rsidRPr="00684748">
        <w:rPr>
          <w:rFonts w:ascii="Times New Roman" w:hAnsi="Times New Roman" w:cs="Times New Roman"/>
          <w:sz w:val="12"/>
          <w:szCs w:val="12"/>
        </w:rPr>
        <w:t>Гидрография представлена рекой Орлянка, проходящая западнее в 0,6 км от площадки скважины №50; рекой Елховка, проходящая юго-восточне</w:t>
      </w:r>
      <w:r>
        <w:rPr>
          <w:rFonts w:ascii="Times New Roman" w:hAnsi="Times New Roman" w:cs="Times New Roman"/>
          <w:sz w:val="12"/>
          <w:szCs w:val="12"/>
        </w:rPr>
        <w:t xml:space="preserve">е в 2,9 км от площадки скважины </w:t>
      </w:r>
      <w:r w:rsidRPr="00684748">
        <w:rPr>
          <w:rFonts w:ascii="Times New Roman" w:hAnsi="Times New Roman" w:cs="Times New Roman"/>
          <w:sz w:val="12"/>
          <w:szCs w:val="12"/>
        </w:rPr>
        <w:t>№50; рекой Сок, проходящая северо-западнее в 3,5 км от площадки скважины №50, а также временными водотоками сезонного происхождения.</w:t>
      </w:r>
    </w:p>
    <w:p w:rsidR="00684748" w:rsidRPr="00684748" w:rsidRDefault="00684748" w:rsidP="00684748">
      <w:pPr>
        <w:spacing w:after="0" w:line="240" w:lineRule="auto"/>
        <w:ind w:firstLine="284"/>
        <w:jc w:val="both"/>
        <w:rPr>
          <w:rFonts w:ascii="Times New Roman" w:hAnsi="Times New Roman" w:cs="Times New Roman"/>
          <w:sz w:val="12"/>
          <w:szCs w:val="12"/>
        </w:rPr>
      </w:pPr>
      <w:r w:rsidRPr="00684748">
        <w:rPr>
          <w:rFonts w:ascii="Times New Roman" w:hAnsi="Times New Roman" w:cs="Times New Roman"/>
          <w:sz w:val="12"/>
          <w:szCs w:val="12"/>
        </w:rPr>
        <w:t>Сергиевский район расположен в зоне лесостепи, с преобладанием в ландшафте элементов степи.</w:t>
      </w:r>
    </w:p>
    <w:p w:rsidR="00684748" w:rsidRPr="00684748" w:rsidRDefault="00684748" w:rsidP="00684748">
      <w:pPr>
        <w:spacing w:after="0" w:line="240" w:lineRule="auto"/>
        <w:ind w:firstLine="284"/>
        <w:jc w:val="both"/>
        <w:rPr>
          <w:rFonts w:ascii="Times New Roman" w:hAnsi="Times New Roman" w:cs="Times New Roman"/>
          <w:sz w:val="12"/>
          <w:szCs w:val="12"/>
        </w:rPr>
      </w:pPr>
      <w:r w:rsidRPr="00684748">
        <w:rPr>
          <w:rFonts w:ascii="Times New Roman" w:hAnsi="Times New Roman" w:cs="Times New Roman"/>
          <w:sz w:val="12"/>
          <w:szCs w:val="12"/>
        </w:rPr>
        <w:t>Местность района работ открытая, рельеф равнинный, с небольшим перепадом высот.</w:t>
      </w:r>
    </w:p>
    <w:p w:rsidR="00684748" w:rsidRPr="00684748" w:rsidRDefault="00684748" w:rsidP="00684748">
      <w:pPr>
        <w:spacing w:after="0" w:line="240" w:lineRule="auto"/>
        <w:ind w:firstLine="284"/>
        <w:jc w:val="both"/>
        <w:rPr>
          <w:rFonts w:ascii="Times New Roman" w:hAnsi="Times New Roman" w:cs="Times New Roman"/>
          <w:sz w:val="12"/>
          <w:szCs w:val="12"/>
        </w:rPr>
      </w:pPr>
      <w:r w:rsidRPr="00684748">
        <w:rPr>
          <w:rFonts w:ascii="Times New Roman" w:hAnsi="Times New Roman" w:cs="Times New Roman"/>
          <w:sz w:val="12"/>
          <w:szCs w:val="12"/>
        </w:rPr>
        <w:t>В почвенном отношении, район плодороден и благоприятен для ведения сель</w:t>
      </w:r>
      <w:r>
        <w:rPr>
          <w:rFonts w:ascii="Times New Roman" w:hAnsi="Times New Roman" w:cs="Times New Roman"/>
          <w:sz w:val="12"/>
          <w:szCs w:val="12"/>
        </w:rPr>
        <w:t>скохозяйственного производства.</w:t>
      </w:r>
    </w:p>
    <w:p w:rsidR="00684748" w:rsidRPr="00684748" w:rsidRDefault="00684748" w:rsidP="0068474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4.2.</w:t>
      </w:r>
      <w:r w:rsidRPr="00684748">
        <w:rPr>
          <w:rFonts w:ascii="Times New Roman" w:hAnsi="Times New Roman" w:cs="Times New Roman"/>
          <w:sz w:val="12"/>
          <w:szCs w:val="12"/>
        </w:rPr>
        <w:t xml:space="preserve">Обоснование </w:t>
      </w:r>
      <w:proofErr w:type="gramStart"/>
      <w:r w:rsidRPr="00684748">
        <w:rPr>
          <w:rFonts w:ascii="Times New Roman" w:hAnsi="Times New Roman" w:cs="Times New Roman"/>
          <w:sz w:val="12"/>
          <w:szCs w:val="12"/>
        </w:rPr>
        <w:t>определения границ зон планируемого размещения линейных объектов</w:t>
      </w:r>
      <w:proofErr w:type="gramEnd"/>
    </w:p>
    <w:p w:rsidR="00684748" w:rsidRPr="00684748" w:rsidRDefault="00684748" w:rsidP="00684748">
      <w:pPr>
        <w:spacing w:after="0" w:line="240" w:lineRule="auto"/>
        <w:ind w:firstLine="284"/>
        <w:jc w:val="both"/>
        <w:rPr>
          <w:rFonts w:ascii="Times New Roman" w:hAnsi="Times New Roman" w:cs="Times New Roman"/>
          <w:sz w:val="12"/>
          <w:szCs w:val="12"/>
        </w:rPr>
      </w:pPr>
      <w:r w:rsidRPr="00684748">
        <w:rPr>
          <w:rFonts w:ascii="Times New Roman" w:hAnsi="Times New Roman" w:cs="Times New Roman"/>
          <w:sz w:val="12"/>
          <w:szCs w:val="12"/>
        </w:rPr>
        <w:t>Размеры земельных участков под строительство линейных трасс и сооружений на них определены на основании действующих норм и принятых проектных решений, исходя из условий минимального изъятия и оптимальной ширины строительной полосы.</w:t>
      </w:r>
    </w:p>
    <w:p w:rsidR="00684748" w:rsidRPr="00684748" w:rsidRDefault="00684748" w:rsidP="00684748">
      <w:pPr>
        <w:spacing w:after="0" w:line="240" w:lineRule="auto"/>
        <w:ind w:firstLine="284"/>
        <w:jc w:val="both"/>
        <w:rPr>
          <w:rFonts w:ascii="Times New Roman" w:hAnsi="Times New Roman" w:cs="Times New Roman"/>
          <w:sz w:val="12"/>
          <w:szCs w:val="12"/>
        </w:rPr>
      </w:pPr>
      <w:r w:rsidRPr="00684748">
        <w:rPr>
          <w:rFonts w:ascii="Times New Roman" w:hAnsi="Times New Roman" w:cs="Times New Roman"/>
          <w:sz w:val="12"/>
          <w:szCs w:val="12"/>
        </w:rPr>
        <w:t xml:space="preserve">Расчет </w:t>
      </w:r>
      <w:proofErr w:type="gramStart"/>
      <w:r w:rsidRPr="00684748">
        <w:rPr>
          <w:rFonts w:ascii="Times New Roman" w:hAnsi="Times New Roman" w:cs="Times New Roman"/>
          <w:sz w:val="12"/>
          <w:szCs w:val="12"/>
        </w:rPr>
        <w:t xml:space="preserve">площадей земель, отводимых во временное использование на период строительства ВЛ-6 </w:t>
      </w:r>
      <w:proofErr w:type="spellStart"/>
      <w:r w:rsidRPr="00684748">
        <w:rPr>
          <w:rFonts w:ascii="Times New Roman" w:hAnsi="Times New Roman" w:cs="Times New Roman"/>
          <w:sz w:val="12"/>
          <w:szCs w:val="12"/>
        </w:rPr>
        <w:t>кВ</w:t>
      </w:r>
      <w:proofErr w:type="spellEnd"/>
      <w:r w:rsidRPr="00684748">
        <w:rPr>
          <w:rFonts w:ascii="Times New Roman" w:hAnsi="Times New Roman" w:cs="Times New Roman"/>
          <w:sz w:val="12"/>
          <w:szCs w:val="12"/>
        </w:rPr>
        <w:t xml:space="preserve"> выполнен</w:t>
      </w:r>
      <w:proofErr w:type="gramEnd"/>
      <w:r w:rsidRPr="00684748">
        <w:rPr>
          <w:rFonts w:ascii="Times New Roman" w:hAnsi="Times New Roman" w:cs="Times New Roman"/>
          <w:sz w:val="12"/>
          <w:szCs w:val="12"/>
        </w:rPr>
        <w:t xml:space="preserve"> в соответствии с ведомственными нормами «Нормы отвода земель для электрических сетей напряжением 0,38-750 </w:t>
      </w:r>
      <w:proofErr w:type="spellStart"/>
      <w:r w:rsidRPr="00684748">
        <w:rPr>
          <w:rFonts w:ascii="Times New Roman" w:hAnsi="Times New Roman" w:cs="Times New Roman"/>
          <w:sz w:val="12"/>
          <w:szCs w:val="12"/>
        </w:rPr>
        <w:t>кВ</w:t>
      </w:r>
      <w:proofErr w:type="spellEnd"/>
      <w:r w:rsidRPr="00684748">
        <w:rPr>
          <w:rFonts w:ascii="Times New Roman" w:hAnsi="Times New Roman" w:cs="Times New Roman"/>
          <w:sz w:val="12"/>
          <w:szCs w:val="12"/>
        </w:rPr>
        <w:t>» и с пос</w:t>
      </w:r>
      <w:r>
        <w:rPr>
          <w:rFonts w:ascii="Times New Roman" w:hAnsi="Times New Roman" w:cs="Times New Roman"/>
          <w:sz w:val="12"/>
          <w:szCs w:val="12"/>
        </w:rPr>
        <w:t>тановлением</w:t>
      </w:r>
      <w:r w:rsidRPr="00684748">
        <w:rPr>
          <w:rFonts w:ascii="Times New Roman" w:hAnsi="Times New Roman" w:cs="Times New Roman"/>
          <w:sz w:val="12"/>
          <w:szCs w:val="12"/>
        </w:rPr>
        <w:t xml:space="preserve"> </w:t>
      </w:r>
    </w:p>
    <w:p w:rsidR="00684748" w:rsidRPr="00684748" w:rsidRDefault="00684748" w:rsidP="00684748">
      <w:pPr>
        <w:spacing w:after="0" w:line="240" w:lineRule="auto"/>
        <w:ind w:firstLine="284"/>
        <w:jc w:val="both"/>
        <w:rPr>
          <w:rFonts w:ascii="Times New Roman" w:hAnsi="Times New Roman" w:cs="Times New Roman"/>
          <w:sz w:val="12"/>
          <w:szCs w:val="12"/>
        </w:rPr>
      </w:pPr>
      <w:r w:rsidRPr="00684748">
        <w:rPr>
          <w:rFonts w:ascii="Times New Roman" w:hAnsi="Times New Roman" w:cs="Times New Roman"/>
          <w:sz w:val="12"/>
          <w:szCs w:val="12"/>
        </w:rPr>
        <w:t>Правительства №486 от 11.08.2003 «Об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684748" w:rsidRPr="00684748" w:rsidRDefault="00684748" w:rsidP="00684748">
      <w:pPr>
        <w:spacing w:after="0" w:line="240" w:lineRule="auto"/>
        <w:ind w:firstLine="284"/>
        <w:jc w:val="both"/>
        <w:rPr>
          <w:rFonts w:ascii="Times New Roman" w:hAnsi="Times New Roman" w:cs="Times New Roman"/>
          <w:sz w:val="12"/>
          <w:szCs w:val="12"/>
        </w:rPr>
      </w:pPr>
      <w:r w:rsidRPr="00684748">
        <w:rPr>
          <w:rFonts w:ascii="Times New Roman" w:hAnsi="Times New Roman" w:cs="Times New Roman"/>
          <w:sz w:val="12"/>
          <w:szCs w:val="12"/>
        </w:rPr>
        <w:t xml:space="preserve">Ширина полосы временного отвода для трассы </w:t>
      </w:r>
      <w:proofErr w:type="gramStart"/>
      <w:r w:rsidRPr="00684748">
        <w:rPr>
          <w:rFonts w:ascii="Times New Roman" w:hAnsi="Times New Roman" w:cs="Times New Roman"/>
          <w:sz w:val="12"/>
          <w:szCs w:val="12"/>
        </w:rPr>
        <w:t>ВЛ</w:t>
      </w:r>
      <w:proofErr w:type="gramEnd"/>
      <w:r w:rsidRPr="00684748">
        <w:rPr>
          <w:rFonts w:ascii="Times New Roman" w:hAnsi="Times New Roman" w:cs="Times New Roman"/>
          <w:sz w:val="12"/>
          <w:szCs w:val="12"/>
        </w:rPr>
        <w:t xml:space="preserve"> 6 </w:t>
      </w:r>
      <w:proofErr w:type="spellStart"/>
      <w:r w:rsidRPr="00684748">
        <w:rPr>
          <w:rFonts w:ascii="Times New Roman" w:hAnsi="Times New Roman" w:cs="Times New Roman"/>
          <w:sz w:val="12"/>
          <w:szCs w:val="12"/>
        </w:rPr>
        <w:t>кВ</w:t>
      </w:r>
      <w:proofErr w:type="spellEnd"/>
      <w:r w:rsidRPr="00684748">
        <w:rPr>
          <w:rFonts w:ascii="Times New Roman" w:hAnsi="Times New Roman" w:cs="Times New Roman"/>
          <w:sz w:val="12"/>
          <w:szCs w:val="12"/>
        </w:rPr>
        <w:t xml:space="preserve"> составляет 8 метров.</w:t>
      </w:r>
    </w:p>
    <w:p w:rsidR="00684748" w:rsidRPr="00684748" w:rsidRDefault="00684748" w:rsidP="00684748">
      <w:pPr>
        <w:spacing w:after="0" w:line="240" w:lineRule="auto"/>
        <w:ind w:firstLine="284"/>
        <w:jc w:val="both"/>
        <w:rPr>
          <w:rFonts w:ascii="Times New Roman" w:hAnsi="Times New Roman" w:cs="Times New Roman"/>
          <w:sz w:val="12"/>
          <w:szCs w:val="12"/>
        </w:rPr>
      </w:pPr>
      <w:r w:rsidRPr="00684748">
        <w:rPr>
          <w:rFonts w:ascii="Times New Roman" w:hAnsi="Times New Roman" w:cs="Times New Roman"/>
          <w:sz w:val="12"/>
          <w:szCs w:val="12"/>
        </w:rPr>
        <w:t>Согласно п. 2 Постановления Правительство Российс</w:t>
      </w:r>
      <w:r>
        <w:rPr>
          <w:rFonts w:ascii="Times New Roman" w:hAnsi="Times New Roman" w:cs="Times New Roman"/>
          <w:sz w:val="12"/>
          <w:szCs w:val="12"/>
        </w:rPr>
        <w:t xml:space="preserve">кой Федерации от 12 мая 2017 г. </w:t>
      </w:r>
      <w:r w:rsidRPr="00684748">
        <w:rPr>
          <w:rFonts w:ascii="Times New Roman" w:hAnsi="Times New Roman" w:cs="Times New Roman"/>
          <w:sz w:val="12"/>
          <w:szCs w:val="12"/>
        </w:rPr>
        <w:t>№ 564, подготовка проекта планировки территории осуществляется по внешним границам максимально удаленных от планируемого маршрута прохождения линейных объектов зон с особыми условиями использования территорий, которые подлежат установлению в связи с размещением этих линейных объектов.</w:t>
      </w:r>
    </w:p>
    <w:p w:rsidR="00684748" w:rsidRPr="00684748" w:rsidRDefault="00684748" w:rsidP="00684748">
      <w:pPr>
        <w:spacing w:after="0" w:line="240" w:lineRule="auto"/>
        <w:ind w:firstLine="284"/>
        <w:jc w:val="both"/>
        <w:rPr>
          <w:rFonts w:ascii="Times New Roman" w:hAnsi="Times New Roman" w:cs="Times New Roman"/>
          <w:sz w:val="12"/>
          <w:szCs w:val="12"/>
        </w:rPr>
      </w:pPr>
      <w:r w:rsidRPr="00684748">
        <w:rPr>
          <w:rFonts w:ascii="Times New Roman" w:hAnsi="Times New Roman" w:cs="Times New Roman"/>
          <w:sz w:val="12"/>
          <w:szCs w:val="12"/>
        </w:rPr>
        <w:t>Согласно ст. 105 п. 3, 6 Земельного кодекса Российской Федерации зонами с особыми условиями использования территорий для данного проекта будет являться охранная зона объекта электроэнергетики.</w:t>
      </w:r>
    </w:p>
    <w:p w:rsidR="00684748" w:rsidRPr="00684748" w:rsidRDefault="00684748" w:rsidP="00684748">
      <w:pPr>
        <w:spacing w:after="0" w:line="240" w:lineRule="auto"/>
        <w:ind w:firstLine="284"/>
        <w:jc w:val="both"/>
        <w:rPr>
          <w:rFonts w:ascii="Times New Roman" w:hAnsi="Times New Roman" w:cs="Times New Roman"/>
          <w:sz w:val="12"/>
          <w:szCs w:val="12"/>
        </w:rPr>
      </w:pPr>
      <w:r w:rsidRPr="00684748">
        <w:rPr>
          <w:rFonts w:ascii="Times New Roman" w:hAnsi="Times New Roman" w:cs="Times New Roman"/>
          <w:sz w:val="12"/>
          <w:szCs w:val="12"/>
        </w:rPr>
        <w:t xml:space="preserve">Охранная зона проектируемой воздушной линии электропередачи устанавливается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684748">
        <w:rPr>
          <w:rFonts w:ascii="Times New Roman" w:hAnsi="Times New Roman" w:cs="Times New Roman"/>
          <w:sz w:val="12"/>
          <w:szCs w:val="12"/>
        </w:rPr>
        <w:t>неотклоненном</w:t>
      </w:r>
      <w:proofErr w:type="spellEnd"/>
      <w:r w:rsidRPr="00684748">
        <w:rPr>
          <w:rFonts w:ascii="Times New Roman" w:hAnsi="Times New Roman" w:cs="Times New Roman"/>
          <w:sz w:val="12"/>
          <w:szCs w:val="12"/>
        </w:rPr>
        <w:t xml:space="preserve"> их положении на расстоянии 10 м для </w:t>
      </w:r>
      <w:proofErr w:type="gramStart"/>
      <w:r w:rsidRPr="00684748">
        <w:rPr>
          <w:rFonts w:ascii="Times New Roman" w:hAnsi="Times New Roman" w:cs="Times New Roman"/>
          <w:sz w:val="12"/>
          <w:szCs w:val="12"/>
        </w:rPr>
        <w:t>ВЛ</w:t>
      </w:r>
      <w:proofErr w:type="gramEnd"/>
      <w:r w:rsidRPr="00684748">
        <w:rPr>
          <w:rFonts w:ascii="Times New Roman" w:hAnsi="Times New Roman" w:cs="Times New Roman"/>
          <w:sz w:val="12"/>
          <w:szCs w:val="12"/>
        </w:rPr>
        <w:t xml:space="preserve"> 6 </w:t>
      </w:r>
      <w:proofErr w:type="spellStart"/>
      <w:r w:rsidRPr="00684748">
        <w:rPr>
          <w:rFonts w:ascii="Times New Roman" w:hAnsi="Times New Roman" w:cs="Times New Roman"/>
          <w:sz w:val="12"/>
          <w:szCs w:val="12"/>
        </w:rPr>
        <w:t>кВ</w:t>
      </w:r>
      <w:proofErr w:type="spellEnd"/>
      <w:r w:rsidRPr="00684748">
        <w:rPr>
          <w:rFonts w:ascii="Times New Roman" w:hAnsi="Times New Roman" w:cs="Times New Roman"/>
          <w:sz w:val="12"/>
          <w:szCs w:val="12"/>
        </w:rPr>
        <w:t xml:space="preserve"> (Постановление Правительство Российской Фе</w:t>
      </w:r>
      <w:r>
        <w:rPr>
          <w:rFonts w:ascii="Times New Roman" w:hAnsi="Times New Roman" w:cs="Times New Roman"/>
          <w:sz w:val="12"/>
          <w:szCs w:val="12"/>
        </w:rPr>
        <w:t>дерации от 24 февраля 2009 года № 160).</w:t>
      </w:r>
    </w:p>
    <w:p w:rsidR="00684748" w:rsidRPr="00684748" w:rsidRDefault="00684748" w:rsidP="0068474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4.3.</w:t>
      </w:r>
      <w:r w:rsidRPr="00684748">
        <w:rPr>
          <w:rFonts w:ascii="Times New Roman" w:hAnsi="Times New Roman" w:cs="Times New Roman"/>
          <w:sz w:val="12"/>
          <w:szCs w:val="12"/>
        </w:rPr>
        <w:t>Обоснование определения границ зон планируемого размещения линейных объектов, подлежащих реконструкции в связи с изменением их местоположения</w:t>
      </w:r>
    </w:p>
    <w:p w:rsidR="00684748" w:rsidRPr="00684748" w:rsidRDefault="00684748" w:rsidP="00684748">
      <w:pPr>
        <w:spacing w:after="0" w:line="240" w:lineRule="auto"/>
        <w:ind w:firstLine="284"/>
        <w:jc w:val="both"/>
        <w:rPr>
          <w:rFonts w:ascii="Times New Roman" w:hAnsi="Times New Roman" w:cs="Times New Roman"/>
          <w:sz w:val="12"/>
          <w:szCs w:val="12"/>
        </w:rPr>
      </w:pPr>
      <w:r w:rsidRPr="00684748">
        <w:rPr>
          <w:rFonts w:ascii="Times New Roman" w:hAnsi="Times New Roman" w:cs="Times New Roman"/>
          <w:sz w:val="12"/>
          <w:szCs w:val="12"/>
        </w:rPr>
        <w:t xml:space="preserve">Данный проект планировки территории не предусматривает размещение линейных объектов, подлежащих реконструкции в связи </w:t>
      </w:r>
      <w:r>
        <w:rPr>
          <w:rFonts w:ascii="Times New Roman" w:hAnsi="Times New Roman" w:cs="Times New Roman"/>
          <w:sz w:val="12"/>
          <w:szCs w:val="12"/>
        </w:rPr>
        <w:t>с изменением их местоположения.</w:t>
      </w:r>
    </w:p>
    <w:p w:rsidR="00684748" w:rsidRPr="00684748" w:rsidRDefault="00684748" w:rsidP="0068474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4.4.</w:t>
      </w:r>
      <w:r w:rsidRPr="00684748">
        <w:rPr>
          <w:rFonts w:ascii="Times New Roman" w:hAnsi="Times New Roman" w:cs="Times New Roman"/>
          <w:sz w:val="12"/>
          <w:szCs w:val="12"/>
        </w:rPr>
        <w:t>Обоснование определения предельных параметров застройки территории в границах зон планируемого размещения объектов капитального строительства, входящих в состав линейных объектов</w:t>
      </w:r>
    </w:p>
    <w:p w:rsidR="00A953D7" w:rsidRDefault="00684748" w:rsidP="00684748">
      <w:pPr>
        <w:spacing w:after="0" w:line="240" w:lineRule="auto"/>
        <w:ind w:firstLine="284"/>
        <w:jc w:val="both"/>
        <w:rPr>
          <w:rFonts w:ascii="Times New Roman" w:hAnsi="Times New Roman" w:cs="Times New Roman"/>
          <w:sz w:val="12"/>
          <w:szCs w:val="12"/>
        </w:rPr>
      </w:pPr>
      <w:r w:rsidRPr="00684748">
        <w:rPr>
          <w:rFonts w:ascii="Times New Roman" w:hAnsi="Times New Roman" w:cs="Times New Roman"/>
          <w:sz w:val="12"/>
          <w:szCs w:val="12"/>
        </w:rPr>
        <w:t>Согласно СП 42.13330.2011 Градостроительство. Планировка и застройка городских и сельских поселений. Актуализирова</w:t>
      </w:r>
      <w:r>
        <w:rPr>
          <w:rFonts w:ascii="Times New Roman" w:hAnsi="Times New Roman" w:cs="Times New Roman"/>
          <w:sz w:val="12"/>
          <w:szCs w:val="12"/>
        </w:rPr>
        <w:t xml:space="preserve">нная редакция СНиП 2.07.01-89*: </w:t>
      </w:r>
      <w:r w:rsidRPr="00684748">
        <w:rPr>
          <w:rFonts w:ascii="Times New Roman" w:hAnsi="Times New Roman" w:cs="Times New Roman"/>
          <w:sz w:val="12"/>
          <w:szCs w:val="12"/>
        </w:rPr>
        <w:t xml:space="preserve"> </w:t>
      </w:r>
      <w:r w:rsidR="00A953D7">
        <w:rPr>
          <w:rFonts w:ascii="Times New Roman" w:hAnsi="Times New Roman" w:cs="Times New Roman"/>
          <w:sz w:val="12"/>
          <w:szCs w:val="12"/>
        </w:rPr>
        <w:t xml:space="preserve">                              </w:t>
      </w: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4"/>
        <w:gridCol w:w="3865"/>
      </w:tblGrid>
      <w:tr w:rsidR="00A953D7" w:rsidTr="00A953D7">
        <w:tc>
          <w:tcPr>
            <w:tcW w:w="3864" w:type="dxa"/>
            <w:vMerge w:val="restart"/>
            <w:vAlign w:val="center"/>
          </w:tcPr>
          <w:p w:rsidR="00A953D7" w:rsidRDefault="00A953D7" w:rsidP="00A953D7">
            <w:pPr>
              <w:ind w:firstLine="284"/>
              <w:jc w:val="center"/>
              <w:rPr>
                <w:rFonts w:ascii="Times New Roman" w:hAnsi="Times New Roman" w:cs="Times New Roman"/>
                <w:sz w:val="12"/>
                <w:szCs w:val="12"/>
              </w:rPr>
            </w:pPr>
            <w:r w:rsidRPr="00A953D7">
              <w:rPr>
                <w:rFonts w:ascii="Times New Roman" w:hAnsi="Times New Roman" w:cs="Times New Roman"/>
                <w:sz w:val="12"/>
                <w:szCs w:val="12"/>
              </w:rPr>
              <w:t xml:space="preserve">Ко     </w:t>
            </w:r>
            <w:proofErr w:type="spellStart"/>
            <w:r w:rsidRPr="00A953D7">
              <w:rPr>
                <w:rFonts w:ascii="Times New Roman" w:hAnsi="Times New Roman" w:cs="Times New Roman"/>
                <w:sz w:val="12"/>
                <w:szCs w:val="12"/>
              </w:rPr>
              <w:t>ициент</w:t>
            </w:r>
            <w:proofErr w:type="spellEnd"/>
            <w:r w:rsidRPr="00A953D7">
              <w:rPr>
                <w:rFonts w:ascii="Times New Roman" w:hAnsi="Times New Roman" w:cs="Times New Roman"/>
                <w:sz w:val="12"/>
                <w:szCs w:val="12"/>
              </w:rPr>
              <w:t xml:space="preserve"> застройки земельного участка</w:t>
            </w:r>
          </w:p>
        </w:tc>
        <w:tc>
          <w:tcPr>
            <w:tcW w:w="3865" w:type="dxa"/>
            <w:vAlign w:val="center"/>
          </w:tcPr>
          <w:p w:rsidR="00A953D7" w:rsidRDefault="00A953D7" w:rsidP="00A953D7">
            <w:pPr>
              <w:ind w:firstLine="284"/>
              <w:jc w:val="center"/>
              <w:rPr>
                <w:rFonts w:ascii="Times New Roman" w:hAnsi="Times New Roman" w:cs="Times New Roman"/>
                <w:sz w:val="12"/>
                <w:szCs w:val="12"/>
              </w:rPr>
            </w:pPr>
            <w:proofErr w:type="gramStart"/>
            <w:r w:rsidRPr="00684748">
              <w:rPr>
                <w:rFonts w:ascii="Times New Roman" w:hAnsi="Times New Roman" w:cs="Times New Roman"/>
                <w:sz w:val="12"/>
                <w:szCs w:val="12"/>
              </w:rPr>
              <w:t>занятая</w:t>
            </w:r>
            <w:proofErr w:type="gramEnd"/>
            <w:r w:rsidRPr="00684748">
              <w:rPr>
                <w:rFonts w:ascii="Times New Roman" w:hAnsi="Times New Roman" w:cs="Times New Roman"/>
                <w:sz w:val="12"/>
                <w:szCs w:val="12"/>
              </w:rPr>
              <w:t xml:space="preserve"> сооружением</w:t>
            </w:r>
          </w:p>
        </w:tc>
      </w:tr>
      <w:tr w:rsidR="00A953D7" w:rsidTr="00A953D7">
        <w:tc>
          <w:tcPr>
            <w:tcW w:w="3864" w:type="dxa"/>
            <w:vMerge/>
            <w:vAlign w:val="center"/>
          </w:tcPr>
          <w:p w:rsidR="00A953D7" w:rsidRDefault="00A953D7" w:rsidP="00A953D7">
            <w:pPr>
              <w:jc w:val="center"/>
              <w:rPr>
                <w:rFonts w:ascii="Times New Roman" w:hAnsi="Times New Roman" w:cs="Times New Roman"/>
                <w:sz w:val="12"/>
                <w:szCs w:val="12"/>
              </w:rPr>
            </w:pPr>
          </w:p>
        </w:tc>
        <w:tc>
          <w:tcPr>
            <w:tcW w:w="3865" w:type="dxa"/>
            <w:vAlign w:val="center"/>
          </w:tcPr>
          <w:p w:rsidR="00A953D7" w:rsidRPr="00684748" w:rsidRDefault="00A953D7" w:rsidP="00A953D7">
            <w:pPr>
              <w:ind w:firstLine="284"/>
              <w:jc w:val="center"/>
              <w:rPr>
                <w:rFonts w:ascii="Times New Roman" w:hAnsi="Times New Roman" w:cs="Times New Roman"/>
                <w:sz w:val="12"/>
                <w:szCs w:val="12"/>
              </w:rPr>
            </w:pPr>
            <w:r w:rsidRPr="00A953D7">
              <w:rPr>
                <w:rFonts w:ascii="Times New Roman" w:hAnsi="Times New Roman" w:cs="Times New Roman"/>
                <w:sz w:val="12"/>
                <w:szCs w:val="12"/>
              </w:rPr>
              <w:t>площадь участка</w:t>
            </w:r>
          </w:p>
        </w:tc>
      </w:tr>
    </w:tbl>
    <w:p w:rsidR="00684748" w:rsidRPr="00684748" w:rsidRDefault="00A953D7" w:rsidP="00A953D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Для данного проекта:</w:t>
      </w:r>
      <w:r w:rsidR="00684748" w:rsidRPr="00684748">
        <w:rPr>
          <w:rFonts w:ascii="Times New Roman" w:hAnsi="Times New Roman" w:cs="Times New Roman"/>
          <w:sz w:val="12"/>
          <w:szCs w:val="12"/>
        </w:rPr>
        <w:t xml:space="preserve"> </w:t>
      </w:r>
    </w:p>
    <w:tbl>
      <w:tblPr>
        <w:tblStyle w:val="TableNormal"/>
        <w:tblW w:w="5000" w:type="pct"/>
        <w:tblLook w:val="01E0" w:firstRow="1" w:lastRow="1" w:firstColumn="1" w:lastColumn="1" w:noHBand="0" w:noVBand="0"/>
      </w:tblPr>
      <w:tblGrid>
        <w:gridCol w:w="4230"/>
        <w:gridCol w:w="1908"/>
        <w:gridCol w:w="1375"/>
      </w:tblGrid>
      <w:tr w:rsidR="00684748" w:rsidRPr="00684748" w:rsidTr="00A953D7">
        <w:trPr>
          <w:trHeight w:val="70"/>
        </w:trPr>
        <w:tc>
          <w:tcPr>
            <w:tcW w:w="2815" w:type="pct"/>
            <w:vMerge w:val="restart"/>
            <w:vAlign w:val="center"/>
          </w:tcPr>
          <w:p w:rsidR="00684748" w:rsidRPr="00684748" w:rsidRDefault="00684748" w:rsidP="00A953D7">
            <w:pPr>
              <w:pStyle w:val="TableParagraph"/>
              <w:ind w:left="200"/>
              <w:jc w:val="center"/>
              <w:rPr>
                <w:sz w:val="12"/>
                <w:szCs w:val="12"/>
                <w:lang w:val="ru-RU"/>
              </w:rPr>
            </w:pPr>
            <w:r>
              <w:rPr>
                <w:sz w:val="12"/>
                <w:szCs w:val="12"/>
                <w:lang w:val="ru-RU"/>
              </w:rPr>
              <w:t>Коэфф</w:t>
            </w:r>
            <w:r w:rsidRPr="00684748">
              <w:rPr>
                <w:sz w:val="12"/>
                <w:szCs w:val="12"/>
                <w:lang w:val="ru-RU"/>
              </w:rPr>
              <w:t>ициент</w:t>
            </w:r>
            <w:r w:rsidRPr="00684748">
              <w:rPr>
                <w:spacing w:val="4"/>
                <w:sz w:val="12"/>
                <w:szCs w:val="12"/>
                <w:lang w:val="ru-RU"/>
              </w:rPr>
              <w:t xml:space="preserve"> </w:t>
            </w:r>
            <w:r w:rsidRPr="00684748">
              <w:rPr>
                <w:sz w:val="12"/>
                <w:szCs w:val="12"/>
                <w:lang w:val="ru-RU"/>
              </w:rPr>
              <w:t>застройки</w:t>
            </w:r>
            <w:r w:rsidRPr="00684748">
              <w:rPr>
                <w:spacing w:val="7"/>
                <w:sz w:val="12"/>
                <w:szCs w:val="12"/>
                <w:lang w:val="ru-RU"/>
              </w:rPr>
              <w:t xml:space="preserve"> </w:t>
            </w:r>
            <w:r w:rsidRPr="00684748">
              <w:rPr>
                <w:sz w:val="12"/>
                <w:szCs w:val="12"/>
                <w:lang w:val="ru-RU"/>
              </w:rPr>
              <w:t>земельного</w:t>
            </w:r>
            <w:r w:rsidRPr="00684748">
              <w:rPr>
                <w:spacing w:val="6"/>
                <w:sz w:val="12"/>
                <w:szCs w:val="12"/>
                <w:lang w:val="ru-RU"/>
              </w:rPr>
              <w:t xml:space="preserve"> </w:t>
            </w:r>
            <w:r w:rsidRPr="00684748">
              <w:rPr>
                <w:sz w:val="12"/>
                <w:szCs w:val="12"/>
                <w:lang w:val="ru-RU"/>
              </w:rPr>
              <w:t>участка</w:t>
            </w:r>
          </w:p>
        </w:tc>
        <w:tc>
          <w:tcPr>
            <w:tcW w:w="1270" w:type="pct"/>
            <w:vAlign w:val="center"/>
          </w:tcPr>
          <w:p w:rsidR="00684748" w:rsidRPr="00684748" w:rsidRDefault="00684748" w:rsidP="00A953D7">
            <w:pPr>
              <w:pStyle w:val="TableParagraph"/>
              <w:spacing w:before="18"/>
              <w:ind w:right="239"/>
              <w:jc w:val="center"/>
              <w:rPr>
                <w:sz w:val="12"/>
                <w:szCs w:val="12"/>
              </w:rPr>
            </w:pPr>
            <w:r w:rsidRPr="00684748">
              <w:rPr>
                <w:sz w:val="12"/>
                <w:szCs w:val="12"/>
              </w:rPr>
              <w:t>32 м</w:t>
            </w:r>
            <w:r w:rsidRPr="00684748">
              <w:rPr>
                <w:spacing w:val="43"/>
                <w:sz w:val="12"/>
                <w:szCs w:val="12"/>
              </w:rPr>
              <w:t xml:space="preserve"> </w:t>
            </w:r>
            <w:r w:rsidRPr="00684748">
              <w:rPr>
                <w:sz w:val="12"/>
                <w:szCs w:val="12"/>
              </w:rPr>
              <w:t>3</w:t>
            </w:r>
            <w:r w:rsidRPr="00684748">
              <w:rPr>
                <w:spacing w:val="-1"/>
                <w:sz w:val="12"/>
                <w:szCs w:val="12"/>
              </w:rPr>
              <w:t xml:space="preserve"> </w:t>
            </w:r>
            <w:r w:rsidRPr="00684748">
              <w:rPr>
                <w:sz w:val="12"/>
                <w:szCs w:val="12"/>
              </w:rPr>
              <w:t>м</w:t>
            </w:r>
            <w:r w:rsidRPr="00684748">
              <w:rPr>
                <w:spacing w:val="-1"/>
                <w:sz w:val="12"/>
                <w:szCs w:val="12"/>
              </w:rPr>
              <w:t xml:space="preserve"> </w:t>
            </w:r>
            <w:r w:rsidRPr="00684748">
              <w:rPr>
                <w:sz w:val="12"/>
                <w:szCs w:val="12"/>
              </w:rPr>
              <w:t>+</w:t>
            </w:r>
            <w:r w:rsidRPr="00684748">
              <w:rPr>
                <w:spacing w:val="-1"/>
                <w:sz w:val="12"/>
                <w:szCs w:val="12"/>
              </w:rPr>
              <w:t xml:space="preserve"> </w:t>
            </w:r>
            <w:r w:rsidRPr="00684748">
              <w:rPr>
                <w:sz w:val="12"/>
                <w:szCs w:val="12"/>
              </w:rPr>
              <w:t>876</w:t>
            </w:r>
            <w:r w:rsidRPr="00684748">
              <w:rPr>
                <w:spacing w:val="1"/>
                <w:sz w:val="12"/>
                <w:szCs w:val="12"/>
              </w:rPr>
              <w:t xml:space="preserve"> </w:t>
            </w:r>
            <w:r w:rsidRPr="00684748">
              <w:rPr>
                <w:sz w:val="12"/>
                <w:szCs w:val="12"/>
              </w:rPr>
              <w:t>м</w:t>
            </w:r>
            <w:r w:rsidRPr="00684748">
              <w:rPr>
                <w:sz w:val="12"/>
                <w:szCs w:val="12"/>
                <w:vertAlign w:val="superscript"/>
              </w:rPr>
              <w:t>2</w:t>
            </w:r>
          </w:p>
        </w:tc>
        <w:tc>
          <w:tcPr>
            <w:tcW w:w="915" w:type="pct"/>
            <w:vMerge w:val="restart"/>
            <w:vAlign w:val="center"/>
          </w:tcPr>
          <w:p w:rsidR="00684748" w:rsidRPr="00684748" w:rsidRDefault="00684748" w:rsidP="00A953D7">
            <w:pPr>
              <w:pStyle w:val="TableParagraph"/>
              <w:ind w:left="28"/>
              <w:jc w:val="center"/>
              <w:rPr>
                <w:sz w:val="12"/>
                <w:szCs w:val="12"/>
              </w:rPr>
            </w:pPr>
            <w:r w:rsidRPr="00684748">
              <w:rPr>
                <w:sz w:val="12"/>
                <w:szCs w:val="12"/>
              </w:rPr>
              <w:t>49</w:t>
            </w:r>
            <w:r w:rsidRPr="00684748">
              <w:rPr>
                <w:spacing w:val="1"/>
                <w:sz w:val="12"/>
                <w:szCs w:val="12"/>
              </w:rPr>
              <w:t xml:space="preserve"> </w:t>
            </w:r>
            <w:r w:rsidRPr="00684748">
              <w:rPr>
                <w:sz w:val="12"/>
                <w:szCs w:val="12"/>
              </w:rPr>
              <w:t>%</w:t>
            </w:r>
          </w:p>
        </w:tc>
      </w:tr>
      <w:tr w:rsidR="00684748" w:rsidRPr="00684748" w:rsidTr="00A953D7">
        <w:trPr>
          <w:trHeight w:val="70"/>
        </w:trPr>
        <w:tc>
          <w:tcPr>
            <w:tcW w:w="2815" w:type="pct"/>
            <w:vMerge/>
            <w:vAlign w:val="center"/>
          </w:tcPr>
          <w:p w:rsidR="00684748" w:rsidRPr="00684748" w:rsidRDefault="00684748" w:rsidP="00A953D7">
            <w:pPr>
              <w:jc w:val="center"/>
              <w:rPr>
                <w:sz w:val="12"/>
                <w:szCs w:val="12"/>
              </w:rPr>
            </w:pPr>
          </w:p>
        </w:tc>
        <w:tc>
          <w:tcPr>
            <w:tcW w:w="1270" w:type="pct"/>
            <w:vAlign w:val="center"/>
          </w:tcPr>
          <w:p w:rsidR="00684748" w:rsidRPr="00684748" w:rsidRDefault="00684748" w:rsidP="00A953D7">
            <w:pPr>
              <w:pStyle w:val="TableParagraph"/>
              <w:spacing w:before="16" w:line="187" w:lineRule="exact"/>
              <w:ind w:right="236"/>
              <w:jc w:val="center"/>
              <w:rPr>
                <w:sz w:val="12"/>
                <w:szCs w:val="12"/>
              </w:rPr>
            </w:pPr>
            <w:r w:rsidRPr="00684748">
              <w:rPr>
                <w:sz w:val="12"/>
                <w:szCs w:val="12"/>
              </w:rPr>
              <w:t>1968</w:t>
            </w:r>
            <w:r w:rsidRPr="00684748">
              <w:rPr>
                <w:spacing w:val="1"/>
                <w:sz w:val="12"/>
                <w:szCs w:val="12"/>
              </w:rPr>
              <w:t xml:space="preserve"> </w:t>
            </w:r>
            <w:r w:rsidRPr="00684748">
              <w:rPr>
                <w:sz w:val="12"/>
                <w:szCs w:val="12"/>
              </w:rPr>
              <w:t>м</w:t>
            </w:r>
            <w:r w:rsidRPr="00684748">
              <w:rPr>
                <w:sz w:val="12"/>
                <w:szCs w:val="12"/>
                <w:vertAlign w:val="superscript"/>
              </w:rPr>
              <w:t>2</w:t>
            </w:r>
          </w:p>
        </w:tc>
        <w:tc>
          <w:tcPr>
            <w:tcW w:w="915" w:type="pct"/>
            <w:vMerge/>
            <w:vAlign w:val="center"/>
          </w:tcPr>
          <w:p w:rsidR="00684748" w:rsidRPr="00684748" w:rsidRDefault="00684748" w:rsidP="00A953D7">
            <w:pPr>
              <w:jc w:val="center"/>
              <w:rPr>
                <w:sz w:val="12"/>
                <w:szCs w:val="12"/>
              </w:rPr>
            </w:pPr>
          </w:p>
        </w:tc>
      </w:tr>
    </w:tbl>
    <w:p w:rsidR="00684748" w:rsidRPr="00684748" w:rsidRDefault="00684748" w:rsidP="00A953D7">
      <w:pPr>
        <w:spacing w:after="0" w:line="240" w:lineRule="auto"/>
        <w:ind w:firstLine="284"/>
        <w:jc w:val="both"/>
        <w:rPr>
          <w:rFonts w:ascii="Times New Roman" w:hAnsi="Times New Roman" w:cs="Times New Roman"/>
          <w:sz w:val="12"/>
          <w:szCs w:val="12"/>
        </w:rPr>
      </w:pPr>
      <w:r w:rsidRPr="00684748">
        <w:rPr>
          <w:rFonts w:ascii="Times New Roman" w:hAnsi="Times New Roman" w:cs="Times New Roman"/>
          <w:sz w:val="12"/>
          <w:szCs w:val="12"/>
        </w:rPr>
        <w:t>Проектируемый объе</w:t>
      </w:r>
      <w:proofErr w:type="gramStart"/>
      <w:r w:rsidRPr="00684748">
        <w:rPr>
          <w:rFonts w:ascii="Times New Roman" w:hAnsi="Times New Roman" w:cs="Times New Roman"/>
          <w:sz w:val="12"/>
          <w:szCs w:val="12"/>
        </w:rPr>
        <w:t>кт в гр</w:t>
      </w:r>
      <w:proofErr w:type="gramEnd"/>
      <w:r w:rsidRPr="00684748">
        <w:rPr>
          <w:rFonts w:ascii="Times New Roman" w:hAnsi="Times New Roman" w:cs="Times New Roman"/>
          <w:sz w:val="12"/>
          <w:szCs w:val="12"/>
        </w:rPr>
        <w:t>аницах муниципального образования сельское поселение Светлодольск Сергиевского района Самарской области находится на территории, для которой градостроительные</w:t>
      </w:r>
      <w:r w:rsidR="00A953D7">
        <w:rPr>
          <w:rFonts w:ascii="Times New Roman" w:hAnsi="Times New Roman" w:cs="Times New Roman"/>
          <w:sz w:val="12"/>
          <w:szCs w:val="12"/>
        </w:rPr>
        <w:t xml:space="preserve"> регламенты не устанавливаются.</w:t>
      </w:r>
    </w:p>
    <w:p w:rsidR="00684748" w:rsidRPr="00684748" w:rsidRDefault="00A953D7" w:rsidP="0068474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4.5.</w:t>
      </w:r>
      <w:r w:rsidR="00684748" w:rsidRPr="00684748">
        <w:rPr>
          <w:rFonts w:ascii="Times New Roman" w:hAnsi="Times New Roman" w:cs="Times New Roman"/>
          <w:sz w:val="12"/>
          <w:szCs w:val="12"/>
        </w:rPr>
        <w:t xml:space="preserve">Ведомость </w:t>
      </w:r>
      <w:proofErr w:type="gramStart"/>
      <w:r w:rsidR="00684748" w:rsidRPr="00684748">
        <w:rPr>
          <w:rFonts w:ascii="Times New Roman" w:hAnsi="Times New Roman" w:cs="Times New Roman"/>
          <w:sz w:val="12"/>
          <w:szCs w:val="12"/>
        </w:rPr>
        <w:t>пересечения границ зон планируемого размещения линейного объекта</w:t>
      </w:r>
      <w:proofErr w:type="gramEnd"/>
      <w:r w:rsidR="00684748" w:rsidRPr="00684748">
        <w:rPr>
          <w:rFonts w:ascii="Times New Roman" w:hAnsi="Times New Roman" w:cs="Times New Roman"/>
          <w:sz w:val="12"/>
          <w:szCs w:val="12"/>
        </w:rPr>
        <w:t xml:space="preserve"> с сохраняемыми объектами капитального строительства, существующими и строящимися на момент подготовки проекта планировки территории</w:t>
      </w:r>
    </w:p>
    <w:p w:rsidR="00684748" w:rsidRPr="00684748" w:rsidRDefault="00684748" w:rsidP="00A953D7">
      <w:pPr>
        <w:spacing w:after="0" w:line="240" w:lineRule="auto"/>
        <w:ind w:firstLine="284"/>
        <w:jc w:val="both"/>
        <w:rPr>
          <w:rFonts w:ascii="Times New Roman" w:hAnsi="Times New Roman" w:cs="Times New Roman"/>
          <w:sz w:val="12"/>
          <w:szCs w:val="12"/>
        </w:rPr>
      </w:pPr>
      <w:r w:rsidRPr="00684748">
        <w:rPr>
          <w:rFonts w:ascii="Times New Roman" w:hAnsi="Times New Roman" w:cs="Times New Roman"/>
          <w:sz w:val="12"/>
          <w:szCs w:val="12"/>
        </w:rPr>
        <w:t>Зона планируемого размещения линейного объекта не пересекается с сохраняемыми объектами капитального строительства, существующими и строящимися на момент подготовки</w:t>
      </w:r>
      <w:r w:rsidR="00A953D7">
        <w:rPr>
          <w:rFonts w:ascii="Times New Roman" w:hAnsi="Times New Roman" w:cs="Times New Roman"/>
          <w:sz w:val="12"/>
          <w:szCs w:val="12"/>
        </w:rPr>
        <w:t xml:space="preserve"> проекта планировки территории.</w:t>
      </w:r>
    </w:p>
    <w:p w:rsidR="00684748" w:rsidRPr="00684748" w:rsidRDefault="00A953D7" w:rsidP="0068474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4.6.</w:t>
      </w:r>
      <w:r w:rsidR="00684748" w:rsidRPr="00684748">
        <w:rPr>
          <w:rFonts w:ascii="Times New Roman" w:hAnsi="Times New Roman" w:cs="Times New Roman"/>
          <w:sz w:val="12"/>
          <w:szCs w:val="12"/>
        </w:rPr>
        <w:t xml:space="preserve">Ведомость </w:t>
      </w:r>
      <w:proofErr w:type="gramStart"/>
      <w:r w:rsidR="00684748" w:rsidRPr="00684748">
        <w:rPr>
          <w:rFonts w:ascii="Times New Roman" w:hAnsi="Times New Roman" w:cs="Times New Roman"/>
          <w:sz w:val="12"/>
          <w:szCs w:val="12"/>
        </w:rPr>
        <w:t>пересечений границ зон планируемого размещения линейного объекта</w:t>
      </w:r>
      <w:proofErr w:type="gramEnd"/>
      <w:r w:rsidR="00684748" w:rsidRPr="00684748">
        <w:rPr>
          <w:rFonts w:ascii="Times New Roman" w:hAnsi="Times New Roman" w:cs="Times New Roman"/>
          <w:sz w:val="12"/>
          <w:szCs w:val="12"/>
        </w:rPr>
        <w:t xml:space="preserve"> с объектами капитального строительства, строительство которых запланировано в соответствии с ранее утвержденной документацией по планировке территории</w:t>
      </w:r>
    </w:p>
    <w:p w:rsidR="00684748" w:rsidRPr="00684748" w:rsidRDefault="00684748" w:rsidP="00A953D7">
      <w:pPr>
        <w:spacing w:after="0" w:line="240" w:lineRule="auto"/>
        <w:ind w:firstLine="284"/>
        <w:jc w:val="both"/>
        <w:rPr>
          <w:rFonts w:ascii="Times New Roman" w:hAnsi="Times New Roman" w:cs="Times New Roman"/>
          <w:sz w:val="12"/>
          <w:szCs w:val="12"/>
        </w:rPr>
      </w:pPr>
      <w:r w:rsidRPr="00684748">
        <w:rPr>
          <w:rFonts w:ascii="Times New Roman" w:hAnsi="Times New Roman" w:cs="Times New Roman"/>
          <w:sz w:val="12"/>
          <w:szCs w:val="12"/>
        </w:rPr>
        <w:lastRenderedPageBreak/>
        <w:t>Зона планируемого размещения линейного объекта не пересекается с объектами капитального строительства, строительство которых запланировано в соответствии с ранее утвержденной документ</w:t>
      </w:r>
      <w:r w:rsidR="00A953D7">
        <w:rPr>
          <w:rFonts w:ascii="Times New Roman" w:hAnsi="Times New Roman" w:cs="Times New Roman"/>
          <w:sz w:val="12"/>
          <w:szCs w:val="12"/>
        </w:rPr>
        <w:t>ацией по планировке территории.</w:t>
      </w:r>
    </w:p>
    <w:p w:rsidR="00684748" w:rsidRPr="00684748" w:rsidRDefault="00A953D7" w:rsidP="0068474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4.7.</w:t>
      </w:r>
      <w:r w:rsidR="00684748" w:rsidRPr="00684748">
        <w:rPr>
          <w:rFonts w:ascii="Times New Roman" w:hAnsi="Times New Roman" w:cs="Times New Roman"/>
          <w:sz w:val="12"/>
          <w:szCs w:val="12"/>
        </w:rPr>
        <w:t xml:space="preserve">Ведомость </w:t>
      </w:r>
      <w:proofErr w:type="gramStart"/>
      <w:r w:rsidR="00684748" w:rsidRPr="00684748">
        <w:rPr>
          <w:rFonts w:ascii="Times New Roman" w:hAnsi="Times New Roman" w:cs="Times New Roman"/>
          <w:sz w:val="12"/>
          <w:szCs w:val="12"/>
        </w:rPr>
        <w:t>пересечения границ зон планируемого размещения линейного объекта</w:t>
      </w:r>
      <w:proofErr w:type="gramEnd"/>
      <w:r w:rsidR="00684748" w:rsidRPr="00684748">
        <w:rPr>
          <w:rFonts w:ascii="Times New Roman" w:hAnsi="Times New Roman" w:cs="Times New Roman"/>
          <w:sz w:val="12"/>
          <w:szCs w:val="12"/>
        </w:rPr>
        <w:t xml:space="preserve"> с водными объектами</w:t>
      </w:r>
    </w:p>
    <w:p w:rsidR="00A953D7" w:rsidRPr="00A953D7" w:rsidRDefault="00684748" w:rsidP="00A953D7">
      <w:pPr>
        <w:spacing w:after="0" w:line="240" w:lineRule="auto"/>
        <w:ind w:firstLine="284"/>
        <w:jc w:val="both"/>
        <w:rPr>
          <w:rFonts w:ascii="Times New Roman" w:hAnsi="Times New Roman" w:cs="Times New Roman"/>
          <w:sz w:val="12"/>
          <w:szCs w:val="12"/>
        </w:rPr>
      </w:pPr>
      <w:r w:rsidRPr="00684748">
        <w:rPr>
          <w:rFonts w:ascii="Times New Roman" w:hAnsi="Times New Roman" w:cs="Times New Roman"/>
          <w:sz w:val="12"/>
          <w:szCs w:val="12"/>
        </w:rPr>
        <w:t>Границы зон планируемого размещения проектируемого объекта не пересекают водные объекты.</w:t>
      </w:r>
    </w:p>
    <w:p w:rsidR="00A953D7" w:rsidRDefault="00A953D7" w:rsidP="00A953D7">
      <w:pPr>
        <w:spacing w:after="0" w:line="240" w:lineRule="auto"/>
        <w:ind w:firstLine="284"/>
        <w:jc w:val="center"/>
        <w:rPr>
          <w:rFonts w:ascii="Times New Roman" w:hAnsi="Times New Roman" w:cs="Times New Roman"/>
          <w:sz w:val="12"/>
          <w:szCs w:val="12"/>
        </w:rPr>
      </w:pPr>
      <w:r w:rsidRPr="00A953D7">
        <w:rPr>
          <w:rFonts w:ascii="Times New Roman" w:hAnsi="Times New Roman" w:cs="Times New Roman"/>
          <w:sz w:val="12"/>
          <w:szCs w:val="12"/>
        </w:rPr>
        <w:t>ПРИЛОЖЕНИЯ</w:t>
      </w:r>
    </w:p>
    <w:p w:rsidR="00A953D7" w:rsidRDefault="00A953D7" w:rsidP="00A953D7">
      <w:pPr>
        <w:spacing w:after="0" w:line="240" w:lineRule="auto"/>
        <w:ind w:firstLine="284"/>
        <w:rPr>
          <w:rFonts w:ascii="Times New Roman" w:hAnsi="Times New Roman" w:cs="Times New Roman"/>
          <w:sz w:val="12"/>
          <w:szCs w:val="12"/>
        </w:rPr>
      </w:pPr>
      <w:r w:rsidRPr="00A953D7">
        <w:rPr>
          <w:rFonts w:ascii="Times New Roman" w:hAnsi="Times New Roman" w:cs="Times New Roman"/>
          <w:sz w:val="12"/>
          <w:szCs w:val="12"/>
        </w:rPr>
        <w:t>Пр</w:t>
      </w:r>
      <w:r>
        <w:rPr>
          <w:rFonts w:ascii="Times New Roman" w:hAnsi="Times New Roman" w:cs="Times New Roman"/>
          <w:sz w:val="12"/>
          <w:szCs w:val="12"/>
        </w:rPr>
        <w:t>иложение 1. Техническое задание</w:t>
      </w:r>
    </w:p>
    <w:p w:rsidR="00A953D7" w:rsidRDefault="00A953D7" w:rsidP="00A953D7">
      <w:pPr>
        <w:spacing w:after="0" w:line="240" w:lineRule="auto"/>
        <w:ind w:firstLine="284"/>
        <w:jc w:val="center"/>
        <w:rPr>
          <w:rFonts w:ascii="Times New Roman" w:hAnsi="Times New Roman" w:cs="Times New Roman"/>
          <w:sz w:val="12"/>
          <w:szCs w:val="12"/>
        </w:rPr>
      </w:pPr>
      <w:r>
        <w:rPr>
          <w:noProof/>
          <w:lang w:eastAsia="ru-RU"/>
        </w:rPr>
        <w:drawing>
          <wp:inline distT="0" distB="0" distL="0" distR="0" wp14:anchorId="36EA2D04" wp14:editId="50CDB13E">
            <wp:extent cx="565071" cy="800100"/>
            <wp:effectExtent l="0" t="0" r="6985" b="0"/>
            <wp:docPr id="19" name="Рисунок 19" descr="C:\Users\user\AppData\Local\Microsoft\Windows\Temporary Internet Files\Content.Word\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user\AppData\Local\Microsoft\Windows\Temporary Internet Files\Content.Word\й.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5071" cy="800100"/>
                    </a:xfrm>
                    <a:prstGeom prst="rect">
                      <a:avLst/>
                    </a:prstGeom>
                    <a:noFill/>
                    <a:ln>
                      <a:noFill/>
                    </a:ln>
                  </pic:spPr>
                </pic:pic>
              </a:graphicData>
            </a:graphic>
          </wp:inline>
        </w:drawing>
      </w:r>
      <w:r>
        <w:rPr>
          <w:noProof/>
          <w:lang w:eastAsia="ru-RU"/>
        </w:rPr>
        <w:drawing>
          <wp:inline distT="0" distB="0" distL="0" distR="0" wp14:anchorId="7E15799A" wp14:editId="18E7003C">
            <wp:extent cx="561671" cy="809625"/>
            <wp:effectExtent l="0" t="0" r="0" b="0"/>
            <wp:docPr id="20" name="Рисунок 20" descr="C:\Users\user\AppData\Local\Microsoft\Windows\Temporary Internet Files\Content.Word\ц.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user\AppData\Local\Microsoft\Windows\Temporary Internet Files\Content.Word\ц.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06" cy="808955"/>
                    </a:xfrm>
                    <a:prstGeom prst="rect">
                      <a:avLst/>
                    </a:prstGeom>
                    <a:noFill/>
                    <a:ln>
                      <a:noFill/>
                    </a:ln>
                  </pic:spPr>
                </pic:pic>
              </a:graphicData>
            </a:graphic>
          </wp:inline>
        </w:drawing>
      </w:r>
      <w:r>
        <w:rPr>
          <w:noProof/>
          <w:lang w:eastAsia="ru-RU"/>
        </w:rPr>
        <w:drawing>
          <wp:inline distT="0" distB="0" distL="0" distR="0" wp14:anchorId="7100B7DD" wp14:editId="439A90B9">
            <wp:extent cx="561677" cy="809625"/>
            <wp:effectExtent l="0" t="0" r="0" b="0"/>
            <wp:docPr id="21" name="Рисунок 21" descr="C:\Users\user\AppData\Local\Microsoft\Windows\Temporary Internet Files\Content.Word\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user\AppData\Local\Microsoft\Windows\Temporary Internet Files\Content.Word\у.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677" cy="809625"/>
                    </a:xfrm>
                    <a:prstGeom prst="rect">
                      <a:avLst/>
                    </a:prstGeom>
                    <a:noFill/>
                    <a:ln>
                      <a:noFill/>
                    </a:ln>
                  </pic:spPr>
                </pic:pic>
              </a:graphicData>
            </a:graphic>
          </wp:inline>
        </w:drawing>
      </w:r>
      <w:r>
        <w:rPr>
          <w:noProof/>
          <w:lang w:eastAsia="ru-RU"/>
        </w:rPr>
        <w:drawing>
          <wp:inline distT="0" distB="0" distL="0" distR="0" wp14:anchorId="1BAED137" wp14:editId="1C9CF3D0">
            <wp:extent cx="551557" cy="809625"/>
            <wp:effectExtent l="0" t="0" r="1270" b="0"/>
            <wp:docPr id="22" name="Рисунок 22" descr="C:\Users\user\AppData\Local\Microsoft\Windows\Temporary Internet Files\Content.Word\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user\AppData\Local\Microsoft\Windows\Temporary Internet Files\Content.Word\к.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1557" cy="809625"/>
                    </a:xfrm>
                    <a:prstGeom prst="rect">
                      <a:avLst/>
                    </a:prstGeom>
                    <a:noFill/>
                    <a:ln>
                      <a:noFill/>
                    </a:ln>
                  </pic:spPr>
                </pic:pic>
              </a:graphicData>
            </a:graphic>
          </wp:inline>
        </w:drawing>
      </w:r>
      <w:r>
        <w:rPr>
          <w:noProof/>
          <w:lang w:eastAsia="ru-RU"/>
        </w:rPr>
        <w:drawing>
          <wp:inline distT="0" distB="0" distL="0" distR="0" wp14:anchorId="4C423B51" wp14:editId="23EA7A94">
            <wp:extent cx="550069" cy="800100"/>
            <wp:effectExtent l="0" t="0" r="2540" b="0"/>
            <wp:docPr id="23" name="Рисунок 23" descr="C:\Users\user\AppData\Local\Microsoft\Windows\Temporary Internet Files\Content.Word\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user\AppData\Local\Microsoft\Windows\Temporary Internet Files\Content.Word\е.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0069" cy="800100"/>
                    </a:xfrm>
                    <a:prstGeom prst="rect">
                      <a:avLst/>
                    </a:prstGeom>
                    <a:noFill/>
                    <a:ln>
                      <a:noFill/>
                    </a:ln>
                  </pic:spPr>
                </pic:pic>
              </a:graphicData>
            </a:graphic>
          </wp:inline>
        </w:drawing>
      </w:r>
      <w:r>
        <w:rPr>
          <w:noProof/>
          <w:lang w:eastAsia="ru-RU"/>
        </w:rPr>
        <w:drawing>
          <wp:inline distT="0" distB="0" distL="0" distR="0" wp14:anchorId="756D45AC" wp14:editId="7C16C361">
            <wp:extent cx="586978" cy="809625"/>
            <wp:effectExtent l="0" t="0" r="3810" b="0"/>
            <wp:docPr id="24" name="Рисунок 24" descr="C:\Users\user\AppData\Local\Microsoft\Windows\Temporary Internet Files\Content.Word\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user\AppData\Local\Microsoft\Windows\Temporary Internet Files\Content.Word\н.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6978" cy="809625"/>
                    </a:xfrm>
                    <a:prstGeom prst="rect">
                      <a:avLst/>
                    </a:prstGeom>
                    <a:noFill/>
                    <a:ln>
                      <a:noFill/>
                    </a:ln>
                  </pic:spPr>
                </pic:pic>
              </a:graphicData>
            </a:graphic>
          </wp:inline>
        </w:drawing>
      </w:r>
      <w:r>
        <w:rPr>
          <w:noProof/>
          <w:lang w:eastAsia="ru-RU"/>
        </w:rPr>
        <w:drawing>
          <wp:inline distT="0" distB="0" distL="0" distR="0" wp14:anchorId="10524FA9" wp14:editId="40C6BDC4">
            <wp:extent cx="581918" cy="809625"/>
            <wp:effectExtent l="0" t="0" r="8890" b="0"/>
            <wp:docPr id="25" name="Рисунок 25" descr="C:\Users\user\AppData\Local\Microsoft\Windows\Temporary Internet Files\Content.Word\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user\AppData\Local\Microsoft\Windows\Temporary Internet Files\Content.Word\г.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918" cy="809625"/>
                    </a:xfrm>
                    <a:prstGeom prst="rect">
                      <a:avLst/>
                    </a:prstGeom>
                    <a:noFill/>
                    <a:ln>
                      <a:noFill/>
                    </a:ln>
                  </pic:spPr>
                </pic:pic>
              </a:graphicData>
            </a:graphic>
          </wp:inline>
        </w:drawing>
      </w:r>
    </w:p>
    <w:p w:rsidR="00A953D7" w:rsidRDefault="00A953D7" w:rsidP="00A953D7">
      <w:pPr>
        <w:spacing w:after="0" w:line="240" w:lineRule="auto"/>
        <w:ind w:firstLine="284"/>
        <w:rPr>
          <w:rFonts w:ascii="Times New Roman" w:hAnsi="Times New Roman" w:cs="Times New Roman"/>
          <w:sz w:val="12"/>
          <w:szCs w:val="12"/>
        </w:rPr>
      </w:pPr>
      <w:r w:rsidRPr="00A953D7">
        <w:rPr>
          <w:rFonts w:ascii="Times New Roman" w:hAnsi="Times New Roman" w:cs="Times New Roman"/>
          <w:sz w:val="12"/>
          <w:szCs w:val="12"/>
        </w:rPr>
        <w:t>Приложение 2. Задание на производство инженерных изысканий</w:t>
      </w:r>
    </w:p>
    <w:p w:rsidR="00A953D7" w:rsidRDefault="00A953D7" w:rsidP="00A953D7">
      <w:pPr>
        <w:spacing w:after="0" w:line="240" w:lineRule="auto"/>
        <w:ind w:firstLine="284"/>
        <w:jc w:val="center"/>
      </w:pPr>
      <w:r>
        <w:rPr>
          <w:noProof/>
          <w:lang w:eastAsia="ru-RU"/>
        </w:rPr>
        <w:drawing>
          <wp:inline distT="0" distB="0" distL="0" distR="0">
            <wp:extent cx="560070" cy="800100"/>
            <wp:effectExtent l="0" t="0" r="0" b="0"/>
            <wp:docPr id="26" name="Рисунок 26" descr="C:\Users\user\AppData\Local\Microsoft\Windows\Temporary Internet Files\Content.Word\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user\AppData\Local\Microsoft\Windows\Temporary Internet Files\Content.Word\ш.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0070" cy="800100"/>
                    </a:xfrm>
                    <a:prstGeom prst="rect">
                      <a:avLst/>
                    </a:prstGeom>
                    <a:noFill/>
                    <a:ln>
                      <a:noFill/>
                    </a:ln>
                  </pic:spPr>
                </pic:pic>
              </a:graphicData>
            </a:graphic>
          </wp:inline>
        </w:drawing>
      </w:r>
      <w:r w:rsidRPr="00A953D7">
        <w:t xml:space="preserve"> </w:t>
      </w:r>
      <w:r>
        <w:rPr>
          <w:noProof/>
          <w:lang w:eastAsia="ru-RU"/>
        </w:rPr>
        <w:drawing>
          <wp:inline distT="0" distB="0" distL="0" distR="0">
            <wp:extent cx="635079" cy="800100"/>
            <wp:effectExtent l="0" t="0" r="0" b="0"/>
            <wp:docPr id="27" name="Рисунок 27" descr="C:\Users\user\AppData\Local\Microsoft\Windows\Temporary Internet Files\Content.Word\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user\AppData\Local\Microsoft\Windows\Temporary Internet Files\Content.Word\щ.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79" cy="800100"/>
                    </a:xfrm>
                    <a:prstGeom prst="rect">
                      <a:avLst/>
                    </a:prstGeom>
                    <a:noFill/>
                    <a:ln>
                      <a:noFill/>
                    </a:ln>
                  </pic:spPr>
                </pic:pic>
              </a:graphicData>
            </a:graphic>
          </wp:inline>
        </w:drawing>
      </w:r>
      <w:r w:rsidRPr="00A953D7">
        <w:t xml:space="preserve"> </w:t>
      </w:r>
      <w:r>
        <w:rPr>
          <w:noProof/>
          <w:lang w:eastAsia="ru-RU"/>
        </w:rPr>
        <w:drawing>
          <wp:inline distT="0" distB="0" distL="0" distR="0">
            <wp:extent cx="630079" cy="800100"/>
            <wp:effectExtent l="0" t="0" r="0" b="0"/>
            <wp:docPr id="28" name="Рисунок 28" descr="C:\Users\user\AppData\Local\Microsoft\Windows\Temporary Internet Files\Content.Word\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user\AppData\Local\Microsoft\Windows\Temporary Internet Files\Content.Word\з.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0079" cy="800100"/>
                    </a:xfrm>
                    <a:prstGeom prst="rect">
                      <a:avLst/>
                    </a:prstGeom>
                    <a:noFill/>
                    <a:ln>
                      <a:noFill/>
                    </a:ln>
                  </pic:spPr>
                </pic:pic>
              </a:graphicData>
            </a:graphic>
          </wp:inline>
        </w:drawing>
      </w:r>
      <w:r w:rsidRPr="00A953D7">
        <w:t xml:space="preserve"> </w:t>
      </w:r>
      <w:r>
        <w:rPr>
          <w:noProof/>
          <w:lang w:eastAsia="ru-RU"/>
        </w:rPr>
        <w:drawing>
          <wp:inline distT="0" distB="0" distL="0" distR="0">
            <wp:extent cx="715089" cy="800100"/>
            <wp:effectExtent l="0" t="0" r="8890" b="0"/>
            <wp:docPr id="29" name="Рисунок 29" descr="C:\Users\user\AppData\Local\Microsoft\Windows\Temporary Internet Files\Content.Word\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user\AppData\Local\Microsoft\Windows\Temporary Internet Files\Content.Word\х.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15089" cy="800100"/>
                    </a:xfrm>
                    <a:prstGeom prst="rect">
                      <a:avLst/>
                    </a:prstGeom>
                    <a:noFill/>
                    <a:ln>
                      <a:noFill/>
                    </a:ln>
                  </pic:spPr>
                </pic:pic>
              </a:graphicData>
            </a:graphic>
          </wp:inline>
        </w:drawing>
      </w:r>
    </w:p>
    <w:p w:rsidR="00A953D7" w:rsidRDefault="00A953D7" w:rsidP="00A953D7">
      <w:pPr>
        <w:spacing w:after="0" w:line="240" w:lineRule="auto"/>
        <w:ind w:firstLine="284"/>
        <w:jc w:val="both"/>
        <w:rPr>
          <w:rFonts w:ascii="Times New Roman" w:hAnsi="Times New Roman" w:cs="Times New Roman"/>
          <w:sz w:val="12"/>
          <w:szCs w:val="12"/>
        </w:rPr>
      </w:pPr>
      <w:r w:rsidRPr="00A953D7">
        <w:rPr>
          <w:rFonts w:ascii="Times New Roman" w:hAnsi="Times New Roman" w:cs="Times New Roman"/>
          <w:sz w:val="12"/>
          <w:szCs w:val="12"/>
        </w:rPr>
        <w:t>Приложение 3. Заключение Управления по государственной охране объектов культурного наследия Самарской области № УГООКН/3178 от 21.06.2022</w:t>
      </w:r>
    </w:p>
    <w:p w:rsidR="00A953D7" w:rsidRDefault="00A953D7" w:rsidP="00A953D7">
      <w:pPr>
        <w:spacing w:after="0" w:line="240" w:lineRule="auto"/>
        <w:ind w:firstLine="284"/>
        <w:jc w:val="center"/>
      </w:pPr>
      <w:r>
        <w:rPr>
          <w:noProof/>
          <w:lang w:eastAsia="ru-RU"/>
        </w:rPr>
        <w:drawing>
          <wp:inline distT="0" distB="0" distL="0" distR="0">
            <wp:extent cx="565071" cy="800100"/>
            <wp:effectExtent l="0" t="0" r="6985" b="0"/>
            <wp:docPr id="30" name="Рисунок 30" descr="C:\Users\user\AppData\Local\Microsoft\Windows\Temporary Internet Files\Content.Word\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user\AppData\Local\Microsoft\Windows\Temporary Internet Files\Content.Word\ъ.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5071" cy="800100"/>
                    </a:xfrm>
                    <a:prstGeom prst="rect">
                      <a:avLst/>
                    </a:prstGeom>
                    <a:noFill/>
                    <a:ln>
                      <a:noFill/>
                    </a:ln>
                  </pic:spPr>
                </pic:pic>
              </a:graphicData>
            </a:graphic>
          </wp:inline>
        </w:drawing>
      </w:r>
      <w:r w:rsidRPr="00A953D7">
        <w:t xml:space="preserve"> </w:t>
      </w:r>
      <w:r>
        <w:rPr>
          <w:noProof/>
          <w:lang w:eastAsia="ru-RU"/>
        </w:rPr>
        <w:drawing>
          <wp:inline distT="0" distB="0" distL="0" distR="0">
            <wp:extent cx="565071" cy="800100"/>
            <wp:effectExtent l="0" t="0" r="6985" b="0"/>
            <wp:docPr id="31" name="Рисунок 31" descr="C:\Users\user\AppData\Local\Microsoft\Windows\Temporary Internet Files\Content.Word\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user\AppData\Local\Microsoft\Windows\Temporary Internet Files\Content.Word\ф.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5071" cy="800100"/>
                    </a:xfrm>
                    <a:prstGeom prst="rect">
                      <a:avLst/>
                    </a:prstGeom>
                    <a:noFill/>
                    <a:ln>
                      <a:noFill/>
                    </a:ln>
                  </pic:spPr>
                </pic:pic>
              </a:graphicData>
            </a:graphic>
          </wp:inline>
        </w:drawing>
      </w:r>
      <w:r w:rsidRPr="00A953D7">
        <w:t xml:space="preserve"> </w:t>
      </w:r>
      <w:r>
        <w:rPr>
          <w:noProof/>
          <w:lang w:eastAsia="ru-RU"/>
        </w:rPr>
        <w:drawing>
          <wp:inline distT="0" distB="0" distL="0" distR="0">
            <wp:extent cx="565071" cy="800100"/>
            <wp:effectExtent l="0" t="0" r="6985" b="0"/>
            <wp:docPr id="32" name="Рисунок 32" descr="C:\Users\user\AppData\Local\Microsoft\Windows\Temporary Internet Files\Content.Word\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user\AppData\Local\Microsoft\Windows\Temporary Internet Files\Content.Word\ы.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5071" cy="800100"/>
                    </a:xfrm>
                    <a:prstGeom prst="rect">
                      <a:avLst/>
                    </a:prstGeom>
                    <a:noFill/>
                    <a:ln>
                      <a:noFill/>
                    </a:ln>
                  </pic:spPr>
                </pic:pic>
              </a:graphicData>
            </a:graphic>
          </wp:inline>
        </w:drawing>
      </w:r>
    </w:p>
    <w:p w:rsidR="00A953D7" w:rsidRDefault="00A953D7" w:rsidP="00A953D7">
      <w:pPr>
        <w:spacing w:after="0" w:line="240" w:lineRule="auto"/>
        <w:ind w:firstLine="284"/>
        <w:jc w:val="both"/>
        <w:rPr>
          <w:rFonts w:ascii="Times New Roman" w:hAnsi="Times New Roman" w:cs="Times New Roman"/>
          <w:sz w:val="12"/>
          <w:szCs w:val="12"/>
        </w:rPr>
      </w:pPr>
      <w:r w:rsidRPr="00A953D7">
        <w:rPr>
          <w:rFonts w:ascii="Times New Roman" w:hAnsi="Times New Roman" w:cs="Times New Roman"/>
          <w:sz w:val="12"/>
          <w:szCs w:val="12"/>
        </w:rPr>
        <w:t>Приложение 4. Письмо Министерства природных ресурсов и экологии Российской Федерации Российской Федерации от 30.04.2020 г. № 15-47/10213</w:t>
      </w:r>
    </w:p>
    <w:p w:rsidR="00A953D7" w:rsidRDefault="00A953D7" w:rsidP="00A953D7">
      <w:pPr>
        <w:spacing w:after="0" w:line="240" w:lineRule="auto"/>
        <w:ind w:firstLine="284"/>
        <w:jc w:val="center"/>
      </w:pPr>
      <w:r>
        <w:rPr>
          <w:noProof/>
          <w:lang w:eastAsia="ru-RU"/>
        </w:rPr>
        <w:drawing>
          <wp:inline distT="0" distB="0" distL="0" distR="0">
            <wp:extent cx="520065" cy="800100"/>
            <wp:effectExtent l="0" t="0" r="0" b="0"/>
            <wp:docPr id="33" name="Рисунок 33" descr="C:\Users\user\AppData\Local\Microsoft\Windows\Temporary Internet Files\Content.Word\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user\AppData\Local\Microsoft\Windows\Temporary Internet Files\Content.Word\в.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0065" cy="800100"/>
                    </a:xfrm>
                    <a:prstGeom prst="rect">
                      <a:avLst/>
                    </a:prstGeom>
                    <a:noFill/>
                    <a:ln>
                      <a:noFill/>
                    </a:ln>
                  </pic:spPr>
                </pic:pic>
              </a:graphicData>
            </a:graphic>
          </wp:inline>
        </w:drawing>
      </w:r>
      <w:r w:rsidRPr="00A953D7">
        <w:t xml:space="preserve"> </w:t>
      </w:r>
      <w:r>
        <w:rPr>
          <w:noProof/>
          <w:lang w:eastAsia="ru-RU"/>
        </w:rPr>
        <w:drawing>
          <wp:inline distT="0" distB="0" distL="0" distR="0">
            <wp:extent cx="535067" cy="800100"/>
            <wp:effectExtent l="0" t="0" r="0" b="0"/>
            <wp:docPr id="34" name="Рисунок 34" descr="C:\Users\user\AppData\Local\Microsoft\Windows\Temporary Internet Files\Content.Word\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user\AppData\Local\Microsoft\Windows\Temporary Internet Files\Content.Word\а.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5067" cy="800100"/>
                    </a:xfrm>
                    <a:prstGeom prst="rect">
                      <a:avLst/>
                    </a:prstGeom>
                    <a:noFill/>
                    <a:ln>
                      <a:noFill/>
                    </a:ln>
                  </pic:spPr>
                </pic:pic>
              </a:graphicData>
            </a:graphic>
          </wp:inline>
        </w:drawing>
      </w:r>
      <w:r w:rsidRPr="00A953D7">
        <w:t xml:space="preserve"> </w:t>
      </w:r>
      <w:r>
        <w:rPr>
          <w:noProof/>
          <w:lang w:eastAsia="ru-RU"/>
        </w:rPr>
        <w:drawing>
          <wp:inline distT="0" distB="0" distL="0" distR="0">
            <wp:extent cx="535067" cy="800100"/>
            <wp:effectExtent l="0" t="0" r="0" b="0"/>
            <wp:docPr id="35" name="Рисунок 35" descr="C:\Users\user\AppData\Local\Microsoft\Windows\Temporary Internet Files\Content.Word\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user\AppData\Local\Microsoft\Windows\Temporary Internet Files\Content.Word\п.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5067" cy="800100"/>
                    </a:xfrm>
                    <a:prstGeom prst="rect">
                      <a:avLst/>
                    </a:prstGeom>
                    <a:noFill/>
                    <a:ln>
                      <a:noFill/>
                    </a:ln>
                  </pic:spPr>
                </pic:pic>
              </a:graphicData>
            </a:graphic>
          </wp:inline>
        </w:drawing>
      </w:r>
      <w:r w:rsidRPr="00A953D7">
        <w:t xml:space="preserve"> </w:t>
      </w:r>
      <w:r>
        <w:rPr>
          <w:noProof/>
          <w:lang w:eastAsia="ru-RU"/>
        </w:rPr>
        <w:drawing>
          <wp:inline distT="0" distB="0" distL="0" distR="0">
            <wp:extent cx="565071" cy="800100"/>
            <wp:effectExtent l="0" t="0" r="6985" b="0"/>
            <wp:docPr id="36" name="Рисунок 36" descr="C:\Users\user\AppData\Local\Microsoft\Windows\Temporary Internet Files\Content.Word\р.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user\AppData\Local\Microsoft\Windows\Temporary Internet Files\Content.Word\р.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5071" cy="800100"/>
                    </a:xfrm>
                    <a:prstGeom prst="rect">
                      <a:avLst/>
                    </a:prstGeom>
                    <a:noFill/>
                    <a:ln>
                      <a:noFill/>
                    </a:ln>
                  </pic:spPr>
                </pic:pic>
              </a:graphicData>
            </a:graphic>
          </wp:inline>
        </w:drawing>
      </w:r>
      <w:r w:rsidRPr="00A953D7">
        <w:t xml:space="preserve"> </w:t>
      </w:r>
      <w:r>
        <w:rPr>
          <w:noProof/>
          <w:lang w:eastAsia="ru-RU"/>
        </w:rPr>
        <w:drawing>
          <wp:inline distT="0" distB="0" distL="0" distR="0">
            <wp:extent cx="565071" cy="800100"/>
            <wp:effectExtent l="0" t="0" r="6985" b="0"/>
            <wp:docPr id="37" name="Рисунок 37" descr="C:\Users\user\AppData\Local\Microsoft\Windows\Temporary Internet Files\Content.Word\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user\AppData\Local\Microsoft\Windows\Temporary Internet Files\Content.Word\о.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5071" cy="800100"/>
                    </a:xfrm>
                    <a:prstGeom prst="rect">
                      <a:avLst/>
                    </a:prstGeom>
                    <a:noFill/>
                    <a:ln>
                      <a:noFill/>
                    </a:ln>
                  </pic:spPr>
                </pic:pic>
              </a:graphicData>
            </a:graphic>
          </wp:inline>
        </w:drawing>
      </w:r>
    </w:p>
    <w:p w:rsidR="00A953D7" w:rsidRDefault="00A953D7" w:rsidP="00A953D7">
      <w:pPr>
        <w:spacing w:after="0" w:line="240" w:lineRule="auto"/>
        <w:ind w:firstLine="284"/>
        <w:jc w:val="both"/>
        <w:rPr>
          <w:rFonts w:ascii="Times New Roman" w:hAnsi="Times New Roman" w:cs="Times New Roman"/>
          <w:sz w:val="12"/>
          <w:szCs w:val="12"/>
        </w:rPr>
      </w:pPr>
      <w:r w:rsidRPr="00A953D7">
        <w:rPr>
          <w:rFonts w:ascii="Times New Roman" w:hAnsi="Times New Roman" w:cs="Times New Roman"/>
          <w:sz w:val="12"/>
          <w:szCs w:val="12"/>
        </w:rPr>
        <w:t>Приложение 5. Постановление Правительства Российской Федерации № 575 от 02.04.2022</w:t>
      </w:r>
    </w:p>
    <w:p w:rsidR="00A953D7" w:rsidRDefault="00A953D7" w:rsidP="00A953D7">
      <w:pPr>
        <w:spacing w:after="0" w:line="240" w:lineRule="auto"/>
        <w:ind w:firstLine="284"/>
        <w:jc w:val="center"/>
      </w:pPr>
      <w:r>
        <w:rPr>
          <w:noProof/>
          <w:lang w:eastAsia="ru-RU"/>
        </w:rPr>
        <w:drawing>
          <wp:inline distT="0" distB="0" distL="0" distR="0">
            <wp:extent cx="479286" cy="790575"/>
            <wp:effectExtent l="0" t="0" r="0" b="0"/>
            <wp:docPr id="38" name="Рисунок 38" descr="C:\Users\user\AppData\Local\Microsoft\Windows\Temporary Internet Files\Content.Word\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user\AppData\Local\Microsoft\Windows\Temporary Internet Files\Content.Word\л.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9286" cy="790575"/>
                    </a:xfrm>
                    <a:prstGeom prst="rect">
                      <a:avLst/>
                    </a:prstGeom>
                    <a:noFill/>
                    <a:ln>
                      <a:noFill/>
                    </a:ln>
                  </pic:spPr>
                </pic:pic>
              </a:graphicData>
            </a:graphic>
          </wp:inline>
        </w:drawing>
      </w:r>
      <w:r w:rsidRPr="00A953D7">
        <w:t xml:space="preserve"> </w:t>
      </w:r>
      <w:r>
        <w:rPr>
          <w:noProof/>
          <w:lang w:eastAsia="ru-RU"/>
        </w:rPr>
        <w:drawing>
          <wp:inline distT="0" distB="0" distL="0" distR="0">
            <wp:extent cx="495300" cy="787325"/>
            <wp:effectExtent l="0" t="0" r="0" b="0"/>
            <wp:docPr id="39" name="Рисунок 39" descr="C:\Users\user\AppData\Local\Microsoft\Windows\Temporary Internet Files\Content.Word\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Users\user\AppData\Local\Microsoft\Windows\Temporary Internet Files\Content.Word\д.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96281" cy="788884"/>
                    </a:xfrm>
                    <a:prstGeom prst="rect">
                      <a:avLst/>
                    </a:prstGeom>
                    <a:noFill/>
                    <a:ln>
                      <a:noFill/>
                    </a:ln>
                  </pic:spPr>
                </pic:pic>
              </a:graphicData>
            </a:graphic>
          </wp:inline>
        </w:drawing>
      </w:r>
      <w:r w:rsidRPr="00A953D7">
        <w:t xml:space="preserve"> </w:t>
      </w:r>
      <w:r>
        <w:rPr>
          <w:noProof/>
          <w:lang w:eastAsia="ru-RU"/>
        </w:rPr>
        <w:drawing>
          <wp:inline distT="0" distB="0" distL="0" distR="0">
            <wp:extent cx="469404" cy="790575"/>
            <wp:effectExtent l="0" t="0" r="6985" b="0"/>
            <wp:docPr id="40" name="Рисунок 40" descr="C:\Users\user\AppData\Local\Microsoft\Windows\Temporary Internet Files\Content.Word\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Users\user\AppData\Local\Microsoft\Windows\Temporary Internet Files\Content.Word\ж.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69404" cy="790575"/>
                    </a:xfrm>
                    <a:prstGeom prst="rect">
                      <a:avLst/>
                    </a:prstGeom>
                    <a:noFill/>
                    <a:ln>
                      <a:noFill/>
                    </a:ln>
                  </pic:spPr>
                </pic:pic>
              </a:graphicData>
            </a:graphic>
          </wp:inline>
        </w:drawing>
      </w:r>
      <w:r w:rsidRPr="00A953D7">
        <w:t xml:space="preserve"> </w:t>
      </w:r>
      <w:r>
        <w:rPr>
          <w:noProof/>
          <w:lang w:eastAsia="ru-RU"/>
        </w:rPr>
        <w:drawing>
          <wp:inline distT="0" distB="0" distL="0" distR="0">
            <wp:extent cx="479286" cy="790575"/>
            <wp:effectExtent l="0" t="0" r="0" b="0"/>
            <wp:docPr id="41" name="Рисунок 41" descr="C:\Users\user\AppData\Local\Microsoft\Windows\Temporary Internet Files\Content.Word\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Users\user\AppData\Local\Microsoft\Windows\Temporary Internet Files\Content.Word\э.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9286" cy="790575"/>
                    </a:xfrm>
                    <a:prstGeom prst="rect">
                      <a:avLst/>
                    </a:prstGeom>
                    <a:noFill/>
                    <a:ln>
                      <a:noFill/>
                    </a:ln>
                  </pic:spPr>
                </pic:pic>
              </a:graphicData>
            </a:graphic>
          </wp:inline>
        </w:drawing>
      </w:r>
      <w:r w:rsidRPr="00A953D7">
        <w:t xml:space="preserve"> </w:t>
      </w:r>
      <w:r>
        <w:rPr>
          <w:noProof/>
          <w:lang w:eastAsia="ru-RU"/>
        </w:rPr>
        <w:drawing>
          <wp:inline distT="0" distB="0" distL="0" distR="0">
            <wp:extent cx="469404" cy="790575"/>
            <wp:effectExtent l="0" t="0" r="6985" b="0"/>
            <wp:docPr id="42" name="Рисунок 42" descr="C:\Users\user\AppData\Local\Microsoft\Windows\Temporary Internet Files\Content.Word\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user\AppData\Local\Microsoft\Windows\Temporary Internet Files\Content.Word\я.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69404" cy="790575"/>
                    </a:xfrm>
                    <a:prstGeom prst="rect">
                      <a:avLst/>
                    </a:prstGeom>
                    <a:noFill/>
                    <a:ln>
                      <a:noFill/>
                    </a:ln>
                  </pic:spPr>
                </pic:pic>
              </a:graphicData>
            </a:graphic>
          </wp:inline>
        </w:drawing>
      </w:r>
    </w:p>
    <w:p w:rsidR="00FF4D88" w:rsidRDefault="00FF4D88" w:rsidP="00A953D7">
      <w:pPr>
        <w:spacing w:after="0" w:line="240" w:lineRule="auto"/>
        <w:ind w:firstLine="284"/>
        <w:jc w:val="center"/>
      </w:pPr>
    </w:p>
    <w:p w:rsidR="00FF4D88" w:rsidRPr="00FF4D88" w:rsidRDefault="00FF4D88" w:rsidP="00FF4D88">
      <w:pPr>
        <w:spacing w:after="0" w:line="240" w:lineRule="auto"/>
        <w:ind w:firstLine="284"/>
        <w:jc w:val="center"/>
        <w:rPr>
          <w:rFonts w:ascii="Times New Roman" w:hAnsi="Times New Roman" w:cs="Times New Roman"/>
          <w:sz w:val="12"/>
          <w:szCs w:val="12"/>
        </w:rPr>
      </w:pPr>
      <w:r w:rsidRPr="00FF4D88">
        <w:rPr>
          <w:rFonts w:ascii="Times New Roman" w:hAnsi="Times New Roman" w:cs="Times New Roman"/>
          <w:sz w:val="12"/>
          <w:szCs w:val="12"/>
        </w:rPr>
        <w:t>Российская Федерация</w:t>
      </w:r>
    </w:p>
    <w:p w:rsidR="00FF4D88" w:rsidRPr="00FF4D88" w:rsidRDefault="00FF4D88" w:rsidP="00FF4D88">
      <w:pPr>
        <w:spacing w:after="0" w:line="240" w:lineRule="auto"/>
        <w:ind w:firstLine="284"/>
        <w:jc w:val="center"/>
        <w:rPr>
          <w:rFonts w:ascii="Times New Roman" w:hAnsi="Times New Roman" w:cs="Times New Roman"/>
          <w:sz w:val="12"/>
          <w:szCs w:val="12"/>
        </w:rPr>
      </w:pPr>
      <w:r w:rsidRPr="00FF4D88">
        <w:rPr>
          <w:rFonts w:ascii="Times New Roman" w:hAnsi="Times New Roman" w:cs="Times New Roman"/>
          <w:sz w:val="12"/>
          <w:szCs w:val="12"/>
        </w:rPr>
        <w:t>Общество с Ограниченной Ответственностью</w:t>
      </w:r>
    </w:p>
    <w:p w:rsidR="00FF4D88" w:rsidRPr="00FF4D88" w:rsidRDefault="00FF4D88" w:rsidP="00FF4D88">
      <w:pPr>
        <w:spacing w:after="0" w:line="240" w:lineRule="auto"/>
        <w:ind w:firstLine="284"/>
        <w:jc w:val="center"/>
        <w:rPr>
          <w:rFonts w:ascii="Times New Roman" w:hAnsi="Times New Roman" w:cs="Times New Roman"/>
          <w:sz w:val="12"/>
          <w:szCs w:val="12"/>
        </w:rPr>
      </w:pPr>
      <w:proofErr w:type="gramStart"/>
      <w:r w:rsidRPr="00FF4D88">
        <w:rPr>
          <w:rFonts w:ascii="Times New Roman" w:hAnsi="Times New Roman" w:cs="Times New Roman"/>
          <w:sz w:val="12"/>
          <w:szCs w:val="12"/>
        </w:rPr>
        <w:t>ИТ</w:t>
      </w:r>
      <w:proofErr w:type="gramEnd"/>
      <w:r w:rsidRPr="00FF4D88">
        <w:rPr>
          <w:rFonts w:ascii="Times New Roman" w:hAnsi="Times New Roman" w:cs="Times New Roman"/>
          <w:sz w:val="12"/>
          <w:szCs w:val="12"/>
        </w:rPr>
        <w:t xml:space="preserve"> - Сервис</w:t>
      </w:r>
    </w:p>
    <w:p w:rsidR="00FF4D88" w:rsidRPr="00FF4D88" w:rsidRDefault="00FF4D88" w:rsidP="00FF4D88">
      <w:pPr>
        <w:spacing w:after="0" w:line="240" w:lineRule="auto"/>
        <w:rPr>
          <w:rFonts w:ascii="Times New Roman" w:hAnsi="Times New Roman" w:cs="Times New Roman"/>
          <w:sz w:val="12"/>
          <w:szCs w:val="12"/>
        </w:rPr>
      </w:pPr>
    </w:p>
    <w:p w:rsidR="00FF4D88" w:rsidRPr="00FF4D88" w:rsidRDefault="00FF4D88" w:rsidP="00FF4D88">
      <w:pPr>
        <w:spacing w:after="0" w:line="240" w:lineRule="auto"/>
        <w:ind w:firstLine="284"/>
        <w:jc w:val="center"/>
        <w:rPr>
          <w:rFonts w:ascii="Times New Roman" w:hAnsi="Times New Roman" w:cs="Times New Roman"/>
          <w:sz w:val="12"/>
          <w:szCs w:val="12"/>
        </w:rPr>
      </w:pPr>
      <w:r w:rsidRPr="00FF4D88">
        <w:rPr>
          <w:rFonts w:ascii="Times New Roman" w:hAnsi="Times New Roman" w:cs="Times New Roman"/>
          <w:sz w:val="12"/>
          <w:szCs w:val="12"/>
        </w:rPr>
        <w:t xml:space="preserve">Обустройство </w:t>
      </w:r>
      <w:proofErr w:type="spellStart"/>
      <w:r w:rsidRPr="00FF4D88">
        <w:rPr>
          <w:rFonts w:ascii="Times New Roman" w:hAnsi="Times New Roman" w:cs="Times New Roman"/>
          <w:sz w:val="12"/>
          <w:szCs w:val="12"/>
        </w:rPr>
        <w:t>Елшанского</w:t>
      </w:r>
      <w:proofErr w:type="spellEnd"/>
      <w:r w:rsidRPr="00FF4D88">
        <w:rPr>
          <w:rFonts w:ascii="Times New Roman" w:hAnsi="Times New Roman" w:cs="Times New Roman"/>
          <w:sz w:val="12"/>
          <w:szCs w:val="12"/>
        </w:rPr>
        <w:t xml:space="preserve"> нефтяного месторождения. ВЛ-6 </w:t>
      </w:r>
      <w:proofErr w:type="spellStart"/>
      <w:r w:rsidRPr="00FF4D88">
        <w:rPr>
          <w:rFonts w:ascii="Times New Roman" w:hAnsi="Times New Roman" w:cs="Times New Roman"/>
          <w:sz w:val="12"/>
          <w:szCs w:val="12"/>
        </w:rPr>
        <w:t>кВ</w:t>
      </w:r>
      <w:proofErr w:type="spellEnd"/>
      <w:r w:rsidRPr="00FF4D88">
        <w:rPr>
          <w:rFonts w:ascii="Times New Roman" w:hAnsi="Times New Roman" w:cs="Times New Roman"/>
          <w:sz w:val="12"/>
          <w:szCs w:val="12"/>
        </w:rPr>
        <w:t xml:space="preserve"> к скважине № 50</w:t>
      </w:r>
    </w:p>
    <w:p w:rsidR="00FF4D88" w:rsidRPr="00FF4D88" w:rsidRDefault="00FF4D88" w:rsidP="00FF4D88">
      <w:pPr>
        <w:spacing w:after="0" w:line="240" w:lineRule="auto"/>
        <w:ind w:firstLine="284"/>
        <w:jc w:val="center"/>
        <w:rPr>
          <w:rFonts w:ascii="Times New Roman" w:hAnsi="Times New Roman" w:cs="Times New Roman"/>
          <w:sz w:val="12"/>
          <w:szCs w:val="12"/>
        </w:rPr>
      </w:pPr>
      <w:r w:rsidRPr="00FF4D88">
        <w:rPr>
          <w:rFonts w:ascii="Times New Roman" w:hAnsi="Times New Roman" w:cs="Times New Roman"/>
          <w:sz w:val="12"/>
          <w:szCs w:val="12"/>
        </w:rPr>
        <w:t>на территории муниципального образования сельское поселение Светлодольск Сергие</w:t>
      </w:r>
      <w:r>
        <w:rPr>
          <w:rFonts w:ascii="Times New Roman" w:hAnsi="Times New Roman" w:cs="Times New Roman"/>
          <w:sz w:val="12"/>
          <w:szCs w:val="12"/>
        </w:rPr>
        <w:t>вского района Самарской области</w:t>
      </w:r>
    </w:p>
    <w:p w:rsidR="00FF4D88" w:rsidRPr="00FF4D88" w:rsidRDefault="00FF4D88" w:rsidP="00FF4D88">
      <w:pPr>
        <w:spacing w:after="0" w:line="240" w:lineRule="auto"/>
        <w:ind w:firstLine="284"/>
        <w:jc w:val="center"/>
        <w:rPr>
          <w:rFonts w:ascii="Times New Roman" w:hAnsi="Times New Roman" w:cs="Times New Roman"/>
          <w:sz w:val="12"/>
          <w:szCs w:val="12"/>
        </w:rPr>
      </w:pPr>
    </w:p>
    <w:p w:rsidR="00FF4D88" w:rsidRPr="00FF4D88" w:rsidRDefault="00FF4D88" w:rsidP="00FF4D88">
      <w:pPr>
        <w:spacing w:after="0" w:line="240" w:lineRule="auto"/>
        <w:ind w:firstLine="284"/>
        <w:jc w:val="center"/>
        <w:rPr>
          <w:rFonts w:ascii="Times New Roman" w:hAnsi="Times New Roman" w:cs="Times New Roman"/>
          <w:sz w:val="12"/>
          <w:szCs w:val="12"/>
        </w:rPr>
      </w:pPr>
      <w:r w:rsidRPr="00FF4D88">
        <w:rPr>
          <w:rFonts w:ascii="Times New Roman" w:hAnsi="Times New Roman" w:cs="Times New Roman"/>
          <w:sz w:val="12"/>
          <w:szCs w:val="12"/>
        </w:rPr>
        <w:t>ДОКУМЕНТАЦИЯ ПО ПЛАНИРОВКЕ ТЕРРИТОРИИ</w:t>
      </w:r>
    </w:p>
    <w:p w:rsidR="00FF4D88" w:rsidRPr="00FF4D88" w:rsidRDefault="00FF4D88" w:rsidP="00FF4D88">
      <w:pPr>
        <w:spacing w:after="0" w:line="240" w:lineRule="auto"/>
        <w:ind w:firstLine="284"/>
        <w:jc w:val="center"/>
        <w:rPr>
          <w:rFonts w:ascii="Times New Roman" w:hAnsi="Times New Roman" w:cs="Times New Roman"/>
          <w:sz w:val="12"/>
          <w:szCs w:val="12"/>
        </w:rPr>
      </w:pPr>
      <w:r w:rsidRPr="00FF4D88">
        <w:rPr>
          <w:rFonts w:ascii="Times New Roman" w:hAnsi="Times New Roman" w:cs="Times New Roman"/>
          <w:sz w:val="12"/>
          <w:szCs w:val="12"/>
        </w:rPr>
        <w:t>Проект межевания территории</w:t>
      </w:r>
    </w:p>
    <w:p w:rsidR="00FF4D88" w:rsidRPr="00FF4D88" w:rsidRDefault="00FF4D88" w:rsidP="00FF4D88">
      <w:pPr>
        <w:spacing w:after="0" w:line="240" w:lineRule="auto"/>
        <w:ind w:firstLine="284"/>
        <w:jc w:val="center"/>
        <w:rPr>
          <w:rFonts w:ascii="Times New Roman" w:hAnsi="Times New Roman" w:cs="Times New Roman"/>
          <w:sz w:val="12"/>
          <w:szCs w:val="12"/>
        </w:rPr>
      </w:pPr>
    </w:p>
    <w:p w:rsidR="00FF4D88" w:rsidRPr="00FF4D88" w:rsidRDefault="00FF4D88" w:rsidP="00FF4D88">
      <w:pPr>
        <w:spacing w:after="0" w:line="240" w:lineRule="auto"/>
        <w:ind w:firstLine="284"/>
        <w:jc w:val="center"/>
        <w:rPr>
          <w:rFonts w:ascii="Times New Roman" w:hAnsi="Times New Roman" w:cs="Times New Roman"/>
          <w:sz w:val="12"/>
          <w:szCs w:val="12"/>
        </w:rPr>
      </w:pPr>
      <w:r w:rsidRPr="00FF4D88">
        <w:rPr>
          <w:rFonts w:ascii="Times New Roman" w:hAnsi="Times New Roman" w:cs="Times New Roman"/>
          <w:sz w:val="12"/>
          <w:szCs w:val="12"/>
        </w:rPr>
        <w:t>Основная часть проекта межевания территории</w:t>
      </w:r>
    </w:p>
    <w:p w:rsidR="00FF4D88" w:rsidRPr="00FF4D88" w:rsidRDefault="00FF4D88" w:rsidP="00FF4D88">
      <w:pPr>
        <w:spacing w:after="0" w:line="240" w:lineRule="auto"/>
        <w:ind w:firstLine="284"/>
        <w:jc w:val="center"/>
        <w:rPr>
          <w:rFonts w:ascii="Times New Roman" w:hAnsi="Times New Roman" w:cs="Times New Roman"/>
          <w:sz w:val="12"/>
          <w:szCs w:val="12"/>
        </w:rPr>
      </w:pPr>
      <w:r w:rsidRPr="00FF4D88">
        <w:rPr>
          <w:rFonts w:ascii="Times New Roman" w:hAnsi="Times New Roman" w:cs="Times New Roman"/>
          <w:sz w:val="12"/>
          <w:szCs w:val="12"/>
        </w:rPr>
        <w:t>Раздел 1 "Проект межевания территории. Графическая часть Раздел 2. Проект межевания территории. Текстовая часть</w:t>
      </w:r>
    </w:p>
    <w:p w:rsidR="00FF4D88" w:rsidRPr="00FF4D88" w:rsidRDefault="00FF4D88" w:rsidP="00FF4D88">
      <w:pPr>
        <w:spacing w:after="0" w:line="240" w:lineRule="auto"/>
        <w:ind w:firstLine="284"/>
        <w:jc w:val="center"/>
        <w:rPr>
          <w:rFonts w:ascii="Times New Roman" w:hAnsi="Times New Roman" w:cs="Times New Roman"/>
          <w:sz w:val="12"/>
          <w:szCs w:val="12"/>
        </w:rPr>
      </w:pPr>
    </w:p>
    <w:p w:rsidR="00FF4D88" w:rsidRPr="00FF4D88" w:rsidRDefault="00FF4D88" w:rsidP="00FF4D88">
      <w:pPr>
        <w:spacing w:after="0" w:line="240" w:lineRule="auto"/>
        <w:ind w:firstLine="284"/>
        <w:jc w:val="center"/>
        <w:rPr>
          <w:rFonts w:ascii="Times New Roman" w:hAnsi="Times New Roman" w:cs="Times New Roman"/>
          <w:sz w:val="12"/>
          <w:szCs w:val="12"/>
        </w:rPr>
      </w:pPr>
      <w:r w:rsidRPr="00FF4D88">
        <w:rPr>
          <w:rFonts w:ascii="Times New Roman" w:hAnsi="Times New Roman" w:cs="Times New Roman"/>
          <w:sz w:val="12"/>
          <w:szCs w:val="12"/>
        </w:rPr>
        <w:t>Материалы по обоснованию проекта межевания территории</w:t>
      </w:r>
    </w:p>
    <w:p w:rsidR="00FF4D88" w:rsidRPr="00FF4D88" w:rsidRDefault="00FF4D88" w:rsidP="00FF4D88">
      <w:pPr>
        <w:spacing w:after="0" w:line="240" w:lineRule="auto"/>
        <w:ind w:firstLine="284"/>
        <w:jc w:val="center"/>
        <w:rPr>
          <w:rFonts w:ascii="Times New Roman" w:hAnsi="Times New Roman" w:cs="Times New Roman"/>
          <w:sz w:val="12"/>
          <w:szCs w:val="12"/>
        </w:rPr>
      </w:pPr>
      <w:r w:rsidRPr="00FF4D88">
        <w:rPr>
          <w:rFonts w:ascii="Times New Roman" w:hAnsi="Times New Roman" w:cs="Times New Roman"/>
          <w:sz w:val="12"/>
          <w:szCs w:val="12"/>
        </w:rPr>
        <w:lastRenderedPageBreak/>
        <w:t>Раздел 3. Материалы по обоснованию проекта межевания территории. Графическая часть</w:t>
      </w:r>
    </w:p>
    <w:p w:rsidR="00FF4D88" w:rsidRPr="00FF4D88" w:rsidRDefault="00FF4D88" w:rsidP="00FF4D88">
      <w:pPr>
        <w:spacing w:after="0" w:line="240" w:lineRule="auto"/>
        <w:ind w:firstLine="284"/>
        <w:jc w:val="center"/>
        <w:rPr>
          <w:rFonts w:ascii="Times New Roman" w:hAnsi="Times New Roman" w:cs="Times New Roman"/>
          <w:sz w:val="12"/>
          <w:szCs w:val="12"/>
        </w:rPr>
      </w:pPr>
      <w:r w:rsidRPr="00FF4D88">
        <w:rPr>
          <w:rFonts w:ascii="Times New Roman" w:hAnsi="Times New Roman" w:cs="Times New Roman"/>
          <w:sz w:val="12"/>
          <w:szCs w:val="12"/>
        </w:rPr>
        <w:t>Раздел 4. Материалы по обоснованию проекта межевания территории.</w:t>
      </w:r>
    </w:p>
    <w:p w:rsidR="00FF4D88" w:rsidRPr="00FF4D88" w:rsidRDefault="00FF4D88" w:rsidP="00FF4D88">
      <w:pPr>
        <w:spacing w:after="0" w:line="240" w:lineRule="auto"/>
        <w:ind w:firstLine="284"/>
        <w:jc w:val="center"/>
        <w:rPr>
          <w:rFonts w:ascii="Times New Roman" w:hAnsi="Times New Roman" w:cs="Times New Roman"/>
          <w:sz w:val="12"/>
          <w:szCs w:val="12"/>
        </w:rPr>
      </w:pPr>
      <w:r w:rsidRPr="00FF4D88">
        <w:rPr>
          <w:rFonts w:ascii="Times New Roman" w:hAnsi="Times New Roman" w:cs="Times New Roman"/>
          <w:sz w:val="12"/>
          <w:szCs w:val="12"/>
        </w:rPr>
        <w:t>Пояснительная записка</w:t>
      </w:r>
    </w:p>
    <w:p w:rsidR="00FF4D88" w:rsidRPr="00FF4D88" w:rsidRDefault="00FF4D88" w:rsidP="00FF4D88">
      <w:pPr>
        <w:spacing w:after="0" w:line="240" w:lineRule="auto"/>
        <w:rPr>
          <w:rFonts w:ascii="Times New Roman" w:hAnsi="Times New Roman" w:cs="Times New Roman"/>
          <w:sz w:val="12"/>
          <w:szCs w:val="12"/>
        </w:rPr>
      </w:pPr>
    </w:p>
    <w:p w:rsidR="00FF4D88" w:rsidRDefault="00FF4D88" w:rsidP="00FF4D88">
      <w:pPr>
        <w:spacing w:after="0" w:line="240" w:lineRule="auto"/>
        <w:ind w:firstLine="284"/>
        <w:jc w:val="center"/>
        <w:rPr>
          <w:rFonts w:ascii="Times New Roman" w:hAnsi="Times New Roman" w:cs="Times New Roman"/>
          <w:sz w:val="12"/>
          <w:szCs w:val="12"/>
        </w:rPr>
      </w:pPr>
      <w:r w:rsidRPr="00FF4D88">
        <w:rPr>
          <w:rFonts w:ascii="Times New Roman" w:hAnsi="Times New Roman" w:cs="Times New Roman"/>
          <w:sz w:val="12"/>
          <w:szCs w:val="12"/>
        </w:rPr>
        <w:t>2210П</w:t>
      </w:r>
    </w:p>
    <w:p w:rsidR="00FF4D88" w:rsidRDefault="00FF4D88" w:rsidP="00FF4D88">
      <w:pPr>
        <w:spacing w:after="0" w:line="240" w:lineRule="auto"/>
        <w:ind w:firstLine="284"/>
        <w:jc w:val="center"/>
        <w:rPr>
          <w:rFonts w:ascii="Times New Roman" w:hAnsi="Times New Roman" w:cs="Times New Roman"/>
          <w:sz w:val="12"/>
          <w:szCs w:val="12"/>
        </w:rPr>
      </w:pPr>
      <w:r>
        <w:rPr>
          <w:noProof/>
          <w:lang w:eastAsia="ru-RU"/>
        </w:rPr>
        <w:drawing>
          <wp:inline distT="0" distB="0" distL="0" distR="0">
            <wp:extent cx="2390775" cy="352425"/>
            <wp:effectExtent l="0" t="0" r="9525" b="9525"/>
            <wp:docPr id="46" name="Рисунок 46" descr="C:\Users\user\AppData\Local\Microsoft\Windows\Temporary Internet Files\Content.Word\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Users\user\AppData\Local\Microsoft\Windows\Temporary Internet Files\Content.Word\Снимок.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0775" cy="352425"/>
                    </a:xfrm>
                    <a:prstGeom prst="rect">
                      <a:avLst/>
                    </a:prstGeom>
                    <a:noFill/>
                    <a:ln>
                      <a:noFill/>
                    </a:ln>
                  </pic:spPr>
                </pic:pic>
              </a:graphicData>
            </a:graphic>
          </wp:inline>
        </w:drawing>
      </w:r>
    </w:p>
    <w:p w:rsidR="00FF4D88" w:rsidRDefault="00FF4D88" w:rsidP="00FF4D88">
      <w:pPr>
        <w:spacing w:after="0" w:line="240" w:lineRule="auto"/>
        <w:ind w:firstLine="284"/>
        <w:jc w:val="center"/>
        <w:rPr>
          <w:rFonts w:ascii="Times New Roman" w:hAnsi="Times New Roman" w:cs="Times New Roman"/>
          <w:sz w:val="12"/>
          <w:szCs w:val="12"/>
        </w:rPr>
      </w:pPr>
    </w:p>
    <w:p w:rsidR="00FF4D88" w:rsidRDefault="00FF4D88" w:rsidP="00FF4D88">
      <w:pPr>
        <w:spacing w:after="0" w:line="240" w:lineRule="auto"/>
        <w:ind w:firstLine="284"/>
        <w:jc w:val="center"/>
        <w:rPr>
          <w:rFonts w:ascii="Times New Roman" w:hAnsi="Times New Roman" w:cs="Times New Roman"/>
          <w:sz w:val="12"/>
          <w:szCs w:val="12"/>
        </w:rPr>
      </w:pPr>
      <w:r w:rsidRPr="00FF4D88">
        <w:rPr>
          <w:rFonts w:ascii="Times New Roman" w:hAnsi="Times New Roman" w:cs="Times New Roman"/>
          <w:sz w:val="12"/>
          <w:szCs w:val="12"/>
        </w:rPr>
        <w:t>СОДЕРЖАНИЕ</w:t>
      </w:r>
    </w:p>
    <w:p w:rsidR="00FF4D88" w:rsidRPr="00FF4D88" w:rsidRDefault="00FF4D88" w:rsidP="00FF4D8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Раздел 1.</w:t>
      </w:r>
      <w:r w:rsidRPr="00FF4D88">
        <w:rPr>
          <w:rFonts w:ascii="Times New Roman" w:hAnsi="Times New Roman" w:cs="Times New Roman"/>
          <w:sz w:val="12"/>
          <w:szCs w:val="12"/>
        </w:rPr>
        <w:t>ПРОЕКТ МЕЖЕВАНИЯ ТЕРРИТОРИИ. ГРАФИЧЕСКАЯ ЧАСТЬ</w:t>
      </w:r>
      <w:r w:rsidRPr="00FF4D88">
        <w:rPr>
          <w:rFonts w:ascii="Times New Roman" w:hAnsi="Times New Roman" w:cs="Times New Roman"/>
          <w:sz w:val="12"/>
          <w:szCs w:val="12"/>
        </w:rPr>
        <w:tab/>
        <w:t>3</w:t>
      </w:r>
    </w:p>
    <w:p w:rsidR="00FF4D88" w:rsidRPr="00FF4D88" w:rsidRDefault="00FF4D88" w:rsidP="00FF4D8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Раздел 2.</w:t>
      </w:r>
      <w:r w:rsidRPr="00FF4D88">
        <w:rPr>
          <w:rFonts w:ascii="Times New Roman" w:hAnsi="Times New Roman" w:cs="Times New Roman"/>
          <w:sz w:val="12"/>
          <w:szCs w:val="12"/>
        </w:rPr>
        <w:t>ПРОЕКТ МЕЖЕВАНИЯ ТЕРРИТОРИИ. ТЕКСТОВАЯ ЧАСТЬ</w:t>
      </w:r>
      <w:r w:rsidRPr="00FF4D88">
        <w:rPr>
          <w:rFonts w:ascii="Times New Roman" w:hAnsi="Times New Roman" w:cs="Times New Roman"/>
          <w:sz w:val="12"/>
          <w:szCs w:val="12"/>
        </w:rPr>
        <w:tab/>
        <w:t>4</w:t>
      </w:r>
    </w:p>
    <w:p w:rsidR="00FF4D88" w:rsidRPr="00FF4D88" w:rsidRDefault="00FF4D88" w:rsidP="00FF4D8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2.1.</w:t>
      </w:r>
      <w:r w:rsidRPr="00FF4D88">
        <w:rPr>
          <w:rFonts w:ascii="Times New Roman" w:hAnsi="Times New Roman" w:cs="Times New Roman"/>
          <w:sz w:val="12"/>
          <w:szCs w:val="12"/>
        </w:rPr>
        <w:t>Перечень образуемых земельных участков</w:t>
      </w:r>
      <w:r w:rsidRPr="00FF4D88">
        <w:rPr>
          <w:rFonts w:ascii="Times New Roman" w:hAnsi="Times New Roman" w:cs="Times New Roman"/>
          <w:sz w:val="12"/>
          <w:szCs w:val="12"/>
        </w:rPr>
        <w:tab/>
        <w:t>4</w:t>
      </w:r>
    </w:p>
    <w:p w:rsidR="00FF4D88" w:rsidRPr="00FF4D88" w:rsidRDefault="00FF4D88" w:rsidP="00FF4D8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2.2.</w:t>
      </w:r>
      <w:r w:rsidRPr="00FF4D88">
        <w:rPr>
          <w:rFonts w:ascii="Times New Roman" w:hAnsi="Times New Roman" w:cs="Times New Roman"/>
          <w:sz w:val="12"/>
          <w:szCs w:val="12"/>
        </w:rPr>
        <w:t>Перечень координат характерных точек образуемых земельных участков</w:t>
      </w:r>
      <w:r w:rsidRPr="00FF4D88">
        <w:rPr>
          <w:rFonts w:ascii="Times New Roman" w:hAnsi="Times New Roman" w:cs="Times New Roman"/>
          <w:sz w:val="12"/>
          <w:szCs w:val="12"/>
        </w:rPr>
        <w:tab/>
        <w:t>6</w:t>
      </w:r>
    </w:p>
    <w:p w:rsidR="00FF4D88" w:rsidRPr="00FF4D88" w:rsidRDefault="00FF4D88" w:rsidP="00FF4D8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2.3.</w:t>
      </w:r>
      <w:r w:rsidRPr="00FF4D88">
        <w:rPr>
          <w:rFonts w:ascii="Times New Roman" w:hAnsi="Times New Roman" w:cs="Times New Roman"/>
          <w:sz w:val="12"/>
          <w:szCs w:val="12"/>
        </w:rPr>
        <w:t>Сведения о границах территории, примени</w:t>
      </w:r>
      <w:r>
        <w:rPr>
          <w:rFonts w:ascii="Times New Roman" w:hAnsi="Times New Roman" w:cs="Times New Roman"/>
          <w:sz w:val="12"/>
          <w:szCs w:val="12"/>
        </w:rPr>
        <w:t xml:space="preserve">тельно к которой осуществляется </w:t>
      </w:r>
      <w:r w:rsidRPr="00FF4D88">
        <w:rPr>
          <w:rFonts w:ascii="Times New Roman" w:hAnsi="Times New Roman" w:cs="Times New Roman"/>
          <w:sz w:val="12"/>
          <w:szCs w:val="12"/>
        </w:rPr>
        <w:t>подготовка проекта межевания</w:t>
      </w:r>
      <w:r w:rsidRPr="00FF4D88">
        <w:rPr>
          <w:rFonts w:ascii="Times New Roman" w:hAnsi="Times New Roman" w:cs="Times New Roman"/>
          <w:sz w:val="12"/>
          <w:szCs w:val="12"/>
        </w:rPr>
        <w:tab/>
        <w:t>10</w:t>
      </w:r>
    </w:p>
    <w:p w:rsidR="00FF4D88" w:rsidRPr="00FF4D88" w:rsidRDefault="00FF4D88" w:rsidP="00FF4D8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2.4.</w:t>
      </w:r>
      <w:r w:rsidRPr="00FF4D88">
        <w:rPr>
          <w:rFonts w:ascii="Times New Roman" w:hAnsi="Times New Roman" w:cs="Times New Roman"/>
          <w:sz w:val="12"/>
          <w:szCs w:val="12"/>
        </w:rPr>
        <w:t>Вид разрешенного использования образуемых земельных участков в соотве</w:t>
      </w:r>
      <w:r>
        <w:rPr>
          <w:rFonts w:ascii="Times New Roman" w:hAnsi="Times New Roman" w:cs="Times New Roman"/>
          <w:sz w:val="12"/>
          <w:szCs w:val="12"/>
        </w:rPr>
        <w:t xml:space="preserve">тствии </w:t>
      </w:r>
      <w:r w:rsidRPr="00FF4D88">
        <w:rPr>
          <w:rFonts w:ascii="Times New Roman" w:hAnsi="Times New Roman" w:cs="Times New Roman"/>
          <w:sz w:val="12"/>
          <w:szCs w:val="12"/>
        </w:rPr>
        <w:t>с проектом планировки территории</w:t>
      </w:r>
      <w:r w:rsidRPr="00FF4D88">
        <w:rPr>
          <w:rFonts w:ascii="Times New Roman" w:hAnsi="Times New Roman" w:cs="Times New Roman"/>
          <w:sz w:val="12"/>
          <w:szCs w:val="12"/>
        </w:rPr>
        <w:tab/>
        <w:t>11</w:t>
      </w:r>
    </w:p>
    <w:p w:rsidR="00FF4D88" w:rsidRPr="00FF4D88" w:rsidRDefault="00FF4D88" w:rsidP="00FF4D8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Раздел 3.</w:t>
      </w:r>
      <w:r w:rsidRPr="00FF4D88">
        <w:rPr>
          <w:rFonts w:ascii="Times New Roman" w:hAnsi="Times New Roman" w:cs="Times New Roman"/>
          <w:sz w:val="12"/>
          <w:szCs w:val="12"/>
        </w:rPr>
        <w:t>МАТЕРИАЛЫ П</w:t>
      </w:r>
      <w:r>
        <w:rPr>
          <w:rFonts w:ascii="Times New Roman" w:hAnsi="Times New Roman" w:cs="Times New Roman"/>
          <w:sz w:val="12"/>
          <w:szCs w:val="12"/>
        </w:rPr>
        <w:t xml:space="preserve">О ОБОСНОВАНИЮ ПРОЕКТА МЕЖЕВАНИЯ </w:t>
      </w:r>
      <w:r w:rsidRPr="00FF4D88">
        <w:rPr>
          <w:rFonts w:ascii="Times New Roman" w:hAnsi="Times New Roman" w:cs="Times New Roman"/>
          <w:sz w:val="12"/>
          <w:szCs w:val="12"/>
        </w:rPr>
        <w:t>ТЕРРИТОРИИ</w:t>
      </w:r>
      <w:proofErr w:type="gramStart"/>
      <w:r w:rsidRPr="00FF4D88">
        <w:rPr>
          <w:rFonts w:ascii="Times New Roman" w:hAnsi="Times New Roman" w:cs="Times New Roman"/>
          <w:sz w:val="12"/>
          <w:szCs w:val="12"/>
        </w:rPr>
        <w:t>.</w:t>
      </w:r>
      <w:proofErr w:type="gramEnd"/>
      <w:r w:rsidRPr="00FF4D88">
        <w:rPr>
          <w:rFonts w:ascii="Times New Roman" w:hAnsi="Times New Roman" w:cs="Times New Roman"/>
          <w:sz w:val="12"/>
          <w:szCs w:val="12"/>
        </w:rPr>
        <w:t xml:space="preserve"> </w:t>
      </w:r>
      <w:proofErr w:type="gramStart"/>
      <w:r w:rsidRPr="00FF4D88">
        <w:rPr>
          <w:rFonts w:ascii="Times New Roman" w:hAnsi="Times New Roman" w:cs="Times New Roman"/>
          <w:sz w:val="12"/>
          <w:szCs w:val="12"/>
        </w:rPr>
        <w:t>г</w:t>
      </w:r>
      <w:proofErr w:type="gramEnd"/>
      <w:r w:rsidRPr="00FF4D88">
        <w:rPr>
          <w:rFonts w:ascii="Times New Roman" w:hAnsi="Times New Roman" w:cs="Times New Roman"/>
          <w:sz w:val="12"/>
          <w:szCs w:val="12"/>
        </w:rPr>
        <w:t>рафическая часть</w:t>
      </w:r>
      <w:r w:rsidRPr="00FF4D88">
        <w:rPr>
          <w:rFonts w:ascii="Times New Roman" w:hAnsi="Times New Roman" w:cs="Times New Roman"/>
          <w:sz w:val="12"/>
          <w:szCs w:val="12"/>
        </w:rPr>
        <w:tab/>
        <w:t>12</w:t>
      </w:r>
    </w:p>
    <w:p w:rsidR="00FF4D88" w:rsidRPr="00FF4D88" w:rsidRDefault="00FF4D88" w:rsidP="00FF4D8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Раздел 4.</w:t>
      </w:r>
      <w:r w:rsidRPr="00FF4D88">
        <w:rPr>
          <w:rFonts w:ascii="Times New Roman" w:hAnsi="Times New Roman" w:cs="Times New Roman"/>
          <w:sz w:val="12"/>
          <w:szCs w:val="12"/>
        </w:rPr>
        <w:t>МАТЕРИАЛЫ П</w:t>
      </w:r>
      <w:r>
        <w:rPr>
          <w:rFonts w:ascii="Times New Roman" w:hAnsi="Times New Roman" w:cs="Times New Roman"/>
          <w:sz w:val="12"/>
          <w:szCs w:val="12"/>
        </w:rPr>
        <w:t xml:space="preserve">О ОБОСНОВАНИЮ ПРОЕКТА МЕЖЕВАНИЯ </w:t>
      </w:r>
      <w:r w:rsidRPr="00FF4D88">
        <w:rPr>
          <w:rFonts w:ascii="Times New Roman" w:hAnsi="Times New Roman" w:cs="Times New Roman"/>
          <w:sz w:val="12"/>
          <w:szCs w:val="12"/>
        </w:rPr>
        <w:t>ТЕРРИТОРИИ. ПОЯСНИТЕЛЬНАЯ ЗАПИСКА</w:t>
      </w:r>
      <w:r w:rsidRPr="00FF4D88">
        <w:rPr>
          <w:rFonts w:ascii="Times New Roman" w:hAnsi="Times New Roman" w:cs="Times New Roman"/>
          <w:sz w:val="12"/>
          <w:szCs w:val="12"/>
        </w:rPr>
        <w:tab/>
        <w:t>13</w:t>
      </w:r>
    </w:p>
    <w:p w:rsidR="00FF4D88" w:rsidRPr="00FF4D88" w:rsidRDefault="00FF4D88" w:rsidP="00FF4D8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4.1</w:t>
      </w:r>
      <w:r w:rsidRPr="00FF4D88">
        <w:rPr>
          <w:rFonts w:ascii="Times New Roman" w:hAnsi="Times New Roman" w:cs="Times New Roman"/>
          <w:sz w:val="12"/>
          <w:szCs w:val="12"/>
        </w:rPr>
        <w:t>Обоснование определения местоположения границ образуемого земельного участка с учетом соблюдения требований к образуемым земельным участкам, в том числе требований к предельным (минимальным и (или) м</w:t>
      </w:r>
      <w:r>
        <w:rPr>
          <w:rFonts w:ascii="Times New Roman" w:hAnsi="Times New Roman" w:cs="Times New Roman"/>
          <w:sz w:val="12"/>
          <w:szCs w:val="12"/>
        </w:rPr>
        <w:t xml:space="preserve">аксимальным) размерам земельных </w:t>
      </w:r>
      <w:r w:rsidRPr="00FF4D88">
        <w:rPr>
          <w:rFonts w:ascii="Times New Roman" w:hAnsi="Times New Roman" w:cs="Times New Roman"/>
          <w:sz w:val="12"/>
          <w:szCs w:val="12"/>
        </w:rPr>
        <w:t>участков</w:t>
      </w:r>
      <w:r w:rsidRPr="00FF4D88">
        <w:rPr>
          <w:rFonts w:ascii="Times New Roman" w:hAnsi="Times New Roman" w:cs="Times New Roman"/>
          <w:sz w:val="12"/>
          <w:szCs w:val="12"/>
        </w:rPr>
        <w:tab/>
        <w:t>13</w:t>
      </w:r>
    </w:p>
    <w:p w:rsidR="00FF4D88" w:rsidRPr="00FF4D88" w:rsidRDefault="00FF4D88" w:rsidP="00FF4D8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4.2</w:t>
      </w:r>
      <w:r w:rsidRPr="00FF4D88">
        <w:rPr>
          <w:rFonts w:ascii="Times New Roman" w:hAnsi="Times New Roman" w:cs="Times New Roman"/>
          <w:sz w:val="12"/>
          <w:szCs w:val="12"/>
        </w:rPr>
        <w:t>Обоснование способа образования земельного участка</w:t>
      </w:r>
      <w:r w:rsidRPr="00FF4D88">
        <w:rPr>
          <w:rFonts w:ascii="Times New Roman" w:hAnsi="Times New Roman" w:cs="Times New Roman"/>
          <w:sz w:val="12"/>
          <w:szCs w:val="12"/>
        </w:rPr>
        <w:tab/>
        <w:t>13</w:t>
      </w:r>
    </w:p>
    <w:p w:rsidR="00FF4D88" w:rsidRPr="00FF4D88" w:rsidRDefault="00FF4D88" w:rsidP="00FF4D8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4.3</w:t>
      </w:r>
      <w:r w:rsidRPr="00FF4D88">
        <w:rPr>
          <w:rFonts w:ascii="Times New Roman" w:hAnsi="Times New Roman" w:cs="Times New Roman"/>
          <w:sz w:val="12"/>
          <w:szCs w:val="12"/>
        </w:rPr>
        <w:t>Обоснование определения размеров образуемого земельного участка</w:t>
      </w:r>
      <w:r w:rsidRPr="00FF4D88">
        <w:rPr>
          <w:rFonts w:ascii="Times New Roman" w:hAnsi="Times New Roman" w:cs="Times New Roman"/>
          <w:sz w:val="12"/>
          <w:szCs w:val="12"/>
        </w:rPr>
        <w:tab/>
        <w:t>13</w:t>
      </w:r>
    </w:p>
    <w:p w:rsidR="00FF4D88" w:rsidRDefault="00FF4D88" w:rsidP="00FF4D8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4.4</w:t>
      </w:r>
      <w:r w:rsidRPr="00FF4D88">
        <w:rPr>
          <w:rFonts w:ascii="Times New Roman" w:hAnsi="Times New Roman" w:cs="Times New Roman"/>
          <w:sz w:val="12"/>
          <w:szCs w:val="12"/>
        </w:rPr>
        <w:t>Обоснование определения границ публичного сервитута, подлежащего установлению в соответствии с законодательством Российской Федерации</w:t>
      </w:r>
      <w:r w:rsidRPr="00FF4D88">
        <w:rPr>
          <w:rFonts w:ascii="Times New Roman" w:hAnsi="Times New Roman" w:cs="Times New Roman"/>
          <w:sz w:val="12"/>
          <w:szCs w:val="12"/>
        </w:rPr>
        <w:tab/>
        <w:t>13</w:t>
      </w:r>
    </w:p>
    <w:p w:rsidR="00FF4D88" w:rsidRPr="00FF4D88" w:rsidRDefault="00FF4D88" w:rsidP="00FF4D88">
      <w:pPr>
        <w:spacing w:after="0" w:line="240" w:lineRule="auto"/>
        <w:ind w:firstLine="284"/>
        <w:jc w:val="center"/>
        <w:rPr>
          <w:rFonts w:ascii="Times New Roman" w:hAnsi="Times New Roman" w:cs="Times New Roman"/>
          <w:sz w:val="12"/>
          <w:szCs w:val="12"/>
        </w:rPr>
      </w:pPr>
      <w:r w:rsidRPr="00FF4D88">
        <w:rPr>
          <w:rFonts w:ascii="Times New Roman" w:hAnsi="Times New Roman" w:cs="Times New Roman"/>
          <w:sz w:val="12"/>
          <w:szCs w:val="12"/>
        </w:rPr>
        <w:t>РАЗДЕЛ 1. ПРОЕКТ МЕЖЕВАНИЯ ТЕРРИТОРИИ. ГРАФИЧЕСКАЯ ЧАСТЬ</w:t>
      </w:r>
    </w:p>
    <w:p w:rsidR="00FF4D88" w:rsidRPr="00FF4D88" w:rsidRDefault="00FF4D88" w:rsidP="00FF4D88">
      <w:pPr>
        <w:spacing w:after="0" w:line="240" w:lineRule="auto"/>
        <w:ind w:firstLine="284"/>
        <w:jc w:val="both"/>
        <w:rPr>
          <w:rFonts w:ascii="Times New Roman" w:hAnsi="Times New Roman" w:cs="Times New Roman"/>
          <w:sz w:val="12"/>
          <w:szCs w:val="12"/>
        </w:rPr>
      </w:pPr>
      <w:r w:rsidRPr="00FF4D88">
        <w:rPr>
          <w:rFonts w:ascii="Times New Roman" w:hAnsi="Times New Roman" w:cs="Times New Roman"/>
          <w:sz w:val="12"/>
          <w:szCs w:val="12"/>
        </w:rPr>
        <w:t xml:space="preserve">Состав </w:t>
      </w:r>
      <w:proofErr w:type="gramStart"/>
      <w:r w:rsidRPr="00FF4D88">
        <w:rPr>
          <w:rFonts w:ascii="Times New Roman" w:hAnsi="Times New Roman" w:cs="Times New Roman"/>
          <w:sz w:val="12"/>
          <w:szCs w:val="12"/>
        </w:rPr>
        <w:t>чертежей графической части проекта межевания территории</w:t>
      </w:r>
      <w:proofErr w:type="gramEnd"/>
      <w:r w:rsidRPr="00FF4D88">
        <w:rPr>
          <w:rFonts w:ascii="Times New Roman" w:hAnsi="Times New Roman" w:cs="Times New Roman"/>
          <w:sz w:val="12"/>
          <w:szCs w:val="12"/>
        </w:rPr>
        <w:t>:</w:t>
      </w:r>
    </w:p>
    <w:p w:rsidR="00FF4D88" w:rsidRPr="00FF4D88" w:rsidRDefault="00FF4D88" w:rsidP="00FF4D8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FF4D88">
        <w:rPr>
          <w:rFonts w:ascii="Times New Roman" w:hAnsi="Times New Roman" w:cs="Times New Roman"/>
          <w:sz w:val="12"/>
          <w:szCs w:val="12"/>
        </w:rPr>
        <w:t>Чертеж межевания территории.</w:t>
      </w:r>
    </w:p>
    <w:p w:rsidR="00FF4D88" w:rsidRPr="00FF4D88" w:rsidRDefault="00FF4D88" w:rsidP="00FF4D88">
      <w:pPr>
        <w:spacing w:after="0" w:line="240" w:lineRule="auto"/>
        <w:ind w:firstLine="284"/>
        <w:jc w:val="both"/>
        <w:rPr>
          <w:rFonts w:ascii="Times New Roman" w:hAnsi="Times New Roman" w:cs="Times New Roman"/>
          <w:sz w:val="12"/>
          <w:szCs w:val="12"/>
        </w:rPr>
      </w:pPr>
      <w:r w:rsidRPr="00FF4D88">
        <w:rPr>
          <w:rFonts w:ascii="Times New Roman" w:hAnsi="Times New Roman" w:cs="Times New Roman"/>
          <w:sz w:val="12"/>
          <w:szCs w:val="12"/>
        </w:rPr>
        <w:t xml:space="preserve"> </w:t>
      </w:r>
    </w:p>
    <w:p w:rsidR="00FF4D88" w:rsidRPr="00FF4D88" w:rsidRDefault="00FF4D88" w:rsidP="00FF4D88">
      <w:pPr>
        <w:spacing w:after="0" w:line="240" w:lineRule="auto"/>
        <w:ind w:firstLine="284"/>
        <w:jc w:val="center"/>
        <w:rPr>
          <w:rFonts w:ascii="Times New Roman" w:hAnsi="Times New Roman" w:cs="Times New Roman"/>
          <w:sz w:val="12"/>
          <w:szCs w:val="12"/>
        </w:rPr>
      </w:pPr>
      <w:r w:rsidRPr="00FF4D88">
        <w:rPr>
          <w:rFonts w:ascii="Times New Roman" w:hAnsi="Times New Roman" w:cs="Times New Roman"/>
          <w:sz w:val="12"/>
          <w:szCs w:val="12"/>
        </w:rPr>
        <w:t>РАЗДЕЛ 2. ПРОЕКТ МЕЖЕВАНИЯ ТЕРРИТОРИИ. ТЕКСТОВАЯ ЧАСТЬ</w:t>
      </w:r>
    </w:p>
    <w:p w:rsidR="00FF4D88" w:rsidRPr="00FF4D88" w:rsidRDefault="00FF4D88" w:rsidP="00FF4D8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2.1.</w:t>
      </w:r>
      <w:r w:rsidRPr="00FF4D88">
        <w:rPr>
          <w:rFonts w:ascii="Times New Roman" w:hAnsi="Times New Roman" w:cs="Times New Roman"/>
          <w:sz w:val="12"/>
          <w:szCs w:val="12"/>
        </w:rPr>
        <w:t>Перечень образуемых земельных участков</w:t>
      </w:r>
    </w:p>
    <w:p w:rsidR="00FF4D88" w:rsidRPr="00FF4D88" w:rsidRDefault="00FF4D88" w:rsidP="00FF4D88">
      <w:pPr>
        <w:spacing w:after="0" w:line="240" w:lineRule="auto"/>
        <w:ind w:firstLine="284"/>
        <w:jc w:val="both"/>
        <w:rPr>
          <w:rFonts w:ascii="Times New Roman" w:hAnsi="Times New Roman" w:cs="Times New Roman"/>
          <w:sz w:val="12"/>
          <w:szCs w:val="12"/>
        </w:rPr>
      </w:pPr>
      <w:r w:rsidRPr="00FF4D88">
        <w:rPr>
          <w:rFonts w:ascii="Times New Roman" w:hAnsi="Times New Roman" w:cs="Times New Roman"/>
          <w:sz w:val="12"/>
          <w:szCs w:val="12"/>
        </w:rPr>
        <w:t>Перечень образуемых земельных участков приведен в таблице 2.1.1, в которой содержится следующие сведения:</w:t>
      </w:r>
    </w:p>
    <w:p w:rsidR="00FF4D88" w:rsidRPr="00FF4D88" w:rsidRDefault="00FF4D88" w:rsidP="00FF4D8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FF4D88">
        <w:rPr>
          <w:rFonts w:ascii="Times New Roman" w:hAnsi="Times New Roman" w:cs="Times New Roman"/>
          <w:sz w:val="12"/>
          <w:szCs w:val="12"/>
        </w:rPr>
        <w:t>условные номера образуемых земельных участков;</w:t>
      </w:r>
    </w:p>
    <w:p w:rsidR="00FF4D88" w:rsidRPr="00FF4D88" w:rsidRDefault="00FF4D88" w:rsidP="00FF4D8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FF4D88">
        <w:rPr>
          <w:rFonts w:ascii="Times New Roman" w:hAnsi="Times New Roman" w:cs="Times New Roman"/>
          <w:sz w:val="12"/>
          <w:szCs w:val="12"/>
        </w:rPr>
        <w:t>кадастровые номера земельных участков, из которых образуются земельные участки;</w:t>
      </w:r>
    </w:p>
    <w:p w:rsidR="00FF4D88" w:rsidRPr="00FF4D88" w:rsidRDefault="00FF4D88" w:rsidP="00FF4D8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FF4D88">
        <w:rPr>
          <w:rFonts w:ascii="Times New Roman" w:hAnsi="Times New Roman" w:cs="Times New Roman"/>
          <w:sz w:val="12"/>
          <w:szCs w:val="12"/>
        </w:rPr>
        <w:t>площадь образуемых земельных участков;</w:t>
      </w:r>
    </w:p>
    <w:p w:rsidR="00FF4D88" w:rsidRPr="00FF4D88" w:rsidRDefault="00FF4D88" w:rsidP="00FF4D8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FF4D88">
        <w:rPr>
          <w:rFonts w:ascii="Times New Roman" w:hAnsi="Times New Roman" w:cs="Times New Roman"/>
          <w:sz w:val="12"/>
          <w:szCs w:val="12"/>
        </w:rPr>
        <w:t>способы образования земельных участков.</w:t>
      </w:r>
    </w:p>
    <w:p w:rsidR="00FF4D88" w:rsidRDefault="00FF4D88" w:rsidP="00FF4D88">
      <w:pPr>
        <w:spacing w:after="0" w:line="240" w:lineRule="auto"/>
        <w:ind w:firstLine="284"/>
        <w:jc w:val="both"/>
        <w:rPr>
          <w:rFonts w:ascii="Times New Roman" w:hAnsi="Times New Roman" w:cs="Times New Roman"/>
          <w:sz w:val="12"/>
          <w:szCs w:val="12"/>
        </w:rPr>
      </w:pPr>
      <w:r w:rsidRPr="00FF4D88">
        <w:rPr>
          <w:rFonts w:ascii="Times New Roman" w:hAnsi="Times New Roman" w:cs="Times New Roman"/>
          <w:sz w:val="12"/>
          <w:szCs w:val="12"/>
        </w:rPr>
        <w:t>Номера характерных точек образуемых земельных участков приведены в таблице 2.2.1.</w:t>
      </w:r>
    </w:p>
    <w:p w:rsidR="00FF4D88" w:rsidRDefault="00FF4D88" w:rsidP="00FF4D88">
      <w:pPr>
        <w:spacing w:after="0" w:line="240" w:lineRule="auto"/>
        <w:ind w:firstLine="284"/>
        <w:jc w:val="both"/>
        <w:rPr>
          <w:rFonts w:ascii="Times New Roman" w:hAnsi="Times New Roman" w:cs="Times New Roman"/>
          <w:sz w:val="12"/>
          <w:szCs w:val="12"/>
        </w:rPr>
      </w:pPr>
      <w:r w:rsidRPr="00FF4D88">
        <w:rPr>
          <w:rFonts w:ascii="Times New Roman" w:hAnsi="Times New Roman" w:cs="Times New Roman"/>
          <w:sz w:val="12"/>
          <w:szCs w:val="12"/>
        </w:rPr>
        <w:t>Таблица 2.1.1</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1"/>
        <w:gridCol w:w="1011"/>
        <w:gridCol w:w="949"/>
        <w:gridCol w:w="852"/>
        <w:gridCol w:w="214"/>
        <w:gridCol w:w="1422"/>
        <w:gridCol w:w="590"/>
        <w:gridCol w:w="1159"/>
        <w:gridCol w:w="671"/>
        <w:gridCol w:w="484"/>
      </w:tblGrid>
      <w:tr w:rsidR="00FF4D88" w:rsidRPr="00FF4D88" w:rsidTr="002153C5">
        <w:trPr>
          <w:cantSplit/>
          <w:trHeight w:val="629"/>
        </w:trPr>
        <w:tc>
          <w:tcPr>
            <w:tcW w:w="114" w:type="pct"/>
            <w:vAlign w:val="center"/>
          </w:tcPr>
          <w:p w:rsidR="00FF4D88" w:rsidRPr="00FF4D88" w:rsidRDefault="00FF4D88" w:rsidP="002153C5">
            <w:pPr>
              <w:pStyle w:val="aff1"/>
              <w:jc w:val="center"/>
              <w:rPr>
                <w:rFonts w:ascii="Times New Roman" w:hAnsi="Times New Roman" w:cs="Times New Roman"/>
                <w:sz w:val="12"/>
                <w:szCs w:val="12"/>
              </w:rPr>
            </w:pPr>
            <w:r w:rsidRPr="00FF4D88">
              <w:rPr>
                <w:rFonts w:ascii="Times New Roman" w:hAnsi="Times New Roman" w:cs="Times New Roman"/>
                <w:sz w:val="12"/>
                <w:szCs w:val="12"/>
              </w:rPr>
              <w:t>№</w:t>
            </w:r>
            <w:r w:rsidRPr="00FF4D88">
              <w:rPr>
                <w:rFonts w:ascii="Times New Roman" w:hAnsi="Times New Roman" w:cs="Times New Roman"/>
                <w:spacing w:val="-47"/>
                <w:sz w:val="12"/>
                <w:szCs w:val="12"/>
              </w:rPr>
              <w:t xml:space="preserve"> </w:t>
            </w:r>
            <w:r w:rsidRPr="00FF4D88">
              <w:rPr>
                <w:rFonts w:ascii="Times New Roman" w:hAnsi="Times New Roman" w:cs="Times New Roman"/>
                <w:sz w:val="12"/>
                <w:szCs w:val="12"/>
              </w:rPr>
              <w:t>п/п</w:t>
            </w:r>
          </w:p>
        </w:tc>
        <w:tc>
          <w:tcPr>
            <w:tcW w:w="672" w:type="pct"/>
            <w:vAlign w:val="center"/>
          </w:tcPr>
          <w:p w:rsidR="00FF4D88" w:rsidRPr="00FF4D88" w:rsidRDefault="00FF4D88" w:rsidP="002153C5">
            <w:pPr>
              <w:pStyle w:val="aff1"/>
              <w:jc w:val="center"/>
              <w:rPr>
                <w:rFonts w:ascii="Times New Roman" w:hAnsi="Times New Roman" w:cs="Times New Roman"/>
                <w:sz w:val="12"/>
                <w:szCs w:val="12"/>
              </w:rPr>
            </w:pPr>
            <w:proofErr w:type="spellStart"/>
            <w:r w:rsidRPr="00FF4D88">
              <w:rPr>
                <w:rFonts w:ascii="Times New Roman" w:hAnsi="Times New Roman" w:cs="Times New Roman"/>
                <w:sz w:val="12"/>
                <w:szCs w:val="12"/>
              </w:rPr>
              <w:t>Кадастровый</w:t>
            </w:r>
            <w:proofErr w:type="spellEnd"/>
            <w:r w:rsidRPr="00FF4D88">
              <w:rPr>
                <w:rFonts w:ascii="Times New Roman" w:hAnsi="Times New Roman" w:cs="Times New Roman"/>
                <w:spacing w:val="1"/>
                <w:sz w:val="12"/>
                <w:szCs w:val="12"/>
              </w:rPr>
              <w:t xml:space="preserve"> </w:t>
            </w:r>
            <w:proofErr w:type="spellStart"/>
            <w:r w:rsidRPr="00FF4D88">
              <w:rPr>
                <w:rFonts w:ascii="Times New Roman" w:hAnsi="Times New Roman" w:cs="Times New Roman"/>
                <w:sz w:val="12"/>
                <w:szCs w:val="12"/>
              </w:rPr>
              <w:t>номер</w:t>
            </w:r>
            <w:proofErr w:type="spellEnd"/>
            <w:r w:rsidRPr="00FF4D88">
              <w:rPr>
                <w:rFonts w:ascii="Times New Roman" w:hAnsi="Times New Roman" w:cs="Times New Roman"/>
                <w:sz w:val="12"/>
                <w:szCs w:val="12"/>
              </w:rPr>
              <w:t xml:space="preserve"> </w:t>
            </w:r>
            <w:proofErr w:type="spellStart"/>
            <w:r w:rsidRPr="00FF4D88">
              <w:rPr>
                <w:rFonts w:ascii="Times New Roman" w:hAnsi="Times New Roman" w:cs="Times New Roman"/>
                <w:sz w:val="12"/>
                <w:szCs w:val="12"/>
              </w:rPr>
              <w:t>земельного</w:t>
            </w:r>
            <w:proofErr w:type="spellEnd"/>
            <w:r w:rsidRPr="00FF4D88">
              <w:rPr>
                <w:rFonts w:ascii="Times New Roman" w:hAnsi="Times New Roman" w:cs="Times New Roman"/>
                <w:spacing w:val="-47"/>
                <w:sz w:val="12"/>
                <w:szCs w:val="12"/>
              </w:rPr>
              <w:t xml:space="preserve"> </w:t>
            </w:r>
            <w:proofErr w:type="spellStart"/>
            <w:r w:rsidRPr="00FF4D88">
              <w:rPr>
                <w:rFonts w:ascii="Times New Roman" w:hAnsi="Times New Roman" w:cs="Times New Roman"/>
                <w:sz w:val="12"/>
                <w:szCs w:val="12"/>
              </w:rPr>
              <w:t>участка</w:t>
            </w:r>
            <w:proofErr w:type="spellEnd"/>
          </w:p>
        </w:tc>
        <w:tc>
          <w:tcPr>
            <w:tcW w:w="631" w:type="pct"/>
            <w:vAlign w:val="center"/>
          </w:tcPr>
          <w:p w:rsidR="00FF4D88" w:rsidRPr="00FF4D88" w:rsidRDefault="00FF4D88" w:rsidP="002153C5">
            <w:pPr>
              <w:pStyle w:val="aff1"/>
              <w:jc w:val="center"/>
              <w:rPr>
                <w:rFonts w:ascii="Times New Roman" w:hAnsi="Times New Roman" w:cs="Times New Roman"/>
                <w:sz w:val="12"/>
                <w:szCs w:val="12"/>
              </w:rPr>
            </w:pPr>
            <w:proofErr w:type="spellStart"/>
            <w:r w:rsidRPr="00FF4D88">
              <w:rPr>
                <w:rFonts w:ascii="Times New Roman" w:hAnsi="Times New Roman" w:cs="Times New Roman"/>
                <w:sz w:val="12"/>
                <w:szCs w:val="12"/>
              </w:rPr>
              <w:t>Условный</w:t>
            </w:r>
            <w:proofErr w:type="spellEnd"/>
            <w:r w:rsidRPr="00FF4D88">
              <w:rPr>
                <w:rFonts w:ascii="Times New Roman" w:hAnsi="Times New Roman" w:cs="Times New Roman"/>
                <w:spacing w:val="-48"/>
                <w:sz w:val="12"/>
                <w:szCs w:val="12"/>
              </w:rPr>
              <w:t xml:space="preserve"> </w:t>
            </w:r>
            <w:proofErr w:type="spellStart"/>
            <w:r w:rsidRPr="00FF4D88">
              <w:rPr>
                <w:rFonts w:ascii="Times New Roman" w:hAnsi="Times New Roman" w:cs="Times New Roman"/>
                <w:sz w:val="12"/>
                <w:szCs w:val="12"/>
              </w:rPr>
              <w:t>номер</w:t>
            </w:r>
            <w:proofErr w:type="spellEnd"/>
            <w:r w:rsidRPr="00FF4D88">
              <w:rPr>
                <w:rFonts w:ascii="Times New Roman" w:hAnsi="Times New Roman" w:cs="Times New Roman"/>
                <w:sz w:val="12"/>
                <w:szCs w:val="12"/>
                <w:lang w:val="ru-RU"/>
              </w:rPr>
              <w:t xml:space="preserve"> </w:t>
            </w:r>
            <w:proofErr w:type="spellStart"/>
            <w:r w:rsidRPr="00FF4D88">
              <w:rPr>
                <w:rFonts w:ascii="Times New Roman" w:hAnsi="Times New Roman" w:cs="Times New Roman"/>
                <w:sz w:val="12"/>
                <w:szCs w:val="12"/>
              </w:rPr>
              <w:t>земельного</w:t>
            </w:r>
            <w:proofErr w:type="spellEnd"/>
            <w:r w:rsidRPr="00FF4D88">
              <w:rPr>
                <w:rFonts w:ascii="Times New Roman" w:hAnsi="Times New Roman" w:cs="Times New Roman"/>
                <w:spacing w:val="-48"/>
                <w:sz w:val="12"/>
                <w:szCs w:val="12"/>
              </w:rPr>
              <w:t xml:space="preserve"> </w:t>
            </w:r>
            <w:proofErr w:type="spellStart"/>
            <w:r w:rsidRPr="00FF4D88">
              <w:rPr>
                <w:rFonts w:ascii="Times New Roman" w:hAnsi="Times New Roman" w:cs="Times New Roman"/>
                <w:sz w:val="12"/>
                <w:szCs w:val="12"/>
              </w:rPr>
              <w:t>участка</w:t>
            </w:r>
            <w:proofErr w:type="spellEnd"/>
          </w:p>
        </w:tc>
        <w:tc>
          <w:tcPr>
            <w:tcW w:w="566" w:type="pct"/>
            <w:vAlign w:val="center"/>
          </w:tcPr>
          <w:p w:rsidR="00FF4D88" w:rsidRPr="00FF4D88" w:rsidRDefault="00FF4D88" w:rsidP="002153C5">
            <w:pPr>
              <w:pStyle w:val="aff1"/>
              <w:jc w:val="center"/>
              <w:rPr>
                <w:rFonts w:ascii="Times New Roman" w:hAnsi="Times New Roman" w:cs="Times New Roman"/>
                <w:sz w:val="12"/>
                <w:szCs w:val="12"/>
              </w:rPr>
            </w:pPr>
            <w:proofErr w:type="spellStart"/>
            <w:r w:rsidRPr="00FF4D88">
              <w:rPr>
                <w:rFonts w:ascii="Times New Roman" w:hAnsi="Times New Roman" w:cs="Times New Roman"/>
                <w:sz w:val="12"/>
                <w:szCs w:val="12"/>
              </w:rPr>
              <w:t>Наименование</w:t>
            </w:r>
            <w:proofErr w:type="spellEnd"/>
            <w:r w:rsidRPr="00FF4D88">
              <w:rPr>
                <w:rFonts w:ascii="Times New Roman" w:hAnsi="Times New Roman" w:cs="Times New Roman"/>
                <w:spacing w:val="-47"/>
                <w:sz w:val="12"/>
                <w:szCs w:val="12"/>
              </w:rPr>
              <w:t xml:space="preserve"> </w:t>
            </w:r>
            <w:proofErr w:type="spellStart"/>
            <w:r w:rsidRPr="00FF4D88">
              <w:rPr>
                <w:rFonts w:ascii="Times New Roman" w:hAnsi="Times New Roman" w:cs="Times New Roman"/>
                <w:sz w:val="12"/>
                <w:szCs w:val="12"/>
              </w:rPr>
              <w:t>объекта</w:t>
            </w:r>
            <w:proofErr w:type="spellEnd"/>
          </w:p>
        </w:tc>
        <w:tc>
          <w:tcPr>
            <w:tcW w:w="142" w:type="pct"/>
            <w:textDirection w:val="btLr"/>
            <w:vAlign w:val="center"/>
          </w:tcPr>
          <w:p w:rsidR="00FF4D88" w:rsidRPr="00FF4D88" w:rsidRDefault="00FF4D88" w:rsidP="002153C5">
            <w:pPr>
              <w:pStyle w:val="aff1"/>
              <w:ind w:left="113" w:right="113"/>
              <w:jc w:val="center"/>
              <w:rPr>
                <w:rFonts w:ascii="Times New Roman" w:hAnsi="Times New Roman" w:cs="Times New Roman"/>
                <w:sz w:val="12"/>
                <w:szCs w:val="12"/>
              </w:rPr>
            </w:pPr>
            <w:proofErr w:type="spellStart"/>
            <w:r w:rsidRPr="00FF4D88">
              <w:rPr>
                <w:rFonts w:ascii="Times New Roman" w:hAnsi="Times New Roman" w:cs="Times New Roman"/>
                <w:sz w:val="12"/>
                <w:szCs w:val="12"/>
              </w:rPr>
              <w:t>Вид</w:t>
            </w:r>
            <w:proofErr w:type="spellEnd"/>
            <w:r w:rsidRPr="00FF4D88">
              <w:rPr>
                <w:rFonts w:ascii="Times New Roman" w:hAnsi="Times New Roman" w:cs="Times New Roman"/>
                <w:spacing w:val="-2"/>
                <w:sz w:val="12"/>
                <w:szCs w:val="12"/>
              </w:rPr>
              <w:t xml:space="preserve"> </w:t>
            </w:r>
            <w:proofErr w:type="spellStart"/>
            <w:r w:rsidRPr="00FF4D88">
              <w:rPr>
                <w:rFonts w:ascii="Times New Roman" w:hAnsi="Times New Roman" w:cs="Times New Roman"/>
                <w:sz w:val="12"/>
                <w:szCs w:val="12"/>
              </w:rPr>
              <w:t>отвода</w:t>
            </w:r>
            <w:proofErr w:type="spellEnd"/>
          </w:p>
        </w:tc>
        <w:tc>
          <w:tcPr>
            <w:tcW w:w="945" w:type="pct"/>
            <w:vAlign w:val="center"/>
          </w:tcPr>
          <w:p w:rsidR="00FF4D88" w:rsidRPr="00FF4D88" w:rsidRDefault="00FF4D88" w:rsidP="002153C5">
            <w:pPr>
              <w:pStyle w:val="aff1"/>
              <w:jc w:val="center"/>
              <w:rPr>
                <w:rFonts w:ascii="Times New Roman" w:hAnsi="Times New Roman" w:cs="Times New Roman"/>
                <w:sz w:val="12"/>
                <w:szCs w:val="12"/>
              </w:rPr>
            </w:pPr>
            <w:proofErr w:type="spellStart"/>
            <w:r w:rsidRPr="00FF4D88">
              <w:rPr>
                <w:rFonts w:ascii="Times New Roman" w:hAnsi="Times New Roman" w:cs="Times New Roman"/>
                <w:sz w:val="12"/>
                <w:szCs w:val="12"/>
              </w:rPr>
              <w:t>Наименование</w:t>
            </w:r>
            <w:proofErr w:type="spellEnd"/>
            <w:r w:rsidRPr="00FF4D88">
              <w:rPr>
                <w:rFonts w:ascii="Times New Roman" w:hAnsi="Times New Roman" w:cs="Times New Roman"/>
                <w:spacing w:val="1"/>
                <w:sz w:val="12"/>
                <w:szCs w:val="12"/>
              </w:rPr>
              <w:t xml:space="preserve"> </w:t>
            </w:r>
            <w:proofErr w:type="spellStart"/>
            <w:r w:rsidRPr="00FF4D88">
              <w:rPr>
                <w:rFonts w:ascii="Times New Roman" w:hAnsi="Times New Roman" w:cs="Times New Roman"/>
                <w:sz w:val="12"/>
                <w:szCs w:val="12"/>
              </w:rPr>
              <w:t>правообладателя</w:t>
            </w:r>
            <w:proofErr w:type="spellEnd"/>
            <w:r w:rsidRPr="00FF4D88">
              <w:rPr>
                <w:rFonts w:ascii="Times New Roman" w:hAnsi="Times New Roman" w:cs="Times New Roman"/>
                <w:spacing w:val="-8"/>
                <w:sz w:val="12"/>
                <w:szCs w:val="12"/>
              </w:rPr>
              <w:t xml:space="preserve"> </w:t>
            </w:r>
            <w:proofErr w:type="spellStart"/>
            <w:r w:rsidR="002153C5">
              <w:rPr>
                <w:rFonts w:ascii="Times New Roman" w:hAnsi="Times New Roman" w:cs="Times New Roman"/>
                <w:sz w:val="12"/>
                <w:szCs w:val="12"/>
              </w:rPr>
              <w:t>земельного</w:t>
            </w:r>
            <w:proofErr w:type="spellEnd"/>
            <w:r w:rsidR="002153C5">
              <w:rPr>
                <w:rFonts w:ascii="Times New Roman" w:hAnsi="Times New Roman" w:cs="Times New Roman"/>
                <w:sz w:val="12"/>
                <w:szCs w:val="12"/>
                <w:lang w:val="ru-RU"/>
              </w:rPr>
              <w:t xml:space="preserve"> </w:t>
            </w:r>
            <w:proofErr w:type="spellStart"/>
            <w:r w:rsidRPr="00FF4D88">
              <w:rPr>
                <w:rFonts w:ascii="Times New Roman" w:hAnsi="Times New Roman" w:cs="Times New Roman"/>
                <w:sz w:val="12"/>
                <w:szCs w:val="12"/>
              </w:rPr>
              <w:t>участка</w:t>
            </w:r>
            <w:proofErr w:type="spellEnd"/>
          </w:p>
        </w:tc>
        <w:tc>
          <w:tcPr>
            <w:tcW w:w="392" w:type="pct"/>
            <w:vAlign w:val="center"/>
          </w:tcPr>
          <w:p w:rsidR="00FF4D88" w:rsidRPr="00FF4D88" w:rsidRDefault="00FF4D88" w:rsidP="002153C5">
            <w:pPr>
              <w:pStyle w:val="aff1"/>
              <w:jc w:val="center"/>
              <w:rPr>
                <w:rFonts w:ascii="Times New Roman" w:hAnsi="Times New Roman" w:cs="Times New Roman"/>
                <w:sz w:val="12"/>
                <w:szCs w:val="12"/>
              </w:rPr>
            </w:pPr>
            <w:proofErr w:type="spellStart"/>
            <w:r w:rsidRPr="00FF4D88">
              <w:rPr>
                <w:rFonts w:ascii="Times New Roman" w:hAnsi="Times New Roman" w:cs="Times New Roman"/>
                <w:sz w:val="12"/>
                <w:szCs w:val="12"/>
              </w:rPr>
              <w:t>Категория</w:t>
            </w:r>
            <w:proofErr w:type="spellEnd"/>
            <w:r w:rsidRPr="00FF4D88">
              <w:rPr>
                <w:rFonts w:ascii="Times New Roman" w:hAnsi="Times New Roman" w:cs="Times New Roman"/>
                <w:spacing w:val="-47"/>
                <w:sz w:val="12"/>
                <w:szCs w:val="12"/>
              </w:rPr>
              <w:t xml:space="preserve"> </w:t>
            </w:r>
            <w:proofErr w:type="spellStart"/>
            <w:r w:rsidRPr="00FF4D88">
              <w:rPr>
                <w:rFonts w:ascii="Times New Roman" w:hAnsi="Times New Roman" w:cs="Times New Roman"/>
                <w:sz w:val="12"/>
                <w:szCs w:val="12"/>
              </w:rPr>
              <w:t>земель</w:t>
            </w:r>
            <w:proofErr w:type="spellEnd"/>
          </w:p>
        </w:tc>
        <w:tc>
          <w:tcPr>
            <w:tcW w:w="770" w:type="pct"/>
            <w:vAlign w:val="center"/>
          </w:tcPr>
          <w:p w:rsidR="00FF4D88" w:rsidRPr="00FF4D88" w:rsidRDefault="00FF4D88" w:rsidP="002153C5">
            <w:pPr>
              <w:pStyle w:val="aff1"/>
              <w:jc w:val="center"/>
              <w:rPr>
                <w:rFonts w:ascii="Times New Roman" w:hAnsi="Times New Roman" w:cs="Times New Roman"/>
                <w:sz w:val="12"/>
                <w:szCs w:val="12"/>
              </w:rPr>
            </w:pPr>
            <w:proofErr w:type="spellStart"/>
            <w:r w:rsidRPr="00FF4D88">
              <w:rPr>
                <w:rFonts w:ascii="Times New Roman" w:hAnsi="Times New Roman" w:cs="Times New Roman"/>
                <w:sz w:val="12"/>
                <w:szCs w:val="12"/>
              </w:rPr>
              <w:t>Разрешенное</w:t>
            </w:r>
            <w:proofErr w:type="spellEnd"/>
            <w:r w:rsidRPr="00FF4D88">
              <w:rPr>
                <w:rFonts w:ascii="Times New Roman" w:hAnsi="Times New Roman" w:cs="Times New Roman"/>
                <w:spacing w:val="1"/>
                <w:sz w:val="12"/>
                <w:szCs w:val="12"/>
              </w:rPr>
              <w:t xml:space="preserve"> </w:t>
            </w:r>
            <w:proofErr w:type="spellStart"/>
            <w:r w:rsidRPr="00FF4D88">
              <w:rPr>
                <w:rFonts w:ascii="Times New Roman" w:hAnsi="Times New Roman" w:cs="Times New Roman"/>
                <w:sz w:val="12"/>
                <w:szCs w:val="12"/>
              </w:rPr>
              <w:t>использование</w:t>
            </w:r>
            <w:proofErr w:type="spellEnd"/>
          </w:p>
        </w:tc>
        <w:tc>
          <w:tcPr>
            <w:tcW w:w="446" w:type="pct"/>
            <w:vAlign w:val="center"/>
          </w:tcPr>
          <w:p w:rsidR="00FF4D88" w:rsidRPr="00FF4D88" w:rsidRDefault="00FF4D88" w:rsidP="002153C5">
            <w:pPr>
              <w:pStyle w:val="aff1"/>
              <w:jc w:val="center"/>
              <w:rPr>
                <w:rFonts w:ascii="Times New Roman" w:hAnsi="Times New Roman" w:cs="Times New Roman"/>
                <w:sz w:val="12"/>
                <w:szCs w:val="12"/>
              </w:rPr>
            </w:pPr>
            <w:proofErr w:type="spellStart"/>
            <w:r w:rsidRPr="00FF4D88">
              <w:rPr>
                <w:rFonts w:ascii="Times New Roman" w:hAnsi="Times New Roman" w:cs="Times New Roman"/>
                <w:sz w:val="12"/>
                <w:szCs w:val="12"/>
              </w:rPr>
              <w:t>Способ</w:t>
            </w:r>
            <w:proofErr w:type="spellEnd"/>
            <w:r w:rsidRPr="00FF4D88">
              <w:rPr>
                <w:rFonts w:ascii="Times New Roman" w:hAnsi="Times New Roman" w:cs="Times New Roman"/>
                <w:spacing w:val="1"/>
                <w:sz w:val="12"/>
                <w:szCs w:val="12"/>
              </w:rPr>
              <w:t xml:space="preserve"> </w:t>
            </w:r>
            <w:proofErr w:type="spellStart"/>
            <w:r w:rsidRPr="00FF4D88">
              <w:rPr>
                <w:rFonts w:ascii="Times New Roman" w:hAnsi="Times New Roman" w:cs="Times New Roman"/>
                <w:sz w:val="12"/>
                <w:szCs w:val="12"/>
              </w:rPr>
              <w:t>образования</w:t>
            </w:r>
            <w:proofErr w:type="spellEnd"/>
          </w:p>
        </w:tc>
        <w:tc>
          <w:tcPr>
            <w:tcW w:w="322" w:type="pct"/>
            <w:vAlign w:val="center"/>
          </w:tcPr>
          <w:p w:rsidR="00FF4D88" w:rsidRPr="00FF4D88" w:rsidRDefault="00FF4D88" w:rsidP="002153C5">
            <w:pPr>
              <w:pStyle w:val="aff1"/>
              <w:jc w:val="center"/>
              <w:rPr>
                <w:rFonts w:ascii="Times New Roman" w:hAnsi="Times New Roman" w:cs="Times New Roman"/>
                <w:sz w:val="12"/>
                <w:szCs w:val="12"/>
              </w:rPr>
            </w:pPr>
            <w:proofErr w:type="spellStart"/>
            <w:r w:rsidRPr="00FF4D88">
              <w:rPr>
                <w:rFonts w:ascii="Times New Roman" w:hAnsi="Times New Roman" w:cs="Times New Roman"/>
                <w:sz w:val="12"/>
                <w:szCs w:val="12"/>
              </w:rPr>
              <w:t>Общая</w:t>
            </w:r>
            <w:proofErr w:type="spellEnd"/>
            <w:r w:rsidRPr="00FF4D88">
              <w:rPr>
                <w:rFonts w:ascii="Times New Roman" w:hAnsi="Times New Roman" w:cs="Times New Roman"/>
                <w:spacing w:val="1"/>
                <w:sz w:val="12"/>
                <w:szCs w:val="12"/>
              </w:rPr>
              <w:t xml:space="preserve"> </w:t>
            </w:r>
            <w:proofErr w:type="spellStart"/>
            <w:r w:rsidRPr="00FF4D88">
              <w:rPr>
                <w:rFonts w:ascii="Times New Roman" w:hAnsi="Times New Roman" w:cs="Times New Roman"/>
                <w:sz w:val="12"/>
                <w:szCs w:val="12"/>
              </w:rPr>
              <w:t>площадь</w:t>
            </w:r>
            <w:proofErr w:type="spellEnd"/>
            <w:r w:rsidRPr="00FF4D88">
              <w:rPr>
                <w:rFonts w:ascii="Times New Roman" w:hAnsi="Times New Roman" w:cs="Times New Roman"/>
                <w:sz w:val="12"/>
                <w:szCs w:val="12"/>
              </w:rPr>
              <w:t>,</w:t>
            </w:r>
            <w:r w:rsidRPr="00FF4D88">
              <w:rPr>
                <w:rFonts w:ascii="Times New Roman" w:hAnsi="Times New Roman" w:cs="Times New Roman"/>
                <w:spacing w:val="-48"/>
                <w:sz w:val="12"/>
                <w:szCs w:val="12"/>
              </w:rPr>
              <w:t xml:space="preserve"> </w:t>
            </w:r>
            <w:r w:rsidRPr="00FF4D88">
              <w:rPr>
                <w:rFonts w:ascii="Times New Roman" w:hAnsi="Times New Roman" w:cs="Times New Roman"/>
                <w:position w:val="-8"/>
                <w:sz w:val="12"/>
                <w:szCs w:val="12"/>
              </w:rPr>
              <w:t>м</w:t>
            </w:r>
            <w:r w:rsidRPr="00FF4D88">
              <w:rPr>
                <w:rFonts w:ascii="Times New Roman" w:hAnsi="Times New Roman" w:cs="Times New Roman"/>
                <w:sz w:val="12"/>
                <w:szCs w:val="12"/>
              </w:rPr>
              <w:t>2</w:t>
            </w:r>
          </w:p>
        </w:tc>
      </w:tr>
      <w:tr w:rsidR="00FF4D88" w:rsidRPr="00FF4D88" w:rsidTr="002153C5">
        <w:trPr>
          <w:cantSplit/>
          <w:trHeight w:val="70"/>
        </w:trPr>
        <w:tc>
          <w:tcPr>
            <w:tcW w:w="114" w:type="pct"/>
            <w:vAlign w:val="center"/>
          </w:tcPr>
          <w:p w:rsidR="00FF4D88" w:rsidRPr="00FF4D88" w:rsidRDefault="00FF4D88" w:rsidP="002153C5">
            <w:pPr>
              <w:pStyle w:val="aff1"/>
              <w:jc w:val="center"/>
              <w:rPr>
                <w:rFonts w:ascii="Times New Roman" w:hAnsi="Times New Roman" w:cs="Times New Roman"/>
                <w:sz w:val="12"/>
                <w:szCs w:val="12"/>
              </w:rPr>
            </w:pPr>
            <w:r w:rsidRPr="00FF4D88">
              <w:rPr>
                <w:rFonts w:ascii="Times New Roman" w:hAnsi="Times New Roman" w:cs="Times New Roman"/>
                <w:w w:val="99"/>
                <w:sz w:val="12"/>
                <w:szCs w:val="12"/>
              </w:rPr>
              <w:t>1</w:t>
            </w:r>
          </w:p>
        </w:tc>
        <w:tc>
          <w:tcPr>
            <w:tcW w:w="672" w:type="pct"/>
            <w:vAlign w:val="center"/>
          </w:tcPr>
          <w:p w:rsidR="00FF4D88" w:rsidRPr="00FF4D88" w:rsidRDefault="00FF4D88" w:rsidP="002153C5">
            <w:pPr>
              <w:pStyle w:val="aff1"/>
              <w:jc w:val="center"/>
              <w:rPr>
                <w:rFonts w:ascii="Times New Roman" w:hAnsi="Times New Roman" w:cs="Times New Roman"/>
                <w:sz w:val="12"/>
                <w:szCs w:val="12"/>
              </w:rPr>
            </w:pPr>
            <w:r w:rsidRPr="00FF4D88">
              <w:rPr>
                <w:rFonts w:ascii="Times New Roman" w:hAnsi="Times New Roman" w:cs="Times New Roman"/>
                <w:sz w:val="12"/>
                <w:szCs w:val="12"/>
              </w:rPr>
              <w:t>63:31:0000000:5432</w:t>
            </w:r>
          </w:p>
        </w:tc>
        <w:tc>
          <w:tcPr>
            <w:tcW w:w="631" w:type="pct"/>
            <w:vAlign w:val="center"/>
          </w:tcPr>
          <w:p w:rsidR="00FF4D88" w:rsidRPr="00FF4D88" w:rsidRDefault="00FF4D88" w:rsidP="002153C5">
            <w:pPr>
              <w:pStyle w:val="aff1"/>
              <w:jc w:val="center"/>
              <w:rPr>
                <w:rFonts w:ascii="Times New Roman" w:hAnsi="Times New Roman" w:cs="Times New Roman"/>
                <w:sz w:val="12"/>
                <w:szCs w:val="12"/>
              </w:rPr>
            </w:pPr>
            <w:r w:rsidRPr="00FF4D88">
              <w:rPr>
                <w:rFonts w:ascii="Times New Roman" w:hAnsi="Times New Roman" w:cs="Times New Roman"/>
                <w:sz w:val="12"/>
                <w:szCs w:val="12"/>
              </w:rPr>
              <w:t>:5432:ЗУ1</w:t>
            </w:r>
          </w:p>
        </w:tc>
        <w:tc>
          <w:tcPr>
            <w:tcW w:w="566" w:type="pct"/>
            <w:vAlign w:val="center"/>
          </w:tcPr>
          <w:p w:rsidR="00FF4D88" w:rsidRPr="00FF4D88" w:rsidRDefault="00FF4D88" w:rsidP="002153C5">
            <w:pPr>
              <w:pStyle w:val="aff1"/>
              <w:jc w:val="center"/>
              <w:rPr>
                <w:rFonts w:ascii="Times New Roman" w:hAnsi="Times New Roman" w:cs="Times New Roman"/>
                <w:sz w:val="12"/>
                <w:szCs w:val="12"/>
                <w:lang w:val="ru-RU"/>
              </w:rPr>
            </w:pPr>
            <w:r w:rsidRPr="00FF4D88">
              <w:rPr>
                <w:rFonts w:ascii="Times New Roman" w:hAnsi="Times New Roman" w:cs="Times New Roman"/>
                <w:sz w:val="12"/>
                <w:szCs w:val="12"/>
                <w:lang w:val="ru-RU"/>
              </w:rPr>
              <w:t>Площадки</w:t>
            </w:r>
            <w:r w:rsidRPr="00FF4D88">
              <w:rPr>
                <w:rFonts w:ascii="Times New Roman" w:hAnsi="Times New Roman" w:cs="Times New Roman"/>
                <w:spacing w:val="-7"/>
                <w:sz w:val="12"/>
                <w:szCs w:val="12"/>
                <w:lang w:val="ru-RU"/>
              </w:rPr>
              <w:t xml:space="preserve"> </w:t>
            </w:r>
            <w:r w:rsidRPr="00FF4D88">
              <w:rPr>
                <w:rFonts w:ascii="Times New Roman" w:hAnsi="Times New Roman" w:cs="Times New Roman"/>
                <w:sz w:val="12"/>
                <w:szCs w:val="12"/>
                <w:lang w:val="ru-RU"/>
              </w:rPr>
              <w:t>КТПК</w:t>
            </w:r>
            <w:r w:rsidRPr="00FF4D88">
              <w:rPr>
                <w:rFonts w:ascii="Times New Roman" w:hAnsi="Times New Roman" w:cs="Times New Roman"/>
                <w:spacing w:val="-9"/>
                <w:sz w:val="12"/>
                <w:szCs w:val="12"/>
                <w:lang w:val="ru-RU"/>
              </w:rPr>
              <w:t xml:space="preserve"> </w:t>
            </w:r>
            <w:r w:rsidRPr="00FF4D88">
              <w:rPr>
                <w:rFonts w:ascii="Times New Roman" w:hAnsi="Times New Roman" w:cs="Times New Roman"/>
                <w:sz w:val="12"/>
                <w:szCs w:val="12"/>
                <w:lang w:val="ru-RU"/>
              </w:rPr>
              <w:t>и</w:t>
            </w:r>
            <w:r w:rsidRPr="00FF4D88">
              <w:rPr>
                <w:rFonts w:ascii="Times New Roman" w:hAnsi="Times New Roman" w:cs="Times New Roman"/>
                <w:spacing w:val="-47"/>
                <w:sz w:val="12"/>
                <w:szCs w:val="12"/>
                <w:lang w:val="ru-RU"/>
              </w:rPr>
              <w:t xml:space="preserve"> </w:t>
            </w:r>
            <w:r w:rsidRPr="00FF4D88">
              <w:rPr>
                <w:rFonts w:ascii="Times New Roman" w:hAnsi="Times New Roman" w:cs="Times New Roman"/>
                <w:sz w:val="12"/>
                <w:szCs w:val="12"/>
                <w:lang w:val="ru-RU"/>
              </w:rPr>
              <w:t xml:space="preserve">АПС-6 </w:t>
            </w:r>
            <w:proofErr w:type="spellStart"/>
            <w:r w:rsidRPr="00FF4D88">
              <w:rPr>
                <w:rFonts w:ascii="Times New Roman" w:hAnsi="Times New Roman" w:cs="Times New Roman"/>
                <w:sz w:val="12"/>
                <w:szCs w:val="12"/>
                <w:lang w:val="ru-RU"/>
              </w:rPr>
              <w:t>кВ</w:t>
            </w:r>
            <w:proofErr w:type="spellEnd"/>
          </w:p>
        </w:tc>
        <w:tc>
          <w:tcPr>
            <w:tcW w:w="142" w:type="pct"/>
            <w:textDirection w:val="btLr"/>
            <w:vAlign w:val="center"/>
          </w:tcPr>
          <w:p w:rsidR="00FF4D88" w:rsidRPr="00FF4D88" w:rsidRDefault="00FF4D88" w:rsidP="002153C5">
            <w:pPr>
              <w:pStyle w:val="aff1"/>
              <w:ind w:left="113" w:right="113"/>
              <w:jc w:val="center"/>
              <w:rPr>
                <w:rFonts w:ascii="Times New Roman" w:hAnsi="Times New Roman" w:cs="Times New Roman"/>
                <w:sz w:val="12"/>
                <w:szCs w:val="12"/>
              </w:rPr>
            </w:pPr>
            <w:proofErr w:type="spellStart"/>
            <w:r w:rsidRPr="00FF4D88">
              <w:rPr>
                <w:rFonts w:ascii="Times New Roman" w:hAnsi="Times New Roman" w:cs="Times New Roman"/>
                <w:sz w:val="12"/>
                <w:szCs w:val="12"/>
              </w:rPr>
              <w:t>постоянный</w:t>
            </w:r>
            <w:proofErr w:type="spellEnd"/>
          </w:p>
        </w:tc>
        <w:tc>
          <w:tcPr>
            <w:tcW w:w="945" w:type="pct"/>
            <w:vAlign w:val="center"/>
          </w:tcPr>
          <w:p w:rsidR="00FF4D88" w:rsidRPr="00FF4D88" w:rsidRDefault="00FF4D88" w:rsidP="002153C5">
            <w:pPr>
              <w:pStyle w:val="aff1"/>
              <w:jc w:val="center"/>
              <w:rPr>
                <w:rFonts w:ascii="Times New Roman" w:hAnsi="Times New Roman" w:cs="Times New Roman"/>
                <w:sz w:val="12"/>
                <w:szCs w:val="12"/>
                <w:lang w:val="ru-RU"/>
              </w:rPr>
            </w:pPr>
            <w:r w:rsidRPr="00FF4D88">
              <w:rPr>
                <w:rFonts w:ascii="Times New Roman" w:hAnsi="Times New Roman" w:cs="Times New Roman"/>
                <w:sz w:val="12"/>
                <w:szCs w:val="12"/>
                <w:lang w:val="ru-RU"/>
              </w:rPr>
              <w:t>Долевая</w:t>
            </w:r>
            <w:r w:rsidRPr="00FF4D88">
              <w:rPr>
                <w:rFonts w:ascii="Times New Roman" w:hAnsi="Times New Roman" w:cs="Times New Roman"/>
                <w:spacing w:val="-7"/>
                <w:sz w:val="12"/>
                <w:szCs w:val="12"/>
                <w:lang w:val="ru-RU"/>
              </w:rPr>
              <w:t xml:space="preserve"> </w:t>
            </w:r>
            <w:r w:rsidRPr="00FF4D88">
              <w:rPr>
                <w:rFonts w:ascii="Times New Roman" w:hAnsi="Times New Roman" w:cs="Times New Roman"/>
                <w:sz w:val="12"/>
                <w:szCs w:val="12"/>
                <w:lang w:val="ru-RU"/>
              </w:rPr>
              <w:t>собственность:</w:t>
            </w:r>
            <w:r w:rsidRPr="00FF4D88">
              <w:rPr>
                <w:rFonts w:ascii="Times New Roman" w:hAnsi="Times New Roman" w:cs="Times New Roman"/>
                <w:spacing w:val="-6"/>
                <w:sz w:val="12"/>
                <w:szCs w:val="12"/>
                <w:lang w:val="ru-RU"/>
              </w:rPr>
              <w:t xml:space="preserve"> </w:t>
            </w:r>
            <w:proofErr w:type="spellStart"/>
            <w:r w:rsidRPr="00FF4D88">
              <w:rPr>
                <w:rFonts w:ascii="Times New Roman" w:hAnsi="Times New Roman" w:cs="Times New Roman"/>
                <w:sz w:val="12"/>
                <w:szCs w:val="12"/>
                <w:lang w:val="ru-RU"/>
              </w:rPr>
              <w:t>Крапивко</w:t>
            </w:r>
            <w:proofErr w:type="spellEnd"/>
            <w:r w:rsidRPr="00FF4D88">
              <w:rPr>
                <w:rFonts w:ascii="Times New Roman" w:hAnsi="Times New Roman" w:cs="Times New Roman"/>
                <w:spacing w:val="-47"/>
                <w:sz w:val="12"/>
                <w:szCs w:val="12"/>
                <w:lang w:val="ru-RU"/>
              </w:rPr>
              <w:t xml:space="preserve"> </w:t>
            </w:r>
            <w:r w:rsidRPr="00FF4D88">
              <w:rPr>
                <w:rFonts w:ascii="Times New Roman" w:hAnsi="Times New Roman" w:cs="Times New Roman"/>
                <w:sz w:val="12"/>
                <w:szCs w:val="12"/>
                <w:lang w:val="ru-RU"/>
              </w:rPr>
              <w:t xml:space="preserve">М.С., </w:t>
            </w:r>
            <w:proofErr w:type="spellStart"/>
            <w:r w:rsidRPr="00FF4D88">
              <w:rPr>
                <w:rFonts w:ascii="Times New Roman" w:hAnsi="Times New Roman" w:cs="Times New Roman"/>
                <w:sz w:val="12"/>
                <w:szCs w:val="12"/>
                <w:lang w:val="ru-RU"/>
              </w:rPr>
              <w:t>Мантрова</w:t>
            </w:r>
            <w:proofErr w:type="spellEnd"/>
            <w:r w:rsidRPr="00FF4D88">
              <w:rPr>
                <w:rFonts w:ascii="Times New Roman" w:hAnsi="Times New Roman" w:cs="Times New Roman"/>
                <w:sz w:val="12"/>
                <w:szCs w:val="12"/>
                <w:lang w:val="ru-RU"/>
              </w:rPr>
              <w:t xml:space="preserve"> А.Ф., Наумова</w:t>
            </w:r>
            <w:r w:rsidRPr="00FF4D88">
              <w:rPr>
                <w:rFonts w:ascii="Times New Roman" w:hAnsi="Times New Roman" w:cs="Times New Roman"/>
                <w:spacing w:val="1"/>
                <w:sz w:val="12"/>
                <w:szCs w:val="12"/>
                <w:lang w:val="ru-RU"/>
              </w:rPr>
              <w:t xml:space="preserve"> </w:t>
            </w:r>
            <w:r w:rsidRPr="00FF4D88">
              <w:rPr>
                <w:rFonts w:ascii="Times New Roman" w:hAnsi="Times New Roman" w:cs="Times New Roman"/>
                <w:sz w:val="12"/>
                <w:szCs w:val="12"/>
                <w:lang w:val="ru-RU"/>
              </w:rPr>
              <w:t>В.М.,</w:t>
            </w:r>
            <w:r w:rsidRPr="00FF4D88">
              <w:rPr>
                <w:rFonts w:ascii="Times New Roman" w:hAnsi="Times New Roman" w:cs="Times New Roman"/>
                <w:spacing w:val="-2"/>
                <w:sz w:val="12"/>
                <w:szCs w:val="12"/>
                <w:lang w:val="ru-RU"/>
              </w:rPr>
              <w:t xml:space="preserve"> </w:t>
            </w:r>
            <w:r w:rsidRPr="00FF4D88">
              <w:rPr>
                <w:rFonts w:ascii="Times New Roman" w:hAnsi="Times New Roman" w:cs="Times New Roman"/>
                <w:sz w:val="12"/>
                <w:szCs w:val="12"/>
                <w:lang w:val="ru-RU"/>
              </w:rPr>
              <w:t>Наумов</w:t>
            </w:r>
            <w:r w:rsidRPr="00FF4D88">
              <w:rPr>
                <w:rFonts w:ascii="Times New Roman" w:hAnsi="Times New Roman" w:cs="Times New Roman"/>
                <w:spacing w:val="1"/>
                <w:sz w:val="12"/>
                <w:szCs w:val="12"/>
                <w:lang w:val="ru-RU"/>
              </w:rPr>
              <w:t xml:space="preserve"> </w:t>
            </w:r>
            <w:r w:rsidRPr="00FF4D88">
              <w:rPr>
                <w:rFonts w:ascii="Times New Roman" w:hAnsi="Times New Roman" w:cs="Times New Roman"/>
                <w:sz w:val="12"/>
                <w:szCs w:val="12"/>
                <w:lang w:val="ru-RU"/>
              </w:rPr>
              <w:t>А.В.,</w:t>
            </w:r>
            <w:r w:rsidRPr="00FF4D88">
              <w:rPr>
                <w:rFonts w:ascii="Times New Roman" w:hAnsi="Times New Roman" w:cs="Times New Roman"/>
                <w:spacing w:val="-2"/>
                <w:sz w:val="12"/>
                <w:szCs w:val="12"/>
                <w:lang w:val="ru-RU"/>
              </w:rPr>
              <w:t xml:space="preserve"> </w:t>
            </w:r>
            <w:proofErr w:type="spellStart"/>
            <w:r w:rsidRPr="00FF4D88">
              <w:rPr>
                <w:rFonts w:ascii="Times New Roman" w:hAnsi="Times New Roman" w:cs="Times New Roman"/>
                <w:sz w:val="12"/>
                <w:szCs w:val="12"/>
                <w:lang w:val="ru-RU"/>
              </w:rPr>
              <w:t>Крапивко</w:t>
            </w:r>
            <w:proofErr w:type="spellEnd"/>
          </w:p>
          <w:p w:rsidR="00FF4D88" w:rsidRPr="00FF4D88" w:rsidRDefault="00FF4D88" w:rsidP="002153C5">
            <w:pPr>
              <w:pStyle w:val="aff1"/>
              <w:jc w:val="center"/>
              <w:rPr>
                <w:rFonts w:ascii="Times New Roman" w:hAnsi="Times New Roman" w:cs="Times New Roman"/>
                <w:sz w:val="12"/>
                <w:szCs w:val="12"/>
              </w:rPr>
            </w:pPr>
            <w:r w:rsidRPr="00FF4D88">
              <w:rPr>
                <w:rFonts w:ascii="Times New Roman" w:hAnsi="Times New Roman" w:cs="Times New Roman"/>
                <w:sz w:val="12"/>
                <w:szCs w:val="12"/>
              </w:rPr>
              <w:t>К.С.</w:t>
            </w:r>
          </w:p>
        </w:tc>
        <w:tc>
          <w:tcPr>
            <w:tcW w:w="392" w:type="pct"/>
            <w:vAlign w:val="center"/>
          </w:tcPr>
          <w:p w:rsidR="00FF4D88" w:rsidRPr="00FF4D88" w:rsidRDefault="00FF4D88" w:rsidP="002153C5">
            <w:pPr>
              <w:pStyle w:val="aff1"/>
              <w:jc w:val="center"/>
              <w:rPr>
                <w:rFonts w:ascii="Times New Roman" w:hAnsi="Times New Roman" w:cs="Times New Roman"/>
                <w:sz w:val="12"/>
                <w:szCs w:val="12"/>
              </w:rPr>
            </w:pPr>
            <w:proofErr w:type="spellStart"/>
            <w:r w:rsidRPr="00FF4D88">
              <w:rPr>
                <w:rFonts w:ascii="Times New Roman" w:hAnsi="Times New Roman" w:cs="Times New Roman"/>
                <w:sz w:val="12"/>
                <w:szCs w:val="12"/>
              </w:rPr>
              <w:t>Земли</w:t>
            </w:r>
            <w:proofErr w:type="spellEnd"/>
            <w:r w:rsidRPr="00FF4D88">
              <w:rPr>
                <w:rFonts w:ascii="Times New Roman" w:hAnsi="Times New Roman" w:cs="Times New Roman"/>
                <w:sz w:val="12"/>
                <w:szCs w:val="12"/>
              </w:rPr>
              <w:t xml:space="preserve"> с/х</w:t>
            </w:r>
            <w:r w:rsidRPr="00FF4D88">
              <w:rPr>
                <w:rFonts w:ascii="Times New Roman" w:hAnsi="Times New Roman" w:cs="Times New Roman"/>
                <w:spacing w:val="1"/>
                <w:sz w:val="12"/>
                <w:szCs w:val="12"/>
              </w:rPr>
              <w:t xml:space="preserve"> </w:t>
            </w:r>
            <w:proofErr w:type="spellStart"/>
            <w:r w:rsidRPr="00FF4D88">
              <w:rPr>
                <w:rFonts w:ascii="Times New Roman" w:hAnsi="Times New Roman" w:cs="Times New Roman"/>
                <w:sz w:val="12"/>
                <w:szCs w:val="12"/>
              </w:rPr>
              <w:t>назначения</w:t>
            </w:r>
            <w:proofErr w:type="spellEnd"/>
          </w:p>
        </w:tc>
        <w:tc>
          <w:tcPr>
            <w:tcW w:w="770" w:type="pct"/>
            <w:vAlign w:val="center"/>
          </w:tcPr>
          <w:p w:rsidR="00FF4D88" w:rsidRPr="00FF4D88" w:rsidRDefault="00FF4D88" w:rsidP="002153C5">
            <w:pPr>
              <w:pStyle w:val="aff1"/>
              <w:jc w:val="center"/>
              <w:rPr>
                <w:rFonts w:ascii="Times New Roman" w:hAnsi="Times New Roman" w:cs="Times New Roman"/>
                <w:sz w:val="12"/>
                <w:szCs w:val="12"/>
              </w:rPr>
            </w:pPr>
            <w:proofErr w:type="spellStart"/>
            <w:r w:rsidRPr="00FF4D88">
              <w:rPr>
                <w:rFonts w:ascii="Times New Roman" w:hAnsi="Times New Roman" w:cs="Times New Roman"/>
                <w:sz w:val="12"/>
                <w:szCs w:val="12"/>
              </w:rPr>
              <w:t>Для</w:t>
            </w:r>
            <w:proofErr w:type="spellEnd"/>
            <w:r w:rsidRPr="00FF4D88">
              <w:rPr>
                <w:rFonts w:ascii="Times New Roman" w:hAnsi="Times New Roman" w:cs="Times New Roman"/>
                <w:spacing w:val="-5"/>
                <w:sz w:val="12"/>
                <w:szCs w:val="12"/>
              </w:rPr>
              <w:t xml:space="preserve"> </w:t>
            </w:r>
            <w:proofErr w:type="spellStart"/>
            <w:r w:rsidRPr="00FF4D88">
              <w:rPr>
                <w:rFonts w:ascii="Times New Roman" w:hAnsi="Times New Roman" w:cs="Times New Roman"/>
                <w:sz w:val="12"/>
                <w:szCs w:val="12"/>
              </w:rPr>
              <w:t>ведения</w:t>
            </w:r>
            <w:proofErr w:type="spellEnd"/>
          </w:p>
          <w:p w:rsidR="00FF4D88" w:rsidRPr="00FF4D88" w:rsidRDefault="00FF4D88" w:rsidP="002153C5">
            <w:pPr>
              <w:pStyle w:val="aff1"/>
              <w:jc w:val="center"/>
              <w:rPr>
                <w:rFonts w:ascii="Times New Roman" w:hAnsi="Times New Roman" w:cs="Times New Roman"/>
                <w:sz w:val="12"/>
                <w:szCs w:val="12"/>
              </w:rPr>
            </w:pPr>
            <w:proofErr w:type="spellStart"/>
            <w:r w:rsidRPr="00FF4D88">
              <w:rPr>
                <w:rFonts w:ascii="Times New Roman" w:hAnsi="Times New Roman" w:cs="Times New Roman"/>
                <w:sz w:val="12"/>
                <w:szCs w:val="12"/>
              </w:rPr>
              <w:t>сельскохозяйственной</w:t>
            </w:r>
            <w:proofErr w:type="spellEnd"/>
            <w:r w:rsidRPr="00FF4D88">
              <w:rPr>
                <w:rFonts w:ascii="Times New Roman" w:hAnsi="Times New Roman" w:cs="Times New Roman"/>
                <w:spacing w:val="-47"/>
                <w:sz w:val="12"/>
                <w:szCs w:val="12"/>
              </w:rPr>
              <w:t xml:space="preserve"> </w:t>
            </w:r>
            <w:proofErr w:type="spellStart"/>
            <w:r w:rsidRPr="00FF4D88">
              <w:rPr>
                <w:rFonts w:ascii="Times New Roman" w:hAnsi="Times New Roman" w:cs="Times New Roman"/>
                <w:sz w:val="12"/>
                <w:szCs w:val="12"/>
              </w:rPr>
              <w:t>деятельности</w:t>
            </w:r>
            <w:proofErr w:type="spellEnd"/>
          </w:p>
        </w:tc>
        <w:tc>
          <w:tcPr>
            <w:tcW w:w="446" w:type="pct"/>
            <w:vAlign w:val="center"/>
          </w:tcPr>
          <w:p w:rsidR="00FF4D88" w:rsidRPr="00FF4D88" w:rsidRDefault="00FF4D88" w:rsidP="002153C5">
            <w:pPr>
              <w:pStyle w:val="aff1"/>
              <w:jc w:val="center"/>
              <w:rPr>
                <w:rFonts w:ascii="Times New Roman" w:hAnsi="Times New Roman" w:cs="Times New Roman"/>
                <w:sz w:val="12"/>
                <w:szCs w:val="12"/>
              </w:rPr>
            </w:pPr>
            <w:proofErr w:type="spellStart"/>
            <w:r w:rsidRPr="00FF4D88">
              <w:rPr>
                <w:rFonts w:ascii="Times New Roman" w:hAnsi="Times New Roman" w:cs="Times New Roman"/>
                <w:sz w:val="12"/>
                <w:szCs w:val="12"/>
              </w:rPr>
              <w:t>Раздел</w:t>
            </w:r>
            <w:proofErr w:type="spellEnd"/>
            <w:r w:rsidRPr="00FF4D88">
              <w:rPr>
                <w:rFonts w:ascii="Times New Roman" w:hAnsi="Times New Roman" w:cs="Times New Roman"/>
                <w:spacing w:val="1"/>
                <w:sz w:val="12"/>
                <w:szCs w:val="12"/>
              </w:rPr>
              <w:t xml:space="preserve"> </w:t>
            </w:r>
            <w:proofErr w:type="spellStart"/>
            <w:r w:rsidRPr="00FF4D88">
              <w:rPr>
                <w:rFonts w:ascii="Times New Roman" w:hAnsi="Times New Roman" w:cs="Times New Roman"/>
                <w:sz w:val="12"/>
                <w:szCs w:val="12"/>
              </w:rPr>
              <w:t>земельного</w:t>
            </w:r>
            <w:proofErr w:type="spellEnd"/>
            <w:r w:rsidRPr="00FF4D88">
              <w:rPr>
                <w:rFonts w:ascii="Times New Roman" w:hAnsi="Times New Roman" w:cs="Times New Roman"/>
                <w:spacing w:val="-47"/>
                <w:sz w:val="12"/>
                <w:szCs w:val="12"/>
              </w:rPr>
              <w:t xml:space="preserve"> </w:t>
            </w:r>
            <w:proofErr w:type="spellStart"/>
            <w:r w:rsidRPr="00FF4D88">
              <w:rPr>
                <w:rFonts w:ascii="Times New Roman" w:hAnsi="Times New Roman" w:cs="Times New Roman"/>
                <w:sz w:val="12"/>
                <w:szCs w:val="12"/>
              </w:rPr>
              <w:t>участка</w:t>
            </w:r>
            <w:proofErr w:type="spellEnd"/>
          </w:p>
        </w:tc>
        <w:tc>
          <w:tcPr>
            <w:tcW w:w="322" w:type="pct"/>
            <w:vAlign w:val="center"/>
          </w:tcPr>
          <w:p w:rsidR="00FF4D88" w:rsidRPr="00FF4D88" w:rsidRDefault="00FF4D88" w:rsidP="002153C5">
            <w:pPr>
              <w:pStyle w:val="aff1"/>
              <w:jc w:val="center"/>
              <w:rPr>
                <w:rFonts w:ascii="Times New Roman" w:hAnsi="Times New Roman" w:cs="Times New Roman"/>
                <w:sz w:val="12"/>
                <w:szCs w:val="12"/>
              </w:rPr>
            </w:pPr>
            <w:r w:rsidRPr="00FF4D88">
              <w:rPr>
                <w:rFonts w:ascii="Times New Roman" w:hAnsi="Times New Roman" w:cs="Times New Roman"/>
                <w:sz w:val="12"/>
                <w:szCs w:val="12"/>
              </w:rPr>
              <w:t>531</w:t>
            </w:r>
          </w:p>
        </w:tc>
      </w:tr>
      <w:tr w:rsidR="00FF4D88" w:rsidRPr="00FF4D88" w:rsidTr="002153C5">
        <w:trPr>
          <w:cantSplit/>
          <w:trHeight w:val="70"/>
        </w:trPr>
        <w:tc>
          <w:tcPr>
            <w:tcW w:w="114" w:type="pct"/>
            <w:vAlign w:val="center"/>
          </w:tcPr>
          <w:p w:rsidR="00FF4D88" w:rsidRPr="00FF4D88" w:rsidRDefault="00FF4D88" w:rsidP="002153C5">
            <w:pPr>
              <w:pStyle w:val="aff1"/>
              <w:jc w:val="center"/>
              <w:rPr>
                <w:rFonts w:ascii="Times New Roman" w:hAnsi="Times New Roman" w:cs="Times New Roman"/>
                <w:sz w:val="12"/>
                <w:szCs w:val="12"/>
              </w:rPr>
            </w:pPr>
            <w:r w:rsidRPr="00FF4D88">
              <w:rPr>
                <w:rFonts w:ascii="Times New Roman" w:hAnsi="Times New Roman" w:cs="Times New Roman"/>
                <w:w w:val="99"/>
                <w:sz w:val="12"/>
                <w:szCs w:val="12"/>
              </w:rPr>
              <w:t>2</w:t>
            </w:r>
          </w:p>
        </w:tc>
        <w:tc>
          <w:tcPr>
            <w:tcW w:w="672" w:type="pct"/>
            <w:vAlign w:val="center"/>
          </w:tcPr>
          <w:p w:rsidR="00FF4D88" w:rsidRPr="00FF4D88" w:rsidRDefault="00FF4D88" w:rsidP="002153C5">
            <w:pPr>
              <w:pStyle w:val="aff1"/>
              <w:jc w:val="center"/>
              <w:rPr>
                <w:rFonts w:ascii="Times New Roman" w:hAnsi="Times New Roman" w:cs="Times New Roman"/>
                <w:sz w:val="12"/>
                <w:szCs w:val="12"/>
              </w:rPr>
            </w:pPr>
            <w:r w:rsidRPr="00FF4D88">
              <w:rPr>
                <w:rFonts w:ascii="Times New Roman" w:hAnsi="Times New Roman" w:cs="Times New Roman"/>
                <w:sz w:val="12"/>
                <w:szCs w:val="12"/>
              </w:rPr>
              <w:t>63:31:0000000:5432</w:t>
            </w:r>
          </w:p>
        </w:tc>
        <w:tc>
          <w:tcPr>
            <w:tcW w:w="631" w:type="pct"/>
            <w:vAlign w:val="center"/>
          </w:tcPr>
          <w:p w:rsidR="00FF4D88" w:rsidRPr="00FF4D88" w:rsidRDefault="00FF4D88" w:rsidP="002153C5">
            <w:pPr>
              <w:pStyle w:val="aff1"/>
              <w:jc w:val="center"/>
              <w:rPr>
                <w:rFonts w:ascii="Times New Roman" w:hAnsi="Times New Roman" w:cs="Times New Roman"/>
                <w:sz w:val="12"/>
                <w:szCs w:val="12"/>
              </w:rPr>
            </w:pPr>
          </w:p>
          <w:p w:rsidR="00FF4D88" w:rsidRPr="00FF4D88" w:rsidRDefault="00FF4D88" w:rsidP="002153C5">
            <w:pPr>
              <w:pStyle w:val="aff1"/>
              <w:jc w:val="center"/>
              <w:rPr>
                <w:rFonts w:ascii="Times New Roman" w:hAnsi="Times New Roman" w:cs="Times New Roman"/>
                <w:sz w:val="12"/>
                <w:szCs w:val="12"/>
              </w:rPr>
            </w:pPr>
            <w:r w:rsidRPr="00FF4D88">
              <w:rPr>
                <w:rFonts w:ascii="Times New Roman" w:hAnsi="Times New Roman" w:cs="Times New Roman"/>
                <w:sz w:val="12"/>
                <w:szCs w:val="12"/>
              </w:rPr>
              <w:t>:5432/чзу1(1-2)</w:t>
            </w:r>
          </w:p>
        </w:tc>
        <w:tc>
          <w:tcPr>
            <w:tcW w:w="566" w:type="pct"/>
            <w:vAlign w:val="center"/>
          </w:tcPr>
          <w:p w:rsidR="00FF4D88" w:rsidRPr="00FF4D88" w:rsidRDefault="00FF4D88" w:rsidP="002153C5">
            <w:pPr>
              <w:pStyle w:val="aff1"/>
              <w:jc w:val="center"/>
              <w:rPr>
                <w:rFonts w:ascii="Times New Roman" w:hAnsi="Times New Roman" w:cs="Times New Roman"/>
                <w:sz w:val="12"/>
                <w:szCs w:val="12"/>
                <w:lang w:val="ru-RU"/>
              </w:rPr>
            </w:pPr>
            <w:r w:rsidRPr="00FF4D88">
              <w:rPr>
                <w:rFonts w:ascii="Times New Roman" w:hAnsi="Times New Roman" w:cs="Times New Roman"/>
                <w:sz w:val="12"/>
                <w:szCs w:val="12"/>
                <w:lang w:val="ru-RU"/>
              </w:rPr>
              <w:t>Строительство</w:t>
            </w:r>
            <w:r w:rsidRPr="00FF4D88">
              <w:rPr>
                <w:rFonts w:ascii="Times New Roman" w:hAnsi="Times New Roman" w:cs="Times New Roman"/>
                <w:spacing w:val="1"/>
                <w:sz w:val="12"/>
                <w:szCs w:val="12"/>
                <w:lang w:val="ru-RU"/>
              </w:rPr>
              <w:t xml:space="preserve"> </w:t>
            </w:r>
            <w:r w:rsidRPr="00FF4D88">
              <w:rPr>
                <w:rFonts w:ascii="Times New Roman" w:hAnsi="Times New Roman" w:cs="Times New Roman"/>
                <w:sz w:val="12"/>
                <w:szCs w:val="12"/>
                <w:lang w:val="ru-RU"/>
              </w:rPr>
              <w:t>площадки</w:t>
            </w:r>
            <w:r w:rsidRPr="00FF4D88">
              <w:rPr>
                <w:rFonts w:ascii="Times New Roman" w:hAnsi="Times New Roman" w:cs="Times New Roman"/>
                <w:spacing w:val="-9"/>
                <w:sz w:val="12"/>
                <w:szCs w:val="12"/>
                <w:lang w:val="ru-RU"/>
              </w:rPr>
              <w:t xml:space="preserve"> </w:t>
            </w:r>
            <w:r w:rsidRPr="00FF4D88">
              <w:rPr>
                <w:rFonts w:ascii="Times New Roman" w:hAnsi="Times New Roman" w:cs="Times New Roman"/>
                <w:sz w:val="12"/>
                <w:szCs w:val="12"/>
                <w:lang w:val="ru-RU"/>
              </w:rPr>
              <w:t>КТПК</w:t>
            </w:r>
            <w:r w:rsidRPr="00FF4D88">
              <w:rPr>
                <w:rFonts w:ascii="Times New Roman" w:hAnsi="Times New Roman" w:cs="Times New Roman"/>
                <w:spacing w:val="-8"/>
                <w:sz w:val="12"/>
                <w:szCs w:val="12"/>
                <w:lang w:val="ru-RU"/>
              </w:rPr>
              <w:t xml:space="preserve"> </w:t>
            </w:r>
            <w:r w:rsidRPr="00FF4D88">
              <w:rPr>
                <w:rFonts w:ascii="Times New Roman" w:hAnsi="Times New Roman" w:cs="Times New Roman"/>
                <w:sz w:val="12"/>
                <w:szCs w:val="12"/>
                <w:lang w:val="ru-RU"/>
              </w:rPr>
              <w:t>и</w:t>
            </w:r>
            <w:r w:rsidRPr="00FF4D88">
              <w:rPr>
                <w:rFonts w:ascii="Times New Roman" w:hAnsi="Times New Roman" w:cs="Times New Roman"/>
                <w:spacing w:val="-47"/>
                <w:sz w:val="12"/>
                <w:szCs w:val="12"/>
                <w:lang w:val="ru-RU"/>
              </w:rPr>
              <w:t xml:space="preserve"> </w:t>
            </w:r>
            <w:r w:rsidRPr="00FF4D88">
              <w:rPr>
                <w:rFonts w:ascii="Times New Roman" w:hAnsi="Times New Roman" w:cs="Times New Roman"/>
                <w:sz w:val="12"/>
                <w:szCs w:val="12"/>
                <w:lang w:val="ru-RU"/>
              </w:rPr>
              <w:t xml:space="preserve">АПС-6 </w:t>
            </w:r>
            <w:proofErr w:type="spellStart"/>
            <w:r w:rsidRPr="00FF4D88">
              <w:rPr>
                <w:rFonts w:ascii="Times New Roman" w:hAnsi="Times New Roman" w:cs="Times New Roman"/>
                <w:sz w:val="12"/>
                <w:szCs w:val="12"/>
                <w:lang w:val="ru-RU"/>
              </w:rPr>
              <w:t>кВ</w:t>
            </w:r>
            <w:proofErr w:type="spellEnd"/>
          </w:p>
        </w:tc>
        <w:tc>
          <w:tcPr>
            <w:tcW w:w="142" w:type="pct"/>
            <w:textDirection w:val="btLr"/>
            <w:vAlign w:val="center"/>
          </w:tcPr>
          <w:p w:rsidR="00FF4D88" w:rsidRPr="00FF4D88" w:rsidRDefault="00FF4D88" w:rsidP="002153C5">
            <w:pPr>
              <w:pStyle w:val="aff1"/>
              <w:ind w:left="113" w:right="113"/>
              <w:jc w:val="center"/>
              <w:rPr>
                <w:rFonts w:ascii="Times New Roman" w:hAnsi="Times New Roman" w:cs="Times New Roman"/>
                <w:sz w:val="12"/>
                <w:szCs w:val="12"/>
              </w:rPr>
            </w:pPr>
            <w:proofErr w:type="spellStart"/>
            <w:r w:rsidRPr="00FF4D88">
              <w:rPr>
                <w:rFonts w:ascii="Times New Roman" w:hAnsi="Times New Roman" w:cs="Times New Roman"/>
                <w:sz w:val="12"/>
                <w:szCs w:val="12"/>
              </w:rPr>
              <w:t>временный</w:t>
            </w:r>
            <w:proofErr w:type="spellEnd"/>
          </w:p>
        </w:tc>
        <w:tc>
          <w:tcPr>
            <w:tcW w:w="945" w:type="pct"/>
            <w:vAlign w:val="center"/>
          </w:tcPr>
          <w:p w:rsidR="00FF4D88" w:rsidRPr="00FF4D88" w:rsidRDefault="00FF4D88" w:rsidP="002153C5">
            <w:pPr>
              <w:pStyle w:val="aff1"/>
              <w:jc w:val="center"/>
              <w:rPr>
                <w:rFonts w:ascii="Times New Roman" w:hAnsi="Times New Roman" w:cs="Times New Roman"/>
                <w:sz w:val="12"/>
                <w:szCs w:val="12"/>
                <w:lang w:val="ru-RU"/>
              </w:rPr>
            </w:pPr>
            <w:r w:rsidRPr="00FF4D88">
              <w:rPr>
                <w:rFonts w:ascii="Times New Roman" w:hAnsi="Times New Roman" w:cs="Times New Roman"/>
                <w:sz w:val="12"/>
                <w:szCs w:val="12"/>
                <w:lang w:val="ru-RU"/>
              </w:rPr>
              <w:t>Долевая</w:t>
            </w:r>
            <w:r w:rsidRPr="00FF4D88">
              <w:rPr>
                <w:rFonts w:ascii="Times New Roman" w:hAnsi="Times New Roman" w:cs="Times New Roman"/>
                <w:spacing w:val="-7"/>
                <w:sz w:val="12"/>
                <w:szCs w:val="12"/>
                <w:lang w:val="ru-RU"/>
              </w:rPr>
              <w:t xml:space="preserve"> </w:t>
            </w:r>
            <w:r w:rsidRPr="00FF4D88">
              <w:rPr>
                <w:rFonts w:ascii="Times New Roman" w:hAnsi="Times New Roman" w:cs="Times New Roman"/>
                <w:sz w:val="12"/>
                <w:szCs w:val="12"/>
                <w:lang w:val="ru-RU"/>
              </w:rPr>
              <w:t>собственность:</w:t>
            </w:r>
            <w:r w:rsidRPr="00FF4D88">
              <w:rPr>
                <w:rFonts w:ascii="Times New Roman" w:hAnsi="Times New Roman" w:cs="Times New Roman"/>
                <w:spacing w:val="-6"/>
                <w:sz w:val="12"/>
                <w:szCs w:val="12"/>
                <w:lang w:val="ru-RU"/>
              </w:rPr>
              <w:t xml:space="preserve"> </w:t>
            </w:r>
            <w:proofErr w:type="spellStart"/>
            <w:r w:rsidRPr="00FF4D88">
              <w:rPr>
                <w:rFonts w:ascii="Times New Roman" w:hAnsi="Times New Roman" w:cs="Times New Roman"/>
                <w:sz w:val="12"/>
                <w:szCs w:val="12"/>
                <w:lang w:val="ru-RU"/>
              </w:rPr>
              <w:t>Крапивко</w:t>
            </w:r>
            <w:proofErr w:type="spellEnd"/>
            <w:r w:rsidRPr="00FF4D88">
              <w:rPr>
                <w:rFonts w:ascii="Times New Roman" w:hAnsi="Times New Roman" w:cs="Times New Roman"/>
                <w:spacing w:val="-47"/>
                <w:sz w:val="12"/>
                <w:szCs w:val="12"/>
                <w:lang w:val="ru-RU"/>
              </w:rPr>
              <w:t xml:space="preserve"> </w:t>
            </w:r>
            <w:r w:rsidRPr="00FF4D88">
              <w:rPr>
                <w:rFonts w:ascii="Times New Roman" w:hAnsi="Times New Roman" w:cs="Times New Roman"/>
                <w:sz w:val="12"/>
                <w:szCs w:val="12"/>
                <w:lang w:val="ru-RU"/>
              </w:rPr>
              <w:t xml:space="preserve">М.С., </w:t>
            </w:r>
            <w:proofErr w:type="spellStart"/>
            <w:r w:rsidRPr="00FF4D88">
              <w:rPr>
                <w:rFonts w:ascii="Times New Roman" w:hAnsi="Times New Roman" w:cs="Times New Roman"/>
                <w:sz w:val="12"/>
                <w:szCs w:val="12"/>
                <w:lang w:val="ru-RU"/>
              </w:rPr>
              <w:t>Мантрова</w:t>
            </w:r>
            <w:proofErr w:type="spellEnd"/>
            <w:r w:rsidRPr="00FF4D88">
              <w:rPr>
                <w:rFonts w:ascii="Times New Roman" w:hAnsi="Times New Roman" w:cs="Times New Roman"/>
                <w:sz w:val="12"/>
                <w:szCs w:val="12"/>
                <w:lang w:val="ru-RU"/>
              </w:rPr>
              <w:t xml:space="preserve"> А.Ф., Наумова</w:t>
            </w:r>
            <w:r w:rsidRPr="00FF4D88">
              <w:rPr>
                <w:rFonts w:ascii="Times New Roman" w:hAnsi="Times New Roman" w:cs="Times New Roman"/>
                <w:spacing w:val="1"/>
                <w:sz w:val="12"/>
                <w:szCs w:val="12"/>
                <w:lang w:val="ru-RU"/>
              </w:rPr>
              <w:t xml:space="preserve"> </w:t>
            </w:r>
            <w:r w:rsidRPr="00FF4D88">
              <w:rPr>
                <w:rFonts w:ascii="Times New Roman" w:hAnsi="Times New Roman" w:cs="Times New Roman"/>
                <w:sz w:val="12"/>
                <w:szCs w:val="12"/>
                <w:lang w:val="ru-RU"/>
              </w:rPr>
              <w:t>В.М.,</w:t>
            </w:r>
            <w:r w:rsidRPr="00FF4D88">
              <w:rPr>
                <w:rFonts w:ascii="Times New Roman" w:hAnsi="Times New Roman" w:cs="Times New Roman"/>
                <w:spacing w:val="-2"/>
                <w:sz w:val="12"/>
                <w:szCs w:val="12"/>
                <w:lang w:val="ru-RU"/>
              </w:rPr>
              <w:t xml:space="preserve"> </w:t>
            </w:r>
            <w:r w:rsidRPr="00FF4D88">
              <w:rPr>
                <w:rFonts w:ascii="Times New Roman" w:hAnsi="Times New Roman" w:cs="Times New Roman"/>
                <w:sz w:val="12"/>
                <w:szCs w:val="12"/>
                <w:lang w:val="ru-RU"/>
              </w:rPr>
              <w:t>Наумов</w:t>
            </w:r>
            <w:r w:rsidRPr="00FF4D88">
              <w:rPr>
                <w:rFonts w:ascii="Times New Roman" w:hAnsi="Times New Roman" w:cs="Times New Roman"/>
                <w:spacing w:val="1"/>
                <w:sz w:val="12"/>
                <w:szCs w:val="12"/>
                <w:lang w:val="ru-RU"/>
              </w:rPr>
              <w:t xml:space="preserve"> </w:t>
            </w:r>
            <w:r w:rsidRPr="00FF4D88">
              <w:rPr>
                <w:rFonts w:ascii="Times New Roman" w:hAnsi="Times New Roman" w:cs="Times New Roman"/>
                <w:sz w:val="12"/>
                <w:szCs w:val="12"/>
                <w:lang w:val="ru-RU"/>
              </w:rPr>
              <w:t>А.В.,</w:t>
            </w:r>
            <w:r w:rsidRPr="00FF4D88">
              <w:rPr>
                <w:rFonts w:ascii="Times New Roman" w:hAnsi="Times New Roman" w:cs="Times New Roman"/>
                <w:spacing w:val="-2"/>
                <w:sz w:val="12"/>
                <w:szCs w:val="12"/>
                <w:lang w:val="ru-RU"/>
              </w:rPr>
              <w:t xml:space="preserve"> </w:t>
            </w:r>
            <w:proofErr w:type="spellStart"/>
            <w:r w:rsidRPr="00FF4D88">
              <w:rPr>
                <w:rFonts w:ascii="Times New Roman" w:hAnsi="Times New Roman" w:cs="Times New Roman"/>
                <w:sz w:val="12"/>
                <w:szCs w:val="12"/>
                <w:lang w:val="ru-RU"/>
              </w:rPr>
              <w:t>Крапивко</w:t>
            </w:r>
            <w:proofErr w:type="spellEnd"/>
          </w:p>
          <w:p w:rsidR="00FF4D88" w:rsidRPr="00FF4D88" w:rsidRDefault="00FF4D88" w:rsidP="002153C5">
            <w:pPr>
              <w:pStyle w:val="aff1"/>
              <w:jc w:val="center"/>
              <w:rPr>
                <w:rFonts w:ascii="Times New Roman" w:hAnsi="Times New Roman" w:cs="Times New Roman"/>
                <w:sz w:val="12"/>
                <w:szCs w:val="12"/>
              </w:rPr>
            </w:pPr>
            <w:r w:rsidRPr="00FF4D88">
              <w:rPr>
                <w:rFonts w:ascii="Times New Roman" w:hAnsi="Times New Roman" w:cs="Times New Roman"/>
                <w:sz w:val="12"/>
                <w:szCs w:val="12"/>
              </w:rPr>
              <w:t>К.С.</w:t>
            </w:r>
          </w:p>
        </w:tc>
        <w:tc>
          <w:tcPr>
            <w:tcW w:w="392" w:type="pct"/>
            <w:vAlign w:val="center"/>
          </w:tcPr>
          <w:p w:rsidR="00FF4D88" w:rsidRPr="00FF4D88" w:rsidRDefault="00FF4D88" w:rsidP="002153C5">
            <w:pPr>
              <w:pStyle w:val="aff1"/>
              <w:jc w:val="center"/>
              <w:rPr>
                <w:rFonts w:ascii="Times New Roman" w:hAnsi="Times New Roman" w:cs="Times New Roman"/>
                <w:sz w:val="12"/>
                <w:szCs w:val="12"/>
              </w:rPr>
            </w:pPr>
            <w:proofErr w:type="spellStart"/>
            <w:r w:rsidRPr="00FF4D88">
              <w:rPr>
                <w:rFonts w:ascii="Times New Roman" w:hAnsi="Times New Roman" w:cs="Times New Roman"/>
                <w:sz w:val="12"/>
                <w:szCs w:val="12"/>
              </w:rPr>
              <w:t>Земли</w:t>
            </w:r>
            <w:proofErr w:type="spellEnd"/>
            <w:r w:rsidRPr="00FF4D88">
              <w:rPr>
                <w:rFonts w:ascii="Times New Roman" w:hAnsi="Times New Roman" w:cs="Times New Roman"/>
                <w:sz w:val="12"/>
                <w:szCs w:val="12"/>
              </w:rPr>
              <w:t xml:space="preserve"> с/х</w:t>
            </w:r>
            <w:r w:rsidRPr="00FF4D88">
              <w:rPr>
                <w:rFonts w:ascii="Times New Roman" w:hAnsi="Times New Roman" w:cs="Times New Roman"/>
                <w:spacing w:val="1"/>
                <w:sz w:val="12"/>
                <w:szCs w:val="12"/>
              </w:rPr>
              <w:t xml:space="preserve"> </w:t>
            </w:r>
            <w:proofErr w:type="spellStart"/>
            <w:r w:rsidRPr="00FF4D88">
              <w:rPr>
                <w:rFonts w:ascii="Times New Roman" w:hAnsi="Times New Roman" w:cs="Times New Roman"/>
                <w:sz w:val="12"/>
                <w:szCs w:val="12"/>
              </w:rPr>
              <w:t>назначения</w:t>
            </w:r>
            <w:proofErr w:type="spellEnd"/>
          </w:p>
        </w:tc>
        <w:tc>
          <w:tcPr>
            <w:tcW w:w="770" w:type="pct"/>
            <w:vAlign w:val="center"/>
          </w:tcPr>
          <w:p w:rsidR="00FF4D88" w:rsidRPr="00FF4D88" w:rsidRDefault="00FF4D88" w:rsidP="002153C5">
            <w:pPr>
              <w:pStyle w:val="aff1"/>
              <w:jc w:val="center"/>
              <w:rPr>
                <w:rFonts w:ascii="Times New Roman" w:hAnsi="Times New Roman" w:cs="Times New Roman"/>
                <w:sz w:val="12"/>
                <w:szCs w:val="12"/>
              </w:rPr>
            </w:pPr>
            <w:proofErr w:type="spellStart"/>
            <w:r w:rsidRPr="00FF4D88">
              <w:rPr>
                <w:rFonts w:ascii="Times New Roman" w:hAnsi="Times New Roman" w:cs="Times New Roman"/>
                <w:sz w:val="12"/>
                <w:szCs w:val="12"/>
              </w:rPr>
              <w:t>Для</w:t>
            </w:r>
            <w:proofErr w:type="spellEnd"/>
            <w:r w:rsidRPr="00FF4D88">
              <w:rPr>
                <w:rFonts w:ascii="Times New Roman" w:hAnsi="Times New Roman" w:cs="Times New Roman"/>
                <w:spacing w:val="-5"/>
                <w:sz w:val="12"/>
                <w:szCs w:val="12"/>
              </w:rPr>
              <w:t xml:space="preserve"> </w:t>
            </w:r>
            <w:proofErr w:type="spellStart"/>
            <w:r w:rsidRPr="00FF4D88">
              <w:rPr>
                <w:rFonts w:ascii="Times New Roman" w:hAnsi="Times New Roman" w:cs="Times New Roman"/>
                <w:sz w:val="12"/>
                <w:szCs w:val="12"/>
              </w:rPr>
              <w:t>ведения</w:t>
            </w:r>
            <w:proofErr w:type="spellEnd"/>
          </w:p>
          <w:p w:rsidR="00FF4D88" w:rsidRPr="00FF4D88" w:rsidRDefault="00FF4D88" w:rsidP="002153C5">
            <w:pPr>
              <w:pStyle w:val="aff1"/>
              <w:jc w:val="center"/>
              <w:rPr>
                <w:rFonts w:ascii="Times New Roman" w:hAnsi="Times New Roman" w:cs="Times New Roman"/>
                <w:sz w:val="12"/>
                <w:szCs w:val="12"/>
              </w:rPr>
            </w:pPr>
            <w:proofErr w:type="spellStart"/>
            <w:r w:rsidRPr="00FF4D88">
              <w:rPr>
                <w:rFonts w:ascii="Times New Roman" w:hAnsi="Times New Roman" w:cs="Times New Roman"/>
                <w:sz w:val="12"/>
                <w:szCs w:val="12"/>
              </w:rPr>
              <w:t>сельскохозяйственной</w:t>
            </w:r>
            <w:proofErr w:type="spellEnd"/>
            <w:r w:rsidRPr="00FF4D88">
              <w:rPr>
                <w:rFonts w:ascii="Times New Roman" w:hAnsi="Times New Roman" w:cs="Times New Roman"/>
                <w:spacing w:val="-47"/>
                <w:sz w:val="12"/>
                <w:szCs w:val="12"/>
              </w:rPr>
              <w:t xml:space="preserve"> </w:t>
            </w:r>
            <w:proofErr w:type="spellStart"/>
            <w:r w:rsidRPr="00FF4D88">
              <w:rPr>
                <w:rFonts w:ascii="Times New Roman" w:hAnsi="Times New Roman" w:cs="Times New Roman"/>
                <w:sz w:val="12"/>
                <w:szCs w:val="12"/>
              </w:rPr>
              <w:t>деятельности</w:t>
            </w:r>
            <w:proofErr w:type="spellEnd"/>
          </w:p>
        </w:tc>
        <w:tc>
          <w:tcPr>
            <w:tcW w:w="446" w:type="pct"/>
            <w:vAlign w:val="center"/>
          </w:tcPr>
          <w:p w:rsidR="00FF4D88" w:rsidRPr="00FF4D88" w:rsidRDefault="00FF4D88" w:rsidP="002153C5">
            <w:pPr>
              <w:pStyle w:val="aff1"/>
              <w:jc w:val="center"/>
              <w:rPr>
                <w:rFonts w:ascii="Times New Roman" w:hAnsi="Times New Roman" w:cs="Times New Roman"/>
                <w:sz w:val="12"/>
                <w:szCs w:val="12"/>
              </w:rPr>
            </w:pPr>
            <w:proofErr w:type="spellStart"/>
            <w:r w:rsidRPr="00FF4D88">
              <w:rPr>
                <w:rFonts w:ascii="Times New Roman" w:hAnsi="Times New Roman" w:cs="Times New Roman"/>
                <w:sz w:val="12"/>
                <w:szCs w:val="12"/>
              </w:rPr>
              <w:t>Образование</w:t>
            </w:r>
            <w:proofErr w:type="spellEnd"/>
            <w:r w:rsidRPr="00FF4D88">
              <w:rPr>
                <w:rFonts w:ascii="Times New Roman" w:hAnsi="Times New Roman" w:cs="Times New Roman"/>
                <w:spacing w:val="-47"/>
                <w:sz w:val="12"/>
                <w:szCs w:val="12"/>
              </w:rPr>
              <w:t xml:space="preserve"> </w:t>
            </w:r>
            <w:proofErr w:type="spellStart"/>
            <w:r w:rsidRPr="00FF4D88">
              <w:rPr>
                <w:rFonts w:ascii="Times New Roman" w:hAnsi="Times New Roman" w:cs="Times New Roman"/>
                <w:sz w:val="12"/>
                <w:szCs w:val="12"/>
              </w:rPr>
              <w:t>части</w:t>
            </w:r>
            <w:proofErr w:type="spellEnd"/>
          </w:p>
          <w:p w:rsidR="00FF4D88" w:rsidRPr="00FF4D88" w:rsidRDefault="00FF4D88" w:rsidP="002153C5">
            <w:pPr>
              <w:pStyle w:val="aff1"/>
              <w:jc w:val="center"/>
              <w:rPr>
                <w:rFonts w:ascii="Times New Roman" w:hAnsi="Times New Roman" w:cs="Times New Roman"/>
                <w:sz w:val="12"/>
                <w:szCs w:val="12"/>
              </w:rPr>
            </w:pPr>
            <w:proofErr w:type="spellStart"/>
            <w:r w:rsidRPr="00FF4D88">
              <w:rPr>
                <w:rFonts w:ascii="Times New Roman" w:hAnsi="Times New Roman" w:cs="Times New Roman"/>
                <w:sz w:val="12"/>
                <w:szCs w:val="12"/>
              </w:rPr>
              <w:t>земельного</w:t>
            </w:r>
            <w:proofErr w:type="spellEnd"/>
            <w:r w:rsidRPr="00FF4D88">
              <w:rPr>
                <w:rFonts w:ascii="Times New Roman" w:hAnsi="Times New Roman" w:cs="Times New Roman"/>
                <w:spacing w:val="-47"/>
                <w:sz w:val="12"/>
                <w:szCs w:val="12"/>
              </w:rPr>
              <w:t xml:space="preserve"> </w:t>
            </w:r>
            <w:proofErr w:type="spellStart"/>
            <w:r w:rsidRPr="00FF4D88">
              <w:rPr>
                <w:rFonts w:ascii="Times New Roman" w:hAnsi="Times New Roman" w:cs="Times New Roman"/>
                <w:sz w:val="12"/>
                <w:szCs w:val="12"/>
              </w:rPr>
              <w:t>участка</w:t>
            </w:r>
            <w:proofErr w:type="spellEnd"/>
          </w:p>
        </w:tc>
        <w:tc>
          <w:tcPr>
            <w:tcW w:w="322" w:type="pct"/>
            <w:vAlign w:val="center"/>
          </w:tcPr>
          <w:p w:rsidR="00FF4D88" w:rsidRPr="00FF4D88" w:rsidRDefault="00FF4D88" w:rsidP="002153C5">
            <w:pPr>
              <w:pStyle w:val="aff1"/>
              <w:jc w:val="center"/>
              <w:rPr>
                <w:rFonts w:ascii="Times New Roman" w:hAnsi="Times New Roman" w:cs="Times New Roman"/>
                <w:sz w:val="12"/>
                <w:szCs w:val="12"/>
              </w:rPr>
            </w:pPr>
            <w:r w:rsidRPr="00FF4D88">
              <w:rPr>
                <w:rFonts w:ascii="Times New Roman" w:hAnsi="Times New Roman" w:cs="Times New Roman"/>
                <w:sz w:val="12"/>
                <w:szCs w:val="12"/>
              </w:rPr>
              <w:t>191</w:t>
            </w:r>
          </w:p>
        </w:tc>
      </w:tr>
      <w:tr w:rsidR="00FF4D88" w:rsidRPr="00FF4D88" w:rsidTr="002153C5">
        <w:trPr>
          <w:cantSplit/>
          <w:trHeight w:val="70"/>
        </w:trPr>
        <w:tc>
          <w:tcPr>
            <w:tcW w:w="114" w:type="pct"/>
            <w:vAlign w:val="center"/>
          </w:tcPr>
          <w:p w:rsidR="00FF4D88" w:rsidRPr="00FF4D88" w:rsidRDefault="00FF4D88" w:rsidP="002153C5">
            <w:pPr>
              <w:pStyle w:val="aff1"/>
              <w:jc w:val="center"/>
              <w:rPr>
                <w:rFonts w:ascii="Times New Roman" w:hAnsi="Times New Roman" w:cs="Times New Roman"/>
                <w:sz w:val="12"/>
                <w:szCs w:val="12"/>
              </w:rPr>
            </w:pPr>
            <w:r w:rsidRPr="00FF4D88">
              <w:rPr>
                <w:rFonts w:ascii="Times New Roman" w:hAnsi="Times New Roman" w:cs="Times New Roman"/>
                <w:w w:val="99"/>
                <w:sz w:val="12"/>
                <w:szCs w:val="12"/>
              </w:rPr>
              <w:t>3</w:t>
            </w:r>
          </w:p>
        </w:tc>
        <w:tc>
          <w:tcPr>
            <w:tcW w:w="672" w:type="pct"/>
            <w:vAlign w:val="center"/>
          </w:tcPr>
          <w:p w:rsidR="00FF4D88" w:rsidRPr="00FF4D88" w:rsidRDefault="00FF4D88" w:rsidP="002153C5">
            <w:pPr>
              <w:pStyle w:val="aff1"/>
              <w:jc w:val="center"/>
              <w:rPr>
                <w:rFonts w:ascii="Times New Roman" w:hAnsi="Times New Roman" w:cs="Times New Roman"/>
                <w:sz w:val="12"/>
                <w:szCs w:val="12"/>
              </w:rPr>
            </w:pPr>
            <w:r w:rsidRPr="00FF4D88">
              <w:rPr>
                <w:rFonts w:ascii="Times New Roman" w:hAnsi="Times New Roman" w:cs="Times New Roman"/>
                <w:sz w:val="12"/>
                <w:szCs w:val="12"/>
              </w:rPr>
              <w:t>63:31:0000000:5431</w:t>
            </w:r>
          </w:p>
        </w:tc>
        <w:tc>
          <w:tcPr>
            <w:tcW w:w="631" w:type="pct"/>
            <w:vAlign w:val="center"/>
          </w:tcPr>
          <w:p w:rsidR="00FF4D88" w:rsidRPr="00FF4D88" w:rsidRDefault="00FF4D88" w:rsidP="002153C5">
            <w:pPr>
              <w:pStyle w:val="aff1"/>
              <w:jc w:val="center"/>
              <w:rPr>
                <w:rFonts w:ascii="Times New Roman" w:hAnsi="Times New Roman" w:cs="Times New Roman"/>
                <w:sz w:val="12"/>
                <w:szCs w:val="12"/>
              </w:rPr>
            </w:pPr>
          </w:p>
          <w:p w:rsidR="00FF4D88" w:rsidRPr="00FF4D88" w:rsidRDefault="00FF4D88" w:rsidP="002153C5">
            <w:pPr>
              <w:pStyle w:val="aff1"/>
              <w:jc w:val="center"/>
              <w:rPr>
                <w:rFonts w:ascii="Times New Roman" w:hAnsi="Times New Roman" w:cs="Times New Roman"/>
                <w:sz w:val="12"/>
                <w:szCs w:val="12"/>
              </w:rPr>
            </w:pPr>
            <w:r w:rsidRPr="00FF4D88">
              <w:rPr>
                <w:rFonts w:ascii="Times New Roman" w:hAnsi="Times New Roman" w:cs="Times New Roman"/>
                <w:sz w:val="12"/>
                <w:szCs w:val="12"/>
              </w:rPr>
              <w:t>:5431/чзу1(1-3)</w:t>
            </w:r>
          </w:p>
        </w:tc>
        <w:tc>
          <w:tcPr>
            <w:tcW w:w="566" w:type="pct"/>
            <w:vAlign w:val="center"/>
          </w:tcPr>
          <w:p w:rsidR="00FF4D88" w:rsidRPr="00FF4D88" w:rsidRDefault="00FF4D88" w:rsidP="002153C5">
            <w:pPr>
              <w:pStyle w:val="aff1"/>
              <w:jc w:val="center"/>
              <w:rPr>
                <w:rFonts w:ascii="Times New Roman" w:hAnsi="Times New Roman" w:cs="Times New Roman"/>
                <w:sz w:val="12"/>
                <w:szCs w:val="12"/>
                <w:lang w:val="ru-RU"/>
              </w:rPr>
            </w:pPr>
            <w:r w:rsidRPr="00FF4D88">
              <w:rPr>
                <w:rFonts w:ascii="Times New Roman" w:hAnsi="Times New Roman" w:cs="Times New Roman"/>
                <w:sz w:val="12"/>
                <w:szCs w:val="12"/>
                <w:lang w:val="ru-RU"/>
              </w:rPr>
              <w:t>Строительство</w:t>
            </w:r>
            <w:r w:rsidRPr="00FF4D88">
              <w:rPr>
                <w:rFonts w:ascii="Times New Roman" w:hAnsi="Times New Roman" w:cs="Times New Roman"/>
                <w:spacing w:val="1"/>
                <w:sz w:val="12"/>
                <w:szCs w:val="12"/>
                <w:lang w:val="ru-RU"/>
              </w:rPr>
              <w:t xml:space="preserve"> </w:t>
            </w:r>
            <w:r w:rsidRPr="00FF4D88">
              <w:rPr>
                <w:rFonts w:ascii="Times New Roman" w:hAnsi="Times New Roman" w:cs="Times New Roman"/>
                <w:sz w:val="12"/>
                <w:szCs w:val="12"/>
                <w:lang w:val="ru-RU"/>
              </w:rPr>
              <w:t>площадки</w:t>
            </w:r>
            <w:r w:rsidRPr="00FF4D88">
              <w:rPr>
                <w:rFonts w:ascii="Times New Roman" w:hAnsi="Times New Roman" w:cs="Times New Roman"/>
                <w:spacing w:val="-9"/>
                <w:sz w:val="12"/>
                <w:szCs w:val="12"/>
                <w:lang w:val="ru-RU"/>
              </w:rPr>
              <w:t xml:space="preserve"> </w:t>
            </w:r>
            <w:r w:rsidRPr="00FF4D88">
              <w:rPr>
                <w:rFonts w:ascii="Times New Roman" w:hAnsi="Times New Roman" w:cs="Times New Roman"/>
                <w:sz w:val="12"/>
                <w:szCs w:val="12"/>
                <w:lang w:val="ru-RU"/>
              </w:rPr>
              <w:t>КТПК</w:t>
            </w:r>
            <w:r w:rsidRPr="00FF4D88">
              <w:rPr>
                <w:rFonts w:ascii="Times New Roman" w:hAnsi="Times New Roman" w:cs="Times New Roman"/>
                <w:spacing w:val="-8"/>
                <w:sz w:val="12"/>
                <w:szCs w:val="12"/>
                <w:lang w:val="ru-RU"/>
              </w:rPr>
              <w:t xml:space="preserve"> </w:t>
            </w:r>
            <w:r w:rsidRPr="00FF4D88">
              <w:rPr>
                <w:rFonts w:ascii="Times New Roman" w:hAnsi="Times New Roman" w:cs="Times New Roman"/>
                <w:sz w:val="12"/>
                <w:szCs w:val="12"/>
                <w:lang w:val="ru-RU"/>
              </w:rPr>
              <w:t>и</w:t>
            </w:r>
            <w:r w:rsidRPr="00FF4D88">
              <w:rPr>
                <w:rFonts w:ascii="Times New Roman" w:hAnsi="Times New Roman" w:cs="Times New Roman"/>
                <w:spacing w:val="-47"/>
                <w:sz w:val="12"/>
                <w:szCs w:val="12"/>
                <w:lang w:val="ru-RU"/>
              </w:rPr>
              <w:t xml:space="preserve"> </w:t>
            </w:r>
            <w:r w:rsidRPr="00FF4D88">
              <w:rPr>
                <w:rFonts w:ascii="Times New Roman" w:hAnsi="Times New Roman" w:cs="Times New Roman"/>
                <w:sz w:val="12"/>
                <w:szCs w:val="12"/>
                <w:lang w:val="ru-RU"/>
              </w:rPr>
              <w:t xml:space="preserve">АПС-6 </w:t>
            </w:r>
            <w:proofErr w:type="spellStart"/>
            <w:r w:rsidRPr="00FF4D88">
              <w:rPr>
                <w:rFonts w:ascii="Times New Roman" w:hAnsi="Times New Roman" w:cs="Times New Roman"/>
                <w:sz w:val="12"/>
                <w:szCs w:val="12"/>
                <w:lang w:val="ru-RU"/>
              </w:rPr>
              <w:t>кВ</w:t>
            </w:r>
            <w:proofErr w:type="spellEnd"/>
          </w:p>
        </w:tc>
        <w:tc>
          <w:tcPr>
            <w:tcW w:w="142" w:type="pct"/>
            <w:textDirection w:val="btLr"/>
            <w:vAlign w:val="center"/>
          </w:tcPr>
          <w:p w:rsidR="00FF4D88" w:rsidRPr="00FF4D88" w:rsidRDefault="00FF4D88" w:rsidP="002153C5">
            <w:pPr>
              <w:pStyle w:val="aff1"/>
              <w:ind w:left="113" w:right="113"/>
              <w:jc w:val="center"/>
              <w:rPr>
                <w:rFonts w:ascii="Times New Roman" w:hAnsi="Times New Roman" w:cs="Times New Roman"/>
                <w:sz w:val="12"/>
                <w:szCs w:val="12"/>
              </w:rPr>
            </w:pPr>
            <w:proofErr w:type="spellStart"/>
            <w:r w:rsidRPr="00FF4D88">
              <w:rPr>
                <w:rFonts w:ascii="Times New Roman" w:hAnsi="Times New Roman" w:cs="Times New Roman"/>
                <w:sz w:val="12"/>
                <w:szCs w:val="12"/>
              </w:rPr>
              <w:t>временный</w:t>
            </w:r>
            <w:proofErr w:type="spellEnd"/>
          </w:p>
        </w:tc>
        <w:tc>
          <w:tcPr>
            <w:tcW w:w="945" w:type="pct"/>
            <w:vAlign w:val="center"/>
          </w:tcPr>
          <w:p w:rsidR="00FF4D88" w:rsidRPr="00FF4D88" w:rsidRDefault="00FF4D88" w:rsidP="002153C5">
            <w:pPr>
              <w:pStyle w:val="aff1"/>
              <w:jc w:val="center"/>
              <w:rPr>
                <w:rFonts w:ascii="Times New Roman" w:hAnsi="Times New Roman" w:cs="Times New Roman"/>
                <w:sz w:val="12"/>
                <w:szCs w:val="12"/>
                <w:lang w:val="ru-RU"/>
              </w:rPr>
            </w:pPr>
            <w:r w:rsidRPr="00FF4D88">
              <w:rPr>
                <w:rFonts w:ascii="Times New Roman" w:hAnsi="Times New Roman" w:cs="Times New Roman"/>
                <w:sz w:val="12"/>
                <w:szCs w:val="12"/>
                <w:lang w:val="ru-RU"/>
              </w:rPr>
              <w:t>Долевая</w:t>
            </w:r>
            <w:r w:rsidRPr="00FF4D88">
              <w:rPr>
                <w:rFonts w:ascii="Times New Roman" w:hAnsi="Times New Roman" w:cs="Times New Roman"/>
                <w:spacing w:val="-7"/>
                <w:sz w:val="12"/>
                <w:szCs w:val="12"/>
                <w:lang w:val="ru-RU"/>
              </w:rPr>
              <w:t xml:space="preserve"> </w:t>
            </w:r>
            <w:r w:rsidRPr="00FF4D88">
              <w:rPr>
                <w:rFonts w:ascii="Times New Roman" w:hAnsi="Times New Roman" w:cs="Times New Roman"/>
                <w:sz w:val="12"/>
                <w:szCs w:val="12"/>
                <w:lang w:val="ru-RU"/>
              </w:rPr>
              <w:t>собственность:</w:t>
            </w:r>
            <w:r w:rsidRPr="00FF4D88">
              <w:rPr>
                <w:rFonts w:ascii="Times New Roman" w:hAnsi="Times New Roman" w:cs="Times New Roman"/>
                <w:spacing w:val="-6"/>
                <w:sz w:val="12"/>
                <w:szCs w:val="12"/>
                <w:lang w:val="ru-RU"/>
              </w:rPr>
              <w:t xml:space="preserve"> </w:t>
            </w:r>
            <w:proofErr w:type="spellStart"/>
            <w:r w:rsidRPr="00FF4D88">
              <w:rPr>
                <w:rFonts w:ascii="Times New Roman" w:hAnsi="Times New Roman" w:cs="Times New Roman"/>
                <w:sz w:val="12"/>
                <w:szCs w:val="12"/>
                <w:lang w:val="ru-RU"/>
              </w:rPr>
              <w:t>Крапивко</w:t>
            </w:r>
            <w:proofErr w:type="spellEnd"/>
            <w:r w:rsidRPr="00FF4D88">
              <w:rPr>
                <w:rFonts w:ascii="Times New Roman" w:hAnsi="Times New Roman" w:cs="Times New Roman"/>
                <w:spacing w:val="-47"/>
                <w:sz w:val="12"/>
                <w:szCs w:val="12"/>
                <w:lang w:val="ru-RU"/>
              </w:rPr>
              <w:t xml:space="preserve"> </w:t>
            </w:r>
            <w:r w:rsidRPr="00FF4D88">
              <w:rPr>
                <w:rFonts w:ascii="Times New Roman" w:hAnsi="Times New Roman" w:cs="Times New Roman"/>
                <w:sz w:val="12"/>
                <w:szCs w:val="12"/>
                <w:lang w:val="ru-RU"/>
              </w:rPr>
              <w:t xml:space="preserve">М.С., </w:t>
            </w:r>
            <w:proofErr w:type="spellStart"/>
            <w:r w:rsidRPr="00FF4D88">
              <w:rPr>
                <w:rFonts w:ascii="Times New Roman" w:hAnsi="Times New Roman" w:cs="Times New Roman"/>
                <w:sz w:val="12"/>
                <w:szCs w:val="12"/>
                <w:lang w:val="ru-RU"/>
              </w:rPr>
              <w:t>Мантров</w:t>
            </w:r>
            <w:proofErr w:type="spellEnd"/>
            <w:r w:rsidRPr="00FF4D88">
              <w:rPr>
                <w:rFonts w:ascii="Times New Roman" w:hAnsi="Times New Roman" w:cs="Times New Roman"/>
                <w:sz w:val="12"/>
                <w:szCs w:val="12"/>
                <w:lang w:val="ru-RU"/>
              </w:rPr>
              <w:t xml:space="preserve"> А.В., Наумова</w:t>
            </w:r>
            <w:r w:rsidRPr="00FF4D88">
              <w:rPr>
                <w:rFonts w:ascii="Times New Roman" w:hAnsi="Times New Roman" w:cs="Times New Roman"/>
                <w:spacing w:val="1"/>
                <w:sz w:val="12"/>
                <w:szCs w:val="12"/>
                <w:lang w:val="ru-RU"/>
              </w:rPr>
              <w:t xml:space="preserve"> </w:t>
            </w:r>
            <w:r w:rsidRPr="00FF4D88">
              <w:rPr>
                <w:rFonts w:ascii="Times New Roman" w:hAnsi="Times New Roman" w:cs="Times New Roman"/>
                <w:sz w:val="12"/>
                <w:szCs w:val="12"/>
                <w:lang w:val="ru-RU"/>
              </w:rPr>
              <w:t>В.М.,</w:t>
            </w:r>
            <w:r w:rsidRPr="00FF4D88">
              <w:rPr>
                <w:rFonts w:ascii="Times New Roman" w:hAnsi="Times New Roman" w:cs="Times New Roman"/>
                <w:spacing w:val="-2"/>
                <w:sz w:val="12"/>
                <w:szCs w:val="12"/>
                <w:lang w:val="ru-RU"/>
              </w:rPr>
              <w:t xml:space="preserve"> </w:t>
            </w:r>
            <w:r w:rsidRPr="00FF4D88">
              <w:rPr>
                <w:rFonts w:ascii="Times New Roman" w:hAnsi="Times New Roman" w:cs="Times New Roman"/>
                <w:sz w:val="12"/>
                <w:szCs w:val="12"/>
                <w:lang w:val="ru-RU"/>
              </w:rPr>
              <w:t>Наумов</w:t>
            </w:r>
            <w:r w:rsidRPr="00FF4D88">
              <w:rPr>
                <w:rFonts w:ascii="Times New Roman" w:hAnsi="Times New Roman" w:cs="Times New Roman"/>
                <w:spacing w:val="1"/>
                <w:sz w:val="12"/>
                <w:szCs w:val="12"/>
                <w:lang w:val="ru-RU"/>
              </w:rPr>
              <w:t xml:space="preserve"> </w:t>
            </w:r>
            <w:r w:rsidRPr="00FF4D88">
              <w:rPr>
                <w:rFonts w:ascii="Times New Roman" w:hAnsi="Times New Roman" w:cs="Times New Roman"/>
                <w:sz w:val="12"/>
                <w:szCs w:val="12"/>
                <w:lang w:val="ru-RU"/>
              </w:rPr>
              <w:t>А.В.,</w:t>
            </w:r>
            <w:r w:rsidRPr="00FF4D88">
              <w:rPr>
                <w:rFonts w:ascii="Times New Roman" w:hAnsi="Times New Roman" w:cs="Times New Roman"/>
                <w:spacing w:val="-2"/>
                <w:sz w:val="12"/>
                <w:szCs w:val="12"/>
                <w:lang w:val="ru-RU"/>
              </w:rPr>
              <w:t xml:space="preserve"> </w:t>
            </w:r>
            <w:proofErr w:type="spellStart"/>
            <w:r w:rsidRPr="00FF4D88">
              <w:rPr>
                <w:rFonts w:ascii="Times New Roman" w:hAnsi="Times New Roman" w:cs="Times New Roman"/>
                <w:sz w:val="12"/>
                <w:szCs w:val="12"/>
                <w:lang w:val="ru-RU"/>
              </w:rPr>
              <w:t>Крапивко</w:t>
            </w:r>
            <w:proofErr w:type="spellEnd"/>
          </w:p>
          <w:p w:rsidR="00FF4D88" w:rsidRPr="00FF4D88" w:rsidRDefault="00FF4D88" w:rsidP="002153C5">
            <w:pPr>
              <w:pStyle w:val="aff1"/>
              <w:jc w:val="center"/>
              <w:rPr>
                <w:rFonts w:ascii="Times New Roman" w:hAnsi="Times New Roman" w:cs="Times New Roman"/>
                <w:sz w:val="12"/>
                <w:szCs w:val="12"/>
              </w:rPr>
            </w:pPr>
            <w:r w:rsidRPr="00FF4D88">
              <w:rPr>
                <w:rFonts w:ascii="Times New Roman" w:hAnsi="Times New Roman" w:cs="Times New Roman"/>
                <w:sz w:val="12"/>
                <w:szCs w:val="12"/>
              </w:rPr>
              <w:t>К.С.</w:t>
            </w:r>
          </w:p>
        </w:tc>
        <w:tc>
          <w:tcPr>
            <w:tcW w:w="392" w:type="pct"/>
            <w:vAlign w:val="center"/>
          </w:tcPr>
          <w:p w:rsidR="00FF4D88" w:rsidRPr="00FF4D88" w:rsidRDefault="00FF4D88" w:rsidP="002153C5">
            <w:pPr>
              <w:pStyle w:val="aff1"/>
              <w:jc w:val="center"/>
              <w:rPr>
                <w:rFonts w:ascii="Times New Roman" w:hAnsi="Times New Roman" w:cs="Times New Roman"/>
                <w:sz w:val="12"/>
                <w:szCs w:val="12"/>
              </w:rPr>
            </w:pPr>
            <w:proofErr w:type="spellStart"/>
            <w:r w:rsidRPr="00FF4D88">
              <w:rPr>
                <w:rFonts w:ascii="Times New Roman" w:hAnsi="Times New Roman" w:cs="Times New Roman"/>
                <w:sz w:val="12"/>
                <w:szCs w:val="12"/>
              </w:rPr>
              <w:t>Земли</w:t>
            </w:r>
            <w:proofErr w:type="spellEnd"/>
            <w:r w:rsidRPr="00FF4D88">
              <w:rPr>
                <w:rFonts w:ascii="Times New Roman" w:hAnsi="Times New Roman" w:cs="Times New Roman"/>
                <w:sz w:val="12"/>
                <w:szCs w:val="12"/>
              </w:rPr>
              <w:t xml:space="preserve"> с/х</w:t>
            </w:r>
            <w:r w:rsidRPr="00FF4D88">
              <w:rPr>
                <w:rFonts w:ascii="Times New Roman" w:hAnsi="Times New Roman" w:cs="Times New Roman"/>
                <w:spacing w:val="1"/>
                <w:sz w:val="12"/>
                <w:szCs w:val="12"/>
              </w:rPr>
              <w:t xml:space="preserve"> </w:t>
            </w:r>
            <w:proofErr w:type="spellStart"/>
            <w:r w:rsidRPr="00FF4D88">
              <w:rPr>
                <w:rFonts w:ascii="Times New Roman" w:hAnsi="Times New Roman" w:cs="Times New Roman"/>
                <w:sz w:val="12"/>
                <w:szCs w:val="12"/>
              </w:rPr>
              <w:t>назначения</w:t>
            </w:r>
            <w:proofErr w:type="spellEnd"/>
          </w:p>
        </w:tc>
        <w:tc>
          <w:tcPr>
            <w:tcW w:w="770" w:type="pct"/>
            <w:vAlign w:val="center"/>
          </w:tcPr>
          <w:p w:rsidR="00FF4D88" w:rsidRPr="00FF4D88" w:rsidRDefault="00FF4D88" w:rsidP="002153C5">
            <w:pPr>
              <w:pStyle w:val="aff1"/>
              <w:jc w:val="center"/>
              <w:rPr>
                <w:rFonts w:ascii="Times New Roman" w:hAnsi="Times New Roman" w:cs="Times New Roman"/>
                <w:sz w:val="12"/>
                <w:szCs w:val="12"/>
              </w:rPr>
            </w:pPr>
            <w:proofErr w:type="spellStart"/>
            <w:r w:rsidRPr="00FF4D88">
              <w:rPr>
                <w:rFonts w:ascii="Times New Roman" w:hAnsi="Times New Roman" w:cs="Times New Roman"/>
                <w:sz w:val="12"/>
                <w:szCs w:val="12"/>
              </w:rPr>
              <w:t>Для</w:t>
            </w:r>
            <w:proofErr w:type="spellEnd"/>
            <w:r w:rsidRPr="00FF4D88">
              <w:rPr>
                <w:rFonts w:ascii="Times New Roman" w:hAnsi="Times New Roman" w:cs="Times New Roman"/>
                <w:spacing w:val="-5"/>
                <w:sz w:val="12"/>
                <w:szCs w:val="12"/>
              </w:rPr>
              <w:t xml:space="preserve"> </w:t>
            </w:r>
            <w:proofErr w:type="spellStart"/>
            <w:r w:rsidRPr="00FF4D88">
              <w:rPr>
                <w:rFonts w:ascii="Times New Roman" w:hAnsi="Times New Roman" w:cs="Times New Roman"/>
                <w:sz w:val="12"/>
                <w:szCs w:val="12"/>
              </w:rPr>
              <w:t>ведения</w:t>
            </w:r>
            <w:proofErr w:type="spellEnd"/>
          </w:p>
          <w:p w:rsidR="00FF4D88" w:rsidRPr="00FF4D88" w:rsidRDefault="00FF4D88" w:rsidP="002153C5">
            <w:pPr>
              <w:pStyle w:val="aff1"/>
              <w:jc w:val="center"/>
              <w:rPr>
                <w:rFonts w:ascii="Times New Roman" w:hAnsi="Times New Roman" w:cs="Times New Roman"/>
                <w:sz w:val="12"/>
                <w:szCs w:val="12"/>
              </w:rPr>
            </w:pPr>
            <w:proofErr w:type="spellStart"/>
            <w:r w:rsidRPr="00FF4D88">
              <w:rPr>
                <w:rFonts w:ascii="Times New Roman" w:hAnsi="Times New Roman" w:cs="Times New Roman"/>
                <w:sz w:val="12"/>
                <w:szCs w:val="12"/>
              </w:rPr>
              <w:t>сельскохозяйственной</w:t>
            </w:r>
            <w:proofErr w:type="spellEnd"/>
            <w:r w:rsidRPr="00FF4D88">
              <w:rPr>
                <w:rFonts w:ascii="Times New Roman" w:hAnsi="Times New Roman" w:cs="Times New Roman"/>
                <w:spacing w:val="-47"/>
                <w:sz w:val="12"/>
                <w:szCs w:val="12"/>
              </w:rPr>
              <w:t xml:space="preserve"> </w:t>
            </w:r>
            <w:proofErr w:type="spellStart"/>
            <w:r w:rsidRPr="00FF4D88">
              <w:rPr>
                <w:rFonts w:ascii="Times New Roman" w:hAnsi="Times New Roman" w:cs="Times New Roman"/>
                <w:sz w:val="12"/>
                <w:szCs w:val="12"/>
              </w:rPr>
              <w:t>деятельности</w:t>
            </w:r>
            <w:proofErr w:type="spellEnd"/>
          </w:p>
        </w:tc>
        <w:tc>
          <w:tcPr>
            <w:tcW w:w="446" w:type="pct"/>
            <w:vAlign w:val="center"/>
          </w:tcPr>
          <w:p w:rsidR="00FF4D88" w:rsidRPr="00FF4D88" w:rsidRDefault="00FF4D88" w:rsidP="002153C5">
            <w:pPr>
              <w:pStyle w:val="aff1"/>
              <w:jc w:val="center"/>
              <w:rPr>
                <w:rFonts w:ascii="Times New Roman" w:hAnsi="Times New Roman" w:cs="Times New Roman"/>
                <w:sz w:val="12"/>
                <w:szCs w:val="12"/>
              </w:rPr>
            </w:pPr>
            <w:proofErr w:type="spellStart"/>
            <w:r w:rsidRPr="00FF4D88">
              <w:rPr>
                <w:rFonts w:ascii="Times New Roman" w:hAnsi="Times New Roman" w:cs="Times New Roman"/>
                <w:sz w:val="12"/>
                <w:szCs w:val="12"/>
              </w:rPr>
              <w:t>Образование</w:t>
            </w:r>
            <w:proofErr w:type="spellEnd"/>
            <w:r w:rsidRPr="00FF4D88">
              <w:rPr>
                <w:rFonts w:ascii="Times New Roman" w:hAnsi="Times New Roman" w:cs="Times New Roman"/>
                <w:spacing w:val="-47"/>
                <w:sz w:val="12"/>
                <w:szCs w:val="12"/>
              </w:rPr>
              <w:t xml:space="preserve"> </w:t>
            </w:r>
            <w:proofErr w:type="spellStart"/>
            <w:r w:rsidRPr="00FF4D88">
              <w:rPr>
                <w:rFonts w:ascii="Times New Roman" w:hAnsi="Times New Roman" w:cs="Times New Roman"/>
                <w:sz w:val="12"/>
                <w:szCs w:val="12"/>
              </w:rPr>
              <w:t>части</w:t>
            </w:r>
            <w:proofErr w:type="spellEnd"/>
          </w:p>
          <w:p w:rsidR="00FF4D88" w:rsidRPr="00FF4D88" w:rsidRDefault="00FF4D88" w:rsidP="002153C5">
            <w:pPr>
              <w:pStyle w:val="aff1"/>
              <w:jc w:val="center"/>
              <w:rPr>
                <w:rFonts w:ascii="Times New Roman" w:hAnsi="Times New Roman" w:cs="Times New Roman"/>
                <w:sz w:val="12"/>
                <w:szCs w:val="12"/>
              </w:rPr>
            </w:pPr>
            <w:proofErr w:type="spellStart"/>
            <w:r w:rsidRPr="00FF4D88">
              <w:rPr>
                <w:rFonts w:ascii="Times New Roman" w:hAnsi="Times New Roman" w:cs="Times New Roman"/>
                <w:sz w:val="12"/>
                <w:szCs w:val="12"/>
              </w:rPr>
              <w:t>земельного</w:t>
            </w:r>
            <w:proofErr w:type="spellEnd"/>
            <w:r w:rsidRPr="00FF4D88">
              <w:rPr>
                <w:rFonts w:ascii="Times New Roman" w:hAnsi="Times New Roman" w:cs="Times New Roman"/>
                <w:spacing w:val="-47"/>
                <w:sz w:val="12"/>
                <w:szCs w:val="12"/>
              </w:rPr>
              <w:t xml:space="preserve"> </w:t>
            </w:r>
            <w:proofErr w:type="spellStart"/>
            <w:r w:rsidRPr="00FF4D88">
              <w:rPr>
                <w:rFonts w:ascii="Times New Roman" w:hAnsi="Times New Roman" w:cs="Times New Roman"/>
                <w:sz w:val="12"/>
                <w:szCs w:val="12"/>
              </w:rPr>
              <w:t>участка</w:t>
            </w:r>
            <w:proofErr w:type="spellEnd"/>
          </w:p>
        </w:tc>
        <w:tc>
          <w:tcPr>
            <w:tcW w:w="322" w:type="pct"/>
            <w:vAlign w:val="center"/>
          </w:tcPr>
          <w:p w:rsidR="00FF4D88" w:rsidRPr="00FF4D88" w:rsidRDefault="00FF4D88" w:rsidP="002153C5">
            <w:pPr>
              <w:pStyle w:val="aff1"/>
              <w:jc w:val="center"/>
              <w:rPr>
                <w:rFonts w:ascii="Times New Roman" w:hAnsi="Times New Roman" w:cs="Times New Roman"/>
                <w:sz w:val="12"/>
                <w:szCs w:val="12"/>
              </w:rPr>
            </w:pPr>
            <w:r w:rsidRPr="00FF4D88">
              <w:rPr>
                <w:rFonts w:ascii="Times New Roman" w:hAnsi="Times New Roman" w:cs="Times New Roman"/>
                <w:sz w:val="12"/>
                <w:szCs w:val="12"/>
              </w:rPr>
              <w:t>722</w:t>
            </w:r>
          </w:p>
        </w:tc>
      </w:tr>
      <w:tr w:rsidR="00FF4D88" w:rsidRPr="00FF4D88" w:rsidTr="002153C5">
        <w:trPr>
          <w:cantSplit/>
          <w:trHeight w:val="70"/>
        </w:trPr>
        <w:tc>
          <w:tcPr>
            <w:tcW w:w="114" w:type="pct"/>
            <w:vAlign w:val="center"/>
          </w:tcPr>
          <w:p w:rsidR="00FF4D88" w:rsidRPr="00FF4D88" w:rsidRDefault="00FF4D88" w:rsidP="002153C5">
            <w:pPr>
              <w:pStyle w:val="aff1"/>
              <w:jc w:val="center"/>
              <w:rPr>
                <w:rFonts w:ascii="Times New Roman" w:hAnsi="Times New Roman" w:cs="Times New Roman"/>
                <w:sz w:val="12"/>
                <w:szCs w:val="12"/>
              </w:rPr>
            </w:pPr>
            <w:r w:rsidRPr="00FF4D88">
              <w:rPr>
                <w:rFonts w:ascii="Times New Roman" w:hAnsi="Times New Roman" w:cs="Times New Roman"/>
                <w:w w:val="99"/>
                <w:sz w:val="12"/>
                <w:szCs w:val="12"/>
              </w:rPr>
              <w:t>4</w:t>
            </w:r>
          </w:p>
        </w:tc>
        <w:tc>
          <w:tcPr>
            <w:tcW w:w="672" w:type="pct"/>
            <w:vAlign w:val="center"/>
          </w:tcPr>
          <w:p w:rsidR="00FF4D88" w:rsidRPr="00FF4D88" w:rsidRDefault="00FF4D88" w:rsidP="002153C5">
            <w:pPr>
              <w:pStyle w:val="aff1"/>
              <w:jc w:val="center"/>
              <w:rPr>
                <w:rFonts w:ascii="Times New Roman" w:hAnsi="Times New Roman" w:cs="Times New Roman"/>
                <w:sz w:val="12"/>
                <w:szCs w:val="12"/>
              </w:rPr>
            </w:pPr>
            <w:r w:rsidRPr="00FF4D88">
              <w:rPr>
                <w:rFonts w:ascii="Times New Roman" w:hAnsi="Times New Roman" w:cs="Times New Roman"/>
                <w:sz w:val="12"/>
                <w:szCs w:val="12"/>
              </w:rPr>
              <w:t>63:31:0000000:5431</w:t>
            </w:r>
          </w:p>
        </w:tc>
        <w:tc>
          <w:tcPr>
            <w:tcW w:w="631" w:type="pct"/>
            <w:vAlign w:val="center"/>
          </w:tcPr>
          <w:p w:rsidR="00FF4D88" w:rsidRPr="00FF4D88" w:rsidRDefault="00FF4D88" w:rsidP="002153C5">
            <w:pPr>
              <w:pStyle w:val="aff1"/>
              <w:jc w:val="center"/>
              <w:rPr>
                <w:rFonts w:ascii="Times New Roman" w:hAnsi="Times New Roman" w:cs="Times New Roman"/>
                <w:sz w:val="12"/>
                <w:szCs w:val="12"/>
              </w:rPr>
            </w:pPr>
          </w:p>
          <w:p w:rsidR="00FF4D88" w:rsidRPr="00FF4D88" w:rsidRDefault="00FF4D88" w:rsidP="002153C5">
            <w:pPr>
              <w:pStyle w:val="aff1"/>
              <w:jc w:val="center"/>
              <w:rPr>
                <w:rFonts w:ascii="Times New Roman" w:hAnsi="Times New Roman" w:cs="Times New Roman"/>
                <w:sz w:val="12"/>
                <w:szCs w:val="12"/>
              </w:rPr>
            </w:pPr>
            <w:r w:rsidRPr="00FF4D88">
              <w:rPr>
                <w:rFonts w:ascii="Times New Roman" w:hAnsi="Times New Roman" w:cs="Times New Roman"/>
                <w:sz w:val="12"/>
                <w:szCs w:val="12"/>
              </w:rPr>
              <w:t>:5431:ЗУ1</w:t>
            </w:r>
          </w:p>
        </w:tc>
        <w:tc>
          <w:tcPr>
            <w:tcW w:w="566" w:type="pct"/>
            <w:vAlign w:val="center"/>
          </w:tcPr>
          <w:p w:rsidR="00FF4D88" w:rsidRPr="00FF4D88" w:rsidRDefault="00FF4D88" w:rsidP="002153C5">
            <w:pPr>
              <w:pStyle w:val="aff1"/>
              <w:jc w:val="center"/>
              <w:rPr>
                <w:rFonts w:ascii="Times New Roman" w:hAnsi="Times New Roman" w:cs="Times New Roman"/>
                <w:sz w:val="12"/>
                <w:szCs w:val="12"/>
                <w:lang w:val="ru-RU"/>
              </w:rPr>
            </w:pPr>
          </w:p>
          <w:p w:rsidR="00FF4D88" w:rsidRPr="00FF4D88" w:rsidRDefault="00FF4D88" w:rsidP="002153C5">
            <w:pPr>
              <w:pStyle w:val="aff1"/>
              <w:jc w:val="center"/>
              <w:rPr>
                <w:rFonts w:ascii="Times New Roman" w:hAnsi="Times New Roman" w:cs="Times New Roman"/>
                <w:sz w:val="12"/>
                <w:szCs w:val="12"/>
                <w:lang w:val="ru-RU"/>
              </w:rPr>
            </w:pPr>
            <w:r w:rsidRPr="00FF4D88">
              <w:rPr>
                <w:rFonts w:ascii="Times New Roman" w:hAnsi="Times New Roman" w:cs="Times New Roman"/>
                <w:sz w:val="12"/>
                <w:szCs w:val="12"/>
                <w:lang w:val="ru-RU"/>
              </w:rPr>
              <w:t>Площадки</w:t>
            </w:r>
            <w:r w:rsidRPr="00FF4D88">
              <w:rPr>
                <w:rFonts w:ascii="Times New Roman" w:hAnsi="Times New Roman" w:cs="Times New Roman"/>
                <w:spacing w:val="-7"/>
                <w:sz w:val="12"/>
                <w:szCs w:val="12"/>
                <w:lang w:val="ru-RU"/>
              </w:rPr>
              <w:t xml:space="preserve"> </w:t>
            </w:r>
            <w:r w:rsidRPr="00FF4D88">
              <w:rPr>
                <w:rFonts w:ascii="Times New Roman" w:hAnsi="Times New Roman" w:cs="Times New Roman"/>
                <w:sz w:val="12"/>
                <w:szCs w:val="12"/>
                <w:lang w:val="ru-RU"/>
              </w:rPr>
              <w:t>КТПК</w:t>
            </w:r>
            <w:r w:rsidRPr="00FF4D88">
              <w:rPr>
                <w:rFonts w:ascii="Times New Roman" w:hAnsi="Times New Roman" w:cs="Times New Roman"/>
                <w:spacing w:val="-9"/>
                <w:sz w:val="12"/>
                <w:szCs w:val="12"/>
                <w:lang w:val="ru-RU"/>
              </w:rPr>
              <w:t xml:space="preserve"> </w:t>
            </w:r>
            <w:r w:rsidRPr="00FF4D88">
              <w:rPr>
                <w:rFonts w:ascii="Times New Roman" w:hAnsi="Times New Roman" w:cs="Times New Roman"/>
                <w:sz w:val="12"/>
                <w:szCs w:val="12"/>
                <w:lang w:val="ru-RU"/>
              </w:rPr>
              <w:t>и</w:t>
            </w:r>
            <w:r w:rsidRPr="00FF4D88">
              <w:rPr>
                <w:rFonts w:ascii="Times New Roman" w:hAnsi="Times New Roman" w:cs="Times New Roman"/>
                <w:spacing w:val="-47"/>
                <w:sz w:val="12"/>
                <w:szCs w:val="12"/>
                <w:lang w:val="ru-RU"/>
              </w:rPr>
              <w:t xml:space="preserve"> </w:t>
            </w:r>
            <w:r w:rsidRPr="00FF4D88">
              <w:rPr>
                <w:rFonts w:ascii="Times New Roman" w:hAnsi="Times New Roman" w:cs="Times New Roman"/>
                <w:sz w:val="12"/>
                <w:szCs w:val="12"/>
                <w:lang w:val="ru-RU"/>
              </w:rPr>
              <w:t xml:space="preserve">АПС-6 </w:t>
            </w:r>
            <w:proofErr w:type="spellStart"/>
            <w:r w:rsidRPr="00FF4D88">
              <w:rPr>
                <w:rFonts w:ascii="Times New Roman" w:hAnsi="Times New Roman" w:cs="Times New Roman"/>
                <w:sz w:val="12"/>
                <w:szCs w:val="12"/>
                <w:lang w:val="ru-RU"/>
              </w:rPr>
              <w:t>кВ</w:t>
            </w:r>
            <w:proofErr w:type="spellEnd"/>
          </w:p>
        </w:tc>
        <w:tc>
          <w:tcPr>
            <w:tcW w:w="142" w:type="pct"/>
            <w:textDirection w:val="btLr"/>
            <w:vAlign w:val="center"/>
          </w:tcPr>
          <w:p w:rsidR="00FF4D88" w:rsidRPr="00FF4D88" w:rsidRDefault="00FF4D88" w:rsidP="002153C5">
            <w:pPr>
              <w:pStyle w:val="aff1"/>
              <w:ind w:left="113" w:right="113"/>
              <w:jc w:val="center"/>
              <w:rPr>
                <w:rFonts w:ascii="Times New Roman" w:hAnsi="Times New Roman" w:cs="Times New Roman"/>
                <w:sz w:val="12"/>
                <w:szCs w:val="12"/>
              </w:rPr>
            </w:pPr>
            <w:proofErr w:type="spellStart"/>
            <w:r w:rsidRPr="00FF4D88">
              <w:rPr>
                <w:rFonts w:ascii="Times New Roman" w:hAnsi="Times New Roman" w:cs="Times New Roman"/>
                <w:sz w:val="12"/>
                <w:szCs w:val="12"/>
              </w:rPr>
              <w:t>постоянный</w:t>
            </w:r>
            <w:proofErr w:type="spellEnd"/>
          </w:p>
        </w:tc>
        <w:tc>
          <w:tcPr>
            <w:tcW w:w="945" w:type="pct"/>
            <w:vAlign w:val="center"/>
          </w:tcPr>
          <w:p w:rsidR="00FF4D88" w:rsidRPr="00FF4D88" w:rsidRDefault="00FF4D88" w:rsidP="002153C5">
            <w:pPr>
              <w:pStyle w:val="aff1"/>
              <w:jc w:val="center"/>
              <w:rPr>
                <w:rFonts w:ascii="Times New Roman" w:hAnsi="Times New Roman" w:cs="Times New Roman"/>
                <w:sz w:val="12"/>
                <w:szCs w:val="12"/>
                <w:lang w:val="ru-RU"/>
              </w:rPr>
            </w:pPr>
            <w:r w:rsidRPr="00FF4D88">
              <w:rPr>
                <w:rFonts w:ascii="Times New Roman" w:hAnsi="Times New Roman" w:cs="Times New Roman"/>
                <w:sz w:val="12"/>
                <w:szCs w:val="12"/>
                <w:lang w:val="ru-RU"/>
              </w:rPr>
              <w:t>Долевая</w:t>
            </w:r>
            <w:r w:rsidRPr="00FF4D88">
              <w:rPr>
                <w:rFonts w:ascii="Times New Roman" w:hAnsi="Times New Roman" w:cs="Times New Roman"/>
                <w:spacing w:val="-7"/>
                <w:sz w:val="12"/>
                <w:szCs w:val="12"/>
                <w:lang w:val="ru-RU"/>
              </w:rPr>
              <w:t xml:space="preserve"> </w:t>
            </w:r>
            <w:r w:rsidRPr="00FF4D88">
              <w:rPr>
                <w:rFonts w:ascii="Times New Roman" w:hAnsi="Times New Roman" w:cs="Times New Roman"/>
                <w:sz w:val="12"/>
                <w:szCs w:val="12"/>
                <w:lang w:val="ru-RU"/>
              </w:rPr>
              <w:t>собственность:</w:t>
            </w:r>
            <w:r w:rsidRPr="00FF4D88">
              <w:rPr>
                <w:rFonts w:ascii="Times New Roman" w:hAnsi="Times New Roman" w:cs="Times New Roman"/>
                <w:spacing w:val="-6"/>
                <w:sz w:val="12"/>
                <w:szCs w:val="12"/>
                <w:lang w:val="ru-RU"/>
              </w:rPr>
              <w:t xml:space="preserve"> </w:t>
            </w:r>
            <w:proofErr w:type="spellStart"/>
            <w:r w:rsidRPr="00FF4D88">
              <w:rPr>
                <w:rFonts w:ascii="Times New Roman" w:hAnsi="Times New Roman" w:cs="Times New Roman"/>
                <w:sz w:val="12"/>
                <w:szCs w:val="12"/>
                <w:lang w:val="ru-RU"/>
              </w:rPr>
              <w:t>Крапивко</w:t>
            </w:r>
            <w:proofErr w:type="spellEnd"/>
            <w:r w:rsidRPr="00FF4D88">
              <w:rPr>
                <w:rFonts w:ascii="Times New Roman" w:hAnsi="Times New Roman" w:cs="Times New Roman"/>
                <w:spacing w:val="-47"/>
                <w:sz w:val="12"/>
                <w:szCs w:val="12"/>
                <w:lang w:val="ru-RU"/>
              </w:rPr>
              <w:t xml:space="preserve"> </w:t>
            </w:r>
            <w:r w:rsidRPr="00FF4D88">
              <w:rPr>
                <w:rFonts w:ascii="Times New Roman" w:hAnsi="Times New Roman" w:cs="Times New Roman"/>
                <w:sz w:val="12"/>
                <w:szCs w:val="12"/>
                <w:lang w:val="ru-RU"/>
              </w:rPr>
              <w:t xml:space="preserve">М.С., </w:t>
            </w:r>
            <w:proofErr w:type="spellStart"/>
            <w:r w:rsidRPr="00FF4D88">
              <w:rPr>
                <w:rFonts w:ascii="Times New Roman" w:hAnsi="Times New Roman" w:cs="Times New Roman"/>
                <w:sz w:val="12"/>
                <w:szCs w:val="12"/>
                <w:lang w:val="ru-RU"/>
              </w:rPr>
              <w:t>Мантров</w:t>
            </w:r>
            <w:proofErr w:type="spellEnd"/>
            <w:r w:rsidRPr="00FF4D88">
              <w:rPr>
                <w:rFonts w:ascii="Times New Roman" w:hAnsi="Times New Roman" w:cs="Times New Roman"/>
                <w:sz w:val="12"/>
                <w:szCs w:val="12"/>
                <w:lang w:val="ru-RU"/>
              </w:rPr>
              <w:t xml:space="preserve"> А.В., Наумова</w:t>
            </w:r>
            <w:r w:rsidRPr="00FF4D88">
              <w:rPr>
                <w:rFonts w:ascii="Times New Roman" w:hAnsi="Times New Roman" w:cs="Times New Roman"/>
                <w:spacing w:val="1"/>
                <w:sz w:val="12"/>
                <w:szCs w:val="12"/>
                <w:lang w:val="ru-RU"/>
              </w:rPr>
              <w:t xml:space="preserve"> </w:t>
            </w:r>
            <w:r w:rsidRPr="00FF4D88">
              <w:rPr>
                <w:rFonts w:ascii="Times New Roman" w:hAnsi="Times New Roman" w:cs="Times New Roman"/>
                <w:sz w:val="12"/>
                <w:szCs w:val="12"/>
                <w:lang w:val="ru-RU"/>
              </w:rPr>
              <w:t>В.М.,</w:t>
            </w:r>
            <w:r w:rsidRPr="00FF4D88">
              <w:rPr>
                <w:rFonts w:ascii="Times New Roman" w:hAnsi="Times New Roman" w:cs="Times New Roman"/>
                <w:spacing w:val="-2"/>
                <w:sz w:val="12"/>
                <w:szCs w:val="12"/>
                <w:lang w:val="ru-RU"/>
              </w:rPr>
              <w:t xml:space="preserve"> </w:t>
            </w:r>
            <w:r w:rsidRPr="00FF4D88">
              <w:rPr>
                <w:rFonts w:ascii="Times New Roman" w:hAnsi="Times New Roman" w:cs="Times New Roman"/>
                <w:sz w:val="12"/>
                <w:szCs w:val="12"/>
                <w:lang w:val="ru-RU"/>
              </w:rPr>
              <w:t>Наумов</w:t>
            </w:r>
            <w:r w:rsidRPr="00FF4D88">
              <w:rPr>
                <w:rFonts w:ascii="Times New Roman" w:hAnsi="Times New Roman" w:cs="Times New Roman"/>
                <w:spacing w:val="1"/>
                <w:sz w:val="12"/>
                <w:szCs w:val="12"/>
                <w:lang w:val="ru-RU"/>
              </w:rPr>
              <w:t xml:space="preserve"> </w:t>
            </w:r>
            <w:r w:rsidRPr="00FF4D88">
              <w:rPr>
                <w:rFonts w:ascii="Times New Roman" w:hAnsi="Times New Roman" w:cs="Times New Roman"/>
                <w:sz w:val="12"/>
                <w:szCs w:val="12"/>
                <w:lang w:val="ru-RU"/>
              </w:rPr>
              <w:t>А.В.,</w:t>
            </w:r>
            <w:r w:rsidRPr="00FF4D88">
              <w:rPr>
                <w:rFonts w:ascii="Times New Roman" w:hAnsi="Times New Roman" w:cs="Times New Roman"/>
                <w:spacing w:val="-2"/>
                <w:sz w:val="12"/>
                <w:szCs w:val="12"/>
                <w:lang w:val="ru-RU"/>
              </w:rPr>
              <w:t xml:space="preserve"> </w:t>
            </w:r>
            <w:proofErr w:type="spellStart"/>
            <w:r w:rsidRPr="00FF4D88">
              <w:rPr>
                <w:rFonts w:ascii="Times New Roman" w:hAnsi="Times New Roman" w:cs="Times New Roman"/>
                <w:sz w:val="12"/>
                <w:szCs w:val="12"/>
                <w:lang w:val="ru-RU"/>
              </w:rPr>
              <w:t>Крапивко</w:t>
            </w:r>
            <w:proofErr w:type="spellEnd"/>
          </w:p>
          <w:p w:rsidR="00FF4D88" w:rsidRPr="00FF4D88" w:rsidRDefault="00FF4D88" w:rsidP="002153C5">
            <w:pPr>
              <w:pStyle w:val="aff1"/>
              <w:jc w:val="center"/>
              <w:rPr>
                <w:rFonts w:ascii="Times New Roman" w:hAnsi="Times New Roman" w:cs="Times New Roman"/>
                <w:sz w:val="12"/>
                <w:szCs w:val="12"/>
              </w:rPr>
            </w:pPr>
            <w:r w:rsidRPr="00FF4D88">
              <w:rPr>
                <w:rFonts w:ascii="Times New Roman" w:hAnsi="Times New Roman" w:cs="Times New Roman"/>
                <w:sz w:val="12"/>
                <w:szCs w:val="12"/>
              </w:rPr>
              <w:t>К.С.</w:t>
            </w:r>
          </w:p>
        </w:tc>
        <w:tc>
          <w:tcPr>
            <w:tcW w:w="392" w:type="pct"/>
            <w:vAlign w:val="center"/>
          </w:tcPr>
          <w:p w:rsidR="00FF4D88" w:rsidRPr="00FF4D88" w:rsidRDefault="00FF4D88" w:rsidP="002153C5">
            <w:pPr>
              <w:pStyle w:val="aff1"/>
              <w:jc w:val="center"/>
              <w:rPr>
                <w:rFonts w:ascii="Times New Roman" w:hAnsi="Times New Roman" w:cs="Times New Roman"/>
                <w:sz w:val="12"/>
                <w:szCs w:val="12"/>
              </w:rPr>
            </w:pPr>
            <w:proofErr w:type="spellStart"/>
            <w:r w:rsidRPr="00FF4D88">
              <w:rPr>
                <w:rFonts w:ascii="Times New Roman" w:hAnsi="Times New Roman" w:cs="Times New Roman"/>
                <w:sz w:val="12"/>
                <w:szCs w:val="12"/>
              </w:rPr>
              <w:t>Земли</w:t>
            </w:r>
            <w:proofErr w:type="spellEnd"/>
            <w:r w:rsidRPr="00FF4D88">
              <w:rPr>
                <w:rFonts w:ascii="Times New Roman" w:hAnsi="Times New Roman" w:cs="Times New Roman"/>
                <w:sz w:val="12"/>
                <w:szCs w:val="12"/>
              </w:rPr>
              <w:t xml:space="preserve"> с/х</w:t>
            </w:r>
            <w:r w:rsidRPr="00FF4D88">
              <w:rPr>
                <w:rFonts w:ascii="Times New Roman" w:hAnsi="Times New Roman" w:cs="Times New Roman"/>
                <w:spacing w:val="1"/>
                <w:sz w:val="12"/>
                <w:szCs w:val="12"/>
              </w:rPr>
              <w:t xml:space="preserve"> </w:t>
            </w:r>
            <w:proofErr w:type="spellStart"/>
            <w:r w:rsidRPr="00FF4D88">
              <w:rPr>
                <w:rFonts w:ascii="Times New Roman" w:hAnsi="Times New Roman" w:cs="Times New Roman"/>
                <w:sz w:val="12"/>
                <w:szCs w:val="12"/>
              </w:rPr>
              <w:t>назначения</w:t>
            </w:r>
            <w:proofErr w:type="spellEnd"/>
          </w:p>
        </w:tc>
        <w:tc>
          <w:tcPr>
            <w:tcW w:w="770" w:type="pct"/>
            <w:vAlign w:val="center"/>
          </w:tcPr>
          <w:p w:rsidR="00FF4D88" w:rsidRPr="00FF4D88" w:rsidRDefault="00FF4D88" w:rsidP="002153C5">
            <w:pPr>
              <w:pStyle w:val="aff1"/>
              <w:jc w:val="center"/>
              <w:rPr>
                <w:rFonts w:ascii="Times New Roman" w:hAnsi="Times New Roman" w:cs="Times New Roman"/>
                <w:sz w:val="12"/>
                <w:szCs w:val="12"/>
              </w:rPr>
            </w:pPr>
            <w:proofErr w:type="spellStart"/>
            <w:r w:rsidRPr="00FF4D88">
              <w:rPr>
                <w:rFonts w:ascii="Times New Roman" w:hAnsi="Times New Roman" w:cs="Times New Roman"/>
                <w:sz w:val="12"/>
                <w:szCs w:val="12"/>
              </w:rPr>
              <w:t>Для</w:t>
            </w:r>
            <w:proofErr w:type="spellEnd"/>
            <w:r w:rsidRPr="00FF4D88">
              <w:rPr>
                <w:rFonts w:ascii="Times New Roman" w:hAnsi="Times New Roman" w:cs="Times New Roman"/>
                <w:spacing w:val="-5"/>
                <w:sz w:val="12"/>
                <w:szCs w:val="12"/>
              </w:rPr>
              <w:t xml:space="preserve"> </w:t>
            </w:r>
            <w:proofErr w:type="spellStart"/>
            <w:r w:rsidRPr="00FF4D88">
              <w:rPr>
                <w:rFonts w:ascii="Times New Roman" w:hAnsi="Times New Roman" w:cs="Times New Roman"/>
                <w:sz w:val="12"/>
                <w:szCs w:val="12"/>
              </w:rPr>
              <w:t>ведения</w:t>
            </w:r>
            <w:proofErr w:type="spellEnd"/>
          </w:p>
          <w:p w:rsidR="00FF4D88" w:rsidRPr="00FF4D88" w:rsidRDefault="00FF4D88" w:rsidP="002153C5">
            <w:pPr>
              <w:pStyle w:val="aff1"/>
              <w:jc w:val="center"/>
              <w:rPr>
                <w:rFonts w:ascii="Times New Roman" w:hAnsi="Times New Roman" w:cs="Times New Roman"/>
                <w:sz w:val="12"/>
                <w:szCs w:val="12"/>
              </w:rPr>
            </w:pPr>
            <w:proofErr w:type="spellStart"/>
            <w:r w:rsidRPr="00FF4D88">
              <w:rPr>
                <w:rFonts w:ascii="Times New Roman" w:hAnsi="Times New Roman" w:cs="Times New Roman"/>
                <w:sz w:val="12"/>
                <w:szCs w:val="12"/>
              </w:rPr>
              <w:t>сельскохозяйственной</w:t>
            </w:r>
            <w:proofErr w:type="spellEnd"/>
            <w:r w:rsidRPr="00FF4D88">
              <w:rPr>
                <w:rFonts w:ascii="Times New Roman" w:hAnsi="Times New Roman" w:cs="Times New Roman"/>
                <w:spacing w:val="-47"/>
                <w:sz w:val="12"/>
                <w:szCs w:val="12"/>
              </w:rPr>
              <w:t xml:space="preserve"> </w:t>
            </w:r>
            <w:proofErr w:type="spellStart"/>
            <w:r w:rsidRPr="00FF4D88">
              <w:rPr>
                <w:rFonts w:ascii="Times New Roman" w:hAnsi="Times New Roman" w:cs="Times New Roman"/>
                <w:sz w:val="12"/>
                <w:szCs w:val="12"/>
              </w:rPr>
              <w:t>деятельности</w:t>
            </w:r>
            <w:proofErr w:type="spellEnd"/>
          </w:p>
        </w:tc>
        <w:tc>
          <w:tcPr>
            <w:tcW w:w="446" w:type="pct"/>
            <w:vAlign w:val="center"/>
          </w:tcPr>
          <w:p w:rsidR="00FF4D88" w:rsidRPr="00FF4D88" w:rsidRDefault="00FF4D88" w:rsidP="002153C5">
            <w:pPr>
              <w:pStyle w:val="aff1"/>
              <w:jc w:val="center"/>
              <w:rPr>
                <w:rFonts w:ascii="Times New Roman" w:hAnsi="Times New Roman" w:cs="Times New Roman"/>
                <w:sz w:val="12"/>
                <w:szCs w:val="12"/>
              </w:rPr>
            </w:pPr>
            <w:proofErr w:type="spellStart"/>
            <w:r w:rsidRPr="00FF4D88">
              <w:rPr>
                <w:rFonts w:ascii="Times New Roman" w:hAnsi="Times New Roman" w:cs="Times New Roman"/>
                <w:sz w:val="12"/>
                <w:szCs w:val="12"/>
              </w:rPr>
              <w:t>Раздел</w:t>
            </w:r>
            <w:proofErr w:type="spellEnd"/>
            <w:r w:rsidRPr="00FF4D88">
              <w:rPr>
                <w:rFonts w:ascii="Times New Roman" w:hAnsi="Times New Roman" w:cs="Times New Roman"/>
                <w:spacing w:val="1"/>
                <w:sz w:val="12"/>
                <w:szCs w:val="12"/>
              </w:rPr>
              <w:t xml:space="preserve"> </w:t>
            </w:r>
            <w:proofErr w:type="spellStart"/>
            <w:r w:rsidRPr="00FF4D88">
              <w:rPr>
                <w:rFonts w:ascii="Times New Roman" w:hAnsi="Times New Roman" w:cs="Times New Roman"/>
                <w:sz w:val="12"/>
                <w:szCs w:val="12"/>
              </w:rPr>
              <w:t>земельного</w:t>
            </w:r>
            <w:proofErr w:type="spellEnd"/>
            <w:r w:rsidRPr="00FF4D88">
              <w:rPr>
                <w:rFonts w:ascii="Times New Roman" w:hAnsi="Times New Roman" w:cs="Times New Roman"/>
                <w:spacing w:val="-47"/>
                <w:sz w:val="12"/>
                <w:szCs w:val="12"/>
              </w:rPr>
              <w:t xml:space="preserve"> </w:t>
            </w:r>
            <w:proofErr w:type="spellStart"/>
            <w:r w:rsidRPr="00FF4D88">
              <w:rPr>
                <w:rFonts w:ascii="Times New Roman" w:hAnsi="Times New Roman" w:cs="Times New Roman"/>
                <w:sz w:val="12"/>
                <w:szCs w:val="12"/>
              </w:rPr>
              <w:t>участка</w:t>
            </w:r>
            <w:proofErr w:type="spellEnd"/>
          </w:p>
        </w:tc>
        <w:tc>
          <w:tcPr>
            <w:tcW w:w="322" w:type="pct"/>
            <w:vAlign w:val="center"/>
          </w:tcPr>
          <w:p w:rsidR="00FF4D88" w:rsidRPr="00FF4D88" w:rsidRDefault="00FF4D88" w:rsidP="002153C5">
            <w:pPr>
              <w:pStyle w:val="aff1"/>
              <w:jc w:val="center"/>
              <w:rPr>
                <w:rFonts w:ascii="Times New Roman" w:hAnsi="Times New Roman" w:cs="Times New Roman"/>
                <w:sz w:val="12"/>
                <w:szCs w:val="12"/>
              </w:rPr>
            </w:pPr>
            <w:r w:rsidRPr="00FF4D88">
              <w:rPr>
                <w:rFonts w:ascii="Times New Roman" w:hAnsi="Times New Roman" w:cs="Times New Roman"/>
                <w:sz w:val="12"/>
                <w:szCs w:val="12"/>
              </w:rPr>
              <w:t>291</w:t>
            </w:r>
          </w:p>
        </w:tc>
      </w:tr>
      <w:tr w:rsidR="00FF4D88" w:rsidRPr="00FF4D88" w:rsidTr="002153C5">
        <w:trPr>
          <w:cantSplit/>
          <w:trHeight w:val="70"/>
        </w:trPr>
        <w:tc>
          <w:tcPr>
            <w:tcW w:w="114" w:type="pct"/>
            <w:vAlign w:val="center"/>
          </w:tcPr>
          <w:p w:rsidR="00FF4D88" w:rsidRPr="00FF4D88" w:rsidRDefault="00FF4D88" w:rsidP="002153C5">
            <w:pPr>
              <w:pStyle w:val="aff1"/>
              <w:jc w:val="center"/>
              <w:rPr>
                <w:rFonts w:ascii="Times New Roman" w:hAnsi="Times New Roman" w:cs="Times New Roman"/>
                <w:sz w:val="12"/>
                <w:szCs w:val="12"/>
              </w:rPr>
            </w:pPr>
            <w:r w:rsidRPr="00FF4D88">
              <w:rPr>
                <w:rFonts w:ascii="Times New Roman" w:hAnsi="Times New Roman" w:cs="Times New Roman"/>
                <w:w w:val="99"/>
                <w:sz w:val="12"/>
                <w:szCs w:val="12"/>
              </w:rPr>
              <w:t>5</w:t>
            </w:r>
          </w:p>
        </w:tc>
        <w:tc>
          <w:tcPr>
            <w:tcW w:w="672" w:type="pct"/>
            <w:vAlign w:val="center"/>
          </w:tcPr>
          <w:p w:rsidR="00FF4D88" w:rsidRPr="00FF4D88" w:rsidRDefault="00FF4D88" w:rsidP="002153C5">
            <w:pPr>
              <w:pStyle w:val="aff1"/>
              <w:jc w:val="center"/>
              <w:rPr>
                <w:rFonts w:ascii="Times New Roman" w:hAnsi="Times New Roman" w:cs="Times New Roman"/>
                <w:sz w:val="12"/>
                <w:szCs w:val="12"/>
              </w:rPr>
            </w:pPr>
            <w:r w:rsidRPr="00FF4D88">
              <w:rPr>
                <w:rFonts w:ascii="Times New Roman" w:hAnsi="Times New Roman" w:cs="Times New Roman"/>
                <w:sz w:val="12"/>
                <w:szCs w:val="12"/>
              </w:rPr>
              <w:t>63:31:0000000:5431</w:t>
            </w:r>
          </w:p>
        </w:tc>
        <w:tc>
          <w:tcPr>
            <w:tcW w:w="631" w:type="pct"/>
            <w:vAlign w:val="center"/>
          </w:tcPr>
          <w:p w:rsidR="00FF4D88" w:rsidRPr="00FF4D88" w:rsidRDefault="00FF4D88" w:rsidP="002153C5">
            <w:pPr>
              <w:pStyle w:val="aff1"/>
              <w:jc w:val="center"/>
              <w:rPr>
                <w:rFonts w:ascii="Times New Roman" w:hAnsi="Times New Roman" w:cs="Times New Roman"/>
                <w:sz w:val="12"/>
                <w:szCs w:val="12"/>
              </w:rPr>
            </w:pPr>
          </w:p>
          <w:p w:rsidR="00FF4D88" w:rsidRPr="00FF4D88" w:rsidRDefault="00FF4D88" w:rsidP="002153C5">
            <w:pPr>
              <w:pStyle w:val="aff1"/>
              <w:jc w:val="center"/>
              <w:rPr>
                <w:rFonts w:ascii="Times New Roman" w:hAnsi="Times New Roman" w:cs="Times New Roman"/>
                <w:sz w:val="12"/>
                <w:szCs w:val="12"/>
              </w:rPr>
            </w:pPr>
            <w:r w:rsidRPr="00FF4D88">
              <w:rPr>
                <w:rFonts w:ascii="Times New Roman" w:hAnsi="Times New Roman" w:cs="Times New Roman"/>
                <w:sz w:val="12"/>
                <w:szCs w:val="12"/>
              </w:rPr>
              <w:t>:5431/чзу2(1-2)</w:t>
            </w:r>
          </w:p>
        </w:tc>
        <w:tc>
          <w:tcPr>
            <w:tcW w:w="566" w:type="pct"/>
            <w:vAlign w:val="center"/>
          </w:tcPr>
          <w:p w:rsidR="00FF4D88" w:rsidRPr="00FF4D88" w:rsidRDefault="00FF4D88" w:rsidP="002153C5">
            <w:pPr>
              <w:pStyle w:val="aff1"/>
              <w:jc w:val="center"/>
              <w:rPr>
                <w:rFonts w:ascii="Times New Roman" w:hAnsi="Times New Roman" w:cs="Times New Roman"/>
                <w:sz w:val="12"/>
                <w:szCs w:val="12"/>
              </w:rPr>
            </w:pPr>
          </w:p>
          <w:p w:rsidR="00FF4D88" w:rsidRPr="00FF4D88" w:rsidRDefault="00FF4D88" w:rsidP="002153C5">
            <w:pPr>
              <w:pStyle w:val="aff1"/>
              <w:jc w:val="center"/>
              <w:rPr>
                <w:rFonts w:ascii="Times New Roman" w:hAnsi="Times New Roman" w:cs="Times New Roman"/>
                <w:sz w:val="12"/>
                <w:szCs w:val="12"/>
              </w:rPr>
            </w:pPr>
            <w:proofErr w:type="spellStart"/>
            <w:r w:rsidRPr="00FF4D88">
              <w:rPr>
                <w:rFonts w:ascii="Times New Roman" w:hAnsi="Times New Roman" w:cs="Times New Roman"/>
                <w:sz w:val="12"/>
                <w:szCs w:val="12"/>
              </w:rPr>
              <w:t>Трасса</w:t>
            </w:r>
            <w:proofErr w:type="spellEnd"/>
            <w:r w:rsidRPr="00FF4D88">
              <w:rPr>
                <w:rFonts w:ascii="Times New Roman" w:hAnsi="Times New Roman" w:cs="Times New Roman"/>
                <w:spacing w:val="-4"/>
                <w:sz w:val="12"/>
                <w:szCs w:val="12"/>
              </w:rPr>
              <w:t xml:space="preserve"> </w:t>
            </w:r>
            <w:r w:rsidRPr="00FF4D88">
              <w:rPr>
                <w:rFonts w:ascii="Times New Roman" w:hAnsi="Times New Roman" w:cs="Times New Roman"/>
                <w:sz w:val="12"/>
                <w:szCs w:val="12"/>
              </w:rPr>
              <w:t xml:space="preserve">ВЛ-6 </w:t>
            </w:r>
            <w:proofErr w:type="spellStart"/>
            <w:r w:rsidRPr="00FF4D88">
              <w:rPr>
                <w:rFonts w:ascii="Times New Roman" w:hAnsi="Times New Roman" w:cs="Times New Roman"/>
                <w:sz w:val="12"/>
                <w:szCs w:val="12"/>
              </w:rPr>
              <w:t>кВ</w:t>
            </w:r>
            <w:proofErr w:type="spellEnd"/>
          </w:p>
        </w:tc>
        <w:tc>
          <w:tcPr>
            <w:tcW w:w="142" w:type="pct"/>
            <w:textDirection w:val="btLr"/>
            <w:vAlign w:val="center"/>
          </w:tcPr>
          <w:p w:rsidR="00FF4D88" w:rsidRPr="00FF4D88" w:rsidRDefault="00FF4D88" w:rsidP="002153C5">
            <w:pPr>
              <w:pStyle w:val="aff1"/>
              <w:ind w:left="113" w:right="113"/>
              <w:jc w:val="center"/>
              <w:rPr>
                <w:rFonts w:ascii="Times New Roman" w:hAnsi="Times New Roman" w:cs="Times New Roman"/>
                <w:sz w:val="12"/>
                <w:szCs w:val="12"/>
              </w:rPr>
            </w:pPr>
            <w:proofErr w:type="spellStart"/>
            <w:r w:rsidRPr="00FF4D88">
              <w:rPr>
                <w:rFonts w:ascii="Times New Roman" w:hAnsi="Times New Roman" w:cs="Times New Roman"/>
                <w:sz w:val="12"/>
                <w:szCs w:val="12"/>
              </w:rPr>
              <w:t>временный</w:t>
            </w:r>
            <w:proofErr w:type="spellEnd"/>
          </w:p>
        </w:tc>
        <w:tc>
          <w:tcPr>
            <w:tcW w:w="945" w:type="pct"/>
            <w:vAlign w:val="center"/>
          </w:tcPr>
          <w:p w:rsidR="00FF4D88" w:rsidRPr="00FF4D88" w:rsidRDefault="00FF4D88" w:rsidP="002153C5">
            <w:pPr>
              <w:pStyle w:val="aff1"/>
              <w:jc w:val="center"/>
              <w:rPr>
                <w:rFonts w:ascii="Times New Roman" w:hAnsi="Times New Roman" w:cs="Times New Roman"/>
                <w:sz w:val="12"/>
                <w:szCs w:val="12"/>
                <w:lang w:val="ru-RU"/>
              </w:rPr>
            </w:pPr>
            <w:r w:rsidRPr="00FF4D88">
              <w:rPr>
                <w:rFonts w:ascii="Times New Roman" w:hAnsi="Times New Roman" w:cs="Times New Roman"/>
                <w:sz w:val="12"/>
                <w:szCs w:val="12"/>
                <w:lang w:val="ru-RU"/>
              </w:rPr>
              <w:t>Долевая</w:t>
            </w:r>
            <w:r w:rsidRPr="00FF4D88">
              <w:rPr>
                <w:rFonts w:ascii="Times New Roman" w:hAnsi="Times New Roman" w:cs="Times New Roman"/>
                <w:spacing w:val="-7"/>
                <w:sz w:val="12"/>
                <w:szCs w:val="12"/>
                <w:lang w:val="ru-RU"/>
              </w:rPr>
              <w:t xml:space="preserve"> </w:t>
            </w:r>
            <w:r w:rsidRPr="00FF4D88">
              <w:rPr>
                <w:rFonts w:ascii="Times New Roman" w:hAnsi="Times New Roman" w:cs="Times New Roman"/>
                <w:sz w:val="12"/>
                <w:szCs w:val="12"/>
                <w:lang w:val="ru-RU"/>
              </w:rPr>
              <w:t>собственность:</w:t>
            </w:r>
            <w:r w:rsidRPr="00FF4D88">
              <w:rPr>
                <w:rFonts w:ascii="Times New Roman" w:hAnsi="Times New Roman" w:cs="Times New Roman"/>
                <w:spacing w:val="-6"/>
                <w:sz w:val="12"/>
                <w:szCs w:val="12"/>
                <w:lang w:val="ru-RU"/>
              </w:rPr>
              <w:t xml:space="preserve"> </w:t>
            </w:r>
            <w:proofErr w:type="spellStart"/>
            <w:r w:rsidRPr="00FF4D88">
              <w:rPr>
                <w:rFonts w:ascii="Times New Roman" w:hAnsi="Times New Roman" w:cs="Times New Roman"/>
                <w:sz w:val="12"/>
                <w:szCs w:val="12"/>
                <w:lang w:val="ru-RU"/>
              </w:rPr>
              <w:t>Крапивко</w:t>
            </w:r>
            <w:proofErr w:type="spellEnd"/>
            <w:r w:rsidRPr="00FF4D88">
              <w:rPr>
                <w:rFonts w:ascii="Times New Roman" w:hAnsi="Times New Roman" w:cs="Times New Roman"/>
                <w:spacing w:val="-47"/>
                <w:sz w:val="12"/>
                <w:szCs w:val="12"/>
                <w:lang w:val="ru-RU"/>
              </w:rPr>
              <w:t xml:space="preserve"> </w:t>
            </w:r>
            <w:r w:rsidRPr="00FF4D88">
              <w:rPr>
                <w:rFonts w:ascii="Times New Roman" w:hAnsi="Times New Roman" w:cs="Times New Roman"/>
                <w:sz w:val="12"/>
                <w:szCs w:val="12"/>
                <w:lang w:val="ru-RU"/>
              </w:rPr>
              <w:t xml:space="preserve">М.С., </w:t>
            </w:r>
            <w:proofErr w:type="spellStart"/>
            <w:r w:rsidRPr="00FF4D88">
              <w:rPr>
                <w:rFonts w:ascii="Times New Roman" w:hAnsi="Times New Roman" w:cs="Times New Roman"/>
                <w:sz w:val="12"/>
                <w:szCs w:val="12"/>
                <w:lang w:val="ru-RU"/>
              </w:rPr>
              <w:t>Мантров</w:t>
            </w:r>
            <w:proofErr w:type="spellEnd"/>
            <w:r w:rsidRPr="00FF4D88">
              <w:rPr>
                <w:rFonts w:ascii="Times New Roman" w:hAnsi="Times New Roman" w:cs="Times New Roman"/>
                <w:sz w:val="12"/>
                <w:szCs w:val="12"/>
                <w:lang w:val="ru-RU"/>
              </w:rPr>
              <w:t xml:space="preserve"> А.В., Наумова</w:t>
            </w:r>
            <w:r w:rsidRPr="00FF4D88">
              <w:rPr>
                <w:rFonts w:ascii="Times New Roman" w:hAnsi="Times New Roman" w:cs="Times New Roman"/>
                <w:spacing w:val="1"/>
                <w:sz w:val="12"/>
                <w:szCs w:val="12"/>
                <w:lang w:val="ru-RU"/>
              </w:rPr>
              <w:t xml:space="preserve"> </w:t>
            </w:r>
            <w:r w:rsidRPr="00FF4D88">
              <w:rPr>
                <w:rFonts w:ascii="Times New Roman" w:hAnsi="Times New Roman" w:cs="Times New Roman"/>
                <w:sz w:val="12"/>
                <w:szCs w:val="12"/>
                <w:lang w:val="ru-RU"/>
              </w:rPr>
              <w:t>В.М.,</w:t>
            </w:r>
            <w:r w:rsidRPr="00FF4D88">
              <w:rPr>
                <w:rFonts w:ascii="Times New Roman" w:hAnsi="Times New Roman" w:cs="Times New Roman"/>
                <w:spacing w:val="-2"/>
                <w:sz w:val="12"/>
                <w:szCs w:val="12"/>
                <w:lang w:val="ru-RU"/>
              </w:rPr>
              <w:t xml:space="preserve"> </w:t>
            </w:r>
            <w:r w:rsidRPr="00FF4D88">
              <w:rPr>
                <w:rFonts w:ascii="Times New Roman" w:hAnsi="Times New Roman" w:cs="Times New Roman"/>
                <w:sz w:val="12"/>
                <w:szCs w:val="12"/>
                <w:lang w:val="ru-RU"/>
              </w:rPr>
              <w:t>Наумов</w:t>
            </w:r>
            <w:r w:rsidRPr="00FF4D88">
              <w:rPr>
                <w:rFonts w:ascii="Times New Roman" w:hAnsi="Times New Roman" w:cs="Times New Roman"/>
                <w:spacing w:val="1"/>
                <w:sz w:val="12"/>
                <w:szCs w:val="12"/>
                <w:lang w:val="ru-RU"/>
              </w:rPr>
              <w:t xml:space="preserve"> </w:t>
            </w:r>
            <w:r w:rsidRPr="00FF4D88">
              <w:rPr>
                <w:rFonts w:ascii="Times New Roman" w:hAnsi="Times New Roman" w:cs="Times New Roman"/>
                <w:sz w:val="12"/>
                <w:szCs w:val="12"/>
                <w:lang w:val="ru-RU"/>
              </w:rPr>
              <w:t>А.В.,</w:t>
            </w:r>
            <w:r w:rsidRPr="00FF4D88">
              <w:rPr>
                <w:rFonts w:ascii="Times New Roman" w:hAnsi="Times New Roman" w:cs="Times New Roman"/>
                <w:spacing w:val="-2"/>
                <w:sz w:val="12"/>
                <w:szCs w:val="12"/>
                <w:lang w:val="ru-RU"/>
              </w:rPr>
              <w:t xml:space="preserve"> </w:t>
            </w:r>
            <w:proofErr w:type="spellStart"/>
            <w:r w:rsidRPr="00FF4D88">
              <w:rPr>
                <w:rFonts w:ascii="Times New Roman" w:hAnsi="Times New Roman" w:cs="Times New Roman"/>
                <w:sz w:val="12"/>
                <w:szCs w:val="12"/>
                <w:lang w:val="ru-RU"/>
              </w:rPr>
              <w:t>Крапивко</w:t>
            </w:r>
            <w:proofErr w:type="spellEnd"/>
          </w:p>
          <w:p w:rsidR="00FF4D88" w:rsidRPr="00FF4D88" w:rsidRDefault="00FF4D88" w:rsidP="002153C5">
            <w:pPr>
              <w:pStyle w:val="aff1"/>
              <w:jc w:val="center"/>
              <w:rPr>
                <w:rFonts w:ascii="Times New Roman" w:hAnsi="Times New Roman" w:cs="Times New Roman"/>
                <w:sz w:val="12"/>
                <w:szCs w:val="12"/>
              </w:rPr>
            </w:pPr>
            <w:r w:rsidRPr="00FF4D88">
              <w:rPr>
                <w:rFonts w:ascii="Times New Roman" w:hAnsi="Times New Roman" w:cs="Times New Roman"/>
                <w:sz w:val="12"/>
                <w:szCs w:val="12"/>
              </w:rPr>
              <w:t>К.С.</w:t>
            </w:r>
          </w:p>
        </w:tc>
        <w:tc>
          <w:tcPr>
            <w:tcW w:w="392" w:type="pct"/>
            <w:vAlign w:val="center"/>
          </w:tcPr>
          <w:p w:rsidR="00FF4D88" w:rsidRPr="00FF4D88" w:rsidRDefault="00FF4D88" w:rsidP="002153C5">
            <w:pPr>
              <w:pStyle w:val="aff1"/>
              <w:jc w:val="center"/>
              <w:rPr>
                <w:rFonts w:ascii="Times New Roman" w:hAnsi="Times New Roman" w:cs="Times New Roman"/>
                <w:sz w:val="12"/>
                <w:szCs w:val="12"/>
              </w:rPr>
            </w:pPr>
            <w:proofErr w:type="spellStart"/>
            <w:r w:rsidRPr="00FF4D88">
              <w:rPr>
                <w:rFonts w:ascii="Times New Roman" w:hAnsi="Times New Roman" w:cs="Times New Roman"/>
                <w:sz w:val="12"/>
                <w:szCs w:val="12"/>
              </w:rPr>
              <w:t>Земли</w:t>
            </w:r>
            <w:proofErr w:type="spellEnd"/>
            <w:r w:rsidRPr="00FF4D88">
              <w:rPr>
                <w:rFonts w:ascii="Times New Roman" w:hAnsi="Times New Roman" w:cs="Times New Roman"/>
                <w:sz w:val="12"/>
                <w:szCs w:val="12"/>
              </w:rPr>
              <w:t xml:space="preserve"> с/х</w:t>
            </w:r>
            <w:r w:rsidRPr="00FF4D88">
              <w:rPr>
                <w:rFonts w:ascii="Times New Roman" w:hAnsi="Times New Roman" w:cs="Times New Roman"/>
                <w:spacing w:val="1"/>
                <w:sz w:val="12"/>
                <w:szCs w:val="12"/>
              </w:rPr>
              <w:t xml:space="preserve"> </w:t>
            </w:r>
            <w:proofErr w:type="spellStart"/>
            <w:r w:rsidRPr="00FF4D88">
              <w:rPr>
                <w:rFonts w:ascii="Times New Roman" w:hAnsi="Times New Roman" w:cs="Times New Roman"/>
                <w:sz w:val="12"/>
                <w:szCs w:val="12"/>
              </w:rPr>
              <w:t>назначения</w:t>
            </w:r>
            <w:proofErr w:type="spellEnd"/>
          </w:p>
        </w:tc>
        <w:tc>
          <w:tcPr>
            <w:tcW w:w="770" w:type="pct"/>
            <w:vAlign w:val="center"/>
          </w:tcPr>
          <w:p w:rsidR="00FF4D88" w:rsidRPr="00FF4D88" w:rsidRDefault="00FF4D88" w:rsidP="002153C5">
            <w:pPr>
              <w:pStyle w:val="aff1"/>
              <w:jc w:val="center"/>
              <w:rPr>
                <w:rFonts w:ascii="Times New Roman" w:hAnsi="Times New Roman" w:cs="Times New Roman"/>
                <w:sz w:val="12"/>
                <w:szCs w:val="12"/>
              </w:rPr>
            </w:pPr>
            <w:proofErr w:type="spellStart"/>
            <w:r w:rsidRPr="00FF4D88">
              <w:rPr>
                <w:rFonts w:ascii="Times New Roman" w:hAnsi="Times New Roman" w:cs="Times New Roman"/>
                <w:sz w:val="12"/>
                <w:szCs w:val="12"/>
              </w:rPr>
              <w:t>Для</w:t>
            </w:r>
            <w:proofErr w:type="spellEnd"/>
            <w:r w:rsidRPr="00FF4D88">
              <w:rPr>
                <w:rFonts w:ascii="Times New Roman" w:hAnsi="Times New Roman" w:cs="Times New Roman"/>
                <w:spacing w:val="-5"/>
                <w:sz w:val="12"/>
                <w:szCs w:val="12"/>
              </w:rPr>
              <w:t xml:space="preserve"> </w:t>
            </w:r>
            <w:proofErr w:type="spellStart"/>
            <w:r w:rsidRPr="00FF4D88">
              <w:rPr>
                <w:rFonts w:ascii="Times New Roman" w:hAnsi="Times New Roman" w:cs="Times New Roman"/>
                <w:sz w:val="12"/>
                <w:szCs w:val="12"/>
              </w:rPr>
              <w:t>ведения</w:t>
            </w:r>
            <w:proofErr w:type="spellEnd"/>
          </w:p>
          <w:p w:rsidR="00FF4D88" w:rsidRPr="00FF4D88" w:rsidRDefault="00FF4D88" w:rsidP="002153C5">
            <w:pPr>
              <w:pStyle w:val="aff1"/>
              <w:jc w:val="center"/>
              <w:rPr>
                <w:rFonts w:ascii="Times New Roman" w:hAnsi="Times New Roman" w:cs="Times New Roman"/>
                <w:sz w:val="12"/>
                <w:szCs w:val="12"/>
              </w:rPr>
            </w:pPr>
            <w:proofErr w:type="spellStart"/>
            <w:r w:rsidRPr="00FF4D88">
              <w:rPr>
                <w:rFonts w:ascii="Times New Roman" w:hAnsi="Times New Roman" w:cs="Times New Roman"/>
                <w:sz w:val="12"/>
                <w:szCs w:val="12"/>
              </w:rPr>
              <w:t>сельскохозяйственной</w:t>
            </w:r>
            <w:proofErr w:type="spellEnd"/>
            <w:r w:rsidRPr="00FF4D88">
              <w:rPr>
                <w:rFonts w:ascii="Times New Roman" w:hAnsi="Times New Roman" w:cs="Times New Roman"/>
                <w:spacing w:val="-47"/>
                <w:sz w:val="12"/>
                <w:szCs w:val="12"/>
              </w:rPr>
              <w:t xml:space="preserve"> </w:t>
            </w:r>
            <w:proofErr w:type="spellStart"/>
            <w:r w:rsidRPr="00FF4D88">
              <w:rPr>
                <w:rFonts w:ascii="Times New Roman" w:hAnsi="Times New Roman" w:cs="Times New Roman"/>
                <w:sz w:val="12"/>
                <w:szCs w:val="12"/>
              </w:rPr>
              <w:t>деятельности</w:t>
            </w:r>
            <w:proofErr w:type="spellEnd"/>
          </w:p>
        </w:tc>
        <w:tc>
          <w:tcPr>
            <w:tcW w:w="446" w:type="pct"/>
            <w:vAlign w:val="center"/>
          </w:tcPr>
          <w:p w:rsidR="00FF4D88" w:rsidRPr="00FF4D88" w:rsidRDefault="00FF4D88" w:rsidP="002153C5">
            <w:pPr>
              <w:pStyle w:val="aff1"/>
              <w:jc w:val="center"/>
              <w:rPr>
                <w:rFonts w:ascii="Times New Roman" w:hAnsi="Times New Roman" w:cs="Times New Roman"/>
                <w:sz w:val="12"/>
                <w:szCs w:val="12"/>
              </w:rPr>
            </w:pPr>
            <w:proofErr w:type="spellStart"/>
            <w:r w:rsidRPr="00FF4D88">
              <w:rPr>
                <w:rFonts w:ascii="Times New Roman" w:hAnsi="Times New Roman" w:cs="Times New Roman"/>
                <w:sz w:val="12"/>
                <w:szCs w:val="12"/>
              </w:rPr>
              <w:t>Образование</w:t>
            </w:r>
            <w:proofErr w:type="spellEnd"/>
            <w:r w:rsidRPr="00FF4D88">
              <w:rPr>
                <w:rFonts w:ascii="Times New Roman" w:hAnsi="Times New Roman" w:cs="Times New Roman"/>
                <w:spacing w:val="-47"/>
                <w:sz w:val="12"/>
                <w:szCs w:val="12"/>
              </w:rPr>
              <w:t xml:space="preserve"> </w:t>
            </w:r>
            <w:proofErr w:type="spellStart"/>
            <w:r w:rsidRPr="00FF4D88">
              <w:rPr>
                <w:rFonts w:ascii="Times New Roman" w:hAnsi="Times New Roman" w:cs="Times New Roman"/>
                <w:sz w:val="12"/>
                <w:szCs w:val="12"/>
              </w:rPr>
              <w:t>части</w:t>
            </w:r>
            <w:proofErr w:type="spellEnd"/>
          </w:p>
          <w:p w:rsidR="00FF4D88" w:rsidRPr="00FF4D88" w:rsidRDefault="00FF4D88" w:rsidP="002153C5">
            <w:pPr>
              <w:pStyle w:val="aff1"/>
              <w:jc w:val="center"/>
              <w:rPr>
                <w:rFonts w:ascii="Times New Roman" w:hAnsi="Times New Roman" w:cs="Times New Roman"/>
                <w:sz w:val="12"/>
                <w:szCs w:val="12"/>
              </w:rPr>
            </w:pPr>
            <w:proofErr w:type="spellStart"/>
            <w:r w:rsidRPr="00FF4D88">
              <w:rPr>
                <w:rFonts w:ascii="Times New Roman" w:hAnsi="Times New Roman" w:cs="Times New Roman"/>
                <w:sz w:val="12"/>
                <w:szCs w:val="12"/>
              </w:rPr>
              <w:t>земельного</w:t>
            </w:r>
            <w:proofErr w:type="spellEnd"/>
            <w:r w:rsidRPr="00FF4D88">
              <w:rPr>
                <w:rFonts w:ascii="Times New Roman" w:hAnsi="Times New Roman" w:cs="Times New Roman"/>
                <w:spacing w:val="-47"/>
                <w:sz w:val="12"/>
                <w:szCs w:val="12"/>
              </w:rPr>
              <w:t xml:space="preserve"> </w:t>
            </w:r>
            <w:proofErr w:type="spellStart"/>
            <w:r w:rsidRPr="00FF4D88">
              <w:rPr>
                <w:rFonts w:ascii="Times New Roman" w:hAnsi="Times New Roman" w:cs="Times New Roman"/>
                <w:sz w:val="12"/>
                <w:szCs w:val="12"/>
              </w:rPr>
              <w:t>участка</w:t>
            </w:r>
            <w:proofErr w:type="spellEnd"/>
          </w:p>
        </w:tc>
        <w:tc>
          <w:tcPr>
            <w:tcW w:w="322" w:type="pct"/>
            <w:vAlign w:val="center"/>
          </w:tcPr>
          <w:p w:rsidR="00FF4D88" w:rsidRPr="00FF4D88" w:rsidRDefault="00FF4D88" w:rsidP="002153C5">
            <w:pPr>
              <w:pStyle w:val="aff1"/>
              <w:jc w:val="center"/>
              <w:rPr>
                <w:rFonts w:ascii="Times New Roman" w:hAnsi="Times New Roman" w:cs="Times New Roman"/>
                <w:sz w:val="12"/>
                <w:szCs w:val="12"/>
              </w:rPr>
            </w:pPr>
            <w:r w:rsidRPr="00FF4D88">
              <w:rPr>
                <w:rFonts w:ascii="Times New Roman" w:hAnsi="Times New Roman" w:cs="Times New Roman"/>
                <w:sz w:val="12"/>
                <w:szCs w:val="12"/>
              </w:rPr>
              <w:t>179</w:t>
            </w:r>
          </w:p>
        </w:tc>
      </w:tr>
      <w:tr w:rsidR="00FF4D88" w:rsidRPr="00FF4D88" w:rsidTr="002153C5">
        <w:trPr>
          <w:cantSplit/>
          <w:trHeight w:val="70"/>
        </w:trPr>
        <w:tc>
          <w:tcPr>
            <w:tcW w:w="114" w:type="pct"/>
            <w:vAlign w:val="center"/>
          </w:tcPr>
          <w:p w:rsidR="00FF4D88" w:rsidRPr="00FF4D88" w:rsidRDefault="00FF4D88" w:rsidP="002153C5">
            <w:pPr>
              <w:pStyle w:val="aff1"/>
              <w:jc w:val="center"/>
              <w:rPr>
                <w:rFonts w:ascii="Times New Roman" w:hAnsi="Times New Roman" w:cs="Times New Roman"/>
                <w:sz w:val="12"/>
                <w:szCs w:val="12"/>
              </w:rPr>
            </w:pPr>
            <w:r w:rsidRPr="00FF4D88">
              <w:rPr>
                <w:rFonts w:ascii="Times New Roman" w:hAnsi="Times New Roman" w:cs="Times New Roman"/>
                <w:w w:val="99"/>
                <w:sz w:val="12"/>
                <w:szCs w:val="12"/>
              </w:rPr>
              <w:t>6</w:t>
            </w:r>
          </w:p>
        </w:tc>
        <w:tc>
          <w:tcPr>
            <w:tcW w:w="672" w:type="pct"/>
            <w:vAlign w:val="center"/>
          </w:tcPr>
          <w:p w:rsidR="00FF4D88" w:rsidRPr="00FF4D88" w:rsidRDefault="00FF4D88" w:rsidP="002153C5">
            <w:pPr>
              <w:pStyle w:val="aff1"/>
              <w:jc w:val="center"/>
              <w:rPr>
                <w:rFonts w:ascii="Times New Roman" w:hAnsi="Times New Roman" w:cs="Times New Roman"/>
                <w:sz w:val="12"/>
                <w:szCs w:val="12"/>
              </w:rPr>
            </w:pPr>
            <w:r w:rsidRPr="00FF4D88">
              <w:rPr>
                <w:rFonts w:ascii="Times New Roman" w:hAnsi="Times New Roman" w:cs="Times New Roman"/>
                <w:sz w:val="12"/>
                <w:szCs w:val="12"/>
              </w:rPr>
              <w:t>63:31:0000000:5431</w:t>
            </w:r>
          </w:p>
        </w:tc>
        <w:tc>
          <w:tcPr>
            <w:tcW w:w="631" w:type="pct"/>
            <w:vAlign w:val="center"/>
          </w:tcPr>
          <w:p w:rsidR="00FF4D88" w:rsidRPr="00FF4D88" w:rsidRDefault="00FF4D88" w:rsidP="002153C5">
            <w:pPr>
              <w:pStyle w:val="aff1"/>
              <w:jc w:val="center"/>
              <w:rPr>
                <w:rFonts w:ascii="Times New Roman" w:hAnsi="Times New Roman" w:cs="Times New Roman"/>
                <w:sz w:val="12"/>
                <w:szCs w:val="12"/>
              </w:rPr>
            </w:pPr>
          </w:p>
          <w:p w:rsidR="00FF4D88" w:rsidRPr="00FF4D88" w:rsidRDefault="00FF4D88" w:rsidP="002153C5">
            <w:pPr>
              <w:pStyle w:val="aff1"/>
              <w:jc w:val="center"/>
              <w:rPr>
                <w:rFonts w:ascii="Times New Roman" w:hAnsi="Times New Roman" w:cs="Times New Roman"/>
                <w:sz w:val="12"/>
                <w:szCs w:val="12"/>
              </w:rPr>
            </w:pPr>
            <w:r w:rsidRPr="00FF4D88">
              <w:rPr>
                <w:rFonts w:ascii="Times New Roman" w:hAnsi="Times New Roman" w:cs="Times New Roman"/>
                <w:sz w:val="12"/>
                <w:szCs w:val="12"/>
              </w:rPr>
              <w:t>:5431:ЗУ2(1-4)</w:t>
            </w:r>
          </w:p>
        </w:tc>
        <w:tc>
          <w:tcPr>
            <w:tcW w:w="566" w:type="pct"/>
            <w:vAlign w:val="center"/>
          </w:tcPr>
          <w:p w:rsidR="00FF4D88" w:rsidRPr="00FF4D88" w:rsidRDefault="00FF4D88" w:rsidP="002153C5">
            <w:pPr>
              <w:pStyle w:val="aff1"/>
              <w:jc w:val="center"/>
              <w:rPr>
                <w:rFonts w:ascii="Times New Roman" w:hAnsi="Times New Roman" w:cs="Times New Roman"/>
                <w:sz w:val="12"/>
                <w:szCs w:val="12"/>
              </w:rPr>
            </w:pPr>
          </w:p>
          <w:p w:rsidR="00FF4D88" w:rsidRPr="00FF4D88" w:rsidRDefault="00FF4D88" w:rsidP="002153C5">
            <w:pPr>
              <w:pStyle w:val="aff1"/>
              <w:jc w:val="center"/>
              <w:rPr>
                <w:rFonts w:ascii="Times New Roman" w:hAnsi="Times New Roman" w:cs="Times New Roman"/>
                <w:sz w:val="12"/>
                <w:szCs w:val="12"/>
              </w:rPr>
            </w:pPr>
            <w:proofErr w:type="spellStart"/>
            <w:r w:rsidRPr="00FF4D88">
              <w:rPr>
                <w:rFonts w:ascii="Times New Roman" w:hAnsi="Times New Roman" w:cs="Times New Roman"/>
                <w:sz w:val="12"/>
                <w:szCs w:val="12"/>
              </w:rPr>
              <w:t>Опоры</w:t>
            </w:r>
            <w:proofErr w:type="spellEnd"/>
            <w:r w:rsidRPr="00FF4D88">
              <w:rPr>
                <w:rFonts w:ascii="Times New Roman" w:hAnsi="Times New Roman" w:cs="Times New Roman"/>
                <w:spacing w:val="-3"/>
                <w:sz w:val="12"/>
                <w:szCs w:val="12"/>
              </w:rPr>
              <w:t xml:space="preserve"> </w:t>
            </w:r>
            <w:r w:rsidRPr="00FF4D88">
              <w:rPr>
                <w:rFonts w:ascii="Times New Roman" w:hAnsi="Times New Roman" w:cs="Times New Roman"/>
                <w:sz w:val="12"/>
                <w:szCs w:val="12"/>
              </w:rPr>
              <w:t>ЛЭП</w:t>
            </w:r>
          </w:p>
        </w:tc>
        <w:tc>
          <w:tcPr>
            <w:tcW w:w="142" w:type="pct"/>
            <w:textDirection w:val="btLr"/>
            <w:vAlign w:val="center"/>
          </w:tcPr>
          <w:p w:rsidR="00FF4D88" w:rsidRPr="00FF4D88" w:rsidRDefault="00FF4D88" w:rsidP="002153C5">
            <w:pPr>
              <w:pStyle w:val="aff1"/>
              <w:ind w:left="113" w:right="113"/>
              <w:jc w:val="center"/>
              <w:rPr>
                <w:rFonts w:ascii="Times New Roman" w:hAnsi="Times New Roman" w:cs="Times New Roman"/>
                <w:sz w:val="12"/>
                <w:szCs w:val="12"/>
              </w:rPr>
            </w:pPr>
            <w:proofErr w:type="spellStart"/>
            <w:r w:rsidRPr="00FF4D88">
              <w:rPr>
                <w:rFonts w:ascii="Times New Roman" w:hAnsi="Times New Roman" w:cs="Times New Roman"/>
                <w:sz w:val="12"/>
                <w:szCs w:val="12"/>
              </w:rPr>
              <w:t>постоянный</w:t>
            </w:r>
            <w:proofErr w:type="spellEnd"/>
          </w:p>
        </w:tc>
        <w:tc>
          <w:tcPr>
            <w:tcW w:w="945" w:type="pct"/>
            <w:vAlign w:val="center"/>
          </w:tcPr>
          <w:p w:rsidR="00FF4D88" w:rsidRPr="00FF4D88" w:rsidRDefault="00FF4D88" w:rsidP="002153C5">
            <w:pPr>
              <w:pStyle w:val="aff1"/>
              <w:jc w:val="center"/>
              <w:rPr>
                <w:rFonts w:ascii="Times New Roman" w:hAnsi="Times New Roman" w:cs="Times New Roman"/>
                <w:sz w:val="12"/>
                <w:szCs w:val="12"/>
                <w:lang w:val="ru-RU"/>
              </w:rPr>
            </w:pPr>
            <w:r w:rsidRPr="00FF4D88">
              <w:rPr>
                <w:rFonts w:ascii="Times New Roman" w:hAnsi="Times New Roman" w:cs="Times New Roman"/>
                <w:sz w:val="12"/>
                <w:szCs w:val="12"/>
                <w:lang w:val="ru-RU"/>
              </w:rPr>
              <w:t>Долевая</w:t>
            </w:r>
            <w:r w:rsidRPr="00FF4D88">
              <w:rPr>
                <w:rFonts w:ascii="Times New Roman" w:hAnsi="Times New Roman" w:cs="Times New Roman"/>
                <w:spacing w:val="-7"/>
                <w:sz w:val="12"/>
                <w:szCs w:val="12"/>
                <w:lang w:val="ru-RU"/>
              </w:rPr>
              <w:t xml:space="preserve"> </w:t>
            </w:r>
            <w:r w:rsidRPr="00FF4D88">
              <w:rPr>
                <w:rFonts w:ascii="Times New Roman" w:hAnsi="Times New Roman" w:cs="Times New Roman"/>
                <w:sz w:val="12"/>
                <w:szCs w:val="12"/>
                <w:lang w:val="ru-RU"/>
              </w:rPr>
              <w:t>собственность:</w:t>
            </w:r>
            <w:r w:rsidRPr="00FF4D88">
              <w:rPr>
                <w:rFonts w:ascii="Times New Roman" w:hAnsi="Times New Roman" w:cs="Times New Roman"/>
                <w:spacing w:val="-6"/>
                <w:sz w:val="12"/>
                <w:szCs w:val="12"/>
                <w:lang w:val="ru-RU"/>
              </w:rPr>
              <w:t xml:space="preserve"> </w:t>
            </w:r>
            <w:proofErr w:type="spellStart"/>
            <w:r w:rsidRPr="00FF4D88">
              <w:rPr>
                <w:rFonts w:ascii="Times New Roman" w:hAnsi="Times New Roman" w:cs="Times New Roman"/>
                <w:sz w:val="12"/>
                <w:szCs w:val="12"/>
                <w:lang w:val="ru-RU"/>
              </w:rPr>
              <w:t>Крапивко</w:t>
            </w:r>
            <w:proofErr w:type="spellEnd"/>
            <w:r w:rsidRPr="00FF4D88">
              <w:rPr>
                <w:rFonts w:ascii="Times New Roman" w:hAnsi="Times New Roman" w:cs="Times New Roman"/>
                <w:spacing w:val="-47"/>
                <w:sz w:val="12"/>
                <w:szCs w:val="12"/>
                <w:lang w:val="ru-RU"/>
              </w:rPr>
              <w:t xml:space="preserve"> </w:t>
            </w:r>
            <w:r w:rsidRPr="00FF4D88">
              <w:rPr>
                <w:rFonts w:ascii="Times New Roman" w:hAnsi="Times New Roman" w:cs="Times New Roman"/>
                <w:sz w:val="12"/>
                <w:szCs w:val="12"/>
                <w:lang w:val="ru-RU"/>
              </w:rPr>
              <w:t>М.С.,</w:t>
            </w:r>
            <w:r w:rsidRPr="00FF4D88">
              <w:rPr>
                <w:rFonts w:ascii="Times New Roman" w:hAnsi="Times New Roman" w:cs="Times New Roman"/>
                <w:spacing w:val="-2"/>
                <w:sz w:val="12"/>
                <w:szCs w:val="12"/>
                <w:lang w:val="ru-RU"/>
              </w:rPr>
              <w:t xml:space="preserve"> </w:t>
            </w:r>
            <w:proofErr w:type="spellStart"/>
            <w:r w:rsidRPr="00FF4D88">
              <w:rPr>
                <w:rFonts w:ascii="Times New Roman" w:hAnsi="Times New Roman" w:cs="Times New Roman"/>
                <w:sz w:val="12"/>
                <w:szCs w:val="12"/>
                <w:lang w:val="ru-RU"/>
              </w:rPr>
              <w:t>Мантров</w:t>
            </w:r>
            <w:proofErr w:type="spellEnd"/>
            <w:r w:rsidRPr="00FF4D88">
              <w:rPr>
                <w:rFonts w:ascii="Times New Roman" w:hAnsi="Times New Roman" w:cs="Times New Roman"/>
                <w:sz w:val="12"/>
                <w:szCs w:val="12"/>
                <w:lang w:val="ru-RU"/>
              </w:rPr>
              <w:t xml:space="preserve"> А.В.,</w:t>
            </w:r>
            <w:r w:rsidRPr="00FF4D88">
              <w:rPr>
                <w:rFonts w:ascii="Times New Roman" w:hAnsi="Times New Roman" w:cs="Times New Roman"/>
                <w:spacing w:val="-2"/>
                <w:sz w:val="12"/>
                <w:szCs w:val="12"/>
                <w:lang w:val="ru-RU"/>
              </w:rPr>
              <w:t xml:space="preserve"> </w:t>
            </w:r>
            <w:r w:rsidRPr="00FF4D88">
              <w:rPr>
                <w:rFonts w:ascii="Times New Roman" w:hAnsi="Times New Roman" w:cs="Times New Roman"/>
                <w:sz w:val="12"/>
                <w:szCs w:val="12"/>
                <w:lang w:val="ru-RU"/>
              </w:rPr>
              <w:t>Наумова</w:t>
            </w:r>
          </w:p>
          <w:p w:rsidR="00FF4D88" w:rsidRPr="00FF4D88" w:rsidRDefault="00FF4D88" w:rsidP="002153C5">
            <w:pPr>
              <w:pStyle w:val="aff1"/>
              <w:jc w:val="center"/>
              <w:rPr>
                <w:rFonts w:ascii="Times New Roman" w:hAnsi="Times New Roman" w:cs="Times New Roman"/>
                <w:sz w:val="12"/>
                <w:szCs w:val="12"/>
                <w:lang w:val="ru-RU"/>
              </w:rPr>
            </w:pPr>
            <w:r w:rsidRPr="00FF4D88">
              <w:rPr>
                <w:rFonts w:ascii="Times New Roman" w:hAnsi="Times New Roman" w:cs="Times New Roman"/>
                <w:sz w:val="12"/>
                <w:szCs w:val="12"/>
                <w:lang w:val="ru-RU"/>
              </w:rPr>
              <w:t>В.М.,</w:t>
            </w:r>
            <w:r w:rsidRPr="00FF4D88">
              <w:rPr>
                <w:rFonts w:ascii="Times New Roman" w:hAnsi="Times New Roman" w:cs="Times New Roman"/>
                <w:spacing w:val="-5"/>
                <w:sz w:val="12"/>
                <w:szCs w:val="12"/>
                <w:lang w:val="ru-RU"/>
              </w:rPr>
              <w:t xml:space="preserve"> </w:t>
            </w:r>
            <w:r w:rsidRPr="00FF4D88">
              <w:rPr>
                <w:rFonts w:ascii="Times New Roman" w:hAnsi="Times New Roman" w:cs="Times New Roman"/>
                <w:sz w:val="12"/>
                <w:szCs w:val="12"/>
                <w:lang w:val="ru-RU"/>
              </w:rPr>
              <w:t>Наумов</w:t>
            </w:r>
            <w:r w:rsidRPr="00FF4D88">
              <w:rPr>
                <w:rFonts w:ascii="Times New Roman" w:hAnsi="Times New Roman" w:cs="Times New Roman"/>
                <w:spacing w:val="-4"/>
                <w:sz w:val="12"/>
                <w:szCs w:val="12"/>
                <w:lang w:val="ru-RU"/>
              </w:rPr>
              <w:t xml:space="preserve"> </w:t>
            </w:r>
            <w:r w:rsidRPr="00FF4D88">
              <w:rPr>
                <w:rFonts w:ascii="Times New Roman" w:hAnsi="Times New Roman" w:cs="Times New Roman"/>
                <w:sz w:val="12"/>
                <w:szCs w:val="12"/>
                <w:lang w:val="ru-RU"/>
              </w:rPr>
              <w:t>А.В.,</w:t>
            </w:r>
            <w:r w:rsidRPr="00FF4D88">
              <w:rPr>
                <w:rFonts w:ascii="Times New Roman" w:hAnsi="Times New Roman" w:cs="Times New Roman"/>
                <w:spacing w:val="-5"/>
                <w:sz w:val="12"/>
                <w:szCs w:val="12"/>
                <w:lang w:val="ru-RU"/>
              </w:rPr>
              <w:t xml:space="preserve"> </w:t>
            </w:r>
            <w:proofErr w:type="spellStart"/>
            <w:r w:rsidRPr="00FF4D88">
              <w:rPr>
                <w:rFonts w:ascii="Times New Roman" w:hAnsi="Times New Roman" w:cs="Times New Roman"/>
                <w:sz w:val="12"/>
                <w:szCs w:val="12"/>
                <w:lang w:val="ru-RU"/>
              </w:rPr>
              <w:t>Крапивко</w:t>
            </w:r>
            <w:proofErr w:type="spellEnd"/>
            <w:r w:rsidRPr="00FF4D88">
              <w:rPr>
                <w:rFonts w:ascii="Times New Roman" w:hAnsi="Times New Roman" w:cs="Times New Roman"/>
                <w:spacing w:val="-47"/>
                <w:sz w:val="12"/>
                <w:szCs w:val="12"/>
                <w:lang w:val="ru-RU"/>
              </w:rPr>
              <w:t xml:space="preserve"> </w:t>
            </w:r>
            <w:r w:rsidRPr="00FF4D88">
              <w:rPr>
                <w:rFonts w:ascii="Times New Roman" w:hAnsi="Times New Roman" w:cs="Times New Roman"/>
                <w:sz w:val="12"/>
                <w:szCs w:val="12"/>
                <w:lang w:val="ru-RU"/>
              </w:rPr>
              <w:t>К.С.</w:t>
            </w:r>
          </w:p>
        </w:tc>
        <w:tc>
          <w:tcPr>
            <w:tcW w:w="392" w:type="pct"/>
            <w:vAlign w:val="center"/>
          </w:tcPr>
          <w:p w:rsidR="00FF4D88" w:rsidRPr="00FF4D88" w:rsidRDefault="00FF4D88" w:rsidP="002153C5">
            <w:pPr>
              <w:pStyle w:val="aff1"/>
              <w:jc w:val="center"/>
              <w:rPr>
                <w:rFonts w:ascii="Times New Roman" w:hAnsi="Times New Roman" w:cs="Times New Roman"/>
                <w:sz w:val="12"/>
                <w:szCs w:val="12"/>
              </w:rPr>
            </w:pPr>
            <w:proofErr w:type="spellStart"/>
            <w:r w:rsidRPr="00FF4D88">
              <w:rPr>
                <w:rFonts w:ascii="Times New Roman" w:hAnsi="Times New Roman" w:cs="Times New Roman"/>
                <w:sz w:val="12"/>
                <w:szCs w:val="12"/>
              </w:rPr>
              <w:t>Земли</w:t>
            </w:r>
            <w:proofErr w:type="spellEnd"/>
            <w:r w:rsidRPr="00FF4D88">
              <w:rPr>
                <w:rFonts w:ascii="Times New Roman" w:hAnsi="Times New Roman" w:cs="Times New Roman"/>
                <w:sz w:val="12"/>
                <w:szCs w:val="12"/>
              </w:rPr>
              <w:t xml:space="preserve"> с/х</w:t>
            </w:r>
            <w:r w:rsidRPr="00FF4D88">
              <w:rPr>
                <w:rFonts w:ascii="Times New Roman" w:hAnsi="Times New Roman" w:cs="Times New Roman"/>
                <w:spacing w:val="1"/>
                <w:sz w:val="12"/>
                <w:szCs w:val="12"/>
              </w:rPr>
              <w:t xml:space="preserve"> </w:t>
            </w:r>
            <w:proofErr w:type="spellStart"/>
            <w:r w:rsidRPr="00FF4D88">
              <w:rPr>
                <w:rFonts w:ascii="Times New Roman" w:hAnsi="Times New Roman" w:cs="Times New Roman"/>
                <w:sz w:val="12"/>
                <w:szCs w:val="12"/>
              </w:rPr>
              <w:t>назначения</w:t>
            </w:r>
            <w:proofErr w:type="spellEnd"/>
          </w:p>
        </w:tc>
        <w:tc>
          <w:tcPr>
            <w:tcW w:w="770" w:type="pct"/>
            <w:vAlign w:val="center"/>
          </w:tcPr>
          <w:p w:rsidR="00FF4D88" w:rsidRPr="00FF4D88" w:rsidRDefault="00FF4D88" w:rsidP="002153C5">
            <w:pPr>
              <w:pStyle w:val="aff1"/>
              <w:jc w:val="center"/>
              <w:rPr>
                <w:rFonts w:ascii="Times New Roman" w:hAnsi="Times New Roman" w:cs="Times New Roman"/>
                <w:sz w:val="12"/>
                <w:szCs w:val="12"/>
              </w:rPr>
            </w:pPr>
            <w:proofErr w:type="spellStart"/>
            <w:r w:rsidRPr="00FF4D88">
              <w:rPr>
                <w:rFonts w:ascii="Times New Roman" w:hAnsi="Times New Roman" w:cs="Times New Roman"/>
                <w:sz w:val="12"/>
                <w:szCs w:val="12"/>
              </w:rPr>
              <w:t>Для</w:t>
            </w:r>
            <w:proofErr w:type="spellEnd"/>
            <w:r w:rsidRPr="00FF4D88">
              <w:rPr>
                <w:rFonts w:ascii="Times New Roman" w:hAnsi="Times New Roman" w:cs="Times New Roman"/>
                <w:spacing w:val="-5"/>
                <w:sz w:val="12"/>
                <w:szCs w:val="12"/>
              </w:rPr>
              <w:t xml:space="preserve"> </w:t>
            </w:r>
            <w:proofErr w:type="spellStart"/>
            <w:r w:rsidRPr="00FF4D88">
              <w:rPr>
                <w:rFonts w:ascii="Times New Roman" w:hAnsi="Times New Roman" w:cs="Times New Roman"/>
                <w:sz w:val="12"/>
                <w:szCs w:val="12"/>
              </w:rPr>
              <w:t>ведения</w:t>
            </w:r>
            <w:proofErr w:type="spellEnd"/>
          </w:p>
          <w:p w:rsidR="00FF4D88" w:rsidRPr="00FF4D88" w:rsidRDefault="00FF4D88" w:rsidP="002153C5">
            <w:pPr>
              <w:pStyle w:val="aff1"/>
              <w:jc w:val="center"/>
              <w:rPr>
                <w:rFonts w:ascii="Times New Roman" w:hAnsi="Times New Roman" w:cs="Times New Roman"/>
                <w:sz w:val="12"/>
                <w:szCs w:val="12"/>
              </w:rPr>
            </w:pPr>
            <w:proofErr w:type="spellStart"/>
            <w:r w:rsidRPr="00FF4D88">
              <w:rPr>
                <w:rFonts w:ascii="Times New Roman" w:hAnsi="Times New Roman" w:cs="Times New Roman"/>
                <w:sz w:val="12"/>
                <w:szCs w:val="12"/>
              </w:rPr>
              <w:t>сельскохозяйственной</w:t>
            </w:r>
            <w:proofErr w:type="spellEnd"/>
            <w:r w:rsidRPr="00FF4D88">
              <w:rPr>
                <w:rFonts w:ascii="Times New Roman" w:hAnsi="Times New Roman" w:cs="Times New Roman"/>
                <w:spacing w:val="-47"/>
                <w:sz w:val="12"/>
                <w:szCs w:val="12"/>
              </w:rPr>
              <w:t xml:space="preserve"> </w:t>
            </w:r>
            <w:proofErr w:type="spellStart"/>
            <w:r w:rsidRPr="00FF4D88">
              <w:rPr>
                <w:rFonts w:ascii="Times New Roman" w:hAnsi="Times New Roman" w:cs="Times New Roman"/>
                <w:sz w:val="12"/>
                <w:szCs w:val="12"/>
              </w:rPr>
              <w:t>деятельности</w:t>
            </w:r>
            <w:proofErr w:type="spellEnd"/>
          </w:p>
        </w:tc>
        <w:tc>
          <w:tcPr>
            <w:tcW w:w="446" w:type="pct"/>
            <w:vAlign w:val="center"/>
          </w:tcPr>
          <w:p w:rsidR="00FF4D88" w:rsidRPr="00FF4D88" w:rsidRDefault="00FF4D88" w:rsidP="002153C5">
            <w:pPr>
              <w:pStyle w:val="aff1"/>
              <w:jc w:val="center"/>
              <w:rPr>
                <w:rFonts w:ascii="Times New Roman" w:hAnsi="Times New Roman" w:cs="Times New Roman"/>
                <w:sz w:val="12"/>
                <w:szCs w:val="12"/>
              </w:rPr>
            </w:pPr>
            <w:proofErr w:type="spellStart"/>
            <w:r w:rsidRPr="00FF4D88">
              <w:rPr>
                <w:rFonts w:ascii="Times New Roman" w:hAnsi="Times New Roman" w:cs="Times New Roman"/>
                <w:sz w:val="12"/>
                <w:szCs w:val="12"/>
              </w:rPr>
              <w:t>Раздел</w:t>
            </w:r>
            <w:proofErr w:type="spellEnd"/>
            <w:r w:rsidRPr="00FF4D88">
              <w:rPr>
                <w:rFonts w:ascii="Times New Roman" w:hAnsi="Times New Roman" w:cs="Times New Roman"/>
                <w:spacing w:val="1"/>
                <w:sz w:val="12"/>
                <w:szCs w:val="12"/>
              </w:rPr>
              <w:t xml:space="preserve"> </w:t>
            </w:r>
            <w:proofErr w:type="spellStart"/>
            <w:r w:rsidRPr="00FF4D88">
              <w:rPr>
                <w:rFonts w:ascii="Times New Roman" w:hAnsi="Times New Roman" w:cs="Times New Roman"/>
                <w:sz w:val="12"/>
                <w:szCs w:val="12"/>
              </w:rPr>
              <w:t>земельного</w:t>
            </w:r>
            <w:proofErr w:type="spellEnd"/>
            <w:r w:rsidRPr="00FF4D88">
              <w:rPr>
                <w:rFonts w:ascii="Times New Roman" w:hAnsi="Times New Roman" w:cs="Times New Roman"/>
                <w:spacing w:val="-47"/>
                <w:sz w:val="12"/>
                <w:szCs w:val="12"/>
              </w:rPr>
              <w:t xml:space="preserve"> </w:t>
            </w:r>
            <w:proofErr w:type="spellStart"/>
            <w:r w:rsidRPr="00FF4D88">
              <w:rPr>
                <w:rFonts w:ascii="Times New Roman" w:hAnsi="Times New Roman" w:cs="Times New Roman"/>
                <w:sz w:val="12"/>
                <w:szCs w:val="12"/>
              </w:rPr>
              <w:t>участка</w:t>
            </w:r>
            <w:proofErr w:type="spellEnd"/>
          </w:p>
        </w:tc>
        <w:tc>
          <w:tcPr>
            <w:tcW w:w="322" w:type="pct"/>
            <w:vAlign w:val="center"/>
          </w:tcPr>
          <w:p w:rsidR="00FF4D88" w:rsidRPr="00FF4D88" w:rsidRDefault="00FF4D88" w:rsidP="002153C5">
            <w:pPr>
              <w:pStyle w:val="aff1"/>
              <w:jc w:val="center"/>
              <w:rPr>
                <w:rFonts w:ascii="Times New Roman" w:hAnsi="Times New Roman" w:cs="Times New Roman"/>
                <w:sz w:val="12"/>
                <w:szCs w:val="12"/>
              </w:rPr>
            </w:pPr>
            <w:r w:rsidRPr="00FF4D88">
              <w:rPr>
                <w:rFonts w:ascii="Times New Roman" w:hAnsi="Times New Roman" w:cs="Times New Roman"/>
                <w:sz w:val="12"/>
                <w:szCs w:val="12"/>
              </w:rPr>
              <w:t>54</w:t>
            </w:r>
          </w:p>
        </w:tc>
      </w:tr>
      <w:tr w:rsidR="00FF4D88" w:rsidRPr="00FF4D88" w:rsidTr="002153C5">
        <w:trPr>
          <w:trHeight w:val="70"/>
        </w:trPr>
        <w:tc>
          <w:tcPr>
            <w:tcW w:w="4678" w:type="pct"/>
            <w:gridSpan w:val="9"/>
            <w:vAlign w:val="center"/>
          </w:tcPr>
          <w:p w:rsidR="00FF4D88" w:rsidRPr="00FF4D88" w:rsidRDefault="00FF4D88" w:rsidP="002153C5">
            <w:pPr>
              <w:pStyle w:val="aff1"/>
              <w:jc w:val="center"/>
              <w:rPr>
                <w:rFonts w:ascii="Times New Roman" w:hAnsi="Times New Roman" w:cs="Times New Roman"/>
                <w:sz w:val="12"/>
                <w:szCs w:val="12"/>
              </w:rPr>
            </w:pPr>
            <w:r w:rsidRPr="00FF4D88">
              <w:rPr>
                <w:rFonts w:ascii="Times New Roman" w:hAnsi="Times New Roman" w:cs="Times New Roman"/>
                <w:sz w:val="12"/>
                <w:szCs w:val="12"/>
              </w:rPr>
              <w:lastRenderedPageBreak/>
              <w:t>ИТОГО</w:t>
            </w:r>
          </w:p>
        </w:tc>
        <w:tc>
          <w:tcPr>
            <w:tcW w:w="322" w:type="pct"/>
            <w:vAlign w:val="center"/>
          </w:tcPr>
          <w:p w:rsidR="00FF4D88" w:rsidRPr="00FF4D88" w:rsidRDefault="00FF4D88" w:rsidP="002153C5">
            <w:pPr>
              <w:pStyle w:val="aff1"/>
              <w:jc w:val="center"/>
              <w:rPr>
                <w:rFonts w:ascii="Times New Roman" w:hAnsi="Times New Roman" w:cs="Times New Roman"/>
                <w:sz w:val="12"/>
                <w:szCs w:val="12"/>
              </w:rPr>
            </w:pPr>
            <w:r w:rsidRPr="00FF4D88">
              <w:rPr>
                <w:rFonts w:ascii="Times New Roman" w:hAnsi="Times New Roman" w:cs="Times New Roman"/>
                <w:sz w:val="12"/>
                <w:szCs w:val="12"/>
              </w:rPr>
              <w:t>1968</w:t>
            </w:r>
          </w:p>
        </w:tc>
      </w:tr>
    </w:tbl>
    <w:p w:rsidR="002153C5" w:rsidRPr="002153C5" w:rsidRDefault="002153C5" w:rsidP="002153C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2.2.</w:t>
      </w:r>
      <w:r w:rsidRPr="002153C5">
        <w:rPr>
          <w:rFonts w:ascii="Times New Roman" w:hAnsi="Times New Roman" w:cs="Times New Roman"/>
          <w:sz w:val="12"/>
          <w:szCs w:val="12"/>
        </w:rPr>
        <w:t>Перечень координат характерных точек образуемых земельных участков</w:t>
      </w:r>
    </w:p>
    <w:p w:rsidR="002153C5" w:rsidRPr="002153C5" w:rsidRDefault="002153C5" w:rsidP="002153C5">
      <w:pPr>
        <w:spacing w:after="0" w:line="240" w:lineRule="auto"/>
        <w:ind w:firstLine="284"/>
        <w:jc w:val="both"/>
        <w:rPr>
          <w:rFonts w:ascii="Times New Roman" w:hAnsi="Times New Roman" w:cs="Times New Roman"/>
          <w:sz w:val="12"/>
          <w:szCs w:val="12"/>
        </w:rPr>
      </w:pPr>
      <w:r w:rsidRPr="002153C5">
        <w:rPr>
          <w:rFonts w:ascii="Times New Roman" w:hAnsi="Times New Roman" w:cs="Times New Roman"/>
          <w:sz w:val="12"/>
          <w:szCs w:val="12"/>
        </w:rPr>
        <w:t>Перечень координат характерных точек образуемых земельных участков приведен ниже в таблице 2.2.1</w:t>
      </w:r>
    </w:p>
    <w:p w:rsidR="00FF4D88" w:rsidRDefault="002153C5" w:rsidP="002153C5">
      <w:pPr>
        <w:spacing w:after="0" w:line="240" w:lineRule="auto"/>
        <w:ind w:firstLine="284"/>
        <w:jc w:val="both"/>
        <w:rPr>
          <w:rFonts w:ascii="Times New Roman" w:hAnsi="Times New Roman" w:cs="Times New Roman"/>
          <w:sz w:val="12"/>
          <w:szCs w:val="12"/>
        </w:rPr>
      </w:pPr>
      <w:r w:rsidRPr="002153C5">
        <w:rPr>
          <w:rFonts w:ascii="Times New Roman" w:hAnsi="Times New Roman" w:cs="Times New Roman"/>
          <w:sz w:val="12"/>
          <w:szCs w:val="12"/>
        </w:rPr>
        <w:t>Таблица 2.2.1</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1"/>
        <w:gridCol w:w="2468"/>
        <w:gridCol w:w="2985"/>
        <w:gridCol w:w="1989"/>
      </w:tblGrid>
      <w:tr w:rsidR="002153C5" w:rsidRPr="002153C5" w:rsidTr="002153C5">
        <w:trPr>
          <w:trHeight w:val="70"/>
        </w:trPr>
        <w:tc>
          <w:tcPr>
            <w:tcW w:w="54" w:type="pct"/>
            <w:vMerge w:val="restart"/>
            <w:vAlign w:val="center"/>
          </w:tcPr>
          <w:p w:rsidR="002153C5" w:rsidRPr="002153C5" w:rsidRDefault="002153C5" w:rsidP="002153C5">
            <w:pPr>
              <w:pStyle w:val="aff1"/>
              <w:jc w:val="center"/>
              <w:rPr>
                <w:rFonts w:ascii="Times New Roman" w:hAnsi="Times New Roman" w:cs="Times New Roman"/>
                <w:sz w:val="12"/>
                <w:szCs w:val="12"/>
              </w:rPr>
            </w:pPr>
          </w:p>
          <w:p w:rsidR="002153C5" w:rsidRPr="002153C5" w:rsidRDefault="002153C5" w:rsidP="002153C5">
            <w:pPr>
              <w:pStyle w:val="aff1"/>
              <w:jc w:val="center"/>
              <w:rPr>
                <w:rFonts w:ascii="Times New Roman" w:hAnsi="Times New Roman" w:cs="Times New Roman"/>
                <w:sz w:val="12"/>
                <w:szCs w:val="12"/>
              </w:rPr>
            </w:pPr>
          </w:p>
          <w:p w:rsidR="002153C5" w:rsidRPr="002153C5" w:rsidRDefault="002153C5" w:rsidP="002153C5">
            <w:pPr>
              <w:pStyle w:val="aff1"/>
              <w:jc w:val="center"/>
              <w:rPr>
                <w:rFonts w:ascii="Times New Roman" w:hAnsi="Times New Roman" w:cs="Times New Roman"/>
                <w:sz w:val="12"/>
                <w:szCs w:val="12"/>
              </w:rPr>
            </w:pPr>
          </w:p>
          <w:p w:rsidR="002153C5" w:rsidRPr="002153C5" w:rsidRDefault="002153C5" w:rsidP="002153C5">
            <w:pPr>
              <w:pStyle w:val="aff1"/>
              <w:jc w:val="center"/>
              <w:rPr>
                <w:rFonts w:ascii="Times New Roman" w:hAnsi="Times New Roman" w:cs="Times New Roman"/>
                <w:sz w:val="12"/>
                <w:szCs w:val="12"/>
              </w:rPr>
            </w:pPr>
          </w:p>
          <w:p w:rsidR="002153C5" w:rsidRPr="002153C5" w:rsidRDefault="002153C5" w:rsidP="002153C5">
            <w:pPr>
              <w:pStyle w:val="aff1"/>
              <w:jc w:val="center"/>
              <w:rPr>
                <w:rFonts w:ascii="Times New Roman" w:hAnsi="Times New Roman" w:cs="Times New Roman"/>
                <w:sz w:val="12"/>
                <w:szCs w:val="12"/>
              </w:rPr>
            </w:pPr>
          </w:p>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1</w:t>
            </w: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proofErr w:type="spellStart"/>
            <w:r w:rsidRPr="002153C5">
              <w:rPr>
                <w:rFonts w:ascii="Times New Roman" w:hAnsi="Times New Roman" w:cs="Times New Roman"/>
                <w:sz w:val="12"/>
                <w:szCs w:val="12"/>
              </w:rPr>
              <w:t>Условный</w:t>
            </w:r>
            <w:proofErr w:type="spellEnd"/>
            <w:r w:rsidRPr="002153C5">
              <w:rPr>
                <w:rFonts w:ascii="Times New Roman" w:hAnsi="Times New Roman" w:cs="Times New Roman"/>
                <w:spacing w:val="-6"/>
                <w:sz w:val="12"/>
                <w:szCs w:val="12"/>
              </w:rPr>
              <w:t xml:space="preserve"> </w:t>
            </w:r>
            <w:proofErr w:type="spellStart"/>
            <w:r w:rsidRPr="002153C5">
              <w:rPr>
                <w:rFonts w:ascii="Times New Roman" w:hAnsi="Times New Roman" w:cs="Times New Roman"/>
                <w:sz w:val="12"/>
                <w:szCs w:val="12"/>
              </w:rPr>
              <w:t>номер</w:t>
            </w:r>
            <w:proofErr w:type="spellEnd"/>
            <w:r w:rsidRPr="002153C5">
              <w:rPr>
                <w:rFonts w:ascii="Times New Roman" w:hAnsi="Times New Roman" w:cs="Times New Roman"/>
                <w:spacing w:val="-2"/>
                <w:sz w:val="12"/>
                <w:szCs w:val="12"/>
              </w:rPr>
              <w:t xml:space="preserve"> </w:t>
            </w:r>
            <w:proofErr w:type="spellStart"/>
            <w:r w:rsidRPr="002153C5">
              <w:rPr>
                <w:rFonts w:ascii="Times New Roman" w:hAnsi="Times New Roman" w:cs="Times New Roman"/>
                <w:sz w:val="12"/>
                <w:szCs w:val="12"/>
              </w:rPr>
              <w:t>земельного</w:t>
            </w:r>
            <w:proofErr w:type="spellEnd"/>
            <w:r w:rsidRPr="002153C5">
              <w:rPr>
                <w:rFonts w:ascii="Times New Roman" w:hAnsi="Times New Roman" w:cs="Times New Roman"/>
                <w:spacing w:val="-3"/>
                <w:sz w:val="12"/>
                <w:szCs w:val="12"/>
              </w:rPr>
              <w:t xml:space="preserve"> </w:t>
            </w:r>
            <w:proofErr w:type="spellStart"/>
            <w:r w:rsidRPr="002153C5">
              <w:rPr>
                <w:rFonts w:ascii="Times New Roman" w:hAnsi="Times New Roman" w:cs="Times New Roman"/>
                <w:sz w:val="12"/>
                <w:szCs w:val="12"/>
              </w:rPr>
              <w:t>участка</w:t>
            </w:r>
            <w:proofErr w:type="spellEnd"/>
            <w:r w:rsidRPr="002153C5">
              <w:rPr>
                <w:rFonts w:ascii="Times New Roman" w:hAnsi="Times New Roman" w:cs="Times New Roman"/>
                <w:sz w:val="12"/>
                <w:szCs w:val="12"/>
              </w:rPr>
              <w:t>:</w:t>
            </w:r>
          </w:p>
        </w:tc>
        <w:tc>
          <w:tcPr>
            <w:tcW w:w="3306" w:type="pct"/>
            <w:gridSpan w:val="2"/>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63:31:0000000:5432:ЗУ1</w:t>
            </w:r>
          </w:p>
        </w:tc>
      </w:tr>
      <w:tr w:rsidR="002153C5" w:rsidRPr="002153C5" w:rsidTr="002153C5">
        <w:trPr>
          <w:trHeight w:val="70"/>
        </w:trPr>
        <w:tc>
          <w:tcPr>
            <w:tcW w:w="54" w:type="pct"/>
            <w:vMerge/>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proofErr w:type="spellStart"/>
            <w:r w:rsidRPr="002153C5">
              <w:rPr>
                <w:rFonts w:ascii="Times New Roman" w:hAnsi="Times New Roman" w:cs="Times New Roman"/>
                <w:sz w:val="12"/>
                <w:szCs w:val="12"/>
              </w:rPr>
              <w:t>Площадь</w:t>
            </w:r>
            <w:proofErr w:type="spellEnd"/>
            <w:r w:rsidRPr="002153C5">
              <w:rPr>
                <w:rFonts w:ascii="Times New Roman" w:hAnsi="Times New Roman" w:cs="Times New Roman"/>
                <w:sz w:val="12"/>
                <w:szCs w:val="12"/>
              </w:rPr>
              <w:t>,</w:t>
            </w:r>
            <w:r w:rsidRPr="002153C5">
              <w:rPr>
                <w:rFonts w:ascii="Times New Roman" w:hAnsi="Times New Roman" w:cs="Times New Roman"/>
                <w:spacing w:val="-4"/>
                <w:sz w:val="12"/>
                <w:szCs w:val="12"/>
              </w:rPr>
              <w:t xml:space="preserve"> </w:t>
            </w:r>
            <w:proofErr w:type="spellStart"/>
            <w:r w:rsidRPr="002153C5">
              <w:rPr>
                <w:rFonts w:ascii="Times New Roman" w:hAnsi="Times New Roman" w:cs="Times New Roman"/>
                <w:sz w:val="12"/>
                <w:szCs w:val="12"/>
              </w:rPr>
              <w:t>кв.м</w:t>
            </w:r>
            <w:proofErr w:type="spellEnd"/>
            <w:r w:rsidRPr="002153C5">
              <w:rPr>
                <w:rFonts w:ascii="Times New Roman" w:hAnsi="Times New Roman" w:cs="Times New Roman"/>
                <w:sz w:val="12"/>
                <w:szCs w:val="12"/>
              </w:rPr>
              <w:t>:</w:t>
            </w:r>
          </w:p>
        </w:tc>
        <w:tc>
          <w:tcPr>
            <w:tcW w:w="3306" w:type="pct"/>
            <w:gridSpan w:val="2"/>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531</w:t>
            </w:r>
          </w:p>
        </w:tc>
      </w:tr>
      <w:tr w:rsidR="002153C5" w:rsidRPr="002153C5" w:rsidTr="002153C5">
        <w:trPr>
          <w:trHeight w:val="70"/>
        </w:trPr>
        <w:tc>
          <w:tcPr>
            <w:tcW w:w="54" w:type="pct"/>
            <w:vMerge/>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proofErr w:type="spellStart"/>
            <w:r w:rsidRPr="002153C5">
              <w:rPr>
                <w:rFonts w:ascii="Times New Roman" w:hAnsi="Times New Roman" w:cs="Times New Roman"/>
                <w:sz w:val="12"/>
                <w:szCs w:val="12"/>
              </w:rPr>
              <w:t>Собственник</w:t>
            </w:r>
            <w:proofErr w:type="spellEnd"/>
            <w:r w:rsidRPr="002153C5">
              <w:rPr>
                <w:rFonts w:ascii="Times New Roman" w:hAnsi="Times New Roman" w:cs="Times New Roman"/>
                <w:spacing w:val="-7"/>
                <w:sz w:val="12"/>
                <w:szCs w:val="12"/>
              </w:rPr>
              <w:t xml:space="preserve"> </w:t>
            </w:r>
            <w:r w:rsidRPr="002153C5">
              <w:rPr>
                <w:rFonts w:ascii="Times New Roman" w:hAnsi="Times New Roman" w:cs="Times New Roman"/>
                <w:sz w:val="12"/>
                <w:szCs w:val="12"/>
              </w:rPr>
              <w:t>(</w:t>
            </w:r>
            <w:proofErr w:type="spellStart"/>
            <w:r w:rsidRPr="002153C5">
              <w:rPr>
                <w:rFonts w:ascii="Times New Roman" w:hAnsi="Times New Roman" w:cs="Times New Roman"/>
                <w:sz w:val="12"/>
                <w:szCs w:val="12"/>
              </w:rPr>
              <w:t>правообладатель</w:t>
            </w:r>
            <w:proofErr w:type="spellEnd"/>
            <w:r w:rsidRPr="002153C5">
              <w:rPr>
                <w:rFonts w:ascii="Times New Roman" w:hAnsi="Times New Roman" w:cs="Times New Roman"/>
                <w:sz w:val="12"/>
                <w:szCs w:val="12"/>
              </w:rPr>
              <w:t>):</w:t>
            </w:r>
          </w:p>
        </w:tc>
        <w:tc>
          <w:tcPr>
            <w:tcW w:w="3306" w:type="pct"/>
            <w:gridSpan w:val="2"/>
            <w:vAlign w:val="center"/>
          </w:tcPr>
          <w:p w:rsidR="002153C5" w:rsidRPr="002153C5" w:rsidRDefault="002153C5" w:rsidP="002153C5">
            <w:pPr>
              <w:pStyle w:val="aff1"/>
              <w:jc w:val="center"/>
              <w:rPr>
                <w:rFonts w:ascii="Times New Roman" w:hAnsi="Times New Roman" w:cs="Times New Roman"/>
                <w:sz w:val="12"/>
                <w:szCs w:val="12"/>
                <w:lang w:val="ru-RU"/>
              </w:rPr>
            </w:pPr>
            <w:r w:rsidRPr="002153C5">
              <w:rPr>
                <w:rFonts w:ascii="Times New Roman" w:hAnsi="Times New Roman" w:cs="Times New Roman"/>
                <w:sz w:val="12"/>
                <w:szCs w:val="12"/>
                <w:lang w:val="ru-RU"/>
              </w:rPr>
              <w:t>Долевая</w:t>
            </w:r>
            <w:r w:rsidRPr="002153C5">
              <w:rPr>
                <w:rFonts w:ascii="Times New Roman" w:hAnsi="Times New Roman" w:cs="Times New Roman"/>
                <w:spacing w:val="-3"/>
                <w:sz w:val="12"/>
                <w:szCs w:val="12"/>
                <w:lang w:val="ru-RU"/>
              </w:rPr>
              <w:t xml:space="preserve"> </w:t>
            </w:r>
            <w:r w:rsidRPr="002153C5">
              <w:rPr>
                <w:rFonts w:ascii="Times New Roman" w:hAnsi="Times New Roman" w:cs="Times New Roman"/>
                <w:sz w:val="12"/>
                <w:szCs w:val="12"/>
                <w:lang w:val="ru-RU"/>
              </w:rPr>
              <w:t>собственность:</w:t>
            </w:r>
            <w:r w:rsidRPr="002153C5">
              <w:rPr>
                <w:rFonts w:ascii="Times New Roman" w:hAnsi="Times New Roman" w:cs="Times New Roman"/>
                <w:spacing w:val="-4"/>
                <w:sz w:val="12"/>
                <w:szCs w:val="12"/>
                <w:lang w:val="ru-RU"/>
              </w:rPr>
              <w:t xml:space="preserve"> </w:t>
            </w:r>
            <w:proofErr w:type="spellStart"/>
            <w:r w:rsidRPr="002153C5">
              <w:rPr>
                <w:rFonts w:ascii="Times New Roman" w:hAnsi="Times New Roman" w:cs="Times New Roman"/>
                <w:sz w:val="12"/>
                <w:szCs w:val="12"/>
                <w:lang w:val="ru-RU"/>
              </w:rPr>
              <w:t>Крапивко</w:t>
            </w:r>
            <w:proofErr w:type="spellEnd"/>
            <w:r w:rsidRPr="002153C5">
              <w:rPr>
                <w:rFonts w:ascii="Times New Roman" w:hAnsi="Times New Roman" w:cs="Times New Roman"/>
                <w:spacing w:val="-3"/>
                <w:sz w:val="12"/>
                <w:szCs w:val="12"/>
                <w:lang w:val="ru-RU"/>
              </w:rPr>
              <w:t xml:space="preserve"> </w:t>
            </w:r>
            <w:r w:rsidRPr="002153C5">
              <w:rPr>
                <w:rFonts w:ascii="Times New Roman" w:hAnsi="Times New Roman" w:cs="Times New Roman"/>
                <w:sz w:val="12"/>
                <w:szCs w:val="12"/>
                <w:lang w:val="ru-RU"/>
              </w:rPr>
              <w:t>М.С.,</w:t>
            </w:r>
            <w:r w:rsidRPr="002153C5">
              <w:rPr>
                <w:rFonts w:ascii="Times New Roman" w:hAnsi="Times New Roman" w:cs="Times New Roman"/>
                <w:spacing w:val="-6"/>
                <w:sz w:val="12"/>
                <w:szCs w:val="12"/>
                <w:lang w:val="ru-RU"/>
              </w:rPr>
              <w:t xml:space="preserve"> </w:t>
            </w:r>
            <w:proofErr w:type="spellStart"/>
            <w:r w:rsidRPr="002153C5">
              <w:rPr>
                <w:rFonts w:ascii="Times New Roman" w:hAnsi="Times New Roman" w:cs="Times New Roman"/>
                <w:sz w:val="12"/>
                <w:szCs w:val="12"/>
                <w:lang w:val="ru-RU"/>
              </w:rPr>
              <w:t>Мантрова</w:t>
            </w:r>
            <w:proofErr w:type="spellEnd"/>
            <w:r w:rsidRPr="002153C5">
              <w:rPr>
                <w:rFonts w:ascii="Times New Roman" w:hAnsi="Times New Roman" w:cs="Times New Roman"/>
                <w:spacing w:val="-4"/>
                <w:sz w:val="12"/>
                <w:szCs w:val="12"/>
                <w:lang w:val="ru-RU"/>
              </w:rPr>
              <w:t xml:space="preserve"> </w:t>
            </w:r>
            <w:proofErr w:type="spellStart"/>
            <w:r w:rsidRPr="002153C5">
              <w:rPr>
                <w:rFonts w:ascii="Times New Roman" w:hAnsi="Times New Roman" w:cs="Times New Roman"/>
                <w:sz w:val="12"/>
                <w:szCs w:val="12"/>
                <w:lang w:val="ru-RU"/>
              </w:rPr>
              <w:t>А.Ф.,Наумова</w:t>
            </w:r>
            <w:proofErr w:type="spellEnd"/>
            <w:r w:rsidRPr="002153C5">
              <w:rPr>
                <w:rFonts w:ascii="Times New Roman" w:hAnsi="Times New Roman" w:cs="Times New Roman"/>
                <w:spacing w:val="-4"/>
                <w:sz w:val="12"/>
                <w:szCs w:val="12"/>
                <w:lang w:val="ru-RU"/>
              </w:rPr>
              <w:t xml:space="preserve"> </w:t>
            </w:r>
            <w:r w:rsidRPr="002153C5">
              <w:rPr>
                <w:rFonts w:ascii="Times New Roman" w:hAnsi="Times New Roman" w:cs="Times New Roman"/>
                <w:sz w:val="12"/>
                <w:szCs w:val="12"/>
                <w:lang w:val="ru-RU"/>
              </w:rPr>
              <w:t>В.М.,</w:t>
            </w:r>
            <w:r w:rsidRPr="002153C5">
              <w:rPr>
                <w:rFonts w:ascii="Times New Roman" w:hAnsi="Times New Roman" w:cs="Times New Roman"/>
                <w:spacing w:val="-3"/>
                <w:sz w:val="12"/>
                <w:szCs w:val="12"/>
                <w:lang w:val="ru-RU"/>
              </w:rPr>
              <w:t xml:space="preserve"> </w:t>
            </w:r>
            <w:r w:rsidRPr="002153C5">
              <w:rPr>
                <w:rFonts w:ascii="Times New Roman" w:hAnsi="Times New Roman" w:cs="Times New Roman"/>
                <w:sz w:val="12"/>
                <w:szCs w:val="12"/>
                <w:lang w:val="ru-RU"/>
              </w:rPr>
              <w:t>Наумов</w:t>
            </w:r>
            <w:r w:rsidRPr="002153C5">
              <w:rPr>
                <w:rFonts w:ascii="Times New Roman" w:hAnsi="Times New Roman" w:cs="Times New Roman"/>
                <w:spacing w:val="-4"/>
                <w:sz w:val="12"/>
                <w:szCs w:val="12"/>
                <w:lang w:val="ru-RU"/>
              </w:rPr>
              <w:t xml:space="preserve"> </w:t>
            </w:r>
            <w:r w:rsidRPr="002153C5">
              <w:rPr>
                <w:rFonts w:ascii="Times New Roman" w:hAnsi="Times New Roman" w:cs="Times New Roman"/>
                <w:sz w:val="12"/>
                <w:szCs w:val="12"/>
                <w:lang w:val="ru-RU"/>
              </w:rPr>
              <w:t>А.В.,</w:t>
            </w:r>
            <w:r w:rsidRPr="002153C5">
              <w:rPr>
                <w:rFonts w:ascii="Times New Roman" w:hAnsi="Times New Roman" w:cs="Times New Roman"/>
                <w:spacing w:val="-3"/>
                <w:sz w:val="12"/>
                <w:szCs w:val="12"/>
                <w:lang w:val="ru-RU"/>
              </w:rPr>
              <w:t xml:space="preserve"> </w:t>
            </w:r>
            <w:proofErr w:type="spellStart"/>
            <w:r w:rsidRPr="002153C5">
              <w:rPr>
                <w:rFonts w:ascii="Times New Roman" w:hAnsi="Times New Roman" w:cs="Times New Roman"/>
                <w:sz w:val="12"/>
                <w:szCs w:val="12"/>
                <w:lang w:val="ru-RU"/>
              </w:rPr>
              <w:t>Крапивко</w:t>
            </w:r>
            <w:proofErr w:type="spellEnd"/>
            <w:r w:rsidRPr="002153C5">
              <w:rPr>
                <w:rFonts w:ascii="Times New Roman" w:hAnsi="Times New Roman" w:cs="Times New Roman"/>
                <w:spacing w:val="-2"/>
                <w:sz w:val="12"/>
                <w:szCs w:val="12"/>
                <w:lang w:val="ru-RU"/>
              </w:rPr>
              <w:t xml:space="preserve"> </w:t>
            </w:r>
            <w:r w:rsidRPr="002153C5">
              <w:rPr>
                <w:rFonts w:ascii="Times New Roman" w:hAnsi="Times New Roman" w:cs="Times New Roman"/>
                <w:sz w:val="12"/>
                <w:szCs w:val="12"/>
                <w:lang w:val="ru-RU"/>
              </w:rPr>
              <w:t>К.С.</w:t>
            </w:r>
          </w:p>
        </w:tc>
      </w:tr>
      <w:tr w:rsidR="002153C5" w:rsidRPr="002153C5" w:rsidTr="002153C5">
        <w:trPr>
          <w:trHeight w:val="70"/>
        </w:trPr>
        <w:tc>
          <w:tcPr>
            <w:tcW w:w="54" w:type="pct"/>
            <w:vMerge/>
            <w:tcBorders>
              <w:top w:val="nil"/>
            </w:tcBorders>
            <w:vAlign w:val="center"/>
          </w:tcPr>
          <w:p w:rsidR="002153C5" w:rsidRPr="002153C5" w:rsidRDefault="002153C5" w:rsidP="002153C5">
            <w:pPr>
              <w:pStyle w:val="aff1"/>
              <w:jc w:val="center"/>
              <w:rPr>
                <w:rFonts w:ascii="Times New Roman" w:hAnsi="Times New Roman" w:cs="Times New Roman"/>
                <w:sz w:val="12"/>
                <w:szCs w:val="12"/>
                <w:lang w:val="ru-RU"/>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proofErr w:type="spellStart"/>
            <w:r w:rsidRPr="002153C5">
              <w:rPr>
                <w:rFonts w:ascii="Times New Roman" w:hAnsi="Times New Roman" w:cs="Times New Roman"/>
                <w:sz w:val="12"/>
                <w:szCs w:val="12"/>
              </w:rPr>
              <w:t>Назначение</w:t>
            </w:r>
            <w:proofErr w:type="spellEnd"/>
            <w:r w:rsidRPr="002153C5">
              <w:rPr>
                <w:rFonts w:ascii="Times New Roman" w:hAnsi="Times New Roman" w:cs="Times New Roman"/>
                <w:sz w:val="12"/>
                <w:szCs w:val="12"/>
              </w:rPr>
              <w:t>:</w:t>
            </w:r>
          </w:p>
        </w:tc>
        <w:tc>
          <w:tcPr>
            <w:tcW w:w="3306" w:type="pct"/>
            <w:gridSpan w:val="2"/>
            <w:vAlign w:val="center"/>
          </w:tcPr>
          <w:p w:rsidR="002153C5" w:rsidRPr="002153C5" w:rsidRDefault="002153C5" w:rsidP="002153C5">
            <w:pPr>
              <w:pStyle w:val="aff1"/>
              <w:jc w:val="center"/>
              <w:rPr>
                <w:rFonts w:ascii="Times New Roman" w:hAnsi="Times New Roman" w:cs="Times New Roman"/>
                <w:sz w:val="12"/>
                <w:szCs w:val="12"/>
                <w:lang w:val="ru-RU"/>
              </w:rPr>
            </w:pPr>
            <w:r w:rsidRPr="002153C5">
              <w:rPr>
                <w:rFonts w:ascii="Times New Roman" w:hAnsi="Times New Roman" w:cs="Times New Roman"/>
                <w:sz w:val="12"/>
                <w:szCs w:val="12"/>
                <w:lang w:val="ru-RU"/>
              </w:rPr>
              <w:t>Площадки</w:t>
            </w:r>
            <w:r w:rsidRPr="002153C5">
              <w:rPr>
                <w:rFonts w:ascii="Times New Roman" w:hAnsi="Times New Roman" w:cs="Times New Roman"/>
                <w:spacing w:val="-3"/>
                <w:sz w:val="12"/>
                <w:szCs w:val="12"/>
                <w:lang w:val="ru-RU"/>
              </w:rPr>
              <w:t xml:space="preserve"> </w:t>
            </w:r>
            <w:r w:rsidRPr="002153C5">
              <w:rPr>
                <w:rFonts w:ascii="Times New Roman" w:hAnsi="Times New Roman" w:cs="Times New Roman"/>
                <w:sz w:val="12"/>
                <w:szCs w:val="12"/>
                <w:lang w:val="ru-RU"/>
              </w:rPr>
              <w:t>КТПК</w:t>
            </w:r>
            <w:r w:rsidRPr="002153C5">
              <w:rPr>
                <w:rFonts w:ascii="Times New Roman" w:hAnsi="Times New Roman" w:cs="Times New Roman"/>
                <w:spacing w:val="-3"/>
                <w:sz w:val="12"/>
                <w:szCs w:val="12"/>
                <w:lang w:val="ru-RU"/>
              </w:rPr>
              <w:t xml:space="preserve"> </w:t>
            </w:r>
            <w:r w:rsidRPr="002153C5">
              <w:rPr>
                <w:rFonts w:ascii="Times New Roman" w:hAnsi="Times New Roman" w:cs="Times New Roman"/>
                <w:sz w:val="12"/>
                <w:szCs w:val="12"/>
                <w:lang w:val="ru-RU"/>
              </w:rPr>
              <w:t>и</w:t>
            </w:r>
            <w:r w:rsidRPr="002153C5">
              <w:rPr>
                <w:rFonts w:ascii="Times New Roman" w:hAnsi="Times New Roman" w:cs="Times New Roman"/>
                <w:spacing w:val="-3"/>
                <w:sz w:val="12"/>
                <w:szCs w:val="12"/>
                <w:lang w:val="ru-RU"/>
              </w:rPr>
              <w:t xml:space="preserve"> </w:t>
            </w:r>
            <w:r w:rsidRPr="002153C5">
              <w:rPr>
                <w:rFonts w:ascii="Times New Roman" w:hAnsi="Times New Roman" w:cs="Times New Roman"/>
                <w:sz w:val="12"/>
                <w:szCs w:val="12"/>
                <w:lang w:val="ru-RU"/>
              </w:rPr>
              <w:t>АПС-6</w:t>
            </w:r>
            <w:r w:rsidRPr="002153C5">
              <w:rPr>
                <w:rFonts w:ascii="Times New Roman" w:hAnsi="Times New Roman" w:cs="Times New Roman"/>
                <w:spacing w:val="-1"/>
                <w:sz w:val="12"/>
                <w:szCs w:val="12"/>
                <w:lang w:val="ru-RU"/>
              </w:rPr>
              <w:t xml:space="preserve"> </w:t>
            </w:r>
            <w:proofErr w:type="spellStart"/>
            <w:r w:rsidRPr="002153C5">
              <w:rPr>
                <w:rFonts w:ascii="Times New Roman" w:hAnsi="Times New Roman" w:cs="Times New Roman"/>
                <w:sz w:val="12"/>
                <w:szCs w:val="12"/>
                <w:lang w:val="ru-RU"/>
              </w:rPr>
              <w:t>кВ</w:t>
            </w:r>
            <w:proofErr w:type="spellEnd"/>
          </w:p>
        </w:tc>
      </w:tr>
      <w:tr w:rsidR="002153C5" w:rsidRPr="002153C5" w:rsidTr="002153C5">
        <w:trPr>
          <w:trHeight w:val="70"/>
        </w:trPr>
        <w:tc>
          <w:tcPr>
            <w:tcW w:w="54" w:type="pct"/>
            <w:vMerge/>
            <w:tcBorders>
              <w:top w:val="nil"/>
            </w:tcBorders>
            <w:vAlign w:val="center"/>
          </w:tcPr>
          <w:p w:rsidR="002153C5" w:rsidRPr="002153C5" w:rsidRDefault="002153C5" w:rsidP="002153C5">
            <w:pPr>
              <w:pStyle w:val="aff1"/>
              <w:jc w:val="center"/>
              <w:rPr>
                <w:rFonts w:ascii="Times New Roman" w:hAnsi="Times New Roman" w:cs="Times New Roman"/>
                <w:sz w:val="12"/>
                <w:szCs w:val="12"/>
                <w:lang w:val="ru-RU"/>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proofErr w:type="spellStart"/>
            <w:r w:rsidRPr="002153C5">
              <w:rPr>
                <w:rFonts w:ascii="Times New Roman" w:hAnsi="Times New Roman" w:cs="Times New Roman"/>
                <w:sz w:val="12"/>
                <w:szCs w:val="12"/>
              </w:rPr>
              <w:t>Вид</w:t>
            </w:r>
            <w:proofErr w:type="spellEnd"/>
            <w:r w:rsidRPr="002153C5">
              <w:rPr>
                <w:rFonts w:ascii="Times New Roman" w:hAnsi="Times New Roman" w:cs="Times New Roman"/>
                <w:spacing w:val="-3"/>
                <w:sz w:val="12"/>
                <w:szCs w:val="12"/>
              </w:rPr>
              <w:t xml:space="preserve"> </w:t>
            </w:r>
            <w:proofErr w:type="spellStart"/>
            <w:r w:rsidRPr="002153C5">
              <w:rPr>
                <w:rFonts w:ascii="Times New Roman" w:hAnsi="Times New Roman" w:cs="Times New Roman"/>
                <w:sz w:val="12"/>
                <w:szCs w:val="12"/>
              </w:rPr>
              <w:t>аренды</w:t>
            </w:r>
            <w:proofErr w:type="spellEnd"/>
            <w:r w:rsidRPr="002153C5">
              <w:rPr>
                <w:rFonts w:ascii="Times New Roman" w:hAnsi="Times New Roman" w:cs="Times New Roman"/>
                <w:sz w:val="12"/>
                <w:szCs w:val="12"/>
              </w:rPr>
              <w:t>:</w:t>
            </w:r>
          </w:p>
        </w:tc>
        <w:tc>
          <w:tcPr>
            <w:tcW w:w="3306" w:type="pct"/>
            <w:gridSpan w:val="2"/>
            <w:vAlign w:val="center"/>
          </w:tcPr>
          <w:p w:rsidR="002153C5" w:rsidRPr="002153C5" w:rsidRDefault="002153C5" w:rsidP="002153C5">
            <w:pPr>
              <w:pStyle w:val="aff1"/>
              <w:jc w:val="center"/>
              <w:rPr>
                <w:rFonts w:ascii="Times New Roman" w:hAnsi="Times New Roman" w:cs="Times New Roman"/>
                <w:sz w:val="12"/>
                <w:szCs w:val="12"/>
              </w:rPr>
            </w:pPr>
            <w:proofErr w:type="spellStart"/>
            <w:r w:rsidRPr="002153C5">
              <w:rPr>
                <w:rFonts w:ascii="Times New Roman" w:hAnsi="Times New Roman" w:cs="Times New Roman"/>
                <w:sz w:val="12"/>
                <w:szCs w:val="12"/>
              </w:rPr>
              <w:t>постоянный</w:t>
            </w:r>
            <w:proofErr w:type="spellEnd"/>
          </w:p>
        </w:tc>
      </w:tr>
      <w:tr w:rsidR="002153C5" w:rsidRPr="002153C5" w:rsidTr="002153C5">
        <w:trPr>
          <w:trHeight w:val="70"/>
        </w:trPr>
        <w:tc>
          <w:tcPr>
            <w:tcW w:w="54" w:type="pct"/>
            <w:vMerge/>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proofErr w:type="spellStart"/>
            <w:r w:rsidRPr="002153C5">
              <w:rPr>
                <w:rFonts w:ascii="Times New Roman" w:hAnsi="Times New Roman" w:cs="Times New Roman"/>
                <w:sz w:val="12"/>
                <w:szCs w:val="12"/>
              </w:rPr>
              <w:t>Категория</w:t>
            </w:r>
            <w:proofErr w:type="spellEnd"/>
            <w:r w:rsidRPr="002153C5">
              <w:rPr>
                <w:rFonts w:ascii="Times New Roman" w:hAnsi="Times New Roman" w:cs="Times New Roman"/>
                <w:spacing w:val="-5"/>
                <w:sz w:val="12"/>
                <w:szCs w:val="12"/>
              </w:rPr>
              <w:t xml:space="preserve"> </w:t>
            </w:r>
            <w:proofErr w:type="spellStart"/>
            <w:r w:rsidRPr="002153C5">
              <w:rPr>
                <w:rFonts w:ascii="Times New Roman" w:hAnsi="Times New Roman" w:cs="Times New Roman"/>
                <w:sz w:val="12"/>
                <w:szCs w:val="12"/>
              </w:rPr>
              <w:t>земель</w:t>
            </w:r>
            <w:proofErr w:type="spellEnd"/>
            <w:r w:rsidRPr="002153C5">
              <w:rPr>
                <w:rFonts w:ascii="Times New Roman" w:hAnsi="Times New Roman" w:cs="Times New Roman"/>
                <w:sz w:val="12"/>
                <w:szCs w:val="12"/>
              </w:rPr>
              <w:t>:</w:t>
            </w:r>
          </w:p>
        </w:tc>
        <w:tc>
          <w:tcPr>
            <w:tcW w:w="3306" w:type="pct"/>
            <w:gridSpan w:val="2"/>
            <w:vAlign w:val="center"/>
          </w:tcPr>
          <w:p w:rsidR="002153C5" w:rsidRPr="002153C5" w:rsidRDefault="002153C5" w:rsidP="002153C5">
            <w:pPr>
              <w:pStyle w:val="aff1"/>
              <w:jc w:val="center"/>
              <w:rPr>
                <w:rFonts w:ascii="Times New Roman" w:hAnsi="Times New Roman" w:cs="Times New Roman"/>
                <w:sz w:val="12"/>
                <w:szCs w:val="12"/>
              </w:rPr>
            </w:pPr>
            <w:proofErr w:type="spellStart"/>
            <w:r w:rsidRPr="002153C5">
              <w:rPr>
                <w:rFonts w:ascii="Times New Roman" w:hAnsi="Times New Roman" w:cs="Times New Roman"/>
                <w:sz w:val="12"/>
                <w:szCs w:val="12"/>
              </w:rPr>
              <w:t>Земли</w:t>
            </w:r>
            <w:proofErr w:type="spellEnd"/>
            <w:r w:rsidRPr="002153C5">
              <w:rPr>
                <w:rFonts w:ascii="Times New Roman" w:hAnsi="Times New Roman" w:cs="Times New Roman"/>
                <w:spacing w:val="-5"/>
                <w:sz w:val="12"/>
                <w:szCs w:val="12"/>
              </w:rPr>
              <w:t xml:space="preserve"> </w:t>
            </w:r>
            <w:r w:rsidRPr="002153C5">
              <w:rPr>
                <w:rFonts w:ascii="Times New Roman" w:hAnsi="Times New Roman" w:cs="Times New Roman"/>
                <w:sz w:val="12"/>
                <w:szCs w:val="12"/>
              </w:rPr>
              <w:t>с/х</w:t>
            </w:r>
            <w:r w:rsidRPr="002153C5">
              <w:rPr>
                <w:rFonts w:ascii="Times New Roman" w:hAnsi="Times New Roman" w:cs="Times New Roman"/>
                <w:spacing w:val="-4"/>
                <w:sz w:val="12"/>
                <w:szCs w:val="12"/>
              </w:rPr>
              <w:t xml:space="preserve"> </w:t>
            </w:r>
            <w:proofErr w:type="spellStart"/>
            <w:r w:rsidRPr="002153C5">
              <w:rPr>
                <w:rFonts w:ascii="Times New Roman" w:hAnsi="Times New Roman" w:cs="Times New Roman"/>
                <w:sz w:val="12"/>
                <w:szCs w:val="12"/>
              </w:rPr>
              <w:t>назначения</w:t>
            </w:r>
            <w:proofErr w:type="spellEnd"/>
          </w:p>
        </w:tc>
      </w:tr>
      <w:tr w:rsidR="002153C5" w:rsidRPr="002153C5" w:rsidTr="002153C5">
        <w:trPr>
          <w:trHeight w:val="70"/>
        </w:trPr>
        <w:tc>
          <w:tcPr>
            <w:tcW w:w="54" w:type="pct"/>
            <w:vMerge/>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proofErr w:type="spellStart"/>
            <w:r w:rsidRPr="002153C5">
              <w:rPr>
                <w:rFonts w:ascii="Times New Roman" w:hAnsi="Times New Roman" w:cs="Times New Roman"/>
                <w:sz w:val="12"/>
                <w:szCs w:val="12"/>
              </w:rPr>
              <w:t>Разрешенное</w:t>
            </w:r>
            <w:proofErr w:type="spellEnd"/>
            <w:r w:rsidRPr="002153C5">
              <w:rPr>
                <w:rFonts w:ascii="Times New Roman" w:hAnsi="Times New Roman" w:cs="Times New Roman"/>
                <w:spacing w:val="-7"/>
                <w:sz w:val="12"/>
                <w:szCs w:val="12"/>
              </w:rPr>
              <w:t xml:space="preserve"> </w:t>
            </w:r>
            <w:proofErr w:type="spellStart"/>
            <w:r w:rsidRPr="002153C5">
              <w:rPr>
                <w:rFonts w:ascii="Times New Roman" w:hAnsi="Times New Roman" w:cs="Times New Roman"/>
                <w:sz w:val="12"/>
                <w:szCs w:val="12"/>
              </w:rPr>
              <w:t>использование</w:t>
            </w:r>
            <w:proofErr w:type="spellEnd"/>
            <w:r w:rsidRPr="002153C5">
              <w:rPr>
                <w:rFonts w:ascii="Times New Roman" w:hAnsi="Times New Roman" w:cs="Times New Roman"/>
                <w:sz w:val="12"/>
                <w:szCs w:val="12"/>
              </w:rPr>
              <w:t>:</w:t>
            </w:r>
          </w:p>
        </w:tc>
        <w:tc>
          <w:tcPr>
            <w:tcW w:w="3306" w:type="pct"/>
            <w:gridSpan w:val="2"/>
            <w:vAlign w:val="center"/>
          </w:tcPr>
          <w:p w:rsidR="002153C5" w:rsidRPr="002153C5" w:rsidRDefault="002153C5" w:rsidP="002153C5">
            <w:pPr>
              <w:pStyle w:val="aff1"/>
              <w:jc w:val="center"/>
              <w:rPr>
                <w:rFonts w:ascii="Times New Roman" w:hAnsi="Times New Roman" w:cs="Times New Roman"/>
                <w:sz w:val="12"/>
                <w:szCs w:val="12"/>
              </w:rPr>
            </w:pPr>
            <w:proofErr w:type="spellStart"/>
            <w:r w:rsidRPr="002153C5">
              <w:rPr>
                <w:rFonts w:ascii="Times New Roman" w:hAnsi="Times New Roman" w:cs="Times New Roman"/>
                <w:sz w:val="12"/>
                <w:szCs w:val="12"/>
              </w:rPr>
              <w:t>Для</w:t>
            </w:r>
            <w:proofErr w:type="spellEnd"/>
            <w:r w:rsidRPr="002153C5">
              <w:rPr>
                <w:rFonts w:ascii="Times New Roman" w:hAnsi="Times New Roman" w:cs="Times New Roman"/>
                <w:spacing w:val="-5"/>
                <w:sz w:val="12"/>
                <w:szCs w:val="12"/>
              </w:rPr>
              <w:t xml:space="preserve"> </w:t>
            </w:r>
            <w:proofErr w:type="spellStart"/>
            <w:r w:rsidRPr="002153C5">
              <w:rPr>
                <w:rFonts w:ascii="Times New Roman" w:hAnsi="Times New Roman" w:cs="Times New Roman"/>
                <w:sz w:val="12"/>
                <w:szCs w:val="12"/>
              </w:rPr>
              <w:t>ведения</w:t>
            </w:r>
            <w:proofErr w:type="spellEnd"/>
            <w:r w:rsidRPr="002153C5">
              <w:rPr>
                <w:rFonts w:ascii="Times New Roman" w:hAnsi="Times New Roman" w:cs="Times New Roman"/>
                <w:spacing w:val="-4"/>
                <w:sz w:val="12"/>
                <w:szCs w:val="12"/>
              </w:rPr>
              <w:t xml:space="preserve"> </w:t>
            </w:r>
            <w:proofErr w:type="spellStart"/>
            <w:r w:rsidRPr="002153C5">
              <w:rPr>
                <w:rFonts w:ascii="Times New Roman" w:hAnsi="Times New Roman" w:cs="Times New Roman"/>
                <w:sz w:val="12"/>
                <w:szCs w:val="12"/>
              </w:rPr>
              <w:t>сельскохозяйственной</w:t>
            </w:r>
            <w:proofErr w:type="spellEnd"/>
            <w:r w:rsidRPr="002153C5">
              <w:rPr>
                <w:rFonts w:ascii="Times New Roman" w:hAnsi="Times New Roman" w:cs="Times New Roman"/>
                <w:spacing w:val="-6"/>
                <w:sz w:val="12"/>
                <w:szCs w:val="12"/>
              </w:rPr>
              <w:t xml:space="preserve"> </w:t>
            </w:r>
            <w:proofErr w:type="spellStart"/>
            <w:r w:rsidRPr="002153C5">
              <w:rPr>
                <w:rFonts w:ascii="Times New Roman" w:hAnsi="Times New Roman" w:cs="Times New Roman"/>
                <w:sz w:val="12"/>
                <w:szCs w:val="12"/>
              </w:rPr>
              <w:t>деятельности</w:t>
            </w:r>
            <w:proofErr w:type="spellEnd"/>
          </w:p>
        </w:tc>
      </w:tr>
      <w:tr w:rsidR="002153C5" w:rsidRPr="002153C5" w:rsidTr="002153C5">
        <w:trPr>
          <w:trHeight w:val="70"/>
        </w:trPr>
        <w:tc>
          <w:tcPr>
            <w:tcW w:w="54" w:type="pct"/>
            <w:vMerge/>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Merge w:val="restart"/>
            <w:vAlign w:val="center"/>
          </w:tcPr>
          <w:p w:rsidR="002153C5" w:rsidRPr="002153C5" w:rsidRDefault="002153C5" w:rsidP="002153C5">
            <w:pPr>
              <w:pStyle w:val="aff1"/>
              <w:jc w:val="center"/>
              <w:rPr>
                <w:rFonts w:ascii="Times New Roman" w:hAnsi="Times New Roman" w:cs="Times New Roman"/>
                <w:sz w:val="12"/>
                <w:szCs w:val="12"/>
              </w:rPr>
            </w:pPr>
            <w:proofErr w:type="spellStart"/>
            <w:r w:rsidRPr="002153C5">
              <w:rPr>
                <w:rFonts w:ascii="Times New Roman" w:hAnsi="Times New Roman" w:cs="Times New Roman"/>
                <w:sz w:val="12"/>
                <w:szCs w:val="12"/>
              </w:rPr>
              <w:t>Обозначение</w:t>
            </w:r>
            <w:proofErr w:type="spellEnd"/>
            <w:r w:rsidRPr="002153C5">
              <w:rPr>
                <w:rFonts w:ascii="Times New Roman" w:hAnsi="Times New Roman" w:cs="Times New Roman"/>
                <w:spacing w:val="-5"/>
                <w:sz w:val="12"/>
                <w:szCs w:val="12"/>
              </w:rPr>
              <w:t xml:space="preserve"> </w:t>
            </w:r>
            <w:proofErr w:type="spellStart"/>
            <w:r w:rsidRPr="002153C5">
              <w:rPr>
                <w:rFonts w:ascii="Times New Roman" w:hAnsi="Times New Roman" w:cs="Times New Roman"/>
                <w:sz w:val="12"/>
                <w:szCs w:val="12"/>
              </w:rPr>
              <w:t>характерных</w:t>
            </w:r>
            <w:proofErr w:type="spellEnd"/>
            <w:r w:rsidRPr="002153C5">
              <w:rPr>
                <w:rFonts w:ascii="Times New Roman" w:hAnsi="Times New Roman" w:cs="Times New Roman"/>
                <w:spacing w:val="-4"/>
                <w:sz w:val="12"/>
                <w:szCs w:val="12"/>
              </w:rPr>
              <w:t xml:space="preserve"> </w:t>
            </w:r>
            <w:proofErr w:type="spellStart"/>
            <w:r w:rsidRPr="002153C5">
              <w:rPr>
                <w:rFonts w:ascii="Times New Roman" w:hAnsi="Times New Roman" w:cs="Times New Roman"/>
                <w:sz w:val="12"/>
                <w:szCs w:val="12"/>
              </w:rPr>
              <w:t>точек</w:t>
            </w:r>
            <w:proofErr w:type="spellEnd"/>
            <w:r w:rsidRPr="002153C5">
              <w:rPr>
                <w:rFonts w:ascii="Times New Roman" w:hAnsi="Times New Roman" w:cs="Times New Roman"/>
                <w:spacing w:val="-5"/>
                <w:sz w:val="12"/>
                <w:szCs w:val="12"/>
              </w:rPr>
              <w:t xml:space="preserve"> </w:t>
            </w:r>
            <w:proofErr w:type="spellStart"/>
            <w:r w:rsidRPr="002153C5">
              <w:rPr>
                <w:rFonts w:ascii="Times New Roman" w:hAnsi="Times New Roman" w:cs="Times New Roman"/>
                <w:sz w:val="12"/>
                <w:szCs w:val="12"/>
              </w:rPr>
              <w:t>границ</w:t>
            </w:r>
            <w:proofErr w:type="spellEnd"/>
          </w:p>
        </w:tc>
        <w:tc>
          <w:tcPr>
            <w:tcW w:w="3306" w:type="pct"/>
            <w:gridSpan w:val="2"/>
            <w:vAlign w:val="center"/>
          </w:tcPr>
          <w:p w:rsidR="002153C5" w:rsidRPr="002153C5" w:rsidRDefault="002153C5" w:rsidP="002153C5">
            <w:pPr>
              <w:pStyle w:val="aff1"/>
              <w:jc w:val="center"/>
              <w:rPr>
                <w:rFonts w:ascii="Times New Roman" w:hAnsi="Times New Roman" w:cs="Times New Roman"/>
                <w:sz w:val="12"/>
                <w:szCs w:val="12"/>
              </w:rPr>
            </w:pPr>
            <w:proofErr w:type="spellStart"/>
            <w:r w:rsidRPr="002153C5">
              <w:rPr>
                <w:rFonts w:ascii="Times New Roman" w:hAnsi="Times New Roman" w:cs="Times New Roman"/>
                <w:sz w:val="12"/>
                <w:szCs w:val="12"/>
              </w:rPr>
              <w:t>Координаты</w:t>
            </w:r>
            <w:proofErr w:type="spellEnd"/>
            <w:r w:rsidRPr="002153C5">
              <w:rPr>
                <w:rFonts w:ascii="Times New Roman" w:hAnsi="Times New Roman" w:cs="Times New Roman"/>
                <w:sz w:val="12"/>
                <w:szCs w:val="12"/>
              </w:rPr>
              <w:t>,</w:t>
            </w:r>
            <w:r w:rsidRPr="002153C5">
              <w:rPr>
                <w:rFonts w:ascii="Times New Roman" w:hAnsi="Times New Roman" w:cs="Times New Roman"/>
                <w:spacing w:val="-1"/>
                <w:sz w:val="12"/>
                <w:szCs w:val="12"/>
              </w:rPr>
              <w:t xml:space="preserve"> </w:t>
            </w:r>
            <w:r w:rsidRPr="002153C5">
              <w:rPr>
                <w:rFonts w:ascii="Times New Roman" w:hAnsi="Times New Roman" w:cs="Times New Roman"/>
                <w:sz w:val="12"/>
                <w:szCs w:val="12"/>
              </w:rPr>
              <w:t>м</w:t>
            </w:r>
          </w:p>
        </w:tc>
      </w:tr>
      <w:tr w:rsidR="002153C5" w:rsidRPr="002153C5" w:rsidTr="002153C5">
        <w:trPr>
          <w:trHeight w:val="70"/>
        </w:trPr>
        <w:tc>
          <w:tcPr>
            <w:tcW w:w="54" w:type="pct"/>
            <w:vMerge/>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Merge/>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w w:val="99"/>
                <w:sz w:val="12"/>
                <w:szCs w:val="12"/>
              </w:rPr>
              <w:t>X</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w w:val="99"/>
                <w:sz w:val="12"/>
                <w:szCs w:val="12"/>
              </w:rPr>
              <w:t>Y</w:t>
            </w:r>
          </w:p>
        </w:tc>
      </w:tr>
      <w:tr w:rsidR="002153C5" w:rsidRPr="002153C5" w:rsidTr="002153C5">
        <w:trPr>
          <w:trHeight w:val="70"/>
        </w:trPr>
        <w:tc>
          <w:tcPr>
            <w:tcW w:w="54" w:type="pct"/>
            <w:vMerge w:val="restart"/>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1</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458855.91</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2229083.61</w:t>
            </w:r>
          </w:p>
        </w:tc>
      </w:tr>
      <w:tr w:rsidR="002153C5" w:rsidRPr="002153C5" w:rsidTr="002153C5">
        <w:trPr>
          <w:trHeight w:val="70"/>
        </w:trPr>
        <w:tc>
          <w:tcPr>
            <w:tcW w:w="54" w:type="pct"/>
            <w:vMerge/>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458862.70</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2229116.21</w:t>
            </w:r>
          </w:p>
        </w:tc>
      </w:tr>
      <w:tr w:rsidR="002153C5" w:rsidRPr="002153C5" w:rsidTr="002153C5">
        <w:trPr>
          <w:trHeight w:val="70"/>
        </w:trPr>
        <w:tc>
          <w:tcPr>
            <w:tcW w:w="54" w:type="pct"/>
            <w:vMerge/>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3</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458861.31</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2229116.97</w:t>
            </w:r>
          </w:p>
        </w:tc>
      </w:tr>
      <w:tr w:rsidR="002153C5" w:rsidRPr="002153C5" w:rsidTr="002153C5">
        <w:trPr>
          <w:trHeight w:val="70"/>
        </w:trPr>
        <w:tc>
          <w:tcPr>
            <w:tcW w:w="54" w:type="pct"/>
            <w:vMerge/>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458860.33</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2229118.46</w:t>
            </w:r>
          </w:p>
        </w:tc>
      </w:tr>
      <w:tr w:rsidR="002153C5" w:rsidRPr="002153C5" w:rsidTr="002153C5">
        <w:trPr>
          <w:trHeight w:val="70"/>
        </w:trPr>
        <w:tc>
          <w:tcPr>
            <w:tcW w:w="54" w:type="pct"/>
            <w:vMerge/>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5</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458860.10</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2229121.09</w:t>
            </w:r>
          </w:p>
        </w:tc>
      </w:tr>
      <w:tr w:rsidR="002153C5" w:rsidRPr="002153C5" w:rsidTr="002153C5">
        <w:trPr>
          <w:trHeight w:val="70"/>
        </w:trPr>
        <w:tc>
          <w:tcPr>
            <w:tcW w:w="54" w:type="pct"/>
            <w:vMerge/>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6</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458864.13</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2229140.21</w:t>
            </w:r>
          </w:p>
        </w:tc>
      </w:tr>
      <w:tr w:rsidR="002153C5" w:rsidRPr="002153C5" w:rsidTr="002153C5">
        <w:trPr>
          <w:trHeight w:val="70"/>
        </w:trPr>
        <w:tc>
          <w:tcPr>
            <w:tcW w:w="54" w:type="pct"/>
            <w:vMerge/>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7</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458865.13</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2229142.56</w:t>
            </w:r>
          </w:p>
        </w:tc>
      </w:tr>
      <w:tr w:rsidR="002153C5" w:rsidRPr="002153C5" w:rsidTr="002153C5">
        <w:trPr>
          <w:trHeight w:val="70"/>
        </w:trPr>
        <w:tc>
          <w:tcPr>
            <w:tcW w:w="54" w:type="pct"/>
            <w:vMerge/>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8</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458867.58</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2229145.20</w:t>
            </w:r>
          </w:p>
        </w:tc>
      </w:tr>
      <w:tr w:rsidR="002153C5" w:rsidRPr="002153C5" w:rsidTr="002153C5">
        <w:trPr>
          <w:trHeight w:val="70"/>
        </w:trPr>
        <w:tc>
          <w:tcPr>
            <w:tcW w:w="54" w:type="pct"/>
            <w:vMerge/>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9</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458868.96</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2229146.25</w:t>
            </w:r>
          </w:p>
        </w:tc>
      </w:tr>
      <w:tr w:rsidR="002153C5" w:rsidRPr="002153C5" w:rsidTr="002153C5">
        <w:trPr>
          <w:trHeight w:val="70"/>
        </w:trPr>
        <w:tc>
          <w:tcPr>
            <w:tcW w:w="54" w:type="pct"/>
            <w:vMerge/>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10</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458866.39</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2229145.82</w:t>
            </w:r>
          </w:p>
        </w:tc>
      </w:tr>
      <w:tr w:rsidR="002153C5" w:rsidRPr="002153C5" w:rsidTr="002153C5">
        <w:trPr>
          <w:trHeight w:val="70"/>
        </w:trPr>
        <w:tc>
          <w:tcPr>
            <w:tcW w:w="54" w:type="pct"/>
            <w:vMerge/>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11</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458861.74</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2229144.66</w:t>
            </w:r>
          </w:p>
        </w:tc>
      </w:tr>
      <w:tr w:rsidR="002153C5" w:rsidRPr="002153C5" w:rsidTr="002153C5">
        <w:trPr>
          <w:trHeight w:val="70"/>
        </w:trPr>
        <w:tc>
          <w:tcPr>
            <w:tcW w:w="54" w:type="pct"/>
            <w:vMerge/>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12</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458858.75</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2229143.77</w:t>
            </w:r>
          </w:p>
        </w:tc>
      </w:tr>
      <w:tr w:rsidR="002153C5" w:rsidRPr="002153C5" w:rsidTr="002153C5">
        <w:trPr>
          <w:trHeight w:val="70"/>
        </w:trPr>
        <w:tc>
          <w:tcPr>
            <w:tcW w:w="54" w:type="pct"/>
            <w:vMerge/>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13</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458856.85</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2229137.05</w:t>
            </w:r>
          </w:p>
        </w:tc>
      </w:tr>
      <w:tr w:rsidR="002153C5" w:rsidRPr="002153C5" w:rsidTr="002153C5">
        <w:trPr>
          <w:trHeight w:val="70"/>
        </w:trPr>
        <w:tc>
          <w:tcPr>
            <w:tcW w:w="54" w:type="pct"/>
            <w:vMerge/>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14</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458854.33</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2229124.80</w:t>
            </w:r>
          </w:p>
        </w:tc>
      </w:tr>
      <w:tr w:rsidR="002153C5" w:rsidRPr="002153C5" w:rsidTr="002153C5">
        <w:trPr>
          <w:trHeight w:val="70"/>
        </w:trPr>
        <w:tc>
          <w:tcPr>
            <w:tcW w:w="54" w:type="pct"/>
            <w:vMerge/>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15</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458846.79</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2229088.57</w:t>
            </w:r>
          </w:p>
        </w:tc>
      </w:tr>
      <w:tr w:rsidR="002153C5" w:rsidRPr="002153C5" w:rsidTr="002153C5">
        <w:trPr>
          <w:trHeight w:val="70"/>
        </w:trPr>
        <w:tc>
          <w:tcPr>
            <w:tcW w:w="54" w:type="pct"/>
            <w:vMerge/>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16</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458846.17</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2229083.38</w:t>
            </w:r>
          </w:p>
        </w:tc>
      </w:tr>
      <w:tr w:rsidR="002153C5" w:rsidRPr="002153C5" w:rsidTr="002153C5">
        <w:trPr>
          <w:trHeight w:val="70"/>
        </w:trPr>
        <w:tc>
          <w:tcPr>
            <w:tcW w:w="54" w:type="pct"/>
            <w:vMerge/>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17</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458851.55</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2229082.26</w:t>
            </w:r>
          </w:p>
        </w:tc>
      </w:tr>
      <w:tr w:rsidR="002153C5" w:rsidRPr="002153C5" w:rsidTr="002153C5">
        <w:trPr>
          <w:trHeight w:val="70"/>
        </w:trPr>
        <w:tc>
          <w:tcPr>
            <w:tcW w:w="54" w:type="pct"/>
            <w:vMerge/>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18</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458852.61</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2229083.80</w:t>
            </w:r>
          </w:p>
        </w:tc>
      </w:tr>
      <w:tr w:rsidR="002153C5" w:rsidRPr="002153C5" w:rsidTr="002153C5">
        <w:trPr>
          <w:trHeight w:val="70"/>
        </w:trPr>
        <w:tc>
          <w:tcPr>
            <w:tcW w:w="54" w:type="pct"/>
            <w:vMerge/>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19</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458853.97</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2229084.06</w:t>
            </w:r>
          </w:p>
        </w:tc>
      </w:tr>
      <w:tr w:rsidR="002153C5" w:rsidRPr="002153C5" w:rsidTr="002153C5">
        <w:trPr>
          <w:trHeight w:val="70"/>
        </w:trPr>
        <w:tc>
          <w:tcPr>
            <w:tcW w:w="54" w:type="pct"/>
            <w:vMerge/>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1</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458855.91</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2229083.61</w:t>
            </w:r>
          </w:p>
        </w:tc>
      </w:tr>
      <w:tr w:rsidR="002153C5" w:rsidRPr="002153C5" w:rsidTr="002153C5">
        <w:trPr>
          <w:trHeight w:val="70"/>
        </w:trPr>
        <w:tc>
          <w:tcPr>
            <w:tcW w:w="54" w:type="pct"/>
            <w:vMerge w:val="restart"/>
            <w:vAlign w:val="center"/>
          </w:tcPr>
          <w:p w:rsidR="002153C5" w:rsidRPr="002153C5" w:rsidRDefault="002153C5" w:rsidP="002153C5">
            <w:pPr>
              <w:pStyle w:val="aff1"/>
              <w:jc w:val="center"/>
              <w:rPr>
                <w:rFonts w:ascii="Times New Roman" w:hAnsi="Times New Roman" w:cs="Times New Roman"/>
                <w:sz w:val="12"/>
                <w:szCs w:val="12"/>
              </w:rPr>
            </w:pPr>
          </w:p>
          <w:p w:rsidR="002153C5" w:rsidRPr="002153C5" w:rsidRDefault="002153C5" w:rsidP="002153C5">
            <w:pPr>
              <w:pStyle w:val="aff1"/>
              <w:jc w:val="center"/>
              <w:rPr>
                <w:rFonts w:ascii="Times New Roman" w:hAnsi="Times New Roman" w:cs="Times New Roman"/>
                <w:sz w:val="12"/>
                <w:szCs w:val="12"/>
              </w:rPr>
            </w:pPr>
          </w:p>
          <w:p w:rsidR="002153C5" w:rsidRPr="002153C5" w:rsidRDefault="002153C5" w:rsidP="002153C5">
            <w:pPr>
              <w:pStyle w:val="aff1"/>
              <w:jc w:val="center"/>
              <w:rPr>
                <w:rFonts w:ascii="Times New Roman" w:hAnsi="Times New Roman" w:cs="Times New Roman"/>
                <w:sz w:val="12"/>
                <w:szCs w:val="12"/>
              </w:rPr>
            </w:pPr>
          </w:p>
          <w:p w:rsidR="002153C5" w:rsidRPr="002153C5" w:rsidRDefault="002153C5" w:rsidP="002153C5">
            <w:pPr>
              <w:pStyle w:val="aff1"/>
              <w:jc w:val="center"/>
              <w:rPr>
                <w:rFonts w:ascii="Times New Roman" w:hAnsi="Times New Roman" w:cs="Times New Roman"/>
                <w:sz w:val="12"/>
                <w:szCs w:val="12"/>
              </w:rPr>
            </w:pPr>
          </w:p>
          <w:p w:rsidR="002153C5" w:rsidRPr="002153C5" w:rsidRDefault="002153C5" w:rsidP="002153C5">
            <w:pPr>
              <w:pStyle w:val="aff1"/>
              <w:jc w:val="center"/>
              <w:rPr>
                <w:rFonts w:ascii="Times New Roman" w:hAnsi="Times New Roman" w:cs="Times New Roman"/>
                <w:sz w:val="12"/>
                <w:szCs w:val="12"/>
              </w:rPr>
            </w:pPr>
          </w:p>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w:t>
            </w: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proofErr w:type="spellStart"/>
            <w:r w:rsidRPr="002153C5">
              <w:rPr>
                <w:rFonts w:ascii="Times New Roman" w:hAnsi="Times New Roman" w:cs="Times New Roman"/>
                <w:sz w:val="12"/>
                <w:szCs w:val="12"/>
              </w:rPr>
              <w:t>Условный</w:t>
            </w:r>
            <w:proofErr w:type="spellEnd"/>
            <w:r w:rsidRPr="002153C5">
              <w:rPr>
                <w:rFonts w:ascii="Times New Roman" w:hAnsi="Times New Roman" w:cs="Times New Roman"/>
                <w:spacing w:val="-6"/>
                <w:sz w:val="12"/>
                <w:szCs w:val="12"/>
              </w:rPr>
              <w:t xml:space="preserve"> </w:t>
            </w:r>
            <w:proofErr w:type="spellStart"/>
            <w:r w:rsidRPr="002153C5">
              <w:rPr>
                <w:rFonts w:ascii="Times New Roman" w:hAnsi="Times New Roman" w:cs="Times New Roman"/>
                <w:sz w:val="12"/>
                <w:szCs w:val="12"/>
              </w:rPr>
              <w:t>номер</w:t>
            </w:r>
            <w:proofErr w:type="spellEnd"/>
            <w:r w:rsidRPr="002153C5">
              <w:rPr>
                <w:rFonts w:ascii="Times New Roman" w:hAnsi="Times New Roman" w:cs="Times New Roman"/>
                <w:spacing w:val="-3"/>
                <w:sz w:val="12"/>
                <w:szCs w:val="12"/>
              </w:rPr>
              <w:t xml:space="preserve"> </w:t>
            </w:r>
            <w:proofErr w:type="spellStart"/>
            <w:r w:rsidRPr="002153C5">
              <w:rPr>
                <w:rFonts w:ascii="Times New Roman" w:hAnsi="Times New Roman" w:cs="Times New Roman"/>
                <w:sz w:val="12"/>
                <w:szCs w:val="12"/>
              </w:rPr>
              <w:t>земельного</w:t>
            </w:r>
            <w:proofErr w:type="spellEnd"/>
            <w:r w:rsidRPr="002153C5">
              <w:rPr>
                <w:rFonts w:ascii="Times New Roman" w:hAnsi="Times New Roman" w:cs="Times New Roman"/>
                <w:spacing w:val="-3"/>
                <w:sz w:val="12"/>
                <w:szCs w:val="12"/>
              </w:rPr>
              <w:t xml:space="preserve"> </w:t>
            </w:r>
            <w:proofErr w:type="spellStart"/>
            <w:r w:rsidRPr="002153C5">
              <w:rPr>
                <w:rFonts w:ascii="Times New Roman" w:hAnsi="Times New Roman" w:cs="Times New Roman"/>
                <w:sz w:val="12"/>
                <w:szCs w:val="12"/>
              </w:rPr>
              <w:t>участка</w:t>
            </w:r>
            <w:proofErr w:type="spellEnd"/>
            <w:r w:rsidRPr="002153C5">
              <w:rPr>
                <w:rFonts w:ascii="Times New Roman" w:hAnsi="Times New Roman" w:cs="Times New Roman"/>
                <w:sz w:val="12"/>
                <w:szCs w:val="12"/>
              </w:rPr>
              <w:t>:</w:t>
            </w:r>
          </w:p>
        </w:tc>
        <w:tc>
          <w:tcPr>
            <w:tcW w:w="3306" w:type="pct"/>
            <w:gridSpan w:val="2"/>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63:31:0000000:5432/чзу1(1-2)</w:t>
            </w:r>
          </w:p>
        </w:tc>
      </w:tr>
      <w:tr w:rsidR="002153C5" w:rsidRPr="002153C5" w:rsidTr="002153C5">
        <w:trPr>
          <w:trHeight w:val="70"/>
        </w:trPr>
        <w:tc>
          <w:tcPr>
            <w:tcW w:w="54" w:type="pct"/>
            <w:vMerge/>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proofErr w:type="spellStart"/>
            <w:r w:rsidRPr="002153C5">
              <w:rPr>
                <w:rFonts w:ascii="Times New Roman" w:hAnsi="Times New Roman" w:cs="Times New Roman"/>
                <w:sz w:val="12"/>
                <w:szCs w:val="12"/>
              </w:rPr>
              <w:t>Площадь</w:t>
            </w:r>
            <w:proofErr w:type="spellEnd"/>
            <w:r w:rsidRPr="002153C5">
              <w:rPr>
                <w:rFonts w:ascii="Times New Roman" w:hAnsi="Times New Roman" w:cs="Times New Roman"/>
                <w:sz w:val="12"/>
                <w:szCs w:val="12"/>
              </w:rPr>
              <w:t>,</w:t>
            </w:r>
            <w:r w:rsidRPr="002153C5">
              <w:rPr>
                <w:rFonts w:ascii="Times New Roman" w:hAnsi="Times New Roman" w:cs="Times New Roman"/>
                <w:spacing w:val="-4"/>
                <w:sz w:val="12"/>
                <w:szCs w:val="12"/>
              </w:rPr>
              <w:t xml:space="preserve"> </w:t>
            </w:r>
            <w:proofErr w:type="spellStart"/>
            <w:r w:rsidRPr="002153C5">
              <w:rPr>
                <w:rFonts w:ascii="Times New Roman" w:hAnsi="Times New Roman" w:cs="Times New Roman"/>
                <w:sz w:val="12"/>
                <w:szCs w:val="12"/>
              </w:rPr>
              <w:t>кв.м</w:t>
            </w:r>
            <w:proofErr w:type="spellEnd"/>
            <w:r w:rsidRPr="002153C5">
              <w:rPr>
                <w:rFonts w:ascii="Times New Roman" w:hAnsi="Times New Roman" w:cs="Times New Roman"/>
                <w:sz w:val="12"/>
                <w:szCs w:val="12"/>
              </w:rPr>
              <w:t>:</w:t>
            </w:r>
          </w:p>
        </w:tc>
        <w:tc>
          <w:tcPr>
            <w:tcW w:w="3306" w:type="pct"/>
            <w:gridSpan w:val="2"/>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191</w:t>
            </w:r>
          </w:p>
        </w:tc>
      </w:tr>
      <w:tr w:rsidR="002153C5" w:rsidRPr="002153C5" w:rsidTr="002153C5">
        <w:trPr>
          <w:trHeight w:val="70"/>
        </w:trPr>
        <w:tc>
          <w:tcPr>
            <w:tcW w:w="54" w:type="pct"/>
            <w:vMerge/>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proofErr w:type="spellStart"/>
            <w:r w:rsidRPr="002153C5">
              <w:rPr>
                <w:rFonts w:ascii="Times New Roman" w:hAnsi="Times New Roman" w:cs="Times New Roman"/>
                <w:sz w:val="12"/>
                <w:szCs w:val="12"/>
              </w:rPr>
              <w:t>Собственник</w:t>
            </w:r>
            <w:proofErr w:type="spellEnd"/>
            <w:r w:rsidRPr="002153C5">
              <w:rPr>
                <w:rFonts w:ascii="Times New Roman" w:hAnsi="Times New Roman" w:cs="Times New Roman"/>
                <w:spacing w:val="-7"/>
                <w:sz w:val="12"/>
                <w:szCs w:val="12"/>
              </w:rPr>
              <w:t xml:space="preserve"> </w:t>
            </w:r>
            <w:r w:rsidRPr="002153C5">
              <w:rPr>
                <w:rFonts w:ascii="Times New Roman" w:hAnsi="Times New Roman" w:cs="Times New Roman"/>
                <w:sz w:val="12"/>
                <w:szCs w:val="12"/>
              </w:rPr>
              <w:t>(</w:t>
            </w:r>
            <w:proofErr w:type="spellStart"/>
            <w:r w:rsidRPr="002153C5">
              <w:rPr>
                <w:rFonts w:ascii="Times New Roman" w:hAnsi="Times New Roman" w:cs="Times New Roman"/>
                <w:sz w:val="12"/>
                <w:szCs w:val="12"/>
              </w:rPr>
              <w:t>правообладатель</w:t>
            </w:r>
            <w:proofErr w:type="spellEnd"/>
            <w:r w:rsidRPr="002153C5">
              <w:rPr>
                <w:rFonts w:ascii="Times New Roman" w:hAnsi="Times New Roman" w:cs="Times New Roman"/>
                <w:sz w:val="12"/>
                <w:szCs w:val="12"/>
              </w:rPr>
              <w:t>):</w:t>
            </w:r>
          </w:p>
        </w:tc>
        <w:tc>
          <w:tcPr>
            <w:tcW w:w="3306" w:type="pct"/>
            <w:gridSpan w:val="2"/>
            <w:vAlign w:val="center"/>
          </w:tcPr>
          <w:p w:rsidR="002153C5" w:rsidRPr="002153C5" w:rsidRDefault="002153C5" w:rsidP="002153C5">
            <w:pPr>
              <w:pStyle w:val="aff1"/>
              <w:jc w:val="center"/>
              <w:rPr>
                <w:rFonts w:ascii="Times New Roman" w:hAnsi="Times New Roman" w:cs="Times New Roman"/>
                <w:sz w:val="12"/>
                <w:szCs w:val="12"/>
                <w:lang w:val="ru-RU"/>
              </w:rPr>
            </w:pPr>
            <w:r w:rsidRPr="002153C5">
              <w:rPr>
                <w:rFonts w:ascii="Times New Roman" w:hAnsi="Times New Roman" w:cs="Times New Roman"/>
                <w:sz w:val="12"/>
                <w:szCs w:val="12"/>
                <w:lang w:val="ru-RU"/>
              </w:rPr>
              <w:t>Долевая</w:t>
            </w:r>
            <w:r w:rsidRPr="002153C5">
              <w:rPr>
                <w:rFonts w:ascii="Times New Roman" w:hAnsi="Times New Roman" w:cs="Times New Roman"/>
                <w:spacing w:val="-3"/>
                <w:sz w:val="12"/>
                <w:szCs w:val="12"/>
                <w:lang w:val="ru-RU"/>
              </w:rPr>
              <w:t xml:space="preserve"> </w:t>
            </w:r>
            <w:r w:rsidRPr="002153C5">
              <w:rPr>
                <w:rFonts w:ascii="Times New Roman" w:hAnsi="Times New Roman" w:cs="Times New Roman"/>
                <w:sz w:val="12"/>
                <w:szCs w:val="12"/>
                <w:lang w:val="ru-RU"/>
              </w:rPr>
              <w:t>собственность:</w:t>
            </w:r>
            <w:r w:rsidRPr="002153C5">
              <w:rPr>
                <w:rFonts w:ascii="Times New Roman" w:hAnsi="Times New Roman" w:cs="Times New Roman"/>
                <w:spacing w:val="-4"/>
                <w:sz w:val="12"/>
                <w:szCs w:val="12"/>
                <w:lang w:val="ru-RU"/>
              </w:rPr>
              <w:t xml:space="preserve"> </w:t>
            </w:r>
            <w:proofErr w:type="spellStart"/>
            <w:r w:rsidRPr="002153C5">
              <w:rPr>
                <w:rFonts w:ascii="Times New Roman" w:hAnsi="Times New Roman" w:cs="Times New Roman"/>
                <w:sz w:val="12"/>
                <w:szCs w:val="12"/>
                <w:lang w:val="ru-RU"/>
              </w:rPr>
              <w:t>Крапивко</w:t>
            </w:r>
            <w:proofErr w:type="spellEnd"/>
            <w:r w:rsidRPr="002153C5">
              <w:rPr>
                <w:rFonts w:ascii="Times New Roman" w:hAnsi="Times New Roman" w:cs="Times New Roman"/>
                <w:spacing w:val="-3"/>
                <w:sz w:val="12"/>
                <w:szCs w:val="12"/>
                <w:lang w:val="ru-RU"/>
              </w:rPr>
              <w:t xml:space="preserve"> </w:t>
            </w:r>
            <w:r w:rsidRPr="002153C5">
              <w:rPr>
                <w:rFonts w:ascii="Times New Roman" w:hAnsi="Times New Roman" w:cs="Times New Roman"/>
                <w:sz w:val="12"/>
                <w:szCs w:val="12"/>
                <w:lang w:val="ru-RU"/>
              </w:rPr>
              <w:t>М.С.,</w:t>
            </w:r>
            <w:r w:rsidRPr="002153C5">
              <w:rPr>
                <w:rFonts w:ascii="Times New Roman" w:hAnsi="Times New Roman" w:cs="Times New Roman"/>
                <w:spacing w:val="-6"/>
                <w:sz w:val="12"/>
                <w:szCs w:val="12"/>
                <w:lang w:val="ru-RU"/>
              </w:rPr>
              <w:t xml:space="preserve"> </w:t>
            </w:r>
            <w:proofErr w:type="spellStart"/>
            <w:r w:rsidRPr="002153C5">
              <w:rPr>
                <w:rFonts w:ascii="Times New Roman" w:hAnsi="Times New Roman" w:cs="Times New Roman"/>
                <w:sz w:val="12"/>
                <w:szCs w:val="12"/>
                <w:lang w:val="ru-RU"/>
              </w:rPr>
              <w:t>Мантрова</w:t>
            </w:r>
            <w:proofErr w:type="spellEnd"/>
            <w:r w:rsidRPr="002153C5">
              <w:rPr>
                <w:rFonts w:ascii="Times New Roman" w:hAnsi="Times New Roman" w:cs="Times New Roman"/>
                <w:spacing w:val="-4"/>
                <w:sz w:val="12"/>
                <w:szCs w:val="12"/>
                <w:lang w:val="ru-RU"/>
              </w:rPr>
              <w:t xml:space="preserve"> </w:t>
            </w:r>
            <w:r w:rsidRPr="002153C5">
              <w:rPr>
                <w:rFonts w:ascii="Times New Roman" w:hAnsi="Times New Roman" w:cs="Times New Roman"/>
                <w:sz w:val="12"/>
                <w:szCs w:val="12"/>
                <w:lang w:val="ru-RU"/>
              </w:rPr>
              <w:t>А.Ф.,</w:t>
            </w:r>
            <w:r>
              <w:rPr>
                <w:rFonts w:ascii="Times New Roman" w:hAnsi="Times New Roman" w:cs="Times New Roman"/>
                <w:sz w:val="12"/>
                <w:szCs w:val="12"/>
                <w:lang w:val="ru-RU"/>
              </w:rPr>
              <w:t xml:space="preserve"> </w:t>
            </w:r>
            <w:r w:rsidRPr="002153C5">
              <w:rPr>
                <w:rFonts w:ascii="Times New Roman" w:hAnsi="Times New Roman" w:cs="Times New Roman"/>
                <w:sz w:val="12"/>
                <w:szCs w:val="12"/>
                <w:lang w:val="ru-RU"/>
              </w:rPr>
              <w:t>Наумова</w:t>
            </w:r>
            <w:r w:rsidRPr="002153C5">
              <w:rPr>
                <w:rFonts w:ascii="Times New Roman" w:hAnsi="Times New Roman" w:cs="Times New Roman"/>
                <w:spacing w:val="-4"/>
                <w:sz w:val="12"/>
                <w:szCs w:val="12"/>
                <w:lang w:val="ru-RU"/>
              </w:rPr>
              <w:t xml:space="preserve"> </w:t>
            </w:r>
            <w:r w:rsidRPr="002153C5">
              <w:rPr>
                <w:rFonts w:ascii="Times New Roman" w:hAnsi="Times New Roman" w:cs="Times New Roman"/>
                <w:sz w:val="12"/>
                <w:szCs w:val="12"/>
                <w:lang w:val="ru-RU"/>
              </w:rPr>
              <w:t>В.М.,</w:t>
            </w:r>
            <w:r w:rsidRPr="002153C5">
              <w:rPr>
                <w:rFonts w:ascii="Times New Roman" w:hAnsi="Times New Roman" w:cs="Times New Roman"/>
                <w:spacing w:val="-3"/>
                <w:sz w:val="12"/>
                <w:szCs w:val="12"/>
                <w:lang w:val="ru-RU"/>
              </w:rPr>
              <w:t xml:space="preserve"> </w:t>
            </w:r>
            <w:r w:rsidRPr="002153C5">
              <w:rPr>
                <w:rFonts w:ascii="Times New Roman" w:hAnsi="Times New Roman" w:cs="Times New Roman"/>
                <w:sz w:val="12"/>
                <w:szCs w:val="12"/>
                <w:lang w:val="ru-RU"/>
              </w:rPr>
              <w:t>Наумов</w:t>
            </w:r>
            <w:r w:rsidRPr="002153C5">
              <w:rPr>
                <w:rFonts w:ascii="Times New Roman" w:hAnsi="Times New Roman" w:cs="Times New Roman"/>
                <w:spacing w:val="-4"/>
                <w:sz w:val="12"/>
                <w:szCs w:val="12"/>
                <w:lang w:val="ru-RU"/>
              </w:rPr>
              <w:t xml:space="preserve"> </w:t>
            </w:r>
            <w:r w:rsidRPr="002153C5">
              <w:rPr>
                <w:rFonts w:ascii="Times New Roman" w:hAnsi="Times New Roman" w:cs="Times New Roman"/>
                <w:sz w:val="12"/>
                <w:szCs w:val="12"/>
                <w:lang w:val="ru-RU"/>
              </w:rPr>
              <w:t>А.В.,</w:t>
            </w:r>
            <w:r w:rsidRPr="002153C5">
              <w:rPr>
                <w:rFonts w:ascii="Times New Roman" w:hAnsi="Times New Roman" w:cs="Times New Roman"/>
                <w:spacing w:val="-3"/>
                <w:sz w:val="12"/>
                <w:szCs w:val="12"/>
                <w:lang w:val="ru-RU"/>
              </w:rPr>
              <w:t xml:space="preserve"> </w:t>
            </w:r>
            <w:proofErr w:type="spellStart"/>
            <w:r w:rsidRPr="002153C5">
              <w:rPr>
                <w:rFonts w:ascii="Times New Roman" w:hAnsi="Times New Roman" w:cs="Times New Roman"/>
                <w:sz w:val="12"/>
                <w:szCs w:val="12"/>
                <w:lang w:val="ru-RU"/>
              </w:rPr>
              <w:t>Крапивко</w:t>
            </w:r>
            <w:proofErr w:type="spellEnd"/>
            <w:r w:rsidRPr="002153C5">
              <w:rPr>
                <w:rFonts w:ascii="Times New Roman" w:hAnsi="Times New Roman" w:cs="Times New Roman"/>
                <w:spacing w:val="-2"/>
                <w:sz w:val="12"/>
                <w:szCs w:val="12"/>
                <w:lang w:val="ru-RU"/>
              </w:rPr>
              <w:t xml:space="preserve"> </w:t>
            </w:r>
            <w:r w:rsidRPr="002153C5">
              <w:rPr>
                <w:rFonts w:ascii="Times New Roman" w:hAnsi="Times New Roman" w:cs="Times New Roman"/>
                <w:sz w:val="12"/>
                <w:szCs w:val="12"/>
                <w:lang w:val="ru-RU"/>
              </w:rPr>
              <w:t>К.С.</w:t>
            </w:r>
          </w:p>
        </w:tc>
      </w:tr>
      <w:tr w:rsidR="002153C5" w:rsidRPr="002153C5" w:rsidTr="002153C5">
        <w:trPr>
          <w:trHeight w:val="70"/>
        </w:trPr>
        <w:tc>
          <w:tcPr>
            <w:tcW w:w="54" w:type="pct"/>
            <w:vMerge/>
            <w:tcBorders>
              <w:top w:val="nil"/>
            </w:tcBorders>
            <w:vAlign w:val="center"/>
          </w:tcPr>
          <w:p w:rsidR="002153C5" w:rsidRPr="002153C5" w:rsidRDefault="002153C5" w:rsidP="002153C5">
            <w:pPr>
              <w:pStyle w:val="aff1"/>
              <w:jc w:val="center"/>
              <w:rPr>
                <w:rFonts w:ascii="Times New Roman" w:hAnsi="Times New Roman" w:cs="Times New Roman"/>
                <w:sz w:val="12"/>
                <w:szCs w:val="12"/>
                <w:lang w:val="ru-RU"/>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proofErr w:type="spellStart"/>
            <w:r w:rsidRPr="002153C5">
              <w:rPr>
                <w:rFonts w:ascii="Times New Roman" w:hAnsi="Times New Roman" w:cs="Times New Roman"/>
                <w:sz w:val="12"/>
                <w:szCs w:val="12"/>
              </w:rPr>
              <w:t>Назначение</w:t>
            </w:r>
            <w:proofErr w:type="spellEnd"/>
            <w:r w:rsidRPr="002153C5">
              <w:rPr>
                <w:rFonts w:ascii="Times New Roman" w:hAnsi="Times New Roman" w:cs="Times New Roman"/>
                <w:sz w:val="12"/>
                <w:szCs w:val="12"/>
              </w:rPr>
              <w:t>:</w:t>
            </w:r>
          </w:p>
        </w:tc>
        <w:tc>
          <w:tcPr>
            <w:tcW w:w="3306" w:type="pct"/>
            <w:gridSpan w:val="2"/>
            <w:vAlign w:val="center"/>
          </w:tcPr>
          <w:p w:rsidR="002153C5" w:rsidRPr="002153C5" w:rsidRDefault="002153C5" w:rsidP="002153C5">
            <w:pPr>
              <w:pStyle w:val="aff1"/>
              <w:jc w:val="center"/>
              <w:rPr>
                <w:rFonts w:ascii="Times New Roman" w:hAnsi="Times New Roman" w:cs="Times New Roman"/>
                <w:sz w:val="12"/>
                <w:szCs w:val="12"/>
                <w:lang w:val="ru-RU"/>
              </w:rPr>
            </w:pPr>
            <w:r w:rsidRPr="002153C5">
              <w:rPr>
                <w:rFonts w:ascii="Times New Roman" w:hAnsi="Times New Roman" w:cs="Times New Roman"/>
                <w:sz w:val="12"/>
                <w:szCs w:val="12"/>
                <w:lang w:val="ru-RU"/>
              </w:rPr>
              <w:t>Строительство</w:t>
            </w:r>
            <w:r w:rsidRPr="002153C5">
              <w:rPr>
                <w:rFonts w:ascii="Times New Roman" w:hAnsi="Times New Roman" w:cs="Times New Roman"/>
                <w:spacing w:val="-3"/>
                <w:sz w:val="12"/>
                <w:szCs w:val="12"/>
                <w:lang w:val="ru-RU"/>
              </w:rPr>
              <w:t xml:space="preserve"> </w:t>
            </w:r>
            <w:r w:rsidRPr="002153C5">
              <w:rPr>
                <w:rFonts w:ascii="Times New Roman" w:hAnsi="Times New Roman" w:cs="Times New Roman"/>
                <w:sz w:val="12"/>
                <w:szCs w:val="12"/>
                <w:lang w:val="ru-RU"/>
              </w:rPr>
              <w:t>площадки</w:t>
            </w:r>
            <w:r w:rsidRPr="002153C5">
              <w:rPr>
                <w:rFonts w:ascii="Times New Roman" w:hAnsi="Times New Roman" w:cs="Times New Roman"/>
                <w:spacing w:val="-4"/>
                <w:sz w:val="12"/>
                <w:szCs w:val="12"/>
                <w:lang w:val="ru-RU"/>
              </w:rPr>
              <w:t xml:space="preserve"> </w:t>
            </w:r>
            <w:r w:rsidRPr="002153C5">
              <w:rPr>
                <w:rFonts w:ascii="Times New Roman" w:hAnsi="Times New Roman" w:cs="Times New Roman"/>
                <w:sz w:val="12"/>
                <w:szCs w:val="12"/>
                <w:lang w:val="ru-RU"/>
              </w:rPr>
              <w:t>КТПК</w:t>
            </w:r>
            <w:r w:rsidRPr="002153C5">
              <w:rPr>
                <w:rFonts w:ascii="Times New Roman" w:hAnsi="Times New Roman" w:cs="Times New Roman"/>
                <w:spacing w:val="-2"/>
                <w:sz w:val="12"/>
                <w:szCs w:val="12"/>
                <w:lang w:val="ru-RU"/>
              </w:rPr>
              <w:t xml:space="preserve"> </w:t>
            </w:r>
            <w:r w:rsidRPr="002153C5">
              <w:rPr>
                <w:rFonts w:ascii="Times New Roman" w:hAnsi="Times New Roman" w:cs="Times New Roman"/>
                <w:sz w:val="12"/>
                <w:szCs w:val="12"/>
                <w:lang w:val="ru-RU"/>
              </w:rPr>
              <w:t>и</w:t>
            </w:r>
            <w:r w:rsidRPr="002153C5">
              <w:rPr>
                <w:rFonts w:ascii="Times New Roman" w:hAnsi="Times New Roman" w:cs="Times New Roman"/>
                <w:spacing w:val="-4"/>
                <w:sz w:val="12"/>
                <w:szCs w:val="12"/>
                <w:lang w:val="ru-RU"/>
              </w:rPr>
              <w:t xml:space="preserve"> </w:t>
            </w:r>
            <w:r w:rsidRPr="002153C5">
              <w:rPr>
                <w:rFonts w:ascii="Times New Roman" w:hAnsi="Times New Roman" w:cs="Times New Roman"/>
                <w:sz w:val="12"/>
                <w:szCs w:val="12"/>
                <w:lang w:val="ru-RU"/>
              </w:rPr>
              <w:t>АПС-6</w:t>
            </w:r>
            <w:r w:rsidRPr="002153C5">
              <w:rPr>
                <w:rFonts w:ascii="Times New Roman" w:hAnsi="Times New Roman" w:cs="Times New Roman"/>
                <w:spacing w:val="-1"/>
                <w:sz w:val="12"/>
                <w:szCs w:val="12"/>
                <w:lang w:val="ru-RU"/>
              </w:rPr>
              <w:t xml:space="preserve"> </w:t>
            </w:r>
            <w:proofErr w:type="spellStart"/>
            <w:r w:rsidRPr="002153C5">
              <w:rPr>
                <w:rFonts w:ascii="Times New Roman" w:hAnsi="Times New Roman" w:cs="Times New Roman"/>
                <w:sz w:val="12"/>
                <w:szCs w:val="12"/>
                <w:lang w:val="ru-RU"/>
              </w:rPr>
              <w:t>кВ</w:t>
            </w:r>
            <w:proofErr w:type="spellEnd"/>
          </w:p>
        </w:tc>
      </w:tr>
      <w:tr w:rsidR="002153C5" w:rsidRPr="002153C5" w:rsidTr="002153C5">
        <w:trPr>
          <w:trHeight w:val="70"/>
        </w:trPr>
        <w:tc>
          <w:tcPr>
            <w:tcW w:w="54" w:type="pct"/>
            <w:vMerge/>
            <w:tcBorders>
              <w:top w:val="nil"/>
            </w:tcBorders>
            <w:vAlign w:val="center"/>
          </w:tcPr>
          <w:p w:rsidR="002153C5" w:rsidRPr="002153C5" w:rsidRDefault="002153C5" w:rsidP="002153C5">
            <w:pPr>
              <w:pStyle w:val="aff1"/>
              <w:jc w:val="center"/>
              <w:rPr>
                <w:rFonts w:ascii="Times New Roman" w:hAnsi="Times New Roman" w:cs="Times New Roman"/>
                <w:sz w:val="12"/>
                <w:szCs w:val="12"/>
                <w:lang w:val="ru-RU"/>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proofErr w:type="spellStart"/>
            <w:r w:rsidRPr="002153C5">
              <w:rPr>
                <w:rFonts w:ascii="Times New Roman" w:hAnsi="Times New Roman" w:cs="Times New Roman"/>
                <w:sz w:val="12"/>
                <w:szCs w:val="12"/>
              </w:rPr>
              <w:t>Вид</w:t>
            </w:r>
            <w:proofErr w:type="spellEnd"/>
            <w:r w:rsidRPr="002153C5">
              <w:rPr>
                <w:rFonts w:ascii="Times New Roman" w:hAnsi="Times New Roman" w:cs="Times New Roman"/>
                <w:spacing w:val="-3"/>
                <w:sz w:val="12"/>
                <w:szCs w:val="12"/>
              </w:rPr>
              <w:t xml:space="preserve"> </w:t>
            </w:r>
            <w:proofErr w:type="spellStart"/>
            <w:r w:rsidRPr="002153C5">
              <w:rPr>
                <w:rFonts w:ascii="Times New Roman" w:hAnsi="Times New Roman" w:cs="Times New Roman"/>
                <w:sz w:val="12"/>
                <w:szCs w:val="12"/>
              </w:rPr>
              <w:t>аренды</w:t>
            </w:r>
            <w:proofErr w:type="spellEnd"/>
            <w:r w:rsidRPr="002153C5">
              <w:rPr>
                <w:rFonts w:ascii="Times New Roman" w:hAnsi="Times New Roman" w:cs="Times New Roman"/>
                <w:sz w:val="12"/>
                <w:szCs w:val="12"/>
              </w:rPr>
              <w:t>:</w:t>
            </w:r>
          </w:p>
        </w:tc>
        <w:tc>
          <w:tcPr>
            <w:tcW w:w="3306" w:type="pct"/>
            <w:gridSpan w:val="2"/>
            <w:vAlign w:val="center"/>
          </w:tcPr>
          <w:p w:rsidR="002153C5" w:rsidRPr="002153C5" w:rsidRDefault="002153C5" w:rsidP="002153C5">
            <w:pPr>
              <w:pStyle w:val="aff1"/>
              <w:jc w:val="center"/>
              <w:rPr>
                <w:rFonts w:ascii="Times New Roman" w:hAnsi="Times New Roman" w:cs="Times New Roman"/>
                <w:sz w:val="12"/>
                <w:szCs w:val="12"/>
              </w:rPr>
            </w:pPr>
            <w:proofErr w:type="spellStart"/>
            <w:r w:rsidRPr="002153C5">
              <w:rPr>
                <w:rFonts w:ascii="Times New Roman" w:hAnsi="Times New Roman" w:cs="Times New Roman"/>
                <w:sz w:val="12"/>
                <w:szCs w:val="12"/>
              </w:rPr>
              <w:t>временный</w:t>
            </w:r>
            <w:proofErr w:type="spellEnd"/>
          </w:p>
        </w:tc>
      </w:tr>
      <w:tr w:rsidR="002153C5" w:rsidRPr="002153C5" w:rsidTr="002153C5">
        <w:trPr>
          <w:trHeight w:val="70"/>
        </w:trPr>
        <w:tc>
          <w:tcPr>
            <w:tcW w:w="54" w:type="pct"/>
            <w:vMerge/>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proofErr w:type="spellStart"/>
            <w:r w:rsidRPr="002153C5">
              <w:rPr>
                <w:rFonts w:ascii="Times New Roman" w:hAnsi="Times New Roman" w:cs="Times New Roman"/>
                <w:sz w:val="12"/>
                <w:szCs w:val="12"/>
              </w:rPr>
              <w:t>Категория</w:t>
            </w:r>
            <w:proofErr w:type="spellEnd"/>
            <w:r w:rsidRPr="002153C5">
              <w:rPr>
                <w:rFonts w:ascii="Times New Roman" w:hAnsi="Times New Roman" w:cs="Times New Roman"/>
                <w:spacing w:val="-5"/>
                <w:sz w:val="12"/>
                <w:szCs w:val="12"/>
              </w:rPr>
              <w:t xml:space="preserve"> </w:t>
            </w:r>
            <w:proofErr w:type="spellStart"/>
            <w:r w:rsidRPr="002153C5">
              <w:rPr>
                <w:rFonts w:ascii="Times New Roman" w:hAnsi="Times New Roman" w:cs="Times New Roman"/>
                <w:sz w:val="12"/>
                <w:szCs w:val="12"/>
              </w:rPr>
              <w:t>земель</w:t>
            </w:r>
            <w:proofErr w:type="spellEnd"/>
            <w:r w:rsidRPr="002153C5">
              <w:rPr>
                <w:rFonts w:ascii="Times New Roman" w:hAnsi="Times New Roman" w:cs="Times New Roman"/>
                <w:sz w:val="12"/>
                <w:szCs w:val="12"/>
              </w:rPr>
              <w:t>:</w:t>
            </w:r>
          </w:p>
        </w:tc>
        <w:tc>
          <w:tcPr>
            <w:tcW w:w="3306" w:type="pct"/>
            <w:gridSpan w:val="2"/>
            <w:vAlign w:val="center"/>
          </w:tcPr>
          <w:p w:rsidR="002153C5" w:rsidRPr="002153C5" w:rsidRDefault="002153C5" w:rsidP="002153C5">
            <w:pPr>
              <w:pStyle w:val="aff1"/>
              <w:jc w:val="center"/>
              <w:rPr>
                <w:rFonts w:ascii="Times New Roman" w:hAnsi="Times New Roman" w:cs="Times New Roman"/>
                <w:sz w:val="12"/>
                <w:szCs w:val="12"/>
              </w:rPr>
            </w:pPr>
            <w:proofErr w:type="spellStart"/>
            <w:r w:rsidRPr="002153C5">
              <w:rPr>
                <w:rFonts w:ascii="Times New Roman" w:hAnsi="Times New Roman" w:cs="Times New Roman"/>
                <w:sz w:val="12"/>
                <w:szCs w:val="12"/>
              </w:rPr>
              <w:t>Земли</w:t>
            </w:r>
            <w:proofErr w:type="spellEnd"/>
            <w:r w:rsidRPr="002153C5">
              <w:rPr>
                <w:rFonts w:ascii="Times New Roman" w:hAnsi="Times New Roman" w:cs="Times New Roman"/>
                <w:spacing w:val="-5"/>
                <w:sz w:val="12"/>
                <w:szCs w:val="12"/>
              </w:rPr>
              <w:t xml:space="preserve"> </w:t>
            </w:r>
            <w:r w:rsidRPr="002153C5">
              <w:rPr>
                <w:rFonts w:ascii="Times New Roman" w:hAnsi="Times New Roman" w:cs="Times New Roman"/>
                <w:sz w:val="12"/>
                <w:szCs w:val="12"/>
              </w:rPr>
              <w:t>с/х</w:t>
            </w:r>
            <w:r w:rsidRPr="002153C5">
              <w:rPr>
                <w:rFonts w:ascii="Times New Roman" w:hAnsi="Times New Roman" w:cs="Times New Roman"/>
                <w:spacing w:val="-4"/>
                <w:sz w:val="12"/>
                <w:szCs w:val="12"/>
              </w:rPr>
              <w:t xml:space="preserve"> </w:t>
            </w:r>
            <w:proofErr w:type="spellStart"/>
            <w:r w:rsidRPr="002153C5">
              <w:rPr>
                <w:rFonts w:ascii="Times New Roman" w:hAnsi="Times New Roman" w:cs="Times New Roman"/>
                <w:sz w:val="12"/>
                <w:szCs w:val="12"/>
              </w:rPr>
              <w:t>назначения</w:t>
            </w:r>
            <w:proofErr w:type="spellEnd"/>
          </w:p>
        </w:tc>
      </w:tr>
      <w:tr w:rsidR="002153C5" w:rsidRPr="002153C5" w:rsidTr="002153C5">
        <w:trPr>
          <w:trHeight w:val="70"/>
        </w:trPr>
        <w:tc>
          <w:tcPr>
            <w:tcW w:w="54" w:type="pct"/>
            <w:vMerge/>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proofErr w:type="spellStart"/>
            <w:r w:rsidRPr="002153C5">
              <w:rPr>
                <w:rFonts w:ascii="Times New Roman" w:hAnsi="Times New Roman" w:cs="Times New Roman"/>
                <w:sz w:val="12"/>
                <w:szCs w:val="12"/>
              </w:rPr>
              <w:t>Разрешенное</w:t>
            </w:r>
            <w:proofErr w:type="spellEnd"/>
            <w:r w:rsidRPr="002153C5">
              <w:rPr>
                <w:rFonts w:ascii="Times New Roman" w:hAnsi="Times New Roman" w:cs="Times New Roman"/>
                <w:spacing w:val="-7"/>
                <w:sz w:val="12"/>
                <w:szCs w:val="12"/>
              </w:rPr>
              <w:t xml:space="preserve"> </w:t>
            </w:r>
            <w:proofErr w:type="spellStart"/>
            <w:r w:rsidRPr="002153C5">
              <w:rPr>
                <w:rFonts w:ascii="Times New Roman" w:hAnsi="Times New Roman" w:cs="Times New Roman"/>
                <w:sz w:val="12"/>
                <w:szCs w:val="12"/>
              </w:rPr>
              <w:t>использование</w:t>
            </w:r>
            <w:proofErr w:type="spellEnd"/>
            <w:r w:rsidRPr="002153C5">
              <w:rPr>
                <w:rFonts w:ascii="Times New Roman" w:hAnsi="Times New Roman" w:cs="Times New Roman"/>
                <w:sz w:val="12"/>
                <w:szCs w:val="12"/>
              </w:rPr>
              <w:t>:</w:t>
            </w:r>
          </w:p>
        </w:tc>
        <w:tc>
          <w:tcPr>
            <w:tcW w:w="3306" w:type="pct"/>
            <w:gridSpan w:val="2"/>
            <w:vAlign w:val="center"/>
          </w:tcPr>
          <w:p w:rsidR="002153C5" w:rsidRPr="002153C5" w:rsidRDefault="002153C5" w:rsidP="002153C5">
            <w:pPr>
              <w:pStyle w:val="aff1"/>
              <w:jc w:val="center"/>
              <w:rPr>
                <w:rFonts w:ascii="Times New Roman" w:hAnsi="Times New Roman" w:cs="Times New Roman"/>
                <w:sz w:val="12"/>
                <w:szCs w:val="12"/>
              </w:rPr>
            </w:pPr>
            <w:proofErr w:type="spellStart"/>
            <w:r w:rsidRPr="002153C5">
              <w:rPr>
                <w:rFonts w:ascii="Times New Roman" w:hAnsi="Times New Roman" w:cs="Times New Roman"/>
                <w:sz w:val="12"/>
                <w:szCs w:val="12"/>
              </w:rPr>
              <w:t>Для</w:t>
            </w:r>
            <w:proofErr w:type="spellEnd"/>
            <w:r w:rsidRPr="002153C5">
              <w:rPr>
                <w:rFonts w:ascii="Times New Roman" w:hAnsi="Times New Roman" w:cs="Times New Roman"/>
                <w:spacing w:val="-5"/>
                <w:sz w:val="12"/>
                <w:szCs w:val="12"/>
              </w:rPr>
              <w:t xml:space="preserve"> </w:t>
            </w:r>
            <w:proofErr w:type="spellStart"/>
            <w:r w:rsidRPr="002153C5">
              <w:rPr>
                <w:rFonts w:ascii="Times New Roman" w:hAnsi="Times New Roman" w:cs="Times New Roman"/>
                <w:sz w:val="12"/>
                <w:szCs w:val="12"/>
              </w:rPr>
              <w:t>ведения</w:t>
            </w:r>
            <w:proofErr w:type="spellEnd"/>
            <w:r w:rsidRPr="002153C5">
              <w:rPr>
                <w:rFonts w:ascii="Times New Roman" w:hAnsi="Times New Roman" w:cs="Times New Roman"/>
                <w:spacing w:val="-4"/>
                <w:sz w:val="12"/>
                <w:szCs w:val="12"/>
              </w:rPr>
              <w:t xml:space="preserve"> </w:t>
            </w:r>
            <w:proofErr w:type="spellStart"/>
            <w:r w:rsidRPr="002153C5">
              <w:rPr>
                <w:rFonts w:ascii="Times New Roman" w:hAnsi="Times New Roman" w:cs="Times New Roman"/>
                <w:sz w:val="12"/>
                <w:szCs w:val="12"/>
              </w:rPr>
              <w:t>сельскохозяйственной</w:t>
            </w:r>
            <w:proofErr w:type="spellEnd"/>
            <w:r w:rsidRPr="002153C5">
              <w:rPr>
                <w:rFonts w:ascii="Times New Roman" w:hAnsi="Times New Roman" w:cs="Times New Roman"/>
                <w:spacing w:val="-6"/>
                <w:sz w:val="12"/>
                <w:szCs w:val="12"/>
              </w:rPr>
              <w:t xml:space="preserve"> </w:t>
            </w:r>
            <w:proofErr w:type="spellStart"/>
            <w:r w:rsidRPr="002153C5">
              <w:rPr>
                <w:rFonts w:ascii="Times New Roman" w:hAnsi="Times New Roman" w:cs="Times New Roman"/>
                <w:sz w:val="12"/>
                <w:szCs w:val="12"/>
              </w:rPr>
              <w:t>деятельности</w:t>
            </w:r>
            <w:proofErr w:type="spellEnd"/>
          </w:p>
        </w:tc>
      </w:tr>
      <w:tr w:rsidR="002153C5" w:rsidRPr="002153C5" w:rsidTr="002153C5">
        <w:trPr>
          <w:trHeight w:val="70"/>
        </w:trPr>
        <w:tc>
          <w:tcPr>
            <w:tcW w:w="54" w:type="pct"/>
            <w:vMerge/>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Merge w:val="restart"/>
            <w:vAlign w:val="center"/>
          </w:tcPr>
          <w:p w:rsidR="002153C5" w:rsidRPr="002153C5" w:rsidRDefault="002153C5" w:rsidP="002153C5">
            <w:pPr>
              <w:pStyle w:val="aff1"/>
              <w:jc w:val="center"/>
              <w:rPr>
                <w:rFonts w:ascii="Times New Roman" w:hAnsi="Times New Roman" w:cs="Times New Roman"/>
                <w:sz w:val="12"/>
                <w:szCs w:val="12"/>
              </w:rPr>
            </w:pPr>
            <w:proofErr w:type="spellStart"/>
            <w:r w:rsidRPr="002153C5">
              <w:rPr>
                <w:rFonts w:ascii="Times New Roman" w:hAnsi="Times New Roman" w:cs="Times New Roman"/>
                <w:sz w:val="12"/>
                <w:szCs w:val="12"/>
              </w:rPr>
              <w:t>Обозначение</w:t>
            </w:r>
            <w:proofErr w:type="spellEnd"/>
            <w:r w:rsidRPr="002153C5">
              <w:rPr>
                <w:rFonts w:ascii="Times New Roman" w:hAnsi="Times New Roman" w:cs="Times New Roman"/>
                <w:spacing w:val="-5"/>
                <w:sz w:val="12"/>
                <w:szCs w:val="12"/>
              </w:rPr>
              <w:t xml:space="preserve"> </w:t>
            </w:r>
            <w:proofErr w:type="spellStart"/>
            <w:r w:rsidRPr="002153C5">
              <w:rPr>
                <w:rFonts w:ascii="Times New Roman" w:hAnsi="Times New Roman" w:cs="Times New Roman"/>
                <w:sz w:val="12"/>
                <w:szCs w:val="12"/>
              </w:rPr>
              <w:t>характерных</w:t>
            </w:r>
            <w:proofErr w:type="spellEnd"/>
            <w:r w:rsidRPr="002153C5">
              <w:rPr>
                <w:rFonts w:ascii="Times New Roman" w:hAnsi="Times New Roman" w:cs="Times New Roman"/>
                <w:spacing w:val="-4"/>
                <w:sz w:val="12"/>
                <w:szCs w:val="12"/>
              </w:rPr>
              <w:t xml:space="preserve"> </w:t>
            </w:r>
            <w:proofErr w:type="spellStart"/>
            <w:r w:rsidRPr="002153C5">
              <w:rPr>
                <w:rFonts w:ascii="Times New Roman" w:hAnsi="Times New Roman" w:cs="Times New Roman"/>
                <w:sz w:val="12"/>
                <w:szCs w:val="12"/>
              </w:rPr>
              <w:t>точек</w:t>
            </w:r>
            <w:proofErr w:type="spellEnd"/>
            <w:r w:rsidRPr="002153C5">
              <w:rPr>
                <w:rFonts w:ascii="Times New Roman" w:hAnsi="Times New Roman" w:cs="Times New Roman"/>
                <w:spacing w:val="-5"/>
                <w:sz w:val="12"/>
                <w:szCs w:val="12"/>
              </w:rPr>
              <w:t xml:space="preserve"> </w:t>
            </w:r>
            <w:proofErr w:type="spellStart"/>
            <w:r w:rsidRPr="002153C5">
              <w:rPr>
                <w:rFonts w:ascii="Times New Roman" w:hAnsi="Times New Roman" w:cs="Times New Roman"/>
                <w:sz w:val="12"/>
                <w:szCs w:val="12"/>
              </w:rPr>
              <w:t>границ</w:t>
            </w:r>
            <w:proofErr w:type="spellEnd"/>
          </w:p>
        </w:tc>
        <w:tc>
          <w:tcPr>
            <w:tcW w:w="3306" w:type="pct"/>
            <w:gridSpan w:val="2"/>
            <w:vAlign w:val="center"/>
          </w:tcPr>
          <w:p w:rsidR="002153C5" w:rsidRPr="002153C5" w:rsidRDefault="002153C5" w:rsidP="002153C5">
            <w:pPr>
              <w:pStyle w:val="aff1"/>
              <w:jc w:val="center"/>
              <w:rPr>
                <w:rFonts w:ascii="Times New Roman" w:hAnsi="Times New Roman" w:cs="Times New Roman"/>
                <w:sz w:val="12"/>
                <w:szCs w:val="12"/>
              </w:rPr>
            </w:pPr>
            <w:proofErr w:type="spellStart"/>
            <w:r w:rsidRPr="002153C5">
              <w:rPr>
                <w:rFonts w:ascii="Times New Roman" w:hAnsi="Times New Roman" w:cs="Times New Roman"/>
                <w:sz w:val="12"/>
                <w:szCs w:val="12"/>
              </w:rPr>
              <w:t>Координаты</w:t>
            </w:r>
            <w:proofErr w:type="spellEnd"/>
            <w:r w:rsidRPr="002153C5">
              <w:rPr>
                <w:rFonts w:ascii="Times New Roman" w:hAnsi="Times New Roman" w:cs="Times New Roman"/>
                <w:sz w:val="12"/>
                <w:szCs w:val="12"/>
              </w:rPr>
              <w:t>,</w:t>
            </w:r>
            <w:r w:rsidRPr="002153C5">
              <w:rPr>
                <w:rFonts w:ascii="Times New Roman" w:hAnsi="Times New Roman" w:cs="Times New Roman"/>
                <w:spacing w:val="-1"/>
                <w:sz w:val="12"/>
                <w:szCs w:val="12"/>
              </w:rPr>
              <w:t xml:space="preserve"> </w:t>
            </w:r>
            <w:r w:rsidRPr="002153C5">
              <w:rPr>
                <w:rFonts w:ascii="Times New Roman" w:hAnsi="Times New Roman" w:cs="Times New Roman"/>
                <w:sz w:val="12"/>
                <w:szCs w:val="12"/>
              </w:rPr>
              <w:t>м</w:t>
            </w:r>
          </w:p>
        </w:tc>
      </w:tr>
      <w:tr w:rsidR="002153C5" w:rsidRPr="002153C5" w:rsidTr="002153C5">
        <w:trPr>
          <w:trHeight w:val="70"/>
        </w:trPr>
        <w:tc>
          <w:tcPr>
            <w:tcW w:w="54" w:type="pct"/>
            <w:vMerge/>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Merge/>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w w:val="99"/>
                <w:sz w:val="12"/>
                <w:szCs w:val="12"/>
              </w:rPr>
              <w:t>X</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w w:val="99"/>
                <w:sz w:val="12"/>
                <w:szCs w:val="12"/>
              </w:rPr>
              <w:t>Y</w:t>
            </w:r>
          </w:p>
        </w:tc>
      </w:tr>
      <w:tr w:rsidR="002153C5" w:rsidRPr="002153C5" w:rsidTr="002153C5">
        <w:trPr>
          <w:trHeight w:val="70"/>
        </w:trPr>
        <w:tc>
          <w:tcPr>
            <w:tcW w:w="54" w:type="pct"/>
            <w:vMerge w:val="restart"/>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458862.70</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2229116.21</w:t>
            </w:r>
          </w:p>
        </w:tc>
      </w:tr>
      <w:tr w:rsidR="002153C5" w:rsidRPr="002153C5" w:rsidTr="002153C5">
        <w:trPr>
          <w:trHeight w:val="70"/>
        </w:trPr>
        <w:tc>
          <w:tcPr>
            <w:tcW w:w="54" w:type="pct"/>
            <w:vMerge/>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9</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458868.96</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2229146.25</w:t>
            </w:r>
          </w:p>
        </w:tc>
      </w:tr>
      <w:tr w:rsidR="002153C5" w:rsidRPr="002153C5" w:rsidTr="002153C5">
        <w:trPr>
          <w:trHeight w:val="70"/>
        </w:trPr>
        <w:tc>
          <w:tcPr>
            <w:tcW w:w="54" w:type="pct"/>
            <w:vMerge/>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8</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458867.58</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2229145.20</w:t>
            </w:r>
          </w:p>
        </w:tc>
      </w:tr>
      <w:tr w:rsidR="002153C5" w:rsidRPr="002153C5" w:rsidTr="002153C5">
        <w:trPr>
          <w:trHeight w:val="70"/>
        </w:trPr>
        <w:tc>
          <w:tcPr>
            <w:tcW w:w="54" w:type="pct"/>
            <w:vMerge/>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7</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458865.13</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2229142.56</w:t>
            </w:r>
          </w:p>
        </w:tc>
      </w:tr>
      <w:tr w:rsidR="002153C5" w:rsidRPr="002153C5" w:rsidTr="002153C5">
        <w:trPr>
          <w:trHeight w:val="70"/>
        </w:trPr>
        <w:tc>
          <w:tcPr>
            <w:tcW w:w="54" w:type="pct"/>
            <w:vMerge/>
            <w:tcBorders>
              <w:top w:val="nil"/>
              <w:bottom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6</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458864.13</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2229140.21</w:t>
            </w:r>
          </w:p>
        </w:tc>
      </w:tr>
      <w:tr w:rsidR="002153C5" w:rsidRPr="002153C5" w:rsidTr="002153C5">
        <w:trPr>
          <w:trHeight w:val="70"/>
        </w:trPr>
        <w:tc>
          <w:tcPr>
            <w:tcW w:w="54" w:type="pct"/>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5</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458860.10</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2229121.09</w:t>
            </w:r>
          </w:p>
        </w:tc>
      </w:tr>
      <w:tr w:rsidR="002153C5" w:rsidRPr="002153C5" w:rsidTr="002153C5">
        <w:trPr>
          <w:trHeight w:val="70"/>
        </w:trPr>
        <w:tc>
          <w:tcPr>
            <w:tcW w:w="54" w:type="pct"/>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458860.33</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2229118.46</w:t>
            </w:r>
          </w:p>
        </w:tc>
      </w:tr>
      <w:tr w:rsidR="002153C5" w:rsidRPr="002153C5" w:rsidTr="002153C5">
        <w:trPr>
          <w:trHeight w:val="70"/>
        </w:trPr>
        <w:tc>
          <w:tcPr>
            <w:tcW w:w="54" w:type="pct"/>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3</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458861.31</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2229116.97</w:t>
            </w:r>
          </w:p>
        </w:tc>
      </w:tr>
      <w:tr w:rsidR="002153C5" w:rsidRPr="002153C5" w:rsidTr="002153C5">
        <w:trPr>
          <w:trHeight w:val="70"/>
        </w:trPr>
        <w:tc>
          <w:tcPr>
            <w:tcW w:w="54" w:type="pct"/>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458862.70</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2229116.21</w:t>
            </w:r>
          </w:p>
        </w:tc>
      </w:tr>
      <w:tr w:rsidR="002153C5" w:rsidRPr="002153C5" w:rsidTr="002153C5">
        <w:trPr>
          <w:trHeight w:val="70"/>
        </w:trPr>
        <w:tc>
          <w:tcPr>
            <w:tcW w:w="54" w:type="pct"/>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p>
        </w:tc>
      </w:tr>
      <w:tr w:rsidR="002153C5" w:rsidRPr="002153C5" w:rsidTr="002153C5">
        <w:trPr>
          <w:trHeight w:val="70"/>
        </w:trPr>
        <w:tc>
          <w:tcPr>
            <w:tcW w:w="54" w:type="pct"/>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20</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458859.34</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2229076.88</w:t>
            </w:r>
          </w:p>
        </w:tc>
      </w:tr>
      <w:tr w:rsidR="002153C5" w:rsidRPr="002153C5" w:rsidTr="002153C5">
        <w:trPr>
          <w:trHeight w:val="70"/>
        </w:trPr>
        <w:tc>
          <w:tcPr>
            <w:tcW w:w="54" w:type="pct"/>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21</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458860.09</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2229080.48</w:t>
            </w:r>
          </w:p>
        </w:tc>
      </w:tr>
      <w:tr w:rsidR="002153C5" w:rsidRPr="002153C5" w:rsidTr="002153C5">
        <w:trPr>
          <w:trHeight w:val="70"/>
        </w:trPr>
        <w:tc>
          <w:tcPr>
            <w:tcW w:w="54" w:type="pct"/>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458855.46</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2229081.45</w:t>
            </w:r>
          </w:p>
        </w:tc>
      </w:tr>
      <w:tr w:rsidR="002153C5" w:rsidRPr="002153C5" w:rsidTr="002153C5">
        <w:trPr>
          <w:trHeight w:val="70"/>
        </w:trPr>
        <w:tc>
          <w:tcPr>
            <w:tcW w:w="54" w:type="pct"/>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1</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458855.91</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2229083.61</w:t>
            </w:r>
          </w:p>
        </w:tc>
      </w:tr>
      <w:tr w:rsidR="002153C5" w:rsidRPr="002153C5" w:rsidTr="002153C5">
        <w:trPr>
          <w:trHeight w:val="70"/>
        </w:trPr>
        <w:tc>
          <w:tcPr>
            <w:tcW w:w="54" w:type="pct"/>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19</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458853.97</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2229084.06</w:t>
            </w:r>
          </w:p>
        </w:tc>
      </w:tr>
      <w:tr w:rsidR="002153C5" w:rsidRPr="002153C5" w:rsidTr="002153C5">
        <w:trPr>
          <w:trHeight w:val="70"/>
        </w:trPr>
        <w:tc>
          <w:tcPr>
            <w:tcW w:w="54" w:type="pct"/>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18</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458852.61</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2229083.80</w:t>
            </w:r>
          </w:p>
        </w:tc>
      </w:tr>
      <w:tr w:rsidR="002153C5" w:rsidRPr="002153C5" w:rsidTr="002153C5">
        <w:trPr>
          <w:trHeight w:val="70"/>
        </w:trPr>
        <w:tc>
          <w:tcPr>
            <w:tcW w:w="54" w:type="pct"/>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17</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458851.55</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2229082.26</w:t>
            </w:r>
          </w:p>
        </w:tc>
      </w:tr>
      <w:tr w:rsidR="002153C5" w:rsidRPr="002153C5" w:rsidTr="002153C5">
        <w:trPr>
          <w:trHeight w:val="70"/>
        </w:trPr>
        <w:tc>
          <w:tcPr>
            <w:tcW w:w="54" w:type="pct"/>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16</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458846.17</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2229083.38</w:t>
            </w:r>
          </w:p>
        </w:tc>
      </w:tr>
      <w:tr w:rsidR="002153C5" w:rsidRPr="002153C5" w:rsidTr="002153C5">
        <w:trPr>
          <w:trHeight w:val="70"/>
        </w:trPr>
        <w:tc>
          <w:tcPr>
            <w:tcW w:w="54" w:type="pct"/>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15</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458846.79</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2229088.57</w:t>
            </w:r>
          </w:p>
        </w:tc>
      </w:tr>
      <w:tr w:rsidR="002153C5" w:rsidRPr="002153C5" w:rsidTr="002153C5">
        <w:trPr>
          <w:trHeight w:val="70"/>
        </w:trPr>
        <w:tc>
          <w:tcPr>
            <w:tcW w:w="54" w:type="pct"/>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14</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458854.33</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2229124.80</w:t>
            </w:r>
          </w:p>
        </w:tc>
      </w:tr>
      <w:tr w:rsidR="002153C5" w:rsidRPr="002153C5" w:rsidTr="002153C5">
        <w:trPr>
          <w:trHeight w:val="70"/>
        </w:trPr>
        <w:tc>
          <w:tcPr>
            <w:tcW w:w="54" w:type="pct"/>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13</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458856.85</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2229137.05</w:t>
            </w:r>
          </w:p>
        </w:tc>
      </w:tr>
      <w:tr w:rsidR="002153C5" w:rsidRPr="002153C5" w:rsidTr="002153C5">
        <w:trPr>
          <w:trHeight w:val="70"/>
        </w:trPr>
        <w:tc>
          <w:tcPr>
            <w:tcW w:w="54" w:type="pct"/>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12</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458858.75</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2229143.77</w:t>
            </w:r>
          </w:p>
        </w:tc>
      </w:tr>
      <w:tr w:rsidR="002153C5" w:rsidRPr="002153C5" w:rsidTr="002153C5">
        <w:trPr>
          <w:trHeight w:val="70"/>
        </w:trPr>
        <w:tc>
          <w:tcPr>
            <w:tcW w:w="54" w:type="pct"/>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11</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458861.74</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2229144.66</w:t>
            </w:r>
          </w:p>
        </w:tc>
      </w:tr>
      <w:tr w:rsidR="002153C5" w:rsidRPr="002153C5" w:rsidTr="002153C5">
        <w:trPr>
          <w:trHeight w:val="70"/>
        </w:trPr>
        <w:tc>
          <w:tcPr>
            <w:tcW w:w="54" w:type="pct"/>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10</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458866.39</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2229145.82</w:t>
            </w:r>
          </w:p>
        </w:tc>
      </w:tr>
      <w:tr w:rsidR="002153C5" w:rsidRPr="002153C5" w:rsidTr="002153C5">
        <w:trPr>
          <w:trHeight w:val="70"/>
        </w:trPr>
        <w:tc>
          <w:tcPr>
            <w:tcW w:w="54" w:type="pct"/>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23</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458860.59</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2229144.38</w:t>
            </w:r>
          </w:p>
        </w:tc>
      </w:tr>
      <w:tr w:rsidR="002153C5" w:rsidRPr="002153C5" w:rsidTr="002153C5">
        <w:trPr>
          <w:trHeight w:val="70"/>
        </w:trPr>
        <w:tc>
          <w:tcPr>
            <w:tcW w:w="54" w:type="pct"/>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24</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458858.20</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2229143.61</w:t>
            </w:r>
          </w:p>
        </w:tc>
      </w:tr>
      <w:tr w:rsidR="002153C5" w:rsidRPr="002153C5" w:rsidTr="002153C5">
        <w:trPr>
          <w:trHeight w:val="70"/>
        </w:trPr>
        <w:tc>
          <w:tcPr>
            <w:tcW w:w="54" w:type="pct"/>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25</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458845.68</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2229083.48</w:t>
            </w:r>
          </w:p>
        </w:tc>
      </w:tr>
      <w:tr w:rsidR="002153C5" w:rsidRPr="002153C5" w:rsidTr="002153C5">
        <w:trPr>
          <w:trHeight w:val="70"/>
        </w:trPr>
        <w:tc>
          <w:tcPr>
            <w:tcW w:w="54" w:type="pct"/>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26</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458841.26</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2229084.40</w:t>
            </w:r>
          </w:p>
        </w:tc>
      </w:tr>
      <w:tr w:rsidR="002153C5" w:rsidRPr="002153C5" w:rsidTr="002153C5">
        <w:trPr>
          <w:trHeight w:val="70"/>
        </w:trPr>
        <w:tc>
          <w:tcPr>
            <w:tcW w:w="54" w:type="pct"/>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27</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458840.66</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2229079.42</w:t>
            </w:r>
          </w:p>
        </w:tc>
      </w:tr>
      <w:tr w:rsidR="002153C5" w:rsidRPr="002153C5" w:rsidTr="002153C5">
        <w:trPr>
          <w:trHeight w:val="70"/>
        </w:trPr>
        <w:tc>
          <w:tcPr>
            <w:tcW w:w="54" w:type="pct"/>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20</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458859.34</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2229076.88</w:t>
            </w:r>
          </w:p>
        </w:tc>
      </w:tr>
      <w:tr w:rsidR="002153C5" w:rsidRPr="002153C5" w:rsidTr="002153C5">
        <w:trPr>
          <w:trHeight w:val="70"/>
        </w:trPr>
        <w:tc>
          <w:tcPr>
            <w:tcW w:w="54" w:type="pct"/>
            <w:tcBorders>
              <w:top w:val="nil"/>
            </w:tcBorders>
            <w:vAlign w:val="center"/>
          </w:tcPr>
          <w:p w:rsidR="002153C5" w:rsidRPr="002153C5" w:rsidRDefault="002153C5" w:rsidP="002153C5">
            <w:pPr>
              <w:pStyle w:val="aff1"/>
              <w:rPr>
                <w:rFonts w:ascii="Times New Roman" w:hAnsi="Times New Roman" w:cs="Times New Roman"/>
                <w:sz w:val="12"/>
                <w:szCs w:val="12"/>
              </w:rPr>
            </w:pPr>
            <w:r w:rsidRPr="002153C5">
              <w:rPr>
                <w:rFonts w:ascii="Times New Roman" w:hAnsi="Times New Roman" w:cs="Times New Roman"/>
                <w:sz w:val="12"/>
                <w:szCs w:val="12"/>
              </w:rPr>
              <w:t>3</w:t>
            </w: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proofErr w:type="spellStart"/>
            <w:r w:rsidRPr="002153C5">
              <w:rPr>
                <w:rFonts w:ascii="Times New Roman" w:hAnsi="Times New Roman" w:cs="Times New Roman"/>
                <w:sz w:val="12"/>
                <w:szCs w:val="12"/>
              </w:rPr>
              <w:t>Условный</w:t>
            </w:r>
            <w:proofErr w:type="spellEnd"/>
            <w:r w:rsidRPr="002153C5">
              <w:rPr>
                <w:rFonts w:ascii="Times New Roman" w:hAnsi="Times New Roman" w:cs="Times New Roman"/>
                <w:spacing w:val="-6"/>
                <w:sz w:val="12"/>
                <w:szCs w:val="12"/>
              </w:rPr>
              <w:t xml:space="preserve"> </w:t>
            </w:r>
            <w:proofErr w:type="spellStart"/>
            <w:r w:rsidRPr="002153C5">
              <w:rPr>
                <w:rFonts w:ascii="Times New Roman" w:hAnsi="Times New Roman" w:cs="Times New Roman"/>
                <w:sz w:val="12"/>
                <w:szCs w:val="12"/>
              </w:rPr>
              <w:t>номер</w:t>
            </w:r>
            <w:proofErr w:type="spellEnd"/>
            <w:r w:rsidRPr="002153C5">
              <w:rPr>
                <w:rFonts w:ascii="Times New Roman" w:hAnsi="Times New Roman" w:cs="Times New Roman"/>
                <w:spacing w:val="-3"/>
                <w:sz w:val="12"/>
                <w:szCs w:val="12"/>
              </w:rPr>
              <w:t xml:space="preserve"> </w:t>
            </w:r>
            <w:proofErr w:type="spellStart"/>
            <w:r w:rsidRPr="002153C5">
              <w:rPr>
                <w:rFonts w:ascii="Times New Roman" w:hAnsi="Times New Roman" w:cs="Times New Roman"/>
                <w:sz w:val="12"/>
                <w:szCs w:val="12"/>
              </w:rPr>
              <w:t>земельного</w:t>
            </w:r>
            <w:proofErr w:type="spellEnd"/>
            <w:r w:rsidRPr="002153C5">
              <w:rPr>
                <w:rFonts w:ascii="Times New Roman" w:hAnsi="Times New Roman" w:cs="Times New Roman"/>
                <w:spacing w:val="-3"/>
                <w:sz w:val="12"/>
                <w:szCs w:val="12"/>
              </w:rPr>
              <w:t xml:space="preserve"> </w:t>
            </w:r>
            <w:proofErr w:type="spellStart"/>
            <w:r w:rsidRPr="002153C5">
              <w:rPr>
                <w:rFonts w:ascii="Times New Roman" w:hAnsi="Times New Roman" w:cs="Times New Roman"/>
                <w:sz w:val="12"/>
                <w:szCs w:val="12"/>
              </w:rPr>
              <w:t>участка</w:t>
            </w:r>
            <w:proofErr w:type="spellEnd"/>
            <w:r w:rsidRPr="002153C5">
              <w:rPr>
                <w:rFonts w:ascii="Times New Roman" w:hAnsi="Times New Roman" w:cs="Times New Roman"/>
                <w:sz w:val="12"/>
                <w:szCs w:val="12"/>
              </w:rPr>
              <w:t>:</w:t>
            </w:r>
          </w:p>
        </w:tc>
        <w:tc>
          <w:tcPr>
            <w:tcW w:w="3306" w:type="pct"/>
            <w:gridSpan w:val="2"/>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63:31:0000000:5431/чзу1(1-3)</w:t>
            </w:r>
          </w:p>
        </w:tc>
      </w:tr>
      <w:tr w:rsidR="002153C5" w:rsidRPr="002153C5" w:rsidTr="002153C5">
        <w:trPr>
          <w:trHeight w:val="70"/>
        </w:trPr>
        <w:tc>
          <w:tcPr>
            <w:tcW w:w="54" w:type="pct"/>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proofErr w:type="spellStart"/>
            <w:r w:rsidRPr="002153C5">
              <w:rPr>
                <w:rFonts w:ascii="Times New Roman" w:hAnsi="Times New Roman" w:cs="Times New Roman"/>
                <w:sz w:val="12"/>
                <w:szCs w:val="12"/>
              </w:rPr>
              <w:t>Площадь</w:t>
            </w:r>
            <w:proofErr w:type="spellEnd"/>
            <w:r w:rsidRPr="002153C5">
              <w:rPr>
                <w:rFonts w:ascii="Times New Roman" w:hAnsi="Times New Roman" w:cs="Times New Roman"/>
                <w:sz w:val="12"/>
                <w:szCs w:val="12"/>
              </w:rPr>
              <w:t>,</w:t>
            </w:r>
            <w:r w:rsidRPr="002153C5">
              <w:rPr>
                <w:rFonts w:ascii="Times New Roman" w:hAnsi="Times New Roman" w:cs="Times New Roman"/>
                <w:spacing w:val="-4"/>
                <w:sz w:val="12"/>
                <w:szCs w:val="12"/>
              </w:rPr>
              <w:t xml:space="preserve"> </w:t>
            </w:r>
            <w:proofErr w:type="spellStart"/>
            <w:r w:rsidRPr="002153C5">
              <w:rPr>
                <w:rFonts w:ascii="Times New Roman" w:hAnsi="Times New Roman" w:cs="Times New Roman"/>
                <w:sz w:val="12"/>
                <w:szCs w:val="12"/>
              </w:rPr>
              <w:t>кв.м</w:t>
            </w:r>
            <w:proofErr w:type="spellEnd"/>
            <w:r w:rsidRPr="002153C5">
              <w:rPr>
                <w:rFonts w:ascii="Times New Roman" w:hAnsi="Times New Roman" w:cs="Times New Roman"/>
                <w:sz w:val="12"/>
                <w:szCs w:val="12"/>
              </w:rPr>
              <w:t>:</w:t>
            </w:r>
          </w:p>
        </w:tc>
        <w:tc>
          <w:tcPr>
            <w:tcW w:w="3306" w:type="pct"/>
            <w:gridSpan w:val="2"/>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722</w:t>
            </w:r>
          </w:p>
        </w:tc>
      </w:tr>
      <w:tr w:rsidR="002153C5" w:rsidRPr="002153C5" w:rsidTr="002153C5">
        <w:trPr>
          <w:trHeight w:val="70"/>
        </w:trPr>
        <w:tc>
          <w:tcPr>
            <w:tcW w:w="54" w:type="pct"/>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proofErr w:type="spellStart"/>
            <w:r w:rsidRPr="002153C5">
              <w:rPr>
                <w:rFonts w:ascii="Times New Roman" w:hAnsi="Times New Roman" w:cs="Times New Roman"/>
                <w:sz w:val="12"/>
                <w:szCs w:val="12"/>
              </w:rPr>
              <w:t>Собственник</w:t>
            </w:r>
            <w:proofErr w:type="spellEnd"/>
            <w:r w:rsidRPr="002153C5">
              <w:rPr>
                <w:rFonts w:ascii="Times New Roman" w:hAnsi="Times New Roman" w:cs="Times New Roman"/>
                <w:spacing w:val="-6"/>
                <w:sz w:val="12"/>
                <w:szCs w:val="12"/>
              </w:rPr>
              <w:t xml:space="preserve"> </w:t>
            </w:r>
            <w:r w:rsidRPr="002153C5">
              <w:rPr>
                <w:rFonts w:ascii="Times New Roman" w:hAnsi="Times New Roman" w:cs="Times New Roman"/>
                <w:sz w:val="12"/>
                <w:szCs w:val="12"/>
              </w:rPr>
              <w:t>(</w:t>
            </w:r>
            <w:proofErr w:type="spellStart"/>
            <w:r w:rsidRPr="002153C5">
              <w:rPr>
                <w:rFonts w:ascii="Times New Roman" w:hAnsi="Times New Roman" w:cs="Times New Roman"/>
                <w:sz w:val="12"/>
                <w:szCs w:val="12"/>
              </w:rPr>
              <w:t>правообладатель</w:t>
            </w:r>
            <w:proofErr w:type="spellEnd"/>
            <w:r w:rsidRPr="002153C5">
              <w:rPr>
                <w:rFonts w:ascii="Times New Roman" w:hAnsi="Times New Roman" w:cs="Times New Roman"/>
                <w:sz w:val="12"/>
                <w:szCs w:val="12"/>
              </w:rPr>
              <w:t>):</w:t>
            </w:r>
          </w:p>
        </w:tc>
        <w:tc>
          <w:tcPr>
            <w:tcW w:w="3306" w:type="pct"/>
            <w:gridSpan w:val="2"/>
            <w:vAlign w:val="center"/>
          </w:tcPr>
          <w:p w:rsidR="002153C5" w:rsidRPr="002153C5" w:rsidRDefault="002153C5" w:rsidP="002153C5">
            <w:pPr>
              <w:pStyle w:val="aff1"/>
              <w:jc w:val="center"/>
              <w:rPr>
                <w:rFonts w:ascii="Times New Roman" w:hAnsi="Times New Roman" w:cs="Times New Roman"/>
                <w:sz w:val="12"/>
                <w:szCs w:val="12"/>
                <w:lang w:val="ru-RU"/>
              </w:rPr>
            </w:pPr>
            <w:r w:rsidRPr="002153C5">
              <w:rPr>
                <w:rFonts w:ascii="Times New Roman" w:hAnsi="Times New Roman" w:cs="Times New Roman"/>
                <w:sz w:val="12"/>
                <w:szCs w:val="12"/>
                <w:lang w:val="ru-RU"/>
              </w:rPr>
              <w:t>Долевая</w:t>
            </w:r>
            <w:r w:rsidRPr="002153C5">
              <w:rPr>
                <w:rFonts w:ascii="Times New Roman" w:hAnsi="Times New Roman" w:cs="Times New Roman"/>
                <w:spacing w:val="-3"/>
                <w:sz w:val="12"/>
                <w:szCs w:val="12"/>
                <w:lang w:val="ru-RU"/>
              </w:rPr>
              <w:t xml:space="preserve"> </w:t>
            </w:r>
            <w:r w:rsidRPr="002153C5">
              <w:rPr>
                <w:rFonts w:ascii="Times New Roman" w:hAnsi="Times New Roman" w:cs="Times New Roman"/>
                <w:sz w:val="12"/>
                <w:szCs w:val="12"/>
                <w:lang w:val="ru-RU"/>
              </w:rPr>
              <w:t>собственность:</w:t>
            </w:r>
            <w:r w:rsidRPr="002153C5">
              <w:rPr>
                <w:rFonts w:ascii="Times New Roman" w:hAnsi="Times New Roman" w:cs="Times New Roman"/>
                <w:spacing w:val="-4"/>
                <w:sz w:val="12"/>
                <w:szCs w:val="12"/>
                <w:lang w:val="ru-RU"/>
              </w:rPr>
              <w:t xml:space="preserve"> </w:t>
            </w:r>
            <w:proofErr w:type="spellStart"/>
            <w:r w:rsidRPr="002153C5">
              <w:rPr>
                <w:rFonts w:ascii="Times New Roman" w:hAnsi="Times New Roman" w:cs="Times New Roman"/>
                <w:sz w:val="12"/>
                <w:szCs w:val="12"/>
                <w:lang w:val="ru-RU"/>
              </w:rPr>
              <w:t>Крапивко</w:t>
            </w:r>
            <w:proofErr w:type="spellEnd"/>
            <w:r w:rsidRPr="002153C5">
              <w:rPr>
                <w:rFonts w:ascii="Times New Roman" w:hAnsi="Times New Roman" w:cs="Times New Roman"/>
                <w:spacing w:val="-2"/>
                <w:sz w:val="12"/>
                <w:szCs w:val="12"/>
                <w:lang w:val="ru-RU"/>
              </w:rPr>
              <w:t xml:space="preserve"> </w:t>
            </w:r>
            <w:r w:rsidRPr="002153C5">
              <w:rPr>
                <w:rFonts w:ascii="Times New Roman" w:hAnsi="Times New Roman" w:cs="Times New Roman"/>
                <w:sz w:val="12"/>
                <w:szCs w:val="12"/>
                <w:lang w:val="ru-RU"/>
              </w:rPr>
              <w:t>М.С.,</w:t>
            </w:r>
            <w:r w:rsidRPr="002153C5">
              <w:rPr>
                <w:rFonts w:ascii="Times New Roman" w:hAnsi="Times New Roman" w:cs="Times New Roman"/>
                <w:spacing w:val="-6"/>
                <w:sz w:val="12"/>
                <w:szCs w:val="12"/>
                <w:lang w:val="ru-RU"/>
              </w:rPr>
              <w:t xml:space="preserve"> </w:t>
            </w:r>
            <w:proofErr w:type="spellStart"/>
            <w:r w:rsidRPr="002153C5">
              <w:rPr>
                <w:rFonts w:ascii="Times New Roman" w:hAnsi="Times New Roman" w:cs="Times New Roman"/>
                <w:sz w:val="12"/>
                <w:szCs w:val="12"/>
                <w:lang w:val="ru-RU"/>
              </w:rPr>
              <w:t>Мантров</w:t>
            </w:r>
            <w:proofErr w:type="spellEnd"/>
            <w:r w:rsidRPr="002153C5">
              <w:rPr>
                <w:rFonts w:ascii="Times New Roman" w:hAnsi="Times New Roman" w:cs="Times New Roman"/>
                <w:spacing w:val="-4"/>
                <w:sz w:val="12"/>
                <w:szCs w:val="12"/>
                <w:lang w:val="ru-RU"/>
              </w:rPr>
              <w:t xml:space="preserve"> </w:t>
            </w:r>
            <w:r w:rsidRPr="002153C5">
              <w:rPr>
                <w:rFonts w:ascii="Times New Roman" w:hAnsi="Times New Roman" w:cs="Times New Roman"/>
                <w:sz w:val="12"/>
                <w:szCs w:val="12"/>
                <w:lang w:val="ru-RU"/>
              </w:rPr>
              <w:t>А.В.,</w:t>
            </w:r>
            <w:r w:rsidRPr="002153C5">
              <w:rPr>
                <w:rFonts w:ascii="Times New Roman" w:hAnsi="Times New Roman" w:cs="Times New Roman"/>
                <w:spacing w:val="-4"/>
                <w:sz w:val="12"/>
                <w:szCs w:val="12"/>
                <w:lang w:val="ru-RU"/>
              </w:rPr>
              <w:t xml:space="preserve"> </w:t>
            </w:r>
            <w:r w:rsidRPr="002153C5">
              <w:rPr>
                <w:rFonts w:ascii="Times New Roman" w:hAnsi="Times New Roman" w:cs="Times New Roman"/>
                <w:sz w:val="12"/>
                <w:szCs w:val="12"/>
                <w:lang w:val="ru-RU"/>
              </w:rPr>
              <w:t>Наумова</w:t>
            </w:r>
            <w:r>
              <w:rPr>
                <w:rFonts w:ascii="Times New Roman" w:hAnsi="Times New Roman" w:cs="Times New Roman"/>
                <w:sz w:val="12"/>
                <w:szCs w:val="12"/>
                <w:lang w:val="ru-RU"/>
              </w:rPr>
              <w:t xml:space="preserve"> </w:t>
            </w:r>
            <w:r w:rsidRPr="002153C5">
              <w:rPr>
                <w:rFonts w:ascii="Times New Roman" w:hAnsi="Times New Roman" w:cs="Times New Roman"/>
                <w:sz w:val="12"/>
                <w:szCs w:val="12"/>
                <w:lang w:val="ru-RU"/>
              </w:rPr>
              <w:t>В.М.,</w:t>
            </w:r>
            <w:r w:rsidRPr="002153C5">
              <w:rPr>
                <w:rFonts w:ascii="Times New Roman" w:hAnsi="Times New Roman" w:cs="Times New Roman"/>
                <w:spacing w:val="-4"/>
                <w:sz w:val="12"/>
                <w:szCs w:val="12"/>
                <w:lang w:val="ru-RU"/>
              </w:rPr>
              <w:t xml:space="preserve"> </w:t>
            </w:r>
            <w:r w:rsidRPr="002153C5">
              <w:rPr>
                <w:rFonts w:ascii="Times New Roman" w:hAnsi="Times New Roman" w:cs="Times New Roman"/>
                <w:sz w:val="12"/>
                <w:szCs w:val="12"/>
                <w:lang w:val="ru-RU"/>
              </w:rPr>
              <w:t>Наумов</w:t>
            </w:r>
            <w:r w:rsidRPr="002153C5">
              <w:rPr>
                <w:rFonts w:ascii="Times New Roman" w:hAnsi="Times New Roman" w:cs="Times New Roman"/>
                <w:spacing w:val="-2"/>
                <w:sz w:val="12"/>
                <w:szCs w:val="12"/>
                <w:lang w:val="ru-RU"/>
              </w:rPr>
              <w:t xml:space="preserve"> </w:t>
            </w:r>
            <w:r w:rsidRPr="002153C5">
              <w:rPr>
                <w:rFonts w:ascii="Times New Roman" w:hAnsi="Times New Roman" w:cs="Times New Roman"/>
                <w:sz w:val="12"/>
                <w:szCs w:val="12"/>
                <w:lang w:val="ru-RU"/>
              </w:rPr>
              <w:t>А.В.,</w:t>
            </w:r>
            <w:r w:rsidRPr="002153C5">
              <w:rPr>
                <w:rFonts w:ascii="Times New Roman" w:hAnsi="Times New Roman" w:cs="Times New Roman"/>
                <w:spacing w:val="-3"/>
                <w:sz w:val="12"/>
                <w:szCs w:val="12"/>
                <w:lang w:val="ru-RU"/>
              </w:rPr>
              <w:t xml:space="preserve"> </w:t>
            </w:r>
            <w:proofErr w:type="spellStart"/>
            <w:r w:rsidRPr="002153C5">
              <w:rPr>
                <w:rFonts w:ascii="Times New Roman" w:hAnsi="Times New Roman" w:cs="Times New Roman"/>
                <w:sz w:val="12"/>
                <w:szCs w:val="12"/>
                <w:lang w:val="ru-RU"/>
              </w:rPr>
              <w:t>Крапивко</w:t>
            </w:r>
            <w:proofErr w:type="spellEnd"/>
            <w:r w:rsidRPr="002153C5">
              <w:rPr>
                <w:rFonts w:ascii="Times New Roman" w:hAnsi="Times New Roman" w:cs="Times New Roman"/>
                <w:spacing w:val="-2"/>
                <w:sz w:val="12"/>
                <w:szCs w:val="12"/>
                <w:lang w:val="ru-RU"/>
              </w:rPr>
              <w:t xml:space="preserve"> </w:t>
            </w:r>
            <w:r w:rsidRPr="002153C5">
              <w:rPr>
                <w:rFonts w:ascii="Times New Roman" w:hAnsi="Times New Roman" w:cs="Times New Roman"/>
                <w:sz w:val="12"/>
                <w:szCs w:val="12"/>
                <w:lang w:val="ru-RU"/>
              </w:rPr>
              <w:t>К.С.</w:t>
            </w:r>
          </w:p>
        </w:tc>
      </w:tr>
      <w:tr w:rsidR="002153C5" w:rsidRPr="002153C5" w:rsidTr="002153C5">
        <w:trPr>
          <w:trHeight w:val="70"/>
        </w:trPr>
        <w:tc>
          <w:tcPr>
            <w:tcW w:w="54" w:type="pct"/>
            <w:tcBorders>
              <w:top w:val="nil"/>
            </w:tcBorders>
            <w:vAlign w:val="center"/>
          </w:tcPr>
          <w:p w:rsidR="002153C5" w:rsidRPr="002153C5" w:rsidRDefault="002153C5" w:rsidP="002153C5">
            <w:pPr>
              <w:pStyle w:val="aff1"/>
              <w:jc w:val="center"/>
              <w:rPr>
                <w:rFonts w:ascii="Times New Roman" w:hAnsi="Times New Roman" w:cs="Times New Roman"/>
                <w:sz w:val="12"/>
                <w:szCs w:val="12"/>
                <w:lang w:val="ru-RU"/>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proofErr w:type="spellStart"/>
            <w:r w:rsidRPr="002153C5">
              <w:rPr>
                <w:rFonts w:ascii="Times New Roman" w:hAnsi="Times New Roman" w:cs="Times New Roman"/>
                <w:sz w:val="12"/>
                <w:szCs w:val="12"/>
              </w:rPr>
              <w:t>Назначение</w:t>
            </w:r>
            <w:proofErr w:type="spellEnd"/>
            <w:r w:rsidRPr="002153C5">
              <w:rPr>
                <w:rFonts w:ascii="Times New Roman" w:hAnsi="Times New Roman" w:cs="Times New Roman"/>
                <w:sz w:val="12"/>
                <w:szCs w:val="12"/>
              </w:rPr>
              <w:t>:</w:t>
            </w:r>
          </w:p>
        </w:tc>
        <w:tc>
          <w:tcPr>
            <w:tcW w:w="3306" w:type="pct"/>
            <w:gridSpan w:val="2"/>
            <w:vAlign w:val="center"/>
          </w:tcPr>
          <w:p w:rsidR="002153C5" w:rsidRPr="002153C5" w:rsidRDefault="002153C5" w:rsidP="002153C5">
            <w:pPr>
              <w:pStyle w:val="aff1"/>
              <w:jc w:val="center"/>
              <w:rPr>
                <w:rFonts w:ascii="Times New Roman" w:hAnsi="Times New Roman" w:cs="Times New Roman"/>
                <w:sz w:val="12"/>
                <w:szCs w:val="12"/>
                <w:lang w:val="ru-RU"/>
              </w:rPr>
            </w:pPr>
            <w:r w:rsidRPr="002153C5">
              <w:rPr>
                <w:rFonts w:ascii="Times New Roman" w:hAnsi="Times New Roman" w:cs="Times New Roman"/>
                <w:sz w:val="12"/>
                <w:szCs w:val="12"/>
                <w:lang w:val="ru-RU"/>
              </w:rPr>
              <w:t>Строительство</w:t>
            </w:r>
            <w:r w:rsidRPr="002153C5">
              <w:rPr>
                <w:rFonts w:ascii="Times New Roman" w:hAnsi="Times New Roman" w:cs="Times New Roman"/>
                <w:spacing w:val="-3"/>
                <w:sz w:val="12"/>
                <w:szCs w:val="12"/>
                <w:lang w:val="ru-RU"/>
              </w:rPr>
              <w:t xml:space="preserve"> </w:t>
            </w:r>
            <w:r w:rsidRPr="002153C5">
              <w:rPr>
                <w:rFonts w:ascii="Times New Roman" w:hAnsi="Times New Roman" w:cs="Times New Roman"/>
                <w:sz w:val="12"/>
                <w:szCs w:val="12"/>
                <w:lang w:val="ru-RU"/>
              </w:rPr>
              <w:t>площадки</w:t>
            </w:r>
            <w:r w:rsidRPr="002153C5">
              <w:rPr>
                <w:rFonts w:ascii="Times New Roman" w:hAnsi="Times New Roman" w:cs="Times New Roman"/>
                <w:spacing w:val="-4"/>
                <w:sz w:val="12"/>
                <w:szCs w:val="12"/>
                <w:lang w:val="ru-RU"/>
              </w:rPr>
              <w:t xml:space="preserve"> </w:t>
            </w:r>
            <w:r w:rsidRPr="002153C5">
              <w:rPr>
                <w:rFonts w:ascii="Times New Roman" w:hAnsi="Times New Roman" w:cs="Times New Roman"/>
                <w:sz w:val="12"/>
                <w:szCs w:val="12"/>
                <w:lang w:val="ru-RU"/>
              </w:rPr>
              <w:t>КТПК</w:t>
            </w:r>
            <w:r w:rsidRPr="002153C5">
              <w:rPr>
                <w:rFonts w:ascii="Times New Roman" w:hAnsi="Times New Roman" w:cs="Times New Roman"/>
                <w:spacing w:val="-2"/>
                <w:sz w:val="12"/>
                <w:szCs w:val="12"/>
                <w:lang w:val="ru-RU"/>
              </w:rPr>
              <w:t xml:space="preserve"> </w:t>
            </w:r>
            <w:r w:rsidRPr="002153C5">
              <w:rPr>
                <w:rFonts w:ascii="Times New Roman" w:hAnsi="Times New Roman" w:cs="Times New Roman"/>
                <w:sz w:val="12"/>
                <w:szCs w:val="12"/>
                <w:lang w:val="ru-RU"/>
              </w:rPr>
              <w:t>и</w:t>
            </w:r>
            <w:r w:rsidRPr="002153C5">
              <w:rPr>
                <w:rFonts w:ascii="Times New Roman" w:hAnsi="Times New Roman" w:cs="Times New Roman"/>
                <w:spacing w:val="-4"/>
                <w:sz w:val="12"/>
                <w:szCs w:val="12"/>
                <w:lang w:val="ru-RU"/>
              </w:rPr>
              <w:t xml:space="preserve"> </w:t>
            </w:r>
            <w:r w:rsidRPr="002153C5">
              <w:rPr>
                <w:rFonts w:ascii="Times New Roman" w:hAnsi="Times New Roman" w:cs="Times New Roman"/>
                <w:sz w:val="12"/>
                <w:szCs w:val="12"/>
                <w:lang w:val="ru-RU"/>
              </w:rPr>
              <w:t>АПС-6</w:t>
            </w:r>
            <w:r w:rsidRPr="002153C5">
              <w:rPr>
                <w:rFonts w:ascii="Times New Roman" w:hAnsi="Times New Roman" w:cs="Times New Roman"/>
                <w:spacing w:val="-1"/>
                <w:sz w:val="12"/>
                <w:szCs w:val="12"/>
                <w:lang w:val="ru-RU"/>
              </w:rPr>
              <w:t xml:space="preserve"> </w:t>
            </w:r>
            <w:proofErr w:type="spellStart"/>
            <w:r w:rsidRPr="002153C5">
              <w:rPr>
                <w:rFonts w:ascii="Times New Roman" w:hAnsi="Times New Roman" w:cs="Times New Roman"/>
                <w:sz w:val="12"/>
                <w:szCs w:val="12"/>
                <w:lang w:val="ru-RU"/>
              </w:rPr>
              <w:t>кВ</w:t>
            </w:r>
            <w:proofErr w:type="spellEnd"/>
          </w:p>
        </w:tc>
      </w:tr>
      <w:tr w:rsidR="002153C5" w:rsidRPr="002153C5" w:rsidTr="002153C5">
        <w:trPr>
          <w:trHeight w:val="70"/>
        </w:trPr>
        <w:tc>
          <w:tcPr>
            <w:tcW w:w="54" w:type="pct"/>
            <w:tcBorders>
              <w:top w:val="nil"/>
            </w:tcBorders>
            <w:vAlign w:val="center"/>
          </w:tcPr>
          <w:p w:rsidR="002153C5" w:rsidRPr="002153C5" w:rsidRDefault="002153C5" w:rsidP="002153C5">
            <w:pPr>
              <w:pStyle w:val="aff1"/>
              <w:jc w:val="center"/>
              <w:rPr>
                <w:rFonts w:ascii="Times New Roman" w:hAnsi="Times New Roman" w:cs="Times New Roman"/>
                <w:sz w:val="12"/>
                <w:szCs w:val="12"/>
                <w:lang w:val="ru-RU"/>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proofErr w:type="spellStart"/>
            <w:r w:rsidRPr="002153C5">
              <w:rPr>
                <w:rFonts w:ascii="Times New Roman" w:hAnsi="Times New Roman" w:cs="Times New Roman"/>
                <w:sz w:val="12"/>
                <w:szCs w:val="12"/>
              </w:rPr>
              <w:t>Вид</w:t>
            </w:r>
            <w:proofErr w:type="spellEnd"/>
            <w:r w:rsidRPr="002153C5">
              <w:rPr>
                <w:rFonts w:ascii="Times New Roman" w:hAnsi="Times New Roman" w:cs="Times New Roman"/>
                <w:spacing w:val="-3"/>
                <w:sz w:val="12"/>
                <w:szCs w:val="12"/>
              </w:rPr>
              <w:t xml:space="preserve"> </w:t>
            </w:r>
            <w:proofErr w:type="spellStart"/>
            <w:r w:rsidRPr="002153C5">
              <w:rPr>
                <w:rFonts w:ascii="Times New Roman" w:hAnsi="Times New Roman" w:cs="Times New Roman"/>
                <w:sz w:val="12"/>
                <w:szCs w:val="12"/>
              </w:rPr>
              <w:t>аренды</w:t>
            </w:r>
            <w:proofErr w:type="spellEnd"/>
            <w:r w:rsidRPr="002153C5">
              <w:rPr>
                <w:rFonts w:ascii="Times New Roman" w:hAnsi="Times New Roman" w:cs="Times New Roman"/>
                <w:sz w:val="12"/>
                <w:szCs w:val="12"/>
              </w:rPr>
              <w:t>:</w:t>
            </w:r>
          </w:p>
        </w:tc>
        <w:tc>
          <w:tcPr>
            <w:tcW w:w="3306" w:type="pct"/>
            <w:gridSpan w:val="2"/>
            <w:vAlign w:val="center"/>
          </w:tcPr>
          <w:p w:rsidR="002153C5" w:rsidRPr="002153C5" w:rsidRDefault="002153C5" w:rsidP="002153C5">
            <w:pPr>
              <w:pStyle w:val="aff1"/>
              <w:jc w:val="center"/>
              <w:rPr>
                <w:rFonts w:ascii="Times New Roman" w:hAnsi="Times New Roman" w:cs="Times New Roman"/>
                <w:sz w:val="12"/>
                <w:szCs w:val="12"/>
              </w:rPr>
            </w:pPr>
            <w:proofErr w:type="spellStart"/>
            <w:r w:rsidRPr="002153C5">
              <w:rPr>
                <w:rFonts w:ascii="Times New Roman" w:hAnsi="Times New Roman" w:cs="Times New Roman"/>
                <w:sz w:val="12"/>
                <w:szCs w:val="12"/>
              </w:rPr>
              <w:t>временный</w:t>
            </w:r>
            <w:proofErr w:type="spellEnd"/>
          </w:p>
        </w:tc>
      </w:tr>
      <w:tr w:rsidR="002153C5" w:rsidRPr="002153C5" w:rsidTr="002153C5">
        <w:trPr>
          <w:trHeight w:val="70"/>
        </w:trPr>
        <w:tc>
          <w:tcPr>
            <w:tcW w:w="54" w:type="pct"/>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proofErr w:type="spellStart"/>
            <w:r w:rsidRPr="002153C5">
              <w:rPr>
                <w:rFonts w:ascii="Times New Roman" w:hAnsi="Times New Roman" w:cs="Times New Roman"/>
                <w:sz w:val="12"/>
                <w:szCs w:val="12"/>
              </w:rPr>
              <w:t>Категория</w:t>
            </w:r>
            <w:proofErr w:type="spellEnd"/>
            <w:r w:rsidRPr="002153C5">
              <w:rPr>
                <w:rFonts w:ascii="Times New Roman" w:hAnsi="Times New Roman" w:cs="Times New Roman"/>
                <w:spacing w:val="-5"/>
                <w:sz w:val="12"/>
                <w:szCs w:val="12"/>
              </w:rPr>
              <w:t xml:space="preserve"> </w:t>
            </w:r>
            <w:proofErr w:type="spellStart"/>
            <w:r w:rsidRPr="002153C5">
              <w:rPr>
                <w:rFonts w:ascii="Times New Roman" w:hAnsi="Times New Roman" w:cs="Times New Roman"/>
                <w:sz w:val="12"/>
                <w:szCs w:val="12"/>
              </w:rPr>
              <w:t>земель</w:t>
            </w:r>
            <w:proofErr w:type="spellEnd"/>
            <w:r w:rsidRPr="002153C5">
              <w:rPr>
                <w:rFonts w:ascii="Times New Roman" w:hAnsi="Times New Roman" w:cs="Times New Roman"/>
                <w:sz w:val="12"/>
                <w:szCs w:val="12"/>
              </w:rPr>
              <w:t>:</w:t>
            </w:r>
          </w:p>
        </w:tc>
        <w:tc>
          <w:tcPr>
            <w:tcW w:w="3306" w:type="pct"/>
            <w:gridSpan w:val="2"/>
            <w:vAlign w:val="center"/>
          </w:tcPr>
          <w:p w:rsidR="002153C5" w:rsidRPr="002153C5" w:rsidRDefault="002153C5" w:rsidP="002153C5">
            <w:pPr>
              <w:pStyle w:val="aff1"/>
              <w:jc w:val="center"/>
              <w:rPr>
                <w:rFonts w:ascii="Times New Roman" w:hAnsi="Times New Roman" w:cs="Times New Roman"/>
                <w:sz w:val="12"/>
                <w:szCs w:val="12"/>
              </w:rPr>
            </w:pPr>
            <w:proofErr w:type="spellStart"/>
            <w:r w:rsidRPr="002153C5">
              <w:rPr>
                <w:rFonts w:ascii="Times New Roman" w:hAnsi="Times New Roman" w:cs="Times New Roman"/>
                <w:sz w:val="12"/>
                <w:szCs w:val="12"/>
              </w:rPr>
              <w:t>Земли</w:t>
            </w:r>
            <w:proofErr w:type="spellEnd"/>
            <w:r w:rsidRPr="002153C5">
              <w:rPr>
                <w:rFonts w:ascii="Times New Roman" w:hAnsi="Times New Roman" w:cs="Times New Roman"/>
                <w:spacing w:val="-5"/>
                <w:sz w:val="12"/>
                <w:szCs w:val="12"/>
              </w:rPr>
              <w:t xml:space="preserve"> </w:t>
            </w:r>
            <w:r w:rsidRPr="002153C5">
              <w:rPr>
                <w:rFonts w:ascii="Times New Roman" w:hAnsi="Times New Roman" w:cs="Times New Roman"/>
                <w:sz w:val="12"/>
                <w:szCs w:val="12"/>
              </w:rPr>
              <w:t>с/х</w:t>
            </w:r>
            <w:r w:rsidRPr="002153C5">
              <w:rPr>
                <w:rFonts w:ascii="Times New Roman" w:hAnsi="Times New Roman" w:cs="Times New Roman"/>
                <w:spacing w:val="-4"/>
                <w:sz w:val="12"/>
                <w:szCs w:val="12"/>
              </w:rPr>
              <w:t xml:space="preserve"> </w:t>
            </w:r>
            <w:proofErr w:type="spellStart"/>
            <w:r w:rsidRPr="002153C5">
              <w:rPr>
                <w:rFonts w:ascii="Times New Roman" w:hAnsi="Times New Roman" w:cs="Times New Roman"/>
                <w:sz w:val="12"/>
                <w:szCs w:val="12"/>
              </w:rPr>
              <w:t>назначения</w:t>
            </w:r>
            <w:proofErr w:type="spellEnd"/>
          </w:p>
        </w:tc>
      </w:tr>
      <w:tr w:rsidR="002153C5" w:rsidRPr="002153C5" w:rsidTr="002153C5">
        <w:trPr>
          <w:trHeight w:val="70"/>
        </w:trPr>
        <w:tc>
          <w:tcPr>
            <w:tcW w:w="54" w:type="pct"/>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proofErr w:type="spellStart"/>
            <w:r w:rsidRPr="002153C5">
              <w:rPr>
                <w:rFonts w:ascii="Times New Roman" w:hAnsi="Times New Roman" w:cs="Times New Roman"/>
                <w:sz w:val="12"/>
                <w:szCs w:val="12"/>
              </w:rPr>
              <w:t>Разрешенное</w:t>
            </w:r>
            <w:proofErr w:type="spellEnd"/>
            <w:r w:rsidRPr="002153C5">
              <w:rPr>
                <w:rFonts w:ascii="Times New Roman" w:hAnsi="Times New Roman" w:cs="Times New Roman"/>
                <w:spacing w:val="-6"/>
                <w:sz w:val="12"/>
                <w:szCs w:val="12"/>
              </w:rPr>
              <w:t xml:space="preserve"> </w:t>
            </w:r>
            <w:proofErr w:type="spellStart"/>
            <w:r w:rsidRPr="002153C5">
              <w:rPr>
                <w:rFonts w:ascii="Times New Roman" w:hAnsi="Times New Roman" w:cs="Times New Roman"/>
                <w:sz w:val="12"/>
                <w:szCs w:val="12"/>
              </w:rPr>
              <w:t>использование</w:t>
            </w:r>
            <w:proofErr w:type="spellEnd"/>
            <w:r w:rsidRPr="002153C5">
              <w:rPr>
                <w:rFonts w:ascii="Times New Roman" w:hAnsi="Times New Roman" w:cs="Times New Roman"/>
                <w:sz w:val="12"/>
                <w:szCs w:val="12"/>
              </w:rPr>
              <w:t>:</w:t>
            </w:r>
          </w:p>
        </w:tc>
        <w:tc>
          <w:tcPr>
            <w:tcW w:w="3306" w:type="pct"/>
            <w:gridSpan w:val="2"/>
            <w:vAlign w:val="center"/>
          </w:tcPr>
          <w:p w:rsidR="002153C5" w:rsidRPr="002153C5" w:rsidRDefault="002153C5" w:rsidP="002153C5">
            <w:pPr>
              <w:pStyle w:val="aff1"/>
              <w:jc w:val="center"/>
              <w:rPr>
                <w:rFonts w:ascii="Times New Roman" w:hAnsi="Times New Roman" w:cs="Times New Roman"/>
                <w:sz w:val="12"/>
                <w:szCs w:val="12"/>
              </w:rPr>
            </w:pPr>
            <w:proofErr w:type="spellStart"/>
            <w:r w:rsidRPr="002153C5">
              <w:rPr>
                <w:rFonts w:ascii="Times New Roman" w:hAnsi="Times New Roman" w:cs="Times New Roman"/>
                <w:sz w:val="12"/>
                <w:szCs w:val="12"/>
              </w:rPr>
              <w:t>Для</w:t>
            </w:r>
            <w:proofErr w:type="spellEnd"/>
            <w:r w:rsidRPr="002153C5">
              <w:rPr>
                <w:rFonts w:ascii="Times New Roman" w:hAnsi="Times New Roman" w:cs="Times New Roman"/>
                <w:spacing w:val="-5"/>
                <w:sz w:val="12"/>
                <w:szCs w:val="12"/>
              </w:rPr>
              <w:t xml:space="preserve"> </w:t>
            </w:r>
            <w:proofErr w:type="spellStart"/>
            <w:r w:rsidRPr="002153C5">
              <w:rPr>
                <w:rFonts w:ascii="Times New Roman" w:hAnsi="Times New Roman" w:cs="Times New Roman"/>
                <w:sz w:val="12"/>
                <w:szCs w:val="12"/>
              </w:rPr>
              <w:t>ведения</w:t>
            </w:r>
            <w:proofErr w:type="spellEnd"/>
            <w:r w:rsidRPr="002153C5">
              <w:rPr>
                <w:rFonts w:ascii="Times New Roman" w:hAnsi="Times New Roman" w:cs="Times New Roman"/>
                <w:spacing w:val="-4"/>
                <w:sz w:val="12"/>
                <w:szCs w:val="12"/>
              </w:rPr>
              <w:t xml:space="preserve"> </w:t>
            </w:r>
            <w:proofErr w:type="spellStart"/>
            <w:r w:rsidRPr="002153C5">
              <w:rPr>
                <w:rFonts w:ascii="Times New Roman" w:hAnsi="Times New Roman" w:cs="Times New Roman"/>
                <w:sz w:val="12"/>
                <w:szCs w:val="12"/>
              </w:rPr>
              <w:t>сельскохозяйственной</w:t>
            </w:r>
            <w:proofErr w:type="spellEnd"/>
            <w:r w:rsidRPr="002153C5">
              <w:rPr>
                <w:rFonts w:ascii="Times New Roman" w:hAnsi="Times New Roman" w:cs="Times New Roman"/>
                <w:spacing w:val="-6"/>
                <w:sz w:val="12"/>
                <w:szCs w:val="12"/>
              </w:rPr>
              <w:t xml:space="preserve"> </w:t>
            </w:r>
            <w:proofErr w:type="spellStart"/>
            <w:r w:rsidRPr="002153C5">
              <w:rPr>
                <w:rFonts w:ascii="Times New Roman" w:hAnsi="Times New Roman" w:cs="Times New Roman"/>
                <w:sz w:val="12"/>
                <w:szCs w:val="12"/>
              </w:rPr>
              <w:t>деятельности</w:t>
            </w:r>
            <w:proofErr w:type="spellEnd"/>
          </w:p>
        </w:tc>
      </w:tr>
      <w:tr w:rsidR="002153C5" w:rsidRPr="002153C5" w:rsidTr="002153C5">
        <w:trPr>
          <w:trHeight w:val="70"/>
        </w:trPr>
        <w:tc>
          <w:tcPr>
            <w:tcW w:w="54" w:type="pct"/>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proofErr w:type="spellStart"/>
            <w:r w:rsidRPr="002153C5">
              <w:rPr>
                <w:rFonts w:ascii="Times New Roman" w:hAnsi="Times New Roman" w:cs="Times New Roman"/>
                <w:sz w:val="12"/>
                <w:szCs w:val="12"/>
              </w:rPr>
              <w:t>Обозначение</w:t>
            </w:r>
            <w:proofErr w:type="spellEnd"/>
            <w:r w:rsidRPr="002153C5">
              <w:rPr>
                <w:rFonts w:ascii="Times New Roman" w:hAnsi="Times New Roman" w:cs="Times New Roman"/>
                <w:spacing w:val="-5"/>
                <w:sz w:val="12"/>
                <w:szCs w:val="12"/>
              </w:rPr>
              <w:t xml:space="preserve"> </w:t>
            </w:r>
            <w:proofErr w:type="spellStart"/>
            <w:r w:rsidRPr="002153C5">
              <w:rPr>
                <w:rFonts w:ascii="Times New Roman" w:hAnsi="Times New Roman" w:cs="Times New Roman"/>
                <w:sz w:val="12"/>
                <w:szCs w:val="12"/>
              </w:rPr>
              <w:t>характерных</w:t>
            </w:r>
            <w:proofErr w:type="spellEnd"/>
            <w:r w:rsidRPr="002153C5">
              <w:rPr>
                <w:rFonts w:ascii="Times New Roman" w:hAnsi="Times New Roman" w:cs="Times New Roman"/>
                <w:spacing w:val="-4"/>
                <w:sz w:val="12"/>
                <w:szCs w:val="12"/>
              </w:rPr>
              <w:t xml:space="preserve"> </w:t>
            </w:r>
            <w:proofErr w:type="spellStart"/>
            <w:r w:rsidRPr="002153C5">
              <w:rPr>
                <w:rFonts w:ascii="Times New Roman" w:hAnsi="Times New Roman" w:cs="Times New Roman"/>
                <w:sz w:val="12"/>
                <w:szCs w:val="12"/>
              </w:rPr>
              <w:t>точек</w:t>
            </w:r>
            <w:proofErr w:type="spellEnd"/>
            <w:r w:rsidRPr="002153C5">
              <w:rPr>
                <w:rFonts w:ascii="Times New Roman" w:hAnsi="Times New Roman" w:cs="Times New Roman"/>
                <w:spacing w:val="-5"/>
                <w:sz w:val="12"/>
                <w:szCs w:val="12"/>
              </w:rPr>
              <w:t xml:space="preserve"> </w:t>
            </w:r>
            <w:proofErr w:type="spellStart"/>
            <w:r w:rsidRPr="002153C5">
              <w:rPr>
                <w:rFonts w:ascii="Times New Roman" w:hAnsi="Times New Roman" w:cs="Times New Roman"/>
                <w:sz w:val="12"/>
                <w:szCs w:val="12"/>
              </w:rPr>
              <w:t>границ</w:t>
            </w:r>
            <w:proofErr w:type="spellEnd"/>
          </w:p>
        </w:tc>
        <w:tc>
          <w:tcPr>
            <w:tcW w:w="3306" w:type="pct"/>
            <w:gridSpan w:val="2"/>
            <w:vAlign w:val="center"/>
          </w:tcPr>
          <w:p w:rsidR="002153C5" w:rsidRPr="002153C5" w:rsidRDefault="002153C5" w:rsidP="002153C5">
            <w:pPr>
              <w:pStyle w:val="aff1"/>
              <w:jc w:val="center"/>
              <w:rPr>
                <w:rFonts w:ascii="Times New Roman" w:hAnsi="Times New Roman" w:cs="Times New Roman"/>
                <w:sz w:val="12"/>
                <w:szCs w:val="12"/>
              </w:rPr>
            </w:pPr>
            <w:proofErr w:type="spellStart"/>
            <w:r w:rsidRPr="002153C5">
              <w:rPr>
                <w:rFonts w:ascii="Times New Roman" w:hAnsi="Times New Roman" w:cs="Times New Roman"/>
                <w:sz w:val="12"/>
                <w:szCs w:val="12"/>
              </w:rPr>
              <w:t>Координаты</w:t>
            </w:r>
            <w:proofErr w:type="spellEnd"/>
            <w:r w:rsidRPr="002153C5">
              <w:rPr>
                <w:rFonts w:ascii="Times New Roman" w:hAnsi="Times New Roman" w:cs="Times New Roman"/>
                <w:sz w:val="12"/>
                <w:szCs w:val="12"/>
              </w:rPr>
              <w:t>,</w:t>
            </w:r>
            <w:r w:rsidRPr="002153C5">
              <w:rPr>
                <w:rFonts w:ascii="Times New Roman" w:hAnsi="Times New Roman" w:cs="Times New Roman"/>
                <w:spacing w:val="-1"/>
                <w:sz w:val="12"/>
                <w:szCs w:val="12"/>
              </w:rPr>
              <w:t xml:space="preserve"> </w:t>
            </w:r>
            <w:r w:rsidRPr="002153C5">
              <w:rPr>
                <w:rFonts w:ascii="Times New Roman" w:hAnsi="Times New Roman" w:cs="Times New Roman"/>
                <w:sz w:val="12"/>
                <w:szCs w:val="12"/>
              </w:rPr>
              <w:t>м</w:t>
            </w:r>
          </w:p>
        </w:tc>
      </w:tr>
      <w:tr w:rsidR="002153C5" w:rsidRPr="002153C5" w:rsidTr="002153C5">
        <w:trPr>
          <w:trHeight w:val="70"/>
        </w:trPr>
        <w:tc>
          <w:tcPr>
            <w:tcW w:w="54" w:type="pct"/>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w w:val="99"/>
                <w:sz w:val="12"/>
                <w:szCs w:val="12"/>
              </w:rPr>
              <w:t>X</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w w:val="99"/>
                <w:sz w:val="12"/>
                <w:szCs w:val="12"/>
              </w:rPr>
              <w:t>Y</w:t>
            </w:r>
          </w:p>
        </w:tc>
      </w:tr>
      <w:tr w:rsidR="002153C5" w:rsidRPr="002153C5" w:rsidTr="002153C5">
        <w:trPr>
          <w:trHeight w:val="70"/>
        </w:trPr>
        <w:tc>
          <w:tcPr>
            <w:tcW w:w="54" w:type="pct"/>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28</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458867.05</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2229131.60</w:t>
            </w:r>
          </w:p>
        </w:tc>
      </w:tr>
      <w:tr w:rsidR="002153C5" w:rsidRPr="002153C5" w:rsidTr="002153C5">
        <w:trPr>
          <w:trHeight w:val="70"/>
        </w:trPr>
        <w:tc>
          <w:tcPr>
            <w:tcW w:w="54" w:type="pct"/>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29</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458869.39</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2229139.80</w:t>
            </w:r>
          </w:p>
        </w:tc>
      </w:tr>
      <w:tr w:rsidR="002153C5" w:rsidRPr="002153C5" w:rsidTr="002153C5">
        <w:trPr>
          <w:trHeight w:val="70"/>
        </w:trPr>
        <w:tc>
          <w:tcPr>
            <w:tcW w:w="54" w:type="pct"/>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30</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458872.28</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2229146.82</w:t>
            </w:r>
          </w:p>
        </w:tc>
      </w:tr>
      <w:tr w:rsidR="002153C5" w:rsidRPr="002153C5" w:rsidTr="002153C5">
        <w:trPr>
          <w:trHeight w:val="70"/>
        </w:trPr>
        <w:tc>
          <w:tcPr>
            <w:tcW w:w="54" w:type="pct"/>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9</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458868.96</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2229146.25</w:t>
            </w:r>
          </w:p>
        </w:tc>
      </w:tr>
      <w:tr w:rsidR="002153C5" w:rsidRPr="002153C5" w:rsidTr="002153C5">
        <w:trPr>
          <w:trHeight w:val="70"/>
        </w:trPr>
        <w:tc>
          <w:tcPr>
            <w:tcW w:w="54" w:type="pct"/>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458862.70</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2229116.21</w:t>
            </w:r>
          </w:p>
        </w:tc>
      </w:tr>
      <w:tr w:rsidR="002153C5" w:rsidRPr="002153C5" w:rsidTr="002153C5">
        <w:trPr>
          <w:trHeight w:val="70"/>
        </w:trPr>
        <w:tc>
          <w:tcPr>
            <w:tcW w:w="54" w:type="pct"/>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31</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458863.62</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2229115.71</w:t>
            </w:r>
          </w:p>
        </w:tc>
      </w:tr>
      <w:tr w:rsidR="002153C5" w:rsidRPr="002153C5" w:rsidTr="002153C5">
        <w:trPr>
          <w:trHeight w:val="70"/>
        </w:trPr>
        <w:tc>
          <w:tcPr>
            <w:tcW w:w="54" w:type="pct"/>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32</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458865.24</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2229115.22</w:t>
            </w:r>
          </w:p>
        </w:tc>
      </w:tr>
      <w:tr w:rsidR="002153C5" w:rsidRPr="002153C5" w:rsidTr="002153C5">
        <w:trPr>
          <w:trHeight w:val="70"/>
        </w:trPr>
        <w:tc>
          <w:tcPr>
            <w:tcW w:w="54" w:type="pct"/>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33</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458865.82</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2229115.11</w:t>
            </w:r>
          </w:p>
        </w:tc>
      </w:tr>
      <w:tr w:rsidR="002153C5" w:rsidRPr="002153C5" w:rsidTr="002153C5">
        <w:trPr>
          <w:trHeight w:val="70"/>
        </w:trPr>
        <w:tc>
          <w:tcPr>
            <w:tcW w:w="54" w:type="pct"/>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34</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458867.33</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2229122.37</w:t>
            </w:r>
          </w:p>
        </w:tc>
      </w:tr>
      <w:tr w:rsidR="002153C5" w:rsidRPr="002153C5" w:rsidTr="002153C5">
        <w:trPr>
          <w:trHeight w:val="70"/>
        </w:trPr>
        <w:tc>
          <w:tcPr>
            <w:tcW w:w="54" w:type="pct"/>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35</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458869.15</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2229131.08</w:t>
            </w:r>
          </w:p>
        </w:tc>
      </w:tr>
      <w:tr w:rsidR="002153C5" w:rsidRPr="002153C5" w:rsidTr="002153C5">
        <w:trPr>
          <w:trHeight w:val="70"/>
        </w:trPr>
        <w:tc>
          <w:tcPr>
            <w:tcW w:w="54" w:type="pct"/>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28</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458867.05</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2229131.60</w:t>
            </w:r>
          </w:p>
        </w:tc>
      </w:tr>
      <w:tr w:rsidR="002153C5" w:rsidRPr="002153C5" w:rsidTr="002153C5">
        <w:trPr>
          <w:trHeight w:val="70"/>
        </w:trPr>
        <w:tc>
          <w:tcPr>
            <w:tcW w:w="54" w:type="pct"/>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p>
        </w:tc>
      </w:tr>
      <w:tr w:rsidR="002153C5" w:rsidRPr="002153C5" w:rsidTr="002153C5">
        <w:trPr>
          <w:trHeight w:val="70"/>
        </w:trPr>
        <w:tc>
          <w:tcPr>
            <w:tcW w:w="54" w:type="pct"/>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36</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458876.99</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2229129.44</w:t>
            </w:r>
          </w:p>
        </w:tc>
      </w:tr>
      <w:tr w:rsidR="002153C5" w:rsidRPr="002153C5" w:rsidTr="002153C5">
        <w:trPr>
          <w:trHeight w:val="70"/>
        </w:trPr>
        <w:tc>
          <w:tcPr>
            <w:tcW w:w="54" w:type="pct"/>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37</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458875.17</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2229120.73</w:t>
            </w:r>
          </w:p>
        </w:tc>
      </w:tr>
      <w:tr w:rsidR="002153C5" w:rsidRPr="002153C5" w:rsidTr="002153C5">
        <w:trPr>
          <w:trHeight w:val="70"/>
        </w:trPr>
        <w:tc>
          <w:tcPr>
            <w:tcW w:w="54" w:type="pct"/>
            <w:tcBorders>
              <w:top w:val="nil"/>
              <w:bottom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38</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458873.70</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2229113.68</w:t>
            </w:r>
          </w:p>
        </w:tc>
      </w:tr>
      <w:tr w:rsidR="002153C5" w:rsidRPr="002153C5" w:rsidTr="002153C5">
        <w:trPr>
          <w:trHeight w:val="70"/>
        </w:trPr>
        <w:tc>
          <w:tcPr>
            <w:tcW w:w="54" w:type="pct"/>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39</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458874.80</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2229113.48</w:t>
            </w:r>
          </w:p>
        </w:tc>
      </w:tr>
      <w:tr w:rsidR="002153C5" w:rsidRPr="002153C5" w:rsidTr="002153C5">
        <w:trPr>
          <w:trHeight w:val="70"/>
        </w:trPr>
        <w:tc>
          <w:tcPr>
            <w:tcW w:w="54" w:type="pct"/>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40</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458873.32</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2229103.49</w:t>
            </w:r>
          </w:p>
        </w:tc>
      </w:tr>
      <w:tr w:rsidR="002153C5" w:rsidRPr="002153C5" w:rsidTr="002153C5">
        <w:trPr>
          <w:trHeight w:val="70"/>
        </w:trPr>
        <w:tc>
          <w:tcPr>
            <w:tcW w:w="54" w:type="pct"/>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41</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458871.67</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2229103.91</w:t>
            </w:r>
          </w:p>
        </w:tc>
      </w:tr>
      <w:tr w:rsidR="002153C5" w:rsidRPr="002153C5" w:rsidTr="002153C5">
        <w:trPr>
          <w:trHeight w:val="70"/>
        </w:trPr>
        <w:tc>
          <w:tcPr>
            <w:tcW w:w="54" w:type="pct"/>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42</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458870.24</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2229097.03</w:t>
            </w:r>
          </w:p>
        </w:tc>
      </w:tr>
      <w:tr w:rsidR="002153C5" w:rsidRPr="002153C5" w:rsidTr="002153C5">
        <w:trPr>
          <w:trHeight w:val="70"/>
        </w:trPr>
        <w:tc>
          <w:tcPr>
            <w:tcW w:w="54" w:type="pct"/>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43</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458868.78</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2229090.00</w:t>
            </w:r>
          </w:p>
        </w:tc>
      </w:tr>
      <w:tr w:rsidR="002153C5" w:rsidRPr="002153C5" w:rsidTr="002153C5">
        <w:trPr>
          <w:trHeight w:val="70"/>
        </w:trPr>
        <w:tc>
          <w:tcPr>
            <w:tcW w:w="54" w:type="pct"/>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44</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458869.53</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2229089.84</w:t>
            </w:r>
          </w:p>
        </w:tc>
      </w:tr>
      <w:tr w:rsidR="002153C5" w:rsidRPr="002153C5" w:rsidTr="002153C5">
        <w:trPr>
          <w:trHeight w:val="70"/>
        </w:trPr>
        <w:tc>
          <w:tcPr>
            <w:tcW w:w="54" w:type="pct"/>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458867.80</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2229081.11</w:t>
            </w:r>
          </w:p>
        </w:tc>
      </w:tr>
      <w:tr w:rsidR="002153C5" w:rsidRPr="002153C5" w:rsidTr="002153C5">
        <w:trPr>
          <w:trHeight w:val="70"/>
        </w:trPr>
        <w:tc>
          <w:tcPr>
            <w:tcW w:w="54" w:type="pct"/>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46</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458858.58</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2229083.00</w:t>
            </w:r>
          </w:p>
        </w:tc>
      </w:tr>
      <w:tr w:rsidR="002153C5" w:rsidRPr="002153C5" w:rsidTr="002153C5">
        <w:trPr>
          <w:trHeight w:val="70"/>
        </w:trPr>
        <w:tc>
          <w:tcPr>
            <w:tcW w:w="54" w:type="pct"/>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1</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458855.91</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2229083.61</w:t>
            </w:r>
          </w:p>
        </w:tc>
      </w:tr>
      <w:tr w:rsidR="002153C5" w:rsidRPr="002153C5" w:rsidTr="00827249">
        <w:trPr>
          <w:trHeight w:val="70"/>
        </w:trPr>
        <w:tc>
          <w:tcPr>
            <w:tcW w:w="54" w:type="pct"/>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458855.46</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2229081.45</w:t>
            </w:r>
          </w:p>
        </w:tc>
      </w:tr>
      <w:tr w:rsidR="002153C5" w:rsidRPr="002153C5" w:rsidTr="00827249">
        <w:trPr>
          <w:trHeight w:val="70"/>
        </w:trPr>
        <w:tc>
          <w:tcPr>
            <w:tcW w:w="54" w:type="pct"/>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21</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458860.09</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2229080.48</w:t>
            </w:r>
          </w:p>
        </w:tc>
      </w:tr>
      <w:tr w:rsidR="002153C5" w:rsidRPr="002153C5" w:rsidTr="00827249">
        <w:trPr>
          <w:trHeight w:val="70"/>
        </w:trPr>
        <w:tc>
          <w:tcPr>
            <w:tcW w:w="54" w:type="pct"/>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20</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458859.34</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2229076.88</w:t>
            </w:r>
          </w:p>
        </w:tc>
      </w:tr>
      <w:tr w:rsidR="002153C5" w:rsidRPr="002153C5" w:rsidTr="00827249">
        <w:trPr>
          <w:trHeight w:val="70"/>
        </w:trPr>
        <w:tc>
          <w:tcPr>
            <w:tcW w:w="54" w:type="pct"/>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47</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458871.73</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2229075.20</w:t>
            </w:r>
          </w:p>
        </w:tc>
      </w:tr>
      <w:tr w:rsidR="002153C5" w:rsidRPr="002153C5" w:rsidTr="00827249">
        <w:trPr>
          <w:trHeight w:val="70"/>
        </w:trPr>
        <w:tc>
          <w:tcPr>
            <w:tcW w:w="54" w:type="pct"/>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48</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458882.69</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2229128.32</w:t>
            </w:r>
          </w:p>
        </w:tc>
      </w:tr>
      <w:tr w:rsidR="002153C5" w:rsidRPr="002153C5" w:rsidTr="00827249">
        <w:trPr>
          <w:trHeight w:val="70"/>
        </w:trPr>
        <w:tc>
          <w:tcPr>
            <w:tcW w:w="54" w:type="pct"/>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36</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458876.99</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2229129.44</w:t>
            </w:r>
          </w:p>
        </w:tc>
      </w:tr>
      <w:tr w:rsidR="002153C5" w:rsidRPr="002153C5" w:rsidTr="00827249">
        <w:trPr>
          <w:trHeight w:val="70"/>
        </w:trPr>
        <w:tc>
          <w:tcPr>
            <w:tcW w:w="54" w:type="pct"/>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p>
        </w:tc>
      </w:tr>
      <w:tr w:rsidR="002153C5" w:rsidRPr="002153C5" w:rsidTr="00827249">
        <w:trPr>
          <w:trHeight w:val="70"/>
        </w:trPr>
        <w:tc>
          <w:tcPr>
            <w:tcW w:w="54" w:type="pct"/>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24</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458858.20</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2229143.61</w:t>
            </w:r>
          </w:p>
        </w:tc>
      </w:tr>
      <w:tr w:rsidR="002153C5" w:rsidRPr="002153C5" w:rsidTr="00827249">
        <w:trPr>
          <w:trHeight w:val="70"/>
        </w:trPr>
        <w:tc>
          <w:tcPr>
            <w:tcW w:w="54" w:type="pct"/>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49</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458853.03</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2229141.93</w:t>
            </w:r>
          </w:p>
        </w:tc>
      </w:tr>
      <w:tr w:rsidR="002153C5" w:rsidRPr="002153C5" w:rsidTr="00827249">
        <w:trPr>
          <w:trHeight w:val="70"/>
        </w:trPr>
        <w:tc>
          <w:tcPr>
            <w:tcW w:w="54" w:type="pct"/>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50</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458851.99</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2229138.24</w:t>
            </w:r>
          </w:p>
        </w:tc>
      </w:tr>
      <w:tr w:rsidR="002153C5" w:rsidRPr="002153C5" w:rsidTr="00827249">
        <w:trPr>
          <w:trHeight w:val="70"/>
        </w:trPr>
        <w:tc>
          <w:tcPr>
            <w:tcW w:w="54" w:type="pct"/>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51</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458849.43</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2229125.81</w:t>
            </w:r>
          </w:p>
        </w:tc>
      </w:tr>
      <w:tr w:rsidR="002153C5" w:rsidRPr="002153C5" w:rsidTr="00827249">
        <w:trPr>
          <w:trHeight w:val="70"/>
        </w:trPr>
        <w:tc>
          <w:tcPr>
            <w:tcW w:w="54" w:type="pct"/>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52</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458841.85</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2229089.38</w:t>
            </w:r>
          </w:p>
        </w:tc>
      </w:tr>
      <w:tr w:rsidR="002153C5" w:rsidRPr="002153C5" w:rsidTr="00827249">
        <w:trPr>
          <w:trHeight w:val="70"/>
        </w:trPr>
        <w:tc>
          <w:tcPr>
            <w:tcW w:w="54" w:type="pct"/>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26</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458841.26</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2229084.40</w:t>
            </w:r>
          </w:p>
        </w:tc>
      </w:tr>
      <w:tr w:rsidR="002153C5" w:rsidRPr="002153C5" w:rsidTr="00827249">
        <w:trPr>
          <w:trHeight w:val="70"/>
        </w:trPr>
        <w:tc>
          <w:tcPr>
            <w:tcW w:w="54" w:type="pct"/>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25</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458845.68</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2229083.48</w:t>
            </w:r>
          </w:p>
        </w:tc>
      </w:tr>
      <w:tr w:rsidR="002153C5" w:rsidRPr="002153C5" w:rsidTr="002153C5">
        <w:trPr>
          <w:trHeight w:val="70"/>
        </w:trPr>
        <w:tc>
          <w:tcPr>
            <w:tcW w:w="54" w:type="pct"/>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24</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458858.20</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2229143.61</w:t>
            </w:r>
          </w:p>
        </w:tc>
      </w:tr>
      <w:tr w:rsidR="00827249" w:rsidRPr="002153C5" w:rsidTr="00827249">
        <w:trPr>
          <w:trHeight w:val="70"/>
        </w:trPr>
        <w:tc>
          <w:tcPr>
            <w:tcW w:w="54" w:type="pct"/>
            <w:tcBorders>
              <w:top w:val="nil"/>
            </w:tcBorders>
            <w:vAlign w:val="center"/>
          </w:tcPr>
          <w:p w:rsidR="00827249" w:rsidRPr="002153C5" w:rsidRDefault="00827249" w:rsidP="00827249">
            <w:pPr>
              <w:pStyle w:val="aff1"/>
              <w:rPr>
                <w:rFonts w:ascii="Times New Roman" w:hAnsi="Times New Roman" w:cs="Times New Roman"/>
                <w:sz w:val="12"/>
                <w:szCs w:val="12"/>
              </w:rPr>
            </w:pPr>
            <w:r w:rsidRPr="002153C5">
              <w:rPr>
                <w:rFonts w:ascii="Times New Roman" w:hAnsi="Times New Roman" w:cs="Times New Roman"/>
                <w:sz w:val="12"/>
                <w:szCs w:val="12"/>
              </w:rPr>
              <w:t>4</w:t>
            </w:r>
          </w:p>
        </w:tc>
        <w:tc>
          <w:tcPr>
            <w:tcW w:w="1640" w:type="pct"/>
            <w:vAlign w:val="center"/>
          </w:tcPr>
          <w:p w:rsidR="00827249" w:rsidRPr="002153C5" w:rsidRDefault="00827249" w:rsidP="002153C5">
            <w:pPr>
              <w:pStyle w:val="aff1"/>
              <w:jc w:val="center"/>
              <w:rPr>
                <w:rFonts w:ascii="Times New Roman" w:hAnsi="Times New Roman" w:cs="Times New Roman"/>
                <w:sz w:val="12"/>
                <w:szCs w:val="12"/>
              </w:rPr>
            </w:pPr>
            <w:proofErr w:type="spellStart"/>
            <w:r w:rsidRPr="002153C5">
              <w:rPr>
                <w:rFonts w:ascii="Times New Roman" w:hAnsi="Times New Roman" w:cs="Times New Roman"/>
                <w:sz w:val="12"/>
                <w:szCs w:val="12"/>
              </w:rPr>
              <w:t>Условный</w:t>
            </w:r>
            <w:proofErr w:type="spellEnd"/>
            <w:r w:rsidRPr="002153C5">
              <w:rPr>
                <w:rFonts w:ascii="Times New Roman" w:hAnsi="Times New Roman" w:cs="Times New Roman"/>
                <w:spacing w:val="-6"/>
                <w:sz w:val="12"/>
                <w:szCs w:val="12"/>
              </w:rPr>
              <w:t xml:space="preserve"> </w:t>
            </w:r>
            <w:proofErr w:type="spellStart"/>
            <w:r w:rsidRPr="002153C5">
              <w:rPr>
                <w:rFonts w:ascii="Times New Roman" w:hAnsi="Times New Roman" w:cs="Times New Roman"/>
                <w:sz w:val="12"/>
                <w:szCs w:val="12"/>
              </w:rPr>
              <w:t>номер</w:t>
            </w:r>
            <w:proofErr w:type="spellEnd"/>
            <w:r w:rsidRPr="002153C5">
              <w:rPr>
                <w:rFonts w:ascii="Times New Roman" w:hAnsi="Times New Roman" w:cs="Times New Roman"/>
                <w:spacing w:val="-3"/>
                <w:sz w:val="12"/>
                <w:szCs w:val="12"/>
              </w:rPr>
              <w:t xml:space="preserve"> </w:t>
            </w:r>
            <w:proofErr w:type="spellStart"/>
            <w:r w:rsidRPr="002153C5">
              <w:rPr>
                <w:rFonts w:ascii="Times New Roman" w:hAnsi="Times New Roman" w:cs="Times New Roman"/>
                <w:sz w:val="12"/>
                <w:szCs w:val="12"/>
              </w:rPr>
              <w:t>земельного</w:t>
            </w:r>
            <w:proofErr w:type="spellEnd"/>
            <w:r w:rsidRPr="002153C5">
              <w:rPr>
                <w:rFonts w:ascii="Times New Roman" w:hAnsi="Times New Roman" w:cs="Times New Roman"/>
                <w:spacing w:val="-3"/>
                <w:sz w:val="12"/>
                <w:szCs w:val="12"/>
              </w:rPr>
              <w:t xml:space="preserve"> </w:t>
            </w:r>
            <w:proofErr w:type="spellStart"/>
            <w:r w:rsidRPr="002153C5">
              <w:rPr>
                <w:rFonts w:ascii="Times New Roman" w:hAnsi="Times New Roman" w:cs="Times New Roman"/>
                <w:sz w:val="12"/>
                <w:szCs w:val="12"/>
              </w:rPr>
              <w:t>участка</w:t>
            </w:r>
            <w:proofErr w:type="spellEnd"/>
            <w:r w:rsidRPr="002153C5">
              <w:rPr>
                <w:rFonts w:ascii="Times New Roman" w:hAnsi="Times New Roman" w:cs="Times New Roman"/>
                <w:sz w:val="12"/>
                <w:szCs w:val="12"/>
              </w:rPr>
              <w:t>:</w:t>
            </w:r>
          </w:p>
        </w:tc>
        <w:tc>
          <w:tcPr>
            <w:tcW w:w="3306" w:type="pct"/>
            <w:gridSpan w:val="2"/>
            <w:vAlign w:val="center"/>
          </w:tcPr>
          <w:p w:rsidR="00827249" w:rsidRPr="002153C5" w:rsidRDefault="00827249"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63:31:0000000:5431:ЗУ1</w:t>
            </w:r>
          </w:p>
        </w:tc>
      </w:tr>
      <w:tr w:rsidR="00827249" w:rsidRPr="002153C5" w:rsidTr="00827249">
        <w:trPr>
          <w:trHeight w:val="70"/>
        </w:trPr>
        <w:tc>
          <w:tcPr>
            <w:tcW w:w="54" w:type="pct"/>
            <w:tcBorders>
              <w:top w:val="nil"/>
            </w:tcBorders>
            <w:vAlign w:val="center"/>
          </w:tcPr>
          <w:p w:rsidR="00827249" w:rsidRPr="002153C5" w:rsidRDefault="00827249" w:rsidP="002153C5">
            <w:pPr>
              <w:pStyle w:val="aff1"/>
              <w:jc w:val="center"/>
              <w:rPr>
                <w:rFonts w:ascii="Times New Roman" w:hAnsi="Times New Roman" w:cs="Times New Roman"/>
                <w:sz w:val="12"/>
                <w:szCs w:val="12"/>
              </w:rPr>
            </w:pPr>
          </w:p>
        </w:tc>
        <w:tc>
          <w:tcPr>
            <w:tcW w:w="1640" w:type="pct"/>
            <w:vAlign w:val="center"/>
          </w:tcPr>
          <w:p w:rsidR="00827249" w:rsidRPr="002153C5" w:rsidRDefault="00827249" w:rsidP="002153C5">
            <w:pPr>
              <w:pStyle w:val="aff1"/>
              <w:jc w:val="center"/>
              <w:rPr>
                <w:rFonts w:ascii="Times New Roman" w:hAnsi="Times New Roman" w:cs="Times New Roman"/>
                <w:sz w:val="12"/>
                <w:szCs w:val="12"/>
              </w:rPr>
            </w:pPr>
            <w:proofErr w:type="spellStart"/>
            <w:r w:rsidRPr="002153C5">
              <w:rPr>
                <w:rFonts w:ascii="Times New Roman" w:hAnsi="Times New Roman" w:cs="Times New Roman"/>
                <w:sz w:val="12"/>
                <w:szCs w:val="12"/>
              </w:rPr>
              <w:t>Площадь</w:t>
            </w:r>
            <w:proofErr w:type="spellEnd"/>
            <w:r w:rsidRPr="002153C5">
              <w:rPr>
                <w:rFonts w:ascii="Times New Roman" w:hAnsi="Times New Roman" w:cs="Times New Roman"/>
                <w:sz w:val="12"/>
                <w:szCs w:val="12"/>
              </w:rPr>
              <w:t>,</w:t>
            </w:r>
            <w:r w:rsidRPr="002153C5">
              <w:rPr>
                <w:rFonts w:ascii="Times New Roman" w:hAnsi="Times New Roman" w:cs="Times New Roman"/>
                <w:spacing w:val="-4"/>
                <w:sz w:val="12"/>
                <w:szCs w:val="12"/>
              </w:rPr>
              <w:t xml:space="preserve"> </w:t>
            </w:r>
            <w:proofErr w:type="spellStart"/>
            <w:r w:rsidRPr="002153C5">
              <w:rPr>
                <w:rFonts w:ascii="Times New Roman" w:hAnsi="Times New Roman" w:cs="Times New Roman"/>
                <w:sz w:val="12"/>
                <w:szCs w:val="12"/>
              </w:rPr>
              <w:t>кв.м</w:t>
            </w:r>
            <w:proofErr w:type="spellEnd"/>
            <w:r w:rsidRPr="002153C5">
              <w:rPr>
                <w:rFonts w:ascii="Times New Roman" w:hAnsi="Times New Roman" w:cs="Times New Roman"/>
                <w:sz w:val="12"/>
                <w:szCs w:val="12"/>
              </w:rPr>
              <w:t>:</w:t>
            </w:r>
          </w:p>
        </w:tc>
        <w:tc>
          <w:tcPr>
            <w:tcW w:w="3306" w:type="pct"/>
            <w:gridSpan w:val="2"/>
            <w:vAlign w:val="center"/>
          </w:tcPr>
          <w:p w:rsidR="00827249" w:rsidRPr="002153C5" w:rsidRDefault="00827249"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291</w:t>
            </w:r>
          </w:p>
        </w:tc>
      </w:tr>
      <w:tr w:rsidR="00827249" w:rsidRPr="002153C5" w:rsidTr="00827249">
        <w:trPr>
          <w:trHeight w:val="70"/>
        </w:trPr>
        <w:tc>
          <w:tcPr>
            <w:tcW w:w="54" w:type="pct"/>
            <w:tcBorders>
              <w:top w:val="nil"/>
            </w:tcBorders>
            <w:vAlign w:val="center"/>
          </w:tcPr>
          <w:p w:rsidR="00827249" w:rsidRPr="002153C5" w:rsidRDefault="00827249" w:rsidP="002153C5">
            <w:pPr>
              <w:pStyle w:val="aff1"/>
              <w:jc w:val="center"/>
              <w:rPr>
                <w:rFonts w:ascii="Times New Roman" w:hAnsi="Times New Roman" w:cs="Times New Roman"/>
                <w:sz w:val="12"/>
                <w:szCs w:val="12"/>
              </w:rPr>
            </w:pPr>
          </w:p>
        </w:tc>
        <w:tc>
          <w:tcPr>
            <w:tcW w:w="1640" w:type="pct"/>
            <w:vAlign w:val="center"/>
          </w:tcPr>
          <w:p w:rsidR="00827249" w:rsidRPr="002153C5" w:rsidRDefault="00827249" w:rsidP="002153C5">
            <w:pPr>
              <w:pStyle w:val="aff1"/>
              <w:jc w:val="center"/>
              <w:rPr>
                <w:rFonts w:ascii="Times New Roman" w:hAnsi="Times New Roman" w:cs="Times New Roman"/>
                <w:sz w:val="12"/>
                <w:szCs w:val="12"/>
              </w:rPr>
            </w:pPr>
            <w:proofErr w:type="spellStart"/>
            <w:r w:rsidRPr="002153C5">
              <w:rPr>
                <w:rFonts w:ascii="Times New Roman" w:hAnsi="Times New Roman" w:cs="Times New Roman"/>
                <w:sz w:val="12"/>
                <w:szCs w:val="12"/>
              </w:rPr>
              <w:t>Собственник</w:t>
            </w:r>
            <w:proofErr w:type="spellEnd"/>
            <w:r w:rsidRPr="002153C5">
              <w:rPr>
                <w:rFonts w:ascii="Times New Roman" w:hAnsi="Times New Roman" w:cs="Times New Roman"/>
                <w:spacing w:val="-7"/>
                <w:sz w:val="12"/>
                <w:szCs w:val="12"/>
              </w:rPr>
              <w:t xml:space="preserve"> </w:t>
            </w:r>
            <w:r w:rsidRPr="002153C5">
              <w:rPr>
                <w:rFonts w:ascii="Times New Roman" w:hAnsi="Times New Roman" w:cs="Times New Roman"/>
                <w:sz w:val="12"/>
                <w:szCs w:val="12"/>
              </w:rPr>
              <w:t>(</w:t>
            </w:r>
            <w:proofErr w:type="spellStart"/>
            <w:r w:rsidRPr="002153C5">
              <w:rPr>
                <w:rFonts w:ascii="Times New Roman" w:hAnsi="Times New Roman" w:cs="Times New Roman"/>
                <w:sz w:val="12"/>
                <w:szCs w:val="12"/>
              </w:rPr>
              <w:t>правообладатель</w:t>
            </w:r>
            <w:proofErr w:type="spellEnd"/>
            <w:r w:rsidRPr="002153C5">
              <w:rPr>
                <w:rFonts w:ascii="Times New Roman" w:hAnsi="Times New Roman" w:cs="Times New Roman"/>
                <w:sz w:val="12"/>
                <w:szCs w:val="12"/>
              </w:rPr>
              <w:t>):</w:t>
            </w:r>
          </w:p>
        </w:tc>
        <w:tc>
          <w:tcPr>
            <w:tcW w:w="3306" w:type="pct"/>
            <w:gridSpan w:val="2"/>
            <w:vAlign w:val="center"/>
          </w:tcPr>
          <w:p w:rsidR="00827249" w:rsidRPr="002153C5" w:rsidRDefault="00827249" w:rsidP="002153C5">
            <w:pPr>
              <w:pStyle w:val="aff1"/>
              <w:jc w:val="center"/>
              <w:rPr>
                <w:rFonts w:ascii="Times New Roman" w:hAnsi="Times New Roman" w:cs="Times New Roman"/>
                <w:sz w:val="12"/>
                <w:szCs w:val="12"/>
                <w:lang w:val="ru-RU"/>
              </w:rPr>
            </w:pPr>
            <w:r w:rsidRPr="002153C5">
              <w:rPr>
                <w:rFonts w:ascii="Times New Roman" w:hAnsi="Times New Roman" w:cs="Times New Roman"/>
                <w:sz w:val="12"/>
                <w:szCs w:val="12"/>
                <w:lang w:val="ru-RU"/>
              </w:rPr>
              <w:t>Долевая</w:t>
            </w:r>
            <w:r w:rsidRPr="002153C5">
              <w:rPr>
                <w:rFonts w:ascii="Times New Roman" w:hAnsi="Times New Roman" w:cs="Times New Roman"/>
                <w:spacing w:val="-3"/>
                <w:sz w:val="12"/>
                <w:szCs w:val="12"/>
                <w:lang w:val="ru-RU"/>
              </w:rPr>
              <w:t xml:space="preserve"> </w:t>
            </w:r>
            <w:r w:rsidRPr="002153C5">
              <w:rPr>
                <w:rFonts w:ascii="Times New Roman" w:hAnsi="Times New Roman" w:cs="Times New Roman"/>
                <w:sz w:val="12"/>
                <w:szCs w:val="12"/>
                <w:lang w:val="ru-RU"/>
              </w:rPr>
              <w:t>собственность:</w:t>
            </w:r>
            <w:r w:rsidRPr="002153C5">
              <w:rPr>
                <w:rFonts w:ascii="Times New Roman" w:hAnsi="Times New Roman" w:cs="Times New Roman"/>
                <w:spacing w:val="-4"/>
                <w:sz w:val="12"/>
                <w:szCs w:val="12"/>
                <w:lang w:val="ru-RU"/>
              </w:rPr>
              <w:t xml:space="preserve"> </w:t>
            </w:r>
            <w:proofErr w:type="spellStart"/>
            <w:r w:rsidRPr="002153C5">
              <w:rPr>
                <w:rFonts w:ascii="Times New Roman" w:hAnsi="Times New Roman" w:cs="Times New Roman"/>
                <w:sz w:val="12"/>
                <w:szCs w:val="12"/>
                <w:lang w:val="ru-RU"/>
              </w:rPr>
              <w:t>Крапивко</w:t>
            </w:r>
            <w:proofErr w:type="spellEnd"/>
            <w:r w:rsidRPr="002153C5">
              <w:rPr>
                <w:rFonts w:ascii="Times New Roman" w:hAnsi="Times New Roman" w:cs="Times New Roman"/>
                <w:spacing w:val="-2"/>
                <w:sz w:val="12"/>
                <w:szCs w:val="12"/>
                <w:lang w:val="ru-RU"/>
              </w:rPr>
              <w:t xml:space="preserve"> </w:t>
            </w:r>
            <w:r w:rsidRPr="002153C5">
              <w:rPr>
                <w:rFonts w:ascii="Times New Roman" w:hAnsi="Times New Roman" w:cs="Times New Roman"/>
                <w:sz w:val="12"/>
                <w:szCs w:val="12"/>
                <w:lang w:val="ru-RU"/>
              </w:rPr>
              <w:t>М.С.,</w:t>
            </w:r>
            <w:r w:rsidRPr="002153C5">
              <w:rPr>
                <w:rFonts w:ascii="Times New Roman" w:hAnsi="Times New Roman" w:cs="Times New Roman"/>
                <w:spacing w:val="-6"/>
                <w:sz w:val="12"/>
                <w:szCs w:val="12"/>
                <w:lang w:val="ru-RU"/>
              </w:rPr>
              <w:t xml:space="preserve"> </w:t>
            </w:r>
            <w:proofErr w:type="spellStart"/>
            <w:r w:rsidRPr="002153C5">
              <w:rPr>
                <w:rFonts w:ascii="Times New Roman" w:hAnsi="Times New Roman" w:cs="Times New Roman"/>
                <w:sz w:val="12"/>
                <w:szCs w:val="12"/>
                <w:lang w:val="ru-RU"/>
              </w:rPr>
              <w:t>Мантров</w:t>
            </w:r>
            <w:proofErr w:type="spellEnd"/>
            <w:r w:rsidRPr="002153C5">
              <w:rPr>
                <w:rFonts w:ascii="Times New Roman" w:hAnsi="Times New Roman" w:cs="Times New Roman"/>
                <w:spacing w:val="-4"/>
                <w:sz w:val="12"/>
                <w:szCs w:val="12"/>
                <w:lang w:val="ru-RU"/>
              </w:rPr>
              <w:t xml:space="preserve"> </w:t>
            </w:r>
            <w:r w:rsidRPr="002153C5">
              <w:rPr>
                <w:rFonts w:ascii="Times New Roman" w:hAnsi="Times New Roman" w:cs="Times New Roman"/>
                <w:sz w:val="12"/>
                <w:szCs w:val="12"/>
                <w:lang w:val="ru-RU"/>
              </w:rPr>
              <w:t>А.В.,</w:t>
            </w:r>
            <w:r w:rsidRPr="002153C5">
              <w:rPr>
                <w:rFonts w:ascii="Times New Roman" w:hAnsi="Times New Roman" w:cs="Times New Roman"/>
                <w:spacing w:val="1"/>
                <w:sz w:val="12"/>
                <w:szCs w:val="12"/>
                <w:lang w:val="ru-RU"/>
              </w:rPr>
              <w:t xml:space="preserve"> </w:t>
            </w:r>
            <w:r>
              <w:rPr>
                <w:rFonts w:ascii="Times New Roman" w:hAnsi="Times New Roman" w:cs="Times New Roman"/>
                <w:sz w:val="12"/>
                <w:szCs w:val="12"/>
                <w:lang w:val="ru-RU"/>
              </w:rPr>
              <w:t xml:space="preserve">Наумова </w:t>
            </w:r>
            <w:r w:rsidRPr="002153C5">
              <w:rPr>
                <w:rFonts w:ascii="Times New Roman" w:hAnsi="Times New Roman" w:cs="Times New Roman"/>
                <w:sz w:val="12"/>
                <w:szCs w:val="12"/>
                <w:lang w:val="ru-RU"/>
              </w:rPr>
              <w:t>В.М.,</w:t>
            </w:r>
            <w:r w:rsidRPr="002153C5">
              <w:rPr>
                <w:rFonts w:ascii="Times New Roman" w:hAnsi="Times New Roman" w:cs="Times New Roman"/>
                <w:spacing w:val="-4"/>
                <w:sz w:val="12"/>
                <w:szCs w:val="12"/>
                <w:lang w:val="ru-RU"/>
              </w:rPr>
              <w:t xml:space="preserve"> </w:t>
            </w:r>
            <w:r w:rsidRPr="002153C5">
              <w:rPr>
                <w:rFonts w:ascii="Times New Roman" w:hAnsi="Times New Roman" w:cs="Times New Roman"/>
                <w:sz w:val="12"/>
                <w:szCs w:val="12"/>
                <w:lang w:val="ru-RU"/>
              </w:rPr>
              <w:t>Наумов</w:t>
            </w:r>
            <w:r w:rsidRPr="002153C5">
              <w:rPr>
                <w:rFonts w:ascii="Times New Roman" w:hAnsi="Times New Roman" w:cs="Times New Roman"/>
                <w:spacing w:val="-2"/>
                <w:sz w:val="12"/>
                <w:szCs w:val="12"/>
                <w:lang w:val="ru-RU"/>
              </w:rPr>
              <w:t xml:space="preserve"> </w:t>
            </w:r>
            <w:r w:rsidRPr="002153C5">
              <w:rPr>
                <w:rFonts w:ascii="Times New Roman" w:hAnsi="Times New Roman" w:cs="Times New Roman"/>
                <w:sz w:val="12"/>
                <w:szCs w:val="12"/>
                <w:lang w:val="ru-RU"/>
              </w:rPr>
              <w:t>А.В.,</w:t>
            </w:r>
            <w:r w:rsidRPr="002153C5">
              <w:rPr>
                <w:rFonts w:ascii="Times New Roman" w:hAnsi="Times New Roman" w:cs="Times New Roman"/>
                <w:spacing w:val="-3"/>
                <w:sz w:val="12"/>
                <w:szCs w:val="12"/>
                <w:lang w:val="ru-RU"/>
              </w:rPr>
              <w:t xml:space="preserve"> </w:t>
            </w:r>
            <w:proofErr w:type="spellStart"/>
            <w:r w:rsidRPr="002153C5">
              <w:rPr>
                <w:rFonts w:ascii="Times New Roman" w:hAnsi="Times New Roman" w:cs="Times New Roman"/>
                <w:sz w:val="12"/>
                <w:szCs w:val="12"/>
                <w:lang w:val="ru-RU"/>
              </w:rPr>
              <w:t>Крапивко</w:t>
            </w:r>
            <w:proofErr w:type="spellEnd"/>
            <w:r w:rsidRPr="002153C5">
              <w:rPr>
                <w:rFonts w:ascii="Times New Roman" w:hAnsi="Times New Roman" w:cs="Times New Roman"/>
                <w:spacing w:val="-2"/>
                <w:sz w:val="12"/>
                <w:szCs w:val="12"/>
                <w:lang w:val="ru-RU"/>
              </w:rPr>
              <w:t xml:space="preserve"> </w:t>
            </w:r>
            <w:r w:rsidRPr="002153C5">
              <w:rPr>
                <w:rFonts w:ascii="Times New Roman" w:hAnsi="Times New Roman" w:cs="Times New Roman"/>
                <w:sz w:val="12"/>
                <w:szCs w:val="12"/>
                <w:lang w:val="ru-RU"/>
              </w:rPr>
              <w:t>К.С.</w:t>
            </w:r>
          </w:p>
        </w:tc>
      </w:tr>
      <w:tr w:rsidR="00827249" w:rsidRPr="002153C5" w:rsidTr="00827249">
        <w:trPr>
          <w:trHeight w:val="70"/>
        </w:trPr>
        <w:tc>
          <w:tcPr>
            <w:tcW w:w="54" w:type="pct"/>
            <w:tcBorders>
              <w:top w:val="nil"/>
            </w:tcBorders>
            <w:vAlign w:val="center"/>
          </w:tcPr>
          <w:p w:rsidR="00827249" w:rsidRPr="002153C5" w:rsidRDefault="00827249" w:rsidP="002153C5">
            <w:pPr>
              <w:pStyle w:val="aff1"/>
              <w:jc w:val="center"/>
              <w:rPr>
                <w:rFonts w:ascii="Times New Roman" w:hAnsi="Times New Roman" w:cs="Times New Roman"/>
                <w:sz w:val="12"/>
                <w:szCs w:val="12"/>
                <w:lang w:val="ru-RU"/>
              </w:rPr>
            </w:pPr>
          </w:p>
        </w:tc>
        <w:tc>
          <w:tcPr>
            <w:tcW w:w="1640" w:type="pct"/>
            <w:vAlign w:val="center"/>
          </w:tcPr>
          <w:p w:rsidR="00827249" w:rsidRPr="002153C5" w:rsidRDefault="00827249" w:rsidP="002153C5">
            <w:pPr>
              <w:pStyle w:val="aff1"/>
              <w:jc w:val="center"/>
              <w:rPr>
                <w:rFonts w:ascii="Times New Roman" w:hAnsi="Times New Roman" w:cs="Times New Roman"/>
                <w:sz w:val="12"/>
                <w:szCs w:val="12"/>
              </w:rPr>
            </w:pPr>
            <w:proofErr w:type="spellStart"/>
            <w:r w:rsidRPr="002153C5">
              <w:rPr>
                <w:rFonts w:ascii="Times New Roman" w:hAnsi="Times New Roman" w:cs="Times New Roman"/>
                <w:sz w:val="12"/>
                <w:szCs w:val="12"/>
              </w:rPr>
              <w:t>Назначение</w:t>
            </w:r>
            <w:proofErr w:type="spellEnd"/>
            <w:r w:rsidRPr="002153C5">
              <w:rPr>
                <w:rFonts w:ascii="Times New Roman" w:hAnsi="Times New Roman" w:cs="Times New Roman"/>
                <w:sz w:val="12"/>
                <w:szCs w:val="12"/>
              </w:rPr>
              <w:t>:</w:t>
            </w:r>
          </w:p>
        </w:tc>
        <w:tc>
          <w:tcPr>
            <w:tcW w:w="3306" w:type="pct"/>
            <w:gridSpan w:val="2"/>
            <w:vAlign w:val="center"/>
          </w:tcPr>
          <w:p w:rsidR="00827249" w:rsidRPr="002153C5" w:rsidRDefault="00827249" w:rsidP="002153C5">
            <w:pPr>
              <w:pStyle w:val="aff1"/>
              <w:jc w:val="center"/>
              <w:rPr>
                <w:rFonts w:ascii="Times New Roman" w:hAnsi="Times New Roman" w:cs="Times New Roman"/>
                <w:sz w:val="12"/>
                <w:szCs w:val="12"/>
                <w:lang w:val="ru-RU"/>
              </w:rPr>
            </w:pPr>
            <w:r w:rsidRPr="002153C5">
              <w:rPr>
                <w:rFonts w:ascii="Times New Roman" w:hAnsi="Times New Roman" w:cs="Times New Roman"/>
                <w:sz w:val="12"/>
                <w:szCs w:val="12"/>
                <w:lang w:val="ru-RU"/>
              </w:rPr>
              <w:t>Площадки</w:t>
            </w:r>
            <w:r w:rsidRPr="002153C5">
              <w:rPr>
                <w:rFonts w:ascii="Times New Roman" w:hAnsi="Times New Roman" w:cs="Times New Roman"/>
                <w:spacing w:val="-3"/>
                <w:sz w:val="12"/>
                <w:szCs w:val="12"/>
                <w:lang w:val="ru-RU"/>
              </w:rPr>
              <w:t xml:space="preserve"> </w:t>
            </w:r>
            <w:r w:rsidRPr="002153C5">
              <w:rPr>
                <w:rFonts w:ascii="Times New Roman" w:hAnsi="Times New Roman" w:cs="Times New Roman"/>
                <w:sz w:val="12"/>
                <w:szCs w:val="12"/>
                <w:lang w:val="ru-RU"/>
              </w:rPr>
              <w:t>КТПК</w:t>
            </w:r>
            <w:r w:rsidRPr="002153C5">
              <w:rPr>
                <w:rFonts w:ascii="Times New Roman" w:hAnsi="Times New Roman" w:cs="Times New Roman"/>
                <w:spacing w:val="-3"/>
                <w:sz w:val="12"/>
                <w:szCs w:val="12"/>
                <w:lang w:val="ru-RU"/>
              </w:rPr>
              <w:t xml:space="preserve"> </w:t>
            </w:r>
            <w:r w:rsidRPr="002153C5">
              <w:rPr>
                <w:rFonts w:ascii="Times New Roman" w:hAnsi="Times New Roman" w:cs="Times New Roman"/>
                <w:sz w:val="12"/>
                <w:szCs w:val="12"/>
                <w:lang w:val="ru-RU"/>
              </w:rPr>
              <w:t>и</w:t>
            </w:r>
            <w:r w:rsidRPr="002153C5">
              <w:rPr>
                <w:rFonts w:ascii="Times New Roman" w:hAnsi="Times New Roman" w:cs="Times New Roman"/>
                <w:spacing w:val="-3"/>
                <w:sz w:val="12"/>
                <w:szCs w:val="12"/>
                <w:lang w:val="ru-RU"/>
              </w:rPr>
              <w:t xml:space="preserve"> </w:t>
            </w:r>
            <w:r w:rsidRPr="002153C5">
              <w:rPr>
                <w:rFonts w:ascii="Times New Roman" w:hAnsi="Times New Roman" w:cs="Times New Roman"/>
                <w:sz w:val="12"/>
                <w:szCs w:val="12"/>
                <w:lang w:val="ru-RU"/>
              </w:rPr>
              <w:t>АПС-6</w:t>
            </w:r>
            <w:r w:rsidRPr="002153C5">
              <w:rPr>
                <w:rFonts w:ascii="Times New Roman" w:hAnsi="Times New Roman" w:cs="Times New Roman"/>
                <w:spacing w:val="-1"/>
                <w:sz w:val="12"/>
                <w:szCs w:val="12"/>
                <w:lang w:val="ru-RU"/>
              </w:rPr>
              <w:t xml:space="preserve"> </w:t>
            </w:r>
            <w:proofErr w:type="spellStart"/>
            <w:r w:rsidRPr="002153C5">
              <w:rPr>
                <w:rFonts w:ascii="Times New Roman" w:hAnsi="Times New Roman" w:cs="Times New Roman"/>
                <w:sz w:val="12"/>
                <w:szCs w:val="12"/>
                <w:lang w:val="ru-RU"/>
              </w:rPr>
              <w:t>кВ</w:t>
            </w:r>
            <w:proofErr w:type="spellEnd"/>
          </w:p>
        </w:tc>
      </w:tr>
      <w:tr w:rsidR="00827249" w:rsidRPr="002153C5" w:rsidTr="00827249">
        <w:trPr>
          <w:trHeight w:val="70"/>
        </w:trPr>
        <w:tc>
          <w:tcPr>
            <w:tcW w:w="54" w:type="pct"/>
            <w:tcBorders>
              <w:top w:val="nil"/>
            </w:tcBorders>
            <w:vAlign w:val="center"/>
          </w:tcPr>
          <w:p w:rsidR="00827249" w:rsidRPr="002153C5" w:rsidRDefault="00827249" w:rsidP="002153C5">
            <w:pPr>
              <w:pStyle w:val="aff1"/>
              <w:jc w:val="center"/>
              <w:rPr>
                <w:rFonts w:ascii="Times New Roman" w:hAnsi="Times New Roman" w:cs="Times New Roman"/>
                <w:sz w:val="12"/>
                <w:szCs w:val="12"/>
                <w:lang w:val="ru-RU"/>
              </w:rPr>
            </w:pPr>
          </w:p>
        </w:tc>
        <w:tc>
          <w:tcPr>
            <w:tcW w:w="1640" w:type="pct"/>
            <w:vAlign w:val="center"/>
          </w:tcPr>
          <w:p w:rsidR="00827249" w:rsidRPr="002153C5" w:rsidRDefault="00827249" w:rsidP="002153C5">
            <w:pPr>
              <w:pStyle w:val="aff1"/>
              <w:jc w:val="center"/>
              <w:rPr>
                <w:rFonts w:ascii="Times New Roman" w:hAnsi="Times New Roman" w:cs="Times New Roman"/>
                <w:sz w:val="12"/>
                <w:szCs w:val="12"/>
              </w:rPr>
            </w:pPr>
            <w:proofErr w:type="spellStart"/>
            <w:r w:rsidRPr="002153C5">
              <w:rPr>
                <w:rFonts w:ascii="Times New Roman" w:hAnsi="Times New Roman" w:cs="Times New Roman"/>
                <w:sz w:val="12"/>
                <w:szCs w:val="12"/>
              </w:rPr>
              <w:t>Вид</w:t>
            </w:r>
            <w:proofErr w:type="spellEnd"/>
            <w:r w:rsidRPr="002153C5">
              <w:rPr>
                <w:rFonts w:ascii="Times New Roman" w:hAnsi="Times New Roman" w:cs="Times New Roman"/>
                <w:spacing w:val="-3"/>
                <w:sz w:val="12"/>
                <w:szCs w:val="12"/>
              </w:rPr>
              <w:t xml:space="preserve"> </w:t>
            </w:r>
            <w:proofErr w:type="spellStart"/>
            <w:r w:rsidRPr="002153C5">
              <w:rPr>
                <w:rFonts w:ascii="Times New Roman" w:hAnsi="Times New Roman" w:cs="Times New Roman"/>
                <w:sz w:val="12"/>
                <w:szCs w:val="12"/>
              </w:rPr>
              <w:t>аренды</w:t>
            </w:r>
            <w:proofErr w:type="spellEnd"/>
            <w:r w:rsidRPr="002153C5">
              <w:rPr>
                <w:rFonts w:ascii="Times New Roman" w:hAnsi="Times New Roman" w:cs="Times New Roman"/>
                <w:sz w:val="12"/>
                <w:szCs w:val="12"/>
              </w:rPr>
              <w:t>:</w:t>
            </w:r>
          </w:p>
        </w:tc>
        <w:tc>
          <w:tcPr>
            <w:tcW w:w="3306" w:type="pct"/>
            <w:gridSpan w:val="2"/>
            <w:vAlign w:val="center"/>
          </w:tcPr>
          <w:p w:rsidR="00827249" w:rsidRPr="002153C5" w:rsidRDefault="00827249" w:rsidP="002153C5">
            <w:pPr>
              <w:pStyle w:val="aff1"/>
              <w:jc w:val="center"/>
              <w:rPr>
                <w:rFonts w:ascii="Times New Roman" w:hAnsi="Times New Roman" w:cs="Times New Roman"/>
                <w:sz w:val="12"/>
                <w:szCs w:val="12"/>
              </w:rPr>
            </w:pPr>
            <w:proofErr w:type="spellStart"/>
            <w:r w:rsidRPr="002153C5">
              <w:rPr>
                <w:rFonts w:ascii="Times New Roman" w:hAnsi="Times New Roman" w:cs="Times New Roman"/>
                <w:sz w:val="12"/>
                <w:szCs w:val="12"/>
              </w:rPr>
              <w:t>постоянный</w:t>
            </w:r>
            <w:proofErr w:type="spellEnd"/>
          </w:p>
        </w:tc>
      </w:tr>
      <w:tr w:rsidR="00827249" w:rsidRPr="002153C5" w:rsidTr="00827249">
        <w:trPr>
          <w:trHeight w:val="70"/>
        </w:trPr>
        <w:tc>
          <w:tcPr>
            <w:tcW w:w="54" w:type="pct"/>
            <w:tcBorders>
              <w:top w:val="nil"/>
            </w:tcBorders>
            <w:vAlign w:val="center"/>
          </w:tcPr>
          <w:p w:rsidR="00827249" w:rsidRPr="002153C5" w:rsidRDefault="00827249" w:rsidP="002153C5">
            <w:pPr>
              <w:pStyle w:val="aff1"/>
              <w:jc w:val="center"/>
              <w:rPr>
                <w:rFonts w:ascii="Times New Roman" w:hAnsi="Times New Roman" w:cs="Times New Roman"/>
                <w:sz w:val="12"/>
                <w:szCs w:val="12"/>
              </w:rPr>
            </w:pPr>
          </w:p>
        </w:tc>
        <w:tc>
          <w:tcPr>
            <w:tcW w:w="1640" w:type="pct"/>
            <w:vAlign w:val="center"/>
          </w:tcPr>
          <w:p w:rsidR="00827249" w:rsidRPr="002153C5" w:rsidRDefault="00827249" w:rsidP="002153C5">
            <w:pPr>
              <w:pStyle w:val="aff1"/>
              <w:jc w:val="center"/>
              <w:rPr>
                <w:rFonts w:ascii="Times New Roman" w:hAnsi="Times New Roman" w:cs="Times New Roman"/>
                <w:sz w:val="12"/>
                <w:szCs w:val="12"/>
              </w:rPr>
            </w:pPr>
            <w:proofErr w:type="spellStart"/>
            <w:r w:rsidRPr="002153C5">
              <w:rPr>
                <w:rFonts w:ascii="Times New Roman" w:hAnsi="Times New Roman" w:cs="Times New Roman"/>
                <w:sz w:val="12"/>
                <w:szCs w:val="12"/>
              </w:rPr>
              <w:t>Категория</w:t>
            </w:r>
            <w:proofErr w:type="spellEnd"/>
            <w:r w:rsidRPr="002153C5">
              <w:rPr>
                <w:rFonts w:ascii="Times New Roman" w:hAnsi="Times New Roman" w:cs="Times New Roman"/>
                <w:spacing w:val="-5"/>
                <w:sz w:val="12"/>
                <w:szCs w:val="12"/>
              </w:rPr>
              <w:t xml:space="preserve"> </w:t>
            </w:r>
            <w:proofErr w:type="spellStart"/>
            <w:r w:rsidRPr="002153C5">
              <w:rPr>
                <w:rFonts w:ascii="Times New Roman" w:hAnsi="Times New Roman" w:cs="Times New Roman"/>
                <w:sz w:val="12"/>
                <w:szCs w:val="12"/>
              </w:rPr>
              <w:t>земель</w:t>
            </w:r>
            <w:proofErr w:type="spellEnd"/>
            <w:r w:rsidRPr="002153C5">
              <w:rPr>
                <w:rFonts w:ascii="Times New Roman" w:hAnsi="Times New Roman" w:cs="Times New Roman"/>
                <w:sz w:val="12"/>
                <w:szCs w:val="12"/>
              </w:rPr>
              <w:t>:</w:t>
            </w:r>
          </w:p>
        </w:tc>
        <w:tc>
          <w:tcPr>
            <w:tcW w:w="3306" w:type="pct"/>
            <w:gridSpan w:val="2"/>
            <w:vAlign w:val="center"/>
          </w:tcPr>
          <w:p w:rsidR="00827249" w:rsidRPr="002153C5" w:rsidRDefault="00827249" w:rsidP="002153C5">
            <w:pPr>
              <w:pStyle w:val="aff1"/>
              <w:jc w:val="center"/>
              <w:rPr>
                <w:rFonts w:ascii="Times New Roman" w:hAnsi="Times New Roman" w:cs="Times New Roman"/>
                <w:sz w:val="12"/>
                <w:szCs w:val="12"/>
              </w:rPr>
            </w:pPr>
            <w:proofErr w:type="spellStart"/>
            <w:r w:rsidRPr="002153C5">
              <w:rPr>
                <w:rFonts w:ascii="Times New Roman" w:hAnsi="Times New Roman" w:cs="Times New Roman"/>
                <w:sz w:val="12"/>
                <w:szCs w:val="12"/>
              </w:rPr>
              <w:t>Земли</w:t>
            </w:r>
            <w:proofErr w:type="spellEnd"/>
            <w:r w:rsidRPr="002153C5">
              <w:rPr>
                <w:rFonts w:ascii="Times New Roman" w:hAnsi="Times New Roman" w:cs="Times New Roman"/>
                <w:spacing w:val="-5"/>
                <w:sz w:val="12"/>
                <w:szCs w:val="12"/>
              </w:rPr>
              <w:t xml:space="preserve"> </w:t>
            </w:r>
            <w:r w:rsidRPr="002153C5">
              <w:rPr>
                <w:rFonts w:ascii="Times New Roman" w:hAnsi="Times New Roman" w:cs="Times New Roman"/>
                <w:sz w:val="12"/>
                <w:szCs w:val="12"/>
              </w:rPr>
              <w:t>с/х</w:t>
            </w:r>
            <w:r w:rsidRPr="002153C5">
              <w:rPr>
                <w:rFonts w:ascii="Times New Roman" w:hAnsi="Times New Roman" w:cs="Times New Roman"/>
                <w:spacing w:val="-4"/>
                <w:sz w:val="12"/>
                <w:szCs w:val="12"/>
              </w:rPr>
              <w:t xml:space="preserve"> </w:t>
            </w:r>
            <w:proofErr w:type="spellStart"/>
            <w:r w:rsidRPr="002153C5">
              <w:rPr>
                <w:rFonts w:ascii="Times New Roman" w:hAnsi="Times New Roman" w:cs="Times New Roman"/>
                <w:sz w:val="12"/>
                <w:szCs w:val="12"/>
              </w:rPr>
              <w:t>назначения</w:t>
            </w:r>
            <w:proofErr w:type="spellEnd"/>
          </w:p>
        </w:tc>
      </w:tr>
      <w:tr w:rsidR="00827249" w:rsidRPr="002153C5" w:rsidTr="00827249">
        <w:trPr>
          <w:trHeight w:val="70"/>
        </w:trPr>
        <w:tc>
          <w:tcPr>
            <w:tcW w:w="54" w:type="pct"/>
            <w:tcBorders>
              <w:top w:val="nil"/>
            </w:tcBorders>
            <w:vAlign w:val="center"/>
          </w:tcPr>
          <w:p w:rsidR="00827249" w:rsidRPr="002153C5" w:rsidRDefault="00827249" w:rsidP="002153C5">
            <w:pPr>
              <w:pStyle w:val="aff1"/>
              <w:jc w:val="center"/>
              <w:rPr>
                <w:rFonts w:ascii="Times New Roman" w:hAnsi="Times New Roman" w:cs="Times New Roman"/>
                <w:sz w:val="12"/>
                <w:szCs w:val="12"/>
              </w:rPr>
            </w:pPr>
          </w:p>
        </w:tc>
        <w:tc>
          <w:tcPr>
            <w:tcW w:w="1640" w:type="pct"/>
            <w:vAlign w:val="center"/>
          </w:tcPr>
          <w:p w:rsidR="00827249" w:rsidRPr="002153C5" w:rsidRDefault="00827249" w:rsidP="002153C5">
            <w:pPr>
              <w:pStyle w:val="aff1"/>
              <w:jc w:val="center"/>
              <w:rPr>
                <w:rFonts w:ascii="Times New Roman" w:hAnsi="Times New Roman" w:cs="Times New Roman"/>
                <w:sz w:val="12"/>
                <w:szCs w:val="12"/>
              </w:rPr>
            </w:pPr>
            <w:proofErr w:type="spellStart"/>
            <w:r w:rsidRPr="002153C5">
              <w:rPr>
                <w:rFonts w:ascii="Times New Roman" w:hAnsi="Times New Roman" w:cs="Times New Roman"/>
                <w:sz w:val="12"/>
                <w:szCs w:val="12"/>
              </w:rPr>
              <w:t>Разрешенное</w:t>
            </w:r>
            <w:proofErr w:type="spellEnd"/>
            <w:r w:rsidRPr="002153C5">
              <w:rPr>
                <w:rFonts w:ascii="Times New Roman" w:hAnsi="Times New Roman" w:cs="Times New Roman"/>
                <w:spacing w:val="-7"/>
                <w:sz w:val="12"/>
                <w:szCs w:val="12"/>
              </w:rPr>
              <w:t xml:space="preserve"> </w:t>
            </w:r>
            <w:proofErr w:type="spellStart"/>
            <w:r w:rsidRPr="002153C5">
              <w:rPr>
                <w:rFonts w:ascii="Times New Roman" w:hAnsi="Times New Roman" w:cs="Times New Roman"/>
                <w:sz w:val="12"/>
                <w:szCs w:val="12"/>
              </w:rPr>
              <w:t>использование</w:t>
            </w:r>
            <w:proofErr w:type="spellEnd"/>
            <w:r w:rsidRPr="002153C5">
              <w:rPr>
                <w:rFonts w:ascii="Times New Roman" w:hAnsi="Times New Roman" w:cs="Times New Roman"/>
                <w:sz w:val="12"/>
                <w:szCs w:val="12"/>
              </w:rPr>
              <w:t>:</w:t>
            </w:r>
          </w:p>
        </w:tc>
        <w:tc>
          <w:tcPr>
            <w:tcW w:w="3306" w:type="pct"/>
            <w:gridSpan w:val="2"/>
            <w:vAlign w:val="center"/>
          </w:tcPr>
          <w:p w:rsidR="00827249" w:rsidRPr="002153C5" w:rsidRDefault="00827249" w:rsidP="002153C5">
            <w:pPr>
              <w:pStyle w:val="aff1"/>
              <w:jc w:val="center"/>
              <w:rPr>
                <w:rFonts w:ascii="Times New Roman" w:hAnsi="Times New Roman" w:cs="Times New Roman"/>
                <w:sz w:val="12"/>
                <w:szCs w:val="12"/>
              </w:rPr>
            </w:pPr>
            <w:proofErr w:type="spellStart"/>
            <w:r w:rsidRPr="002153C5">
              <w:rPr>
                <w:rFonts w:ascii="Times New Roman" w:hAnsi="Times New Roman" w:cs="Times New Roman"/>
                <w:sz w:val="12"/>
                <w:szCs w:val="12"/>
              </w:rPr>
              <w:t>Для</w:t>
            </w:r>
            <w:proofErr w:type="spellEnd"/>
            <w:r w:rsidRPr="002153C5">
              <w:rPr>
                <w:rFonts w:ascii="Times New Roman" w:hAnsi="Times New Roman" w:cs="Times New Roman"/>
                <w:spacing w:val="-5"/>
                <w:sz w:val="12"/>
                <w:szCs w:val="12"/>
              </w:rPr>
              <w:t xml:space="preserve"> </w:t>
            </w:r>
            <w:proofErr w:type="spellStart"/>
            <w:r w:rsidRPr="002153C5">
              <w:rPr>
                <w:rFonts w:ascii="Times New Roman" w:hAnsi="Times New Roman" w:cs="Times New Roman"/>
                <w:sz w:val="12"/>
                <w:szCs w:val="12"/>
              </w:rPr>
              <w:t>ведения</w:t>
            </w:r>
            <w:proofErr w:type="spellEnd"/>
            <w:r w:rsidRPr="002153C5">
              <w:rPr>
                <w:rFonts w:ascii="Times New Roman" w:hAnsi="Times New Roman" w:cs="Times New Roman"/>
                <w:spacing w:val="-4"/>
                <w:sz w:val="12"/>
                <w:szCs w:val="12"/>
              </w:rPr>
              <w:t xml:space="preserve"> </w:t>
            </w:r>
            <w:proofErr w:type="spellStart"/>
            <w:r w:rsidRPr="002153C5">
              <w:rPr>
                <w:rFonts w:ascii="Times New Roman" w:hAnsi="Times New Roman" w:cs="Times New Roman"/>
                <w:sz w:val="12"/>
                <w:szCs w:val="12"/>
              </w:rPr>
              <w:t>сельскохозяйственной</w:t>
            </w:r>
            <w:proofErr w:type="spellEnd"/>
            <w:r w:rsidRPr="002153C5">
              <w:rPr>
                <w:rFonts w:ascii="Times New Roman" w:hAnsi="Times New Roman" w:cs="Times New Roman"/>
                <w:spacing w:val="-6"/>
                <w:sz w:val="12"/>
                <w:szCs w:val="12"/>
              </w:rPr>
              <w:t xml:space="preserve"> </w:t>
            </w:r>
            <w:proofErr w:type="spellStart"/>
            <w:r w:rsidRPr="002153C5">
              <w:rPr>
                <w:rFonts w:ascii="Times New Roman" w:hAnsi="Times New Roman" w:cs="Times New Roman"/>
                <w:sz w:val="12"/>
                <w:szCs w:val="12"/>
              </w:rPr>
              <w:t>деятельности</w:t>
            </w:r>
            <w:proofErr w:type="spellEnd"/>
          </w:p>
        </w:tc>
      </w:tr>
      <w:tr w:rsidR="00827249" w:rsidRPr="002153C5" w:rsidTr="00827249">
        <w:trPr>
          <w:trHeight w:val="70"/>
        </w:trPr>
        <w:tc>
          <w:tcPr>
            <w:tcW w:w="54" w:type="pct"/>
            <w:tcBorders>
              <w:top w:val="nil"/>
            </w:tcBorders>
            <w:vAlign w:val="center"/>
          </w:tcPr>
          <w:p w:rsidR="00827249" w:rsidRPr="002153C5" w:rsidRDefault="00827249" w:rsidP="002153C5">
            <w:pPr>
              <w:pStyle w:val="aff1"/>
              <w:jc w:val="center"/>
              <w:rPr>
                <w:rFonts w:ascii="Times New Roman" w:hAnsi="Times New Roman" w:cs="Times New Roman"/>
                <w:sz w:val="12"/>
                <w:szCs w:val="12"/>
              </w:rPr>
            </w:pPr>
          </w:p>
        </w:tc>
        <w:tc>
          <w:tcPr>
            <w:tcW w:w="1640" w:type="pct"/>
            <w:vAlign w:val="center"/>
          </w:tcPr>
          <w:p w:rsidR="00827249" w:rsidRPr="002153C5" w:rsidRDefault="00827249" w:rsidP="002153C5">
            <w:pPr>
              <w:pStyle w:val="aff1"/>
              <w:jc w:val="center"/>
              <w:rPr>
                <w:rFonts w:ascii="Times New Roman" w:hAnsi="Times New Roman" w:cs="Times New Roman"/>
                <w:sz w:val="12"/>
                <w:szCs w:val="12"/>
              </w:rPr>
            </w:pPr>
            <w:proofErr w:type="spellStart"/>
            <w:r w:rsidRPr="002153C5">
              <w:rPr>
                <w:rFonts w:ascii="Times New Roman" w:hAnsi="Times New Roman" w:cs="Times New Roman"/>
                <w:sz w:val="12"/>
                <w:szCs w:val="12"/>
              </w:rPr>
              <w:t>Обозначение</w:t>
            </w:r>
            <w:proofErr w:type="spellEnd"/>
            <w:r w:rsidRPr="002153C5">
              <w:rPr>
                <w:rFonts w:ascii="Times New Roman" w:hAnsi="Times New Roman" w:cs="Times New Roman"/>
                <w:spacing w:val="-5"/>
                <w:sz w:val="12"/>
                <w:szCs w:val="12"/>
              </w:rPr>
              <w:t xml:space="preserve"> </w:t>
            </w:r>
            <w:proofErr w:type="spellStart"/>
            <w:r w:rsidRPr="002153C5">
              <w:rPr>
                <w:rFonts w:ascii="Times New Roman" w:hAnsi="Times New Roman" w:cs="Times New Roman"/>
                <w:sz w:val="12"/>
                <w:szCs w:val="12"/>
              </w:rPr>
              <w:t>характерных</w:t>
            </w:r>
            <w:proofErr w:type="spellEnd"/>
            <w:r w:rsidRPr="002153C5">
              <w:rPr>
                <w:rFonts w:ascii="Times New Roman" w:hAnsi="Times New Roman" w:cs="Times New Roman"/>
                <w:spacing w:val="-4"/>
                <w:sz w:val="12"/>
                <w:szCs w:val="12"/>
              </w:rPr>
              <w:t xml:space="preserve"> </w:t>
            </w:r>
            <w:proofErr w:type="spellStart"/>
            <w:r w:rsidRPr="002153C5">
              <w:rPr>
                <w:rFonts w:ascii="Times New Roman" w:hAnsi="Times New Roman" w:cs="Times New Roman"/>
                <w:sz w:val="12"/>
                <w:szCs w:val="12"/>
              </w:rPr>
              <w:t>точек</w:t>
            </w:r>
            <w:proofErr w:type="spellEnd"/>
            <w:r w:rsidRPr="002153C5">
              <w:rPr>
                <w:rFonts w:ascii="Times New Roman" w:hAnsi="Times New Roman" w:cs="Times New Roman"/>
                <w:spacing w:val="-2"/>
                <w:sz w:val="12"/>
                <w:szCs w:val="12"/>
              </w:rPr>
              <w:t xml:space="preserve"> </w:t>
            </w:r>
            <w:proofErr w:type="spellStart"/>
            <w:r w:rsidRPr="002153C5">
              <w:rPr>
                <w:rFonts w:ascii="Times New Roman" w:hAnsi="Times New Roman" w:cs="Times New Roman"/>
                <w:sz w:val="12"/>
                <w:szCs w:val="12"/>
              </w:rPr>
              <w:t>границ</w:t>
            </w:r>
            <w:proofErr w:type="spellEnd"/>
          </w:p>
        </w:tc>
        <w:tc>
          <w:tcPr>
            <w:tcW w:w="3306" w:type="pct"/>
            <w:gridSpan w:val="2"/>
            <w:vAlign w:val="center"/>
          </w:tcPr>
          <w:p w:rsidR="00827249" w:rsidRPr="002153C5" w:rsidRDefault="00827249" w:rsidP="002153C5">
            <w:pPr>
              <w:pStyle w:val="aff1"/>
              <w:jc w:val="center"/>
              <w:rPr>
                <w:rFonts w:ascii="Times New Roman" w:hAnsi="Times New Roman" w:cs="Times New Roman"/>
                <w:sz w:val="12"/>
                <w:szCs w:val="12"/>
              </w:rPr>
            </w:pPr>
            <w:proofErr w:type="spellStart"/>
            <w:r w:rsidRPr="002153C5">
              <w:rPr>
                <w:rFonts w:ascii="Times New Roman" w:hAnsi="Times New Roman" w:cs="Times New Roman"/>
                <w:sz w:val="12"/>
                <w:szCs w:val="12"/>
              </w:rPr>
              <w:t>Координаты</w:t>
            </w:r>
            <w:proofErr w:type="spellEnd"/>
            <w:r w:rsidRPr="002153C5">
              <w:rPr>
                <w:rFonts w:ascii="Times New Roman" w:hAnsi="Times New Roman" w:cs="Times New Roman"/>
                <w:sz w:val="12"/>
                <w:szCs w:val="12"/>
              </w:rPr>
              <w:t>,</w:t>
            </w:r>
            <w:r w:rsidRPr="002153C5">
              <w:rPr>
                <w:rFonts w:ascii="Times New Roman" w:hAnsi="Times New Roman" w:cs="Times New Roman"/>
                <w:spacing w:val="-1"/>
                <w:sz w:val="12"/>
                <w:szCs w:val="12"/>
              </w:rPr>
              <w:t xml:space="preserve"> </w:t>
            </w:r>
            <w:r w:rsidRPr="002153C5">
              <w:rPr>
                <w:rFonts w:ascii="Times New Roman" w:hAnsi="Times New Roman" w:cs="Times New Roman"/>
                <w:sz w:val="12"/>
                <w:szCs w:val="12"/>
              </w:rPr>
              <w:t>м</w:t>
            </w:r>
          </w:p>
        </w:tc>
      </w:tr>
      <w:tr w:rsidR="002153C5" w:rsidRPr="002153C5" w:rsidTr="00827249">
        <w:trPr>
          <w:trHeight w:val="70"/>
        </w:trPr>
        <w:tc>
          <w:tcPr>
            <w:tcW w:w="54" w:type="pct"/>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w w:val="99"/>
                <w:sz w:val="12"/>
                <w:szCs w:val="12"/>
              </w:rPr>
              <w:t>X</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w w:val="99"/>
                <w:sz w:val="12"/>
                <w:szCs w:val="12"/>
              </w:rPr>
              <w:t>Y</w:t>
            </w:r>
          </w:p>
        </w:tc>
      </w:tr>
      <w:tr w:rsidR="002153C5" w:rsidRPr="002153C5" w:rsidTr="00827249">
        <w:trPr>
          <w:trHeight w:val="70"/>
        </w:trPr>
        <w:tc>
          <w:tcPr>
            <w:tcW w:w="54" w:type="pct"/>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458862.70</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2229116.21</w:t>
            </w:r>
          </w:p>
        </w:tc>
      </w:tr>
      <w:tr w:rsidR="002153C5" w:rsidRPr="002153C5" w:rsidTr="00827249">
        <w:trPr>
          <w:trHeight w:val="70"/>
        </w:trPr>
        <w:tc>
          <w:tcPr>
            <w:tcW w:w="54" w:type="pct"/>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1</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458855.91</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2229083.61</w:t>
            </w:r>
          </w:p>
        </w:tc>
      </w:tr>
      <w:tr w:rsidR="002153C5" w:rsidRPr="002153C5" w:rsidTr="00827249">
        <w:trPr>
          <w:trHeight w:val="70"/>
        </w:trPr>
        <w:tc>
          <w:tcPr>
            <w:tcW w:w="54" w:type="pct"/>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46</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458858.58</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2229083.00</w:t>
            </w:r>
          </w:p>
        </w:tc>
      </w:tr>
      <w:tr w:rsidR="002153C5" w:rsidRPr="002153C5" w:rsidTr="00827249">
        <w:trPr>
          <w:trHeight w:val="70"/>
        </w:trPr>
        <w:tc>
          <w:tcPr>
            <w:tcW w:w="54" w:type="pct"/>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458867.80</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2229081.11</w:t>
            </w:r>
          </w:p>
        </w:tc>
      </w:tr>
      <w:tr w:rsidR="002153C5" w:rsidRPr="002153C5" w:rsidTr="00827249">
        <w:trPr>
          <w:trHeight w:val="70"/>
        </w:trPr>
        <w:tc>
          <w:tcPr>
            <w:tcW w:w="54" w:type="pct"/>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44</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458869.53</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2229089.84</w:t>
            </w:r>
          </w:p>
        </w:tc>
      </w:tr>
      <w:tr w:rsidR="002153C5" w:rsidRPr="002153C5" w:rsidTr="00827249">
        <w:trPr>
          <w:trHeight w:val="70"/>
        </w:trPr>
        <w:tc>
          <w:tcPr>
            <w:tcW w:w="54" w:type="pct"/>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53</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458861.58</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2229091.55</w:t>
            </w:r>
          </w:p>
        </w:tc>
      </w:tr>
      <w:tr w:rsidR="002153C5" w:rsidRPr="002153C5" w:rsidTr="00827249">
        <w:trPr>
          <w:trHeight w:val="70"/>
        </w:trPr>
        <w:tc>
          <w:tcPr>
            <w:tcW w:w="54" w:type="pct"/>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54</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458864.93</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2229105.62</w:t>
            </w:r>
          </w:p>
        </w:tc>
      </w:tr>
      <w:tr w:rsidR="002153C5" w:rsidRPr="002153C5" w:rsidTr="00827249">
        <w:trPr>
          <w:trHeight w:val="70"/>
        </w:trPr>
        <w:tc>
          <w:tcPr>
            <w:tcW w:w="54" w:type="pct"/>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40</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458873.32</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2229103.49</w:t>
            </w:r>
          </w:p>
        </w:tc>
      </w:tr>
      <w:tr w:rsidR="002153C5" w:rsidRPr="002153C5" w:rsidTr="00827249">
        <w:trPr>
          <w:trHeight w:val="70"/>
        </w:trPr>
        <w:tc>
          <w:tcPr>
            <w:tcW w:w="54" w:type="pct"/>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39</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458874.80</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2229113.48</w:t>
            </w:r>
          </w:p>
        </w:tc>
      </w:tr>
      <w:tr w:rsidR="002153C5" w:rsidRPr="002153C5" w:rsidTr="00827249">
        <w:trPr>
          <w:trHeight w:val="70"/>
        </w:trPr>
        <w:tc>
          <w:tcPr>
            <w:tcW w:w="54" w:type="pct"/>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32</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458865.24</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2229115.22</w:t>
            </w:r>
          </w:p>
        </w:tc>
      </w:tr>
      <w:tr w:rsidR="002153C5" w:rsidRPr="002153C5" w:rsidTr="00827249">
        <w:trPr>
          <w:trHeight w:val="70"/>
        </w:trPr>
        <w:tc>
          <w:tcPr>
            <w:tcW w:w="54" w:type="pct"/>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31</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458863.62</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2229115.71</w:t>
            </w:r>
          </w:p>
        </w:tc>
      </w:tr>
      <w:tr w:rsidR="002153C5" w:rsidRPr="002153C5" w:rsidTr="00827249">
        <w:trPr>
          <w:trHeight w:val="70"/>
        </w:trPr>
        <w:tc>
          <w:tcPr>
            <w:tcW w:w="54" w:type="pct"/>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458862.70</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2229116.21</w:t>
            </w:r>
          </w:p>
        </w:tc>
      </w:tr>
      <w:tr w:rsidR="00827249" w:rsidRPr="002153C5" w:rsidTr="00827249">
        <w:trPr>
          <w:trHeight w:val="70"/>
        </w:trPr>
        <w:tc>
          <w:tcPr>
            <w:tcW w:w="54" w:type="pct"/>
            <w:tcBorders>
              <w:top w:val="nil"/>
            </w:tcBorders>
            <w:vAlign w:val="center"/>
          </w:tcPr>
          <w:p w:rsidR="00827249" w:rsidRPr="002153C5" w:rsidRDefault="00827249" w:rsidP="00827249">
            <w:pPr>
              <w:pStyle w:val="aff1"/>
              <w:rPr>
                <w:rFonts w:ascii="Times New Roman" w:hAnsi="Times New Roman" w:cs="Times New Roman"/>
                <w:sz w:val="12"/>
                <w:szCs w:val="12"/>
              </w:rPr>
            </w:pPr>
            <w:r w:rsidRPr="002153C5">
              <w:rPr>
                <w:rFonts w:ascii="Times New Roman" w:hAnsi="Times New Roman" w:cs="Times New Roman"/>
                <w:sz w:val="12"/>
                <w:szCs w:val="12"/>
              </w:rPr>
              <w:t>5</w:t>
            </w:r>
          </w:p>
        </w:tc>
        <w:tc>
          <w:tcPr>
            <w:tcW w:w="1640" w:type="pct"/>
            <w:vAlign w:val="center"/>
          </w:tcPr>
          <w:p w:rsidR="00827249" w:rsidRPr="002153C5" w:rsidRDefault="00827249" w:rsidP="002153C5">
            <w:pPr>
              <w:pStyle w:val="aff1"/>
              <w:jc w:val="center"/>
              <w:rPr>
                <w:rFonts w:ascii="Times New Roman" w:hAnsi="Times New Roman" w:cs="Times New Roman"/>
                <w:sz w:val="12"/>
                <w:szCs w:val="12"/>
              </w:rPr>
            </w:pPr>
            <w:proofErr w:type="spellStart"/>
            <w:r w:rsidRPr="002153C5">
              <w:rPr>
                <w:rFonts w:ascii="Times New Roman" w:hAnsi="Times New Roman" w:cs="Times New Roman"/>
                <w:sz w:val="12"/>
                <w:szCs w:val="12"/>
              </w:rPr>
              <w:t>Условный</w:t>
            </w:r>
            <w:proofErr w:type="spellEnd"/>
            <w:r w:rsidRPr="002153C5">
              <w:rPr>
                <w:rFonts w:ascii="Times New Roman" w:hAnsi="Times New Roman" w:cs="Times New Roman"/>
                <w:spacing w:val="-6"/>
                <w:sz w:val="12"/>
                <w:szCs w:val="12"/>
              </w:rPr>
              <w:t xml:space="preserve"> </w:t>
            </w:r>
            <w:proofErr w:type="spellStart"/>
            <w:r w:rsidRPr="002153C5">
              <w:rPr>
                <w:rFonts w:ascii="Times New Roman" w:hAnsi="Times New Roman" w:cs="Times New Roman"/>
                <w:sz w:val="12"/>
                <w:szCs w:val="12"/>
              </w:rPr>
              <w:t>номер</w:t>
            </w:r>
            <w:proofErr w:type="spellEnd"/>
            <w:r w:rsidRPr="002153C5">
              <w:rPr>
                <w:rFonts w:ascii="Times New Roman" w:hAnsi="Times New Roman" w:cs="Times New Roman"/>
                <w:spacing w:val="-3"/>
                <w:sz w:val="12"/>
                <w:szCs w:val="12"/>
              </w:rPr>
              <w:t xml:space="preserve"> </w:t>
            </w:r>
            <w:proofErr w:type="spellStart"/>
            <w:r w:rsidRPr="002153C5">
              <w:rPr>
                <w:rFonts w:ascii="Times New Roman" w:hAnsi="Times New Roman" w:cs="Times New Roman"/>
                <w:sz w:val="12"/>
                <w:szCs w:val="12"/>
              </w:rPr>
              <w:t>земельного</w:t>
            </w:r>
            <w:proofErr w:type="spellEnd"/>
            <w:r w:rsidRPr="002153C5">
              <w:rPr>
                <w:rFonts w:ascii="Times New Roman" w:hAnsi="Times New Roman" w:cs="Times New Roman"/>
                <w:spacing w:val="-3"/>
                <w:sz w:val="12"/>
                <w:szCs w:val="12"/>
              </w:rPr>
              <w:t xml:space="preserve"> </w:t>
            </w:r>
            <w:proofErr w:type="spellStart"/>
            <w:r w:rsidRPr="002153C5">
              <w:rPr>
                <w:rFonts w:ascii="Times New Roman" w:hAnsi="Times New Roman" w:cs="Times New Roman"/>
                <w:sz w:val="12"/>
                <w:szCs w:val="12"/>
              </w:rPr>
              <w:t>участка</w:t>
            </w:r>
            <w:proofErr w:type="spellEnd"/>
            <w:r w:rsidRPr="002153C5">
              <w:rPr>
                <w:rFonts w:ascii="Times New Roman" w:hAnsi="Times New Roman" w:cs="Times New Roman"/>
                <w:sz w:val="12"/>
                <w:szCs w:val="12"/>
              </w:rPr>
              <w:t>:</w:t>
            </w:r>
          </w:p>
        </w:tc>
        <w:tc>
          <w:tcPr>
            <w:tcW w:w="3306" w:type="pct"/>
            <w:gridSpan w:val="2"/>
            <w:vAlign w:val="center"/>
          </w:tcPr>
          <w:p w:rsidR="00827249" w:rsidRPr="002153C5" w:rsidRDefault="00827249"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63:31:0000000:5431/чзу2(1-2)</w:t>
            </w:r>
          </w:p>
        </w:tc>
      </w:tr>
      <w:tr w:rsidR="00827249" w:rsidRPr="002153C5" w:rsidTr="00827249">
        <w:trPr>
          <w:trHeight w:val="70"/>
        </w:trPr>
        <w:tc>
          <w:tcPr>
            <w:tcW w:w="54" w:type="pct"/>
            <w:tcBorders>
              <w:top w:val="nil"/>
            </w:tcBorders>
            <w:vAlign w:val="center"/>
          </w:tcPr>
          <w:p w:rsidR="00827249" w:rsidRPr="002153C5" w:rsidRDefault="00827249" w:rsidP="002153C5">
            <w:pPr>
              <w:pStyle w:val="aff1"/>
              <w:jc w:val="center"/>
              <w:rPr>
                <w:rFonts w:ascii="Times New Roman" w:hAnsi="Times New Roman" w:cs="Times New Roman"/>
                <w:sz w:val="12"/>
                <w:szCs w:val="12"/>
              </w:rPr>
            </w:pPr>
          </w:p>
        </w:tc>
        <w:tc>
          <w:tcPr>
            <w:tcW w:w="1640" w:type="pct"/>
            <w:vAlign w:val="center"/>
          </w:tcPr>
          <w:p w:rsidR="00827249" w:rsidRPr="002153C5" w:rsidRDefault="00827249" w:rsidP="002153C5">
            <w:pPr>
              <w:pStyle w:val="aff1"/>
              <w:jc w:val="center"/>
              <w:rPr>
                <w:rFonts w:ascii="Times New Roman" w:hAnsi="Times New Roman" w:cs="Times New Roman"/>
                <w:sz w:val="12"/>
                <w:szCs w:val="12"/>
              </w:rPr>
            </w:pPr>
            <w:proofErr w:type="spellStart"/>
            <w:r w:rsidRPr="002153C5">
              <w:rPr>
                <w:rFonts w:ascii="Times New Roman" w:hAnsi="Times New Roman" w:cs="Times New Roman"/>
                <w:sz w:val="12"/>
                <w:szCs w:val="12"/>
              </w:rPr>
              <w:t>Площадь</w:t>
            </w:r>
            <w:proofErr w:type="spellEnd"/>
            <w:r w:rsidRPr="002153C5">
              <w:rPr>
                <w:rFonts w:ascii="Times New Roman" w:hAnsi="Times New Roman" w:cs="Times New Roman"/>
                <w:sz w:val="12"/>
                <w:szCs w:val="12"/>
              </w:rPr>
              <w:t>,</w:t>
            </w:r>
            <w:r w:rsidRPr="002153C5">
              <w:rPr>
                <w:rFonts w:ascii="Times New Roman" w:hAnsi="Times New Roman" w:cs="Times New Roman"/>
                <w:spacing w:val="-4"/>
                <w:sz w:val="12"/>
                <w:szCs w:val="12"/>
              </w:rPr>
              <w:t xml:space="preserve"> </w:t>
            </w:r>
            <w:proofErr w:type="spellStart"/>
            <w:r w:rsidRPr="002153C5">
              <w:rPr>
                <w:rFonts w:ascii="Times New Roman" w:hAnsi="Times New Roman" w:cs="Times New Roman"/>
                <w:sz w:val="12"/>
                <w:szCs w:val="12"/>
              </w:rPr>
              <w:t>кв.м</w:t>
            </w:r>
            <w:proofErr w:type="spellEnd"/>
            <w:r w:rsidRPr="002153C5">
              <w:rPr>
                <w:rFonts w:ascii="Times New Roman" w:hAnsi="Times New Roman" w:cs="Times New Roman"/>
                <w:sz w:val="12"/>
                <w:szCs w:val="12"/>
              </w:rPr>
              <w:t>:</w:t>
            </w:r>
          </w:p>
        </w:tc>
        <w:tc>
          <w:tcPr>
            <w:tcW w:w="3306" w:type="pct"/>
            <w:gridSpan w:val="2"/>
            <w:vAlign w:val="center"/>
          </w:tcPr>
          <w:p w:rsidR="00827249" w:rsidRPr="002153C5" w:rsidRDefault="00827249"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179</w:t>
            </w:r>
          </w:p>
        </w:tc>
      </w:tr>
      <w:tr w:rsidR="00827249" w:rsidRPr="002153C5" w:rsidTr="00827249">
        <w:trPr>
          <w:trHeight w:val="70"/>
        </w:trPr>
        <w:tc>
          <w:tcPr>
            <w:tcW w:w="54" w:type="pct"/>
            <w:tcBorders>
              <w:top w:val="nil"/>
              <w:bottom w:val="nil"/>
            </w:tcBorders>
            <w:vAlign w:val="center"/>
          </w:tcPr>
          <w:p w:rsidR="00827249" w:rsidRPr="002153C5" w:rsidRDefault="00827249" w:rsidP="002153C5">
            <w:pPr>
              <w:pStyle w:val="aff1"/>
              <w:jc w:val="center"/>
              <w:rPr>
                <w:rFonts w:ascii="Times New Roman" w:hAnsi="Times New Roman" w:cs="Times New Roman"/>
                <w:sz w:val="12"/>
                <w:szCs w:val="12"/>
              </w:rPr>
            </w:pPr>
          </w:p>
        </w:tc>
        <w:tc>
          <w:tcPr>
            <w:tcW w:w="1640" w:type="pct"/>
            <w:vAlign w:val="center"/>
          </w:tcPr>
          <w:p w:rsidR="00827249" w:rsidRPr="002153C5" w:rsidRDefault="00827249" w:rsidP="002153C5">
            <w:pPr>
              <w:pStyle w:val="aff1"/>
              <w:jc w:val="center"/>
              <w:rPr>
                <w:rFonts w:ascii="Times New Roman" w:hAnsi="Times New Roman" w:cs="Times New Roman"/>
                <w:sz w:val="12"/>
                <w:szCs w:val="12"/>
              </w:rPr>
            </w:pPr>
            <w:proofErr w:type="spellStart"/>
            <w:r w:rsidRPr="002153C5">
              <w:rPr>
                <w:rFonts w:ascii="Times New Roman" w:hAnsi="Times New Roman" w:cs="Times New Roman"/>
                <w:sz w:val="12"/>
                <w:szCs w:val="12"/>
              </w:rPr>
              <w:t>Собственник</w:t>
            </w:r>
            <w:proofErr w:type="spellEnd"/>
            <w:r w:rsidRPr="002153C5">
              <w:rPr>
                <w:rFonts w:ascii="Times New Roman" w:hAnsi="Times New Roman" w:cs="Times New Roman"/>
                <w:spacing w:val="-7"/>
                <w:sz w:val="12"/>
                <w:szCs w:val="12"/>
              </w:rPr>
              <w:t xml:space="preserve"> </w:t>
            </w:r>
            <w:r w:rsidRPr="002153C5">
              <w:rPr>
                <w:rFonts w:ascii="Times New Roman" w:hAnsi="Times New Roman" w:cs="Times New Roman"/>
                <w:sz w:val="12"/>
                <w:szCs w:val="12"/>
              </w:rPr>
              <w:t>(</w:t>
            </w:r>
            <w:proofErr w:type="spellStart"/>
            <w:r w:rsidRPr="002153C5">
              <w:rPr>
                <w:rFonts w:ascii="Times New Roman" w:hAnsi="Times New Roman" w:cs="Times New Roman"/>
                <w:sz w:val="12"/>
                <w:szCs w:val="12"/>
              </w:rPr>
              <w:t>правообладатель</w:t>
            </w:r>
            <w:proofErr w:type="spellEnd"/>
            <w:r w:rsidRPr="002153C5">
              <w:rPr>
                <w:rFonts w:ascii="Times New Roman" w:hAnsi="Times New Roman" w:cs="Times New Roman"/>
                <w:sz w:val="12"/>
                <w:szCs w:val="12"/>
              </w:rPr>
              <w:t>):</w:t>
            </w:r>
          </w:p>
        </w:tc>
        <w:tc>
          <w:tcPr>
            <w:tcW w:w="3306" w:type="pct"/>
            <w:gridSpan w:val="2"/>
            <w:vAlign w:val="center"/>
          </w:tcPr>
          <w:p w:rsidR="00827249" w:rsidRPr="002153C5" w:rsidRDefault="00827249" w:rsidP="002153C5">
            <w:pPr>
              <w:pStyle w:val="aff1"/>
              <w:jc w:val="center"/>
              <w:rPr>
                <w:rFonts w:ascii="Times New Roman" w:hAnsi="Times New Roman" w:cs="Times New Roman"/>
                <w:sz w:val="12"/>
                <w:szCs w:val="12"/>
                <w:lang w:val="ru-RU"/>
              </w:rPr>
            </w:pPr>
            <w:r w:rsidRPr="002153C5">
              <w:rPr>
                <w:rFonts w:ascii="Times New Roman" w:hAnsi="Times New Roman" w:cs="Times New Roman"/>
                <w:sz w:val="12"/>
                <w:szCs w:val="12"/>
                <w:lang w:val="ru-RU"/>
              </w:rPr>
              <w:t>Долевая</w:t>
            </w:r>
            <w:r w:rsidRPr="002153C5">
              <w:rPr>
                <w:rFonts w:ascii="Times New Roman" w:hAnsi="Times New Roman" w:cs="Times New Roman"/>
                <w:spacing w:val="-3"/>
                <w:sz w:val="12"/>
                <w:szCs w:val="12"/>
                <w:lang w:val="ru-RU"/>
              </w:rPr>
              <w:t xml:space="preserve"> </w:t>
            </w:r>
            <w:r w:rsidRPr="002153C5">
              <w:rPr>
                <w:rFonts w:ascii="Times New Roman" w:hAnsi="Times New Roman" w:cs="Times New Roman"/>
                <w:sz w:val="12"/>
                <w:szCs w:val="12"/>
                <w:lang w:val="ru-RU"/>
              </w:rPr>
              <w:t>собственность:</w:t>
            </w:r>
            <w:r w:rsidRPr="002153C5">
              <w:rPr>
                <w:rFonts w:ascii="Times New Roman" w:hAnsi="Times New Roman" w:cs="Times New Roman"/>
                <w:spacing w:val="-4"/>
                <w:sz w:val="12"/>
                <w:szCs w:val="12"/>
                <w:lang w:val="ru-RU"/>
              </w:rPr>
              <w:t xml:space="preserve"> </w:t>
            </w:r>
            <w:proofErr w:type="spellStart"/>
            <w:r w:rsidRPr="002153C5">
              <w:rPr>
                <w:rFonts w:ascii="Times New Roman" w:hAnsi="Times New Roman" w:cs="Times New Roman"/>
                <w:sz w:val="12"/>
                <w:szCs w:val="12"/>
                <w:lang w:val="ru-RU"/>
              </w:rPr>
              <w:t>Крапивко</w:t>
            </w:r>
            <w:proofErr w:type="spellEnd"/>
            <w:r w:rsidRPr="002153C5">
              <w:rPr>
                <w:rFonts w:ascii="Times New Roman" w:hAnsi="Times New Roman" w:cs="Times New Roman"/>
                <w:spacing w:val="-2"/>
                <w:sz w:val="12"/>
                <w:szCs w:val="12"/>
                <w:lang w:val="ru-RU"/>
              </w:rPr>
              <w:t xml:space="preserve"> </w:t>
            </w:r>
            <w:r w:rsidRPr="002153C5">
              <w:rPr>
                <w:rFonts w:ascii="Times New Roman" w:hAnsi="Times New Roman" w:cs="Times New Roman"/>
                <w:sz w:val="12"/>
                <w:szCs w:val="12"/>
                <w:lang w:val="ru-RU"/>
              </w:rPr>
              <w:t>М.С.,</w:t>
            </w:r>
            <w:r w:rsidRPr="002153C5">
              <w:rPr>
                <w:rFonts w:ascii="Times New Roman" w:hAnsi="Times New Roman" w:cs="Times New Roman"/>
                <w:spacing w:val="-6"/>
                <w:sz w:val="12"/>
                <w:szCs w:val="12"/>
                <w:lang w:val="ru-RU"/>
              </w:rPr>
              <w:t xml:space="preserve"> </w:t>
            </w:r>
            <w:proofErr w:type="spellStart"/>
            <w:r w:rsidRPr="002153C5">
              <w:rPr>
                <w:rFonts w:ascii="Times New Roman" w:hAnsi="Times New Roman" w:cs="Times New Roman"/>
                <w:sz w:val="12"/>
                <w:szCs w:val="12"/>
                <w:lang w:val="ru-RU"/>
              </w:rPr>
              <w:t>Мантров</w:t>
            </w:r>
            <w:proofErr w:type="spellEnd"/>
            <w:r w:rsidRPr="002153C5">
              <w:rPr>
                <w:rFonts w:ascii="Times New Roman" w:hAnsi="Times New Roman" w:cs="Times New Roman"/>
                <w:sz w:val="12"/>
                <w:szCs w:val="12"/>
                <w:lang w:val="ru-RU"/>
              </w:rPr>
              <w:t xml:space="preserve"> А.В.,</w:t>
            </w:r>
            <w:r w:rsidRPr="002153C5">
              <w:rPr>
                <w:rFonts w:ascii="Times New Roman" w:hAnsi="Times New Roman" w:cs="Times New Roman"/>
                <w:spacing w:val="-4"/>
                <w:sz w:val="12"/>
                <w:szCs w:val="12"/>
                <w:lang w:val="ru-RU"/>
              </w:rPr>
              <w:t xml:space="preserve"> </w:t>
            </w:r>
            <w:r>
              <w:rPr>
                <w:rFonts w:ascii="Times New Roman" w:hAnsi="Times New Roman" w:cs="Times New Roman"/>
                <w:sz w:val="12"/>
                <w:szCs w:val="12"/>
                <w:lang w:val="ru-RU"/>
              </w:rPr>
              <w:t xml:space="preserve">Наумова </w:t>
            </w:r>
            <w:r w:rsidRPr="002153C5">
              <w:rPr>
                <w:rFonts w:ascii="Times New Roman" w:hAnsi="Times New Roman" w:cs="Times New Roman"/>
                <w:sz w:val="12"/>
                <w:szCs w:val="12"/>
                <w:lang w:val="ru-RU"/>
              </w:rPr>
              <w:t>В.М.,</w:t>
            </w:r>
            <w:r w:rsidRPr="002153C5">
              <w:rPr>
                <w:rFonts w:ascii="Times New Roman" w:hAnsi="Times New Roman" w:cs="Times New Roman"/>
                <w:spacing w:val="-4"/>
                <w:sz w:val="12"/>
                <w:szCs w:val="12"/>
                <w:lang w:val="ru-RU"/>
              </w:rPr>
              <w:t xml:space="preserve"> </w:t>
            </w:r>
            <w:r w:rsidRPr="002153C5">
              <w:rPr>
                <w:rFonts w:ascii="Times New Roman" w:hAnsi="Times New Roman" w:cs="Times New Roman"/>
                <w:sz w:val="12"/>
                <w:szCs w:val="12"/>
                <w:lang w:val="ru-RU"/>
              </w:rPr>
              <w:t>Наумов</w:t>
            </w:r>
            <w:r w:rsidRPr="002153C5">
              <w:rPr>
                <w:rFonts w:ascii="Times New Roman" w:hAnsi="Times New Roman" w:cs="Times New Roman"/>
                <w:spacing w:val="-2"/>
                <w:sz w:val="12"/>
                <w:szCs w:val="12"/>
                <w:lang w:val="ru-RU"/>
              </w:rPr>
              <w:t xml:space="preserve"> </w:t>
            </w:r>
            <w:r w:rsidRPr="002153C5">
              <w:rPr>
                <w:rFonts w:ascii="Times New Roman" w:hAnsi="Times New Roman" w:cs="Times New Roman"/>
                <w:sz w:val="12"/>
                <w:szCs w:val="12"/>
                <w:lang w:val="ru-RU"/>
              </w:rPr>
              <w:t>А.В.,</w:t>
            </w:r>
            <w:r w:rsidRPr="002153C5">
              <w:rPr>
                <w:rFonts w:ascii="Times New Roman" w:hAnsi="Times New Roman" w:cs="Times New Roman"/>
                <w:spacing w:val="-3"/>
                <w:sz w:val="12"/>
                <w:szCs w:val="12"/>
                <w:lang w:val="ru-RU"/>
              </w:rPr>
              <w:t xml:space="preserve"> </w:t>
            </w:r>
            <w:proofErr w:type="spellStart"/>
            <w:r w:rsidRPr="002153C5">
              <w:rPr>
                <w:rFonts w:ascii="Times New Roman" w:hAnsi="Times New Roman" w:cs="Times New Roman"/>
                <w:sz w:val="12"/>
                <w:szCs w:val="12"/>
                <w:lang w:val="ru-RU"/>
              </w:rPr>
              <w:t>Крапивко</w:t>
            </w:r>
            <w:proofErr w:type="spellEnd"/>
            <w:r w:rsidRPr="002153C5">
              <w:rPr>
                <w:rFonts w:ascii="Times New Roman" w:hAnsi="Times New Roman" w:cs="Times New Roman"/>
                <w:spacing w:val="-2"/>
                <w:sz w:val="12"/>
                <w:szCs w:val="12"/>
                <w:lang w:val="ru-RU"/>
              </w:rPr>
              <w:t xml:space="preserve"> </w:t>
            </w:r>
            <w:r w:rsidRPr="002153C5">
              <w:rPr>
                <w:rFonts w:ascii="Times New Roman" w:hAnsi="Times New Roman" w:cs="Times New Roman"/>
                <w:sz w:val="12"/>
                <w:szCs w:val="12"/>
                <w:lang w:val="ru-RU"/>
              </w:rPr>
              <w:t>К.С.</w:t>
            </w:r>
          </w:p>
        </w:tc>
      </w:tr>
      <w:tr w:rsidR="00827249" w:rsidRPr="002153C5" w:rsidTr="00827249">
        <w:trPr>
          <w:trHeight w:val="70"/>
        </w:trPr>
        <w:tc>
          <w:tcPr>
            <w:tcW w:w="54" w:type="pct"/>
            <w:tcBorders>
              <w:top w:val="nil"/>
            </w:tcBorders>
            <w:vAlign w:val="center"/>
          </w:tcPr>
          <w:p w:rsidR="00827249" w:rsidRPr="00827249" w:rsidRDefault="00827249" w:rsidP="002153C5">
            <w:pPr>
              <w:pStyle w:val="aff1"/>
              <w:jc w:val="center"/>
              <w:rPr>
                <w:rFonts w:ascii="Times New Roman" w:hAnsi="Times New Roman" w:cs="Times New Roman"/>
                <w:sz w:val="12"/>
                <w:szCs w:val="12"/>
                <w:lang w:val="ru-RU"/>
              </w:rPr>
            </w:pPr>
          </w:p>
        </w:tc>
        <w:tc>
          <w:tcPr>
            <w:tcW w:w="1640" w:type="pct"/>
            <w:vAlign w:val="center"/>
          </w:tcPr>
          <w:p w:rsidR="00827249" w:rsidRPr="002153C5" w:rsidRDefault="00827249" w:rsidP="002153C5">
            <w:pPr>
              <w:pStyle w:val="aff1"/>
              <w:jc w:val="center"/>
              <w:rPr>
                <w:rFonts w:ascii="Times New Roman" w:hAnsi="Times New Roman" w:cs="Times New Roman"/>
                <w:sz w:val="12"/>
                <w:szCs w:val="12"/>
              </w:rPr>
            </w:pPr>
            <w:proofErr w:type="spellStart"/>
            <w:r w:rsidRPr="002153C5">
              <w:rPr>
                <w:rFonts w:ascii="Times New Roman" w:hAnsi="Times New Roman" w:cs="Times New Roman"/>
                <w:sz w:val="12"/>
                <w:szCs w:val="12"/>
              </w:rPr>
              <w:t>Назначение</w:t>
            </w:r>
            <w:proofErr w:type="spellEnd"/>
            <w:r w:rsidRPr="002153C5">
              <w:rPr>
                <w:rFonts w:ascii="Times New Roman" w:hAnsi="Times New Roman" w:cs="Times New Roman"/>
                <w:sz w:val="12"/>
                <w:szCs w:val="12"/>
              </w:rPr>
              <w:t>:</w:t>
            </w:r>
          </w:p>
        </w:tc>
        <w:tc>
          <w:tcPr>
            <w:tcW w:w="3306" w:type="pct"/>
            <w:gridSpan w:val="2"/>
            <w:vAlign w:val="center"/>
          </w:tcPr>
          <w:p w:rsidR="00827249" w:rsidRPr="002153C5" w:rsidRDefault="00827249" w:rsidP="002153C5">
            <w:pPr>
              <w:pStyle w:val="aff1"/>
              <w:jc w:val="center"/>
              <w:rPr>
                <w:rFonts w:ascii="Times New Roman" w:hAnsi="Times New Roman" w:cs="Times New Roman"/>
                <w:sz w:val="12"/>
                <w:szCs w:val="12"/>
              </w:rPr>
            </w:pPr>
            <w:proofErr w:type="spellStart"/>
            <w:r w:rsidRPr="002153C5">
              <w:rPr>
                <w:rFonts w:ascii="Times New Roman" w:hAnsi="Times New Roman" w:cs="Times New Roman"/>
                <w:sz w:val="12"/>
                <w:szCs w:val="12"/>
              </w:rPr>
              <w:t>Трасса</w:t>
            </w:r>
            <w:proofErr w:type="spellEnd"/>
            <w:r w:rsidRPr="002153C5">
              <w:rPr>
                <w:rFonts w:ascii="Times New Roman" w:hAnsi="Times New Roman" w:cs="Times New Roman"/>
                <w:spacing w:val="-3"/>
                <w:sz w:val="12"/>
                <w:szCs w:val="12"/>
              </w:rPr>
              <w:t xml:space="preserve"> </w:t>
            </w:r>
            <w:r w:rsidRPr="002153C5">
              <w:rPr>
                <w:rFonts w:ascii="Times New Roman" w:hAnsi="Times New Roman" w:cs="Times New Roman"/>
                <w:sz w:val="12"/>
                <w:szCs w:val="12"/>
              </w:rPr>
              <w:t xml:space="preserve">ВЛ-6 </w:t>
            </w:r>
            <w:proofErr w:type="spellStart"/>
            <w:r w:rsidRPr="002153C5">
              <w:rPr>
                <w:rFonts w:ascii="Times New Roman" w:hAnsi="Times New Roman" w:cs="Times New Roman"/>
                <w:sz w:val="12"/>
                <w:szCs w:val="12"/>
              </w:rPr>
              <w:t>кВ</w:t>
            </w:r>
            <w:proofErr w:type="spellEnd"/>
          </w:p>
        </w:tc>
      </w:tr>
      <w:tr w:rsidR="00827249" w:rsidRPr="002153C5" w:rsidTr="00827249">
        <w:trPr>
          <w:trHeight w:val="70"/>
        </w:trPr>
        <w:tc>
          <w:tcPr>
            <w:tcW w:w="54" w:type="pct"/>
            <w:tcBorders>
              <w:top w:val="nil"/>
            </w:tcBorders>
            <w:vAlign w:val="center"/>
          </w:tcPr>
          <w:p w:rsidR="00827249" w:rsidRPr="002153C5" w:rsidRDefault="00827249" w:rsidP="002153C5">
            <w:pPr>
              <w:pStyle w:val="aff1"/>
              <w:jc w:val="center"/>
              <w:rPr>
                <w:rFonts w:ascii="Times New Roman" w:hAnsi="Times New Roman" w:cs="Times New Roman"/>
                <w:sz w:val="12"/>
                <w:szCs w:val="12"/>
              </w:rPr>
            </w:pPr>
          </w:p>
        </w:tc>
        <w:tc>
          <w:tcPr>
            <w:tcW w:w="1640" w:type="pct"/>
            <w:vAlign w:val="center"/>
          </w:tcPr>
          <w:p w:rsidR="00827249" w:rsidRPr="002153C5" w:rsidRDefault="00827249" w:rsidP="002153C5">
            <w:pPr>
              <w:pStyle w:val="aff1"/>
              <w:jc w:val="center"/>
              <w:rPr>
                <w:rFonts w:ascii="Times New Roman" w:hAnsi="Times New Roman" w:cs="Times New Roman"/>
                <w:sz w:val="12"/>
                <w:szCs w:val="12"/>
              </w:rPr>
            </w:pPr>
            <w:proofErr w:type="spellStart"/>
            <w:r w:rsidRPr="002153C5">
              <w:rPr>
                <w:rFonts w:ascii="Times New Roman" w:hAnsi="Times New Roman" w:cs="Times New Roman"/>
                <w:sz w:val="12"/>
                <w:szCs w:val="12"/>
              </w:rPr>
              <w:t>Вид</w:t>
            </w:r>
            <w:proofErr w:type="spellEnd"/>
            <w:r w:rsidRPr="002153C5">
              <w:rPr>
                <w:rFonts w:ascii="Times New Roman" w:hAnsi="Times New Roman" w:cs="Times New Roman"/>
                <w:spacing w:val="-3"/>
                <w:sz w:val="12"/>
                <w:szCs w:val="12"/>
              </w:rPr>
              <w:t xml:space="preserve"> </w:t>
            </w:r>
            <w:proofErr w:type="spellStart"/>
            <w:r w:rsidRPr="002153C5">
              <w:rPr>
                <w:rFonts w:ascii="Times New Roman" w:hAnsi="Times New Roman" w:cs="Times New Roman"/>
                <w:sz w:val="12"/>
                <w:szCs w:val="12"/>
              </w:rPr>
              <w:t>аренды</w:t>
            </w:r>
            <w:proofErr w:type="spellEnd"/>
            <w:r w:rsidRPr="002153C5">
              <w:rPr>
                <w:rFonts w:ascii="Times New Roman" w:hAnsi="Times New Roman" w:cs="Times New Roman"/>
                <w:sz w:val="12"/>
                <w:szCs w:val="12"/>
              </w:rPr>
              <w:t>:</w:t>
            </w:r>
          </w:p>
        </w:tc>
        <w:tc>
          <w:tcPr>
            <w:tcW w:w="3306" w:type="pct"/>
            <w:gridSpan w:val="2"/>
            <w:vAlign w:val="center"/>
          </w:tcPr>
          <w:p w:rsidR="00827249" w:rsidRPr="002153C5" w:rsidRDefault="00827249" w:rsidP="002153C5">
            <w:pPr>
              <w:pStyle w:val="aff1"/>
              <w:jc w:val="center"/>
              <w:rPr>
                <w:rFonts w:ascii="Times New Roman" w:hAnsi="Times New Roman" w:cs="Times New Roman"/>
                <w:sz w:val="12"/>
                <w:szCs w:val="12"/>
              </w:rPr>
            </w:pPr>
            <w:proofErr w:type="spellStart"/>
            <w:r w:rsidRPr="002153C5">
              <w:rPr>
                <w:rFonts w:ascii="Times New Roman" w:hAnsi="Times New Roman" w:cs="Times New Roman"/>
                <w:sz w:val="12"/>
                <w:szCs w:val="12"/>
              </w:rPr>
              <w:t>временный</w:t>
            </w:r>
            <w:proofErr w:type="spellEnd"/>
          </w:p>
        </w:tc>
      </w:tr>
      <w:tr w:rsidR="00827249" w:rsidRPr="002153C5" w:rsidTr="00827249">
        <w:trPr>
          <w:trHeight w:val="70"/>
        </w:trPr>
        <w:tc>
          <w:tcPr>
            <w:tcW w:w="54" w:type="pct"/>
            <w:tcBorders>
              <w:top w:val="nil"/>
            </w:tcBorders>
            <w:vAlign w:val="center"/>
          </w:tcPr>
          <w:p w:rsidR="00827249" w:rsidRPr="002153C5" w:rsidRDefault="00827249" w:rsidP="002153C5">
            <w:pPr>
              <w:pStyle w:val="aff1"/>
              <w:jc w:val="center"/>
              <w:rPr>
                <w:rFonts w:ascii="Times New Roman" w:hAnsi="Times New Roman" w:cs="Times New Roman"/>
                <w:sz w:val="12"/>
                <w:szCs w:val="12"/>
              </w:rPr>
            </w:pPr>
          </w:p>
        </w:tc>
        <w:tc>
          <w:tcPr>
            <w:tcW w:w="1640" w:type="pct"/>
            <w:vAlign w:val="center"/>
          </w:tcPr>
          <w:p w:rsidR="00827249" w:rsidRPr="002153C5" w:rsidRDefault="00827249" w:rsidP="002153C5">
            <w:pPr>
              <w:pStyle w:val="aff1"/>
              <w:jc w:val="center"/>
              <w:rPr>
                <w:rFonts w:ascii="Times New Roman" w:hAnsi="Times New Roman" w:cs="Times New Roman"/>
                <w:sz w:val="12"/>
                <w:szCs w:val="12"/>
              </w:rPr>
            </w:pPr>
            <w:proofErr w:type="spellStart"/>
            <w:r w:rsidRPr="002153C5">
              <w:rPr>
                <w:rFonts w:ascii="Times New Roman" w:hAnsi="Times New Roman" w:cs="Times New Roman"/>
                <w:sz w:val="12"/>
                <w:szCs w:val="12"/>
              </w:rPr>
              <w:t>Категория</w:t>
            </w:r>
            <w:proofErr w:type="spellEnd"/>
            <w:r w:rsidRPr="002153C5">
              <w:rPr>
                <w:rFonts w:ascii="Times New Roman" w:hAnsi="Times New Roman" w:cs="Times New Roman"/>
                <w:spacing w:val="-5"/>
                <w:sz w:val="12"/>
                <w:szCs w:val="12"/>
              </w:rPr>
              <w:t xml:space="preserve"> </w:t>
            </w:r>
            <w:proofErr w:type="spellStart"/>
            <w:r w:rsidRPr="002153C5">
              <w:rPr>
                <w:rFonts w:ascii="Times New Roman" w:hAnsi="Times New Roman" w:cs="Times New Roman"/>
                <w:sz w:val="12"/>
                <w:szCs w:val="12"/>
              </w:rPr>
              <w:t>земель</w:t>
            </w:r>
            <w:proofErr w:type="spellEnd"/>
            <w:r w:rsidRPr="002153C5">
              <w:rPr>
                <w:rFonts w:ascii="Times New Roman" w:hAnsi="Times New Roman" w:cs="Times New Roman"/>
                <w:sz w:val="12"/>
                <w:szCs w:val="12"/>
              </w:rPr>
              <w:t>:</w:t>
            </w:r>
          </w:p>
        </w:tc>
        <w:tc>
          <w:tcPr>
            <w:tcW w:w="3306" w:type="pct"/>
            <w:gridSpan w:val="2"/>
            <w:vAlign w:val="center"/>
          </w:tcPr>
          <w:p w:rsidR="00827249" w:rsidRPr="002153C5" w:rsidRDefault="00827249" w:rsidP="002153C5">
            <w:pPr>
              <w:pStyle w:val="aff1"/>
              <w:jc w:val="center"/>
              <w:rPr>
                <w:rFonts w:ascii="Times New Roman" w:hAnsi="Times New Roman" w:cs="Times New Roman"/>
                <w:sz w:val="12"/>
                <w:szCs w:val="12"/>
              </w:rPr>
            </w:pPr>
            <w:proofErr w:type="spellStart"/>
            <w:r w:rsidRPr="002153C5">
              <w:rPr>
                <w:rFonts w:ascii="Times New Roman" w:hAnsi="Times New Roman" w:cs="Times New Roman"/>
                <w:sz w:val="12"/>
                <w:szCs w:val="12"/>
              </w:rPr>
              <w:t>Земли</w:t>
            </w:r>
            <w:proofErr w:type="spellEnd"/>
            <w:r w:rsidRPr="002153C5">
              <w:rPr>
                <w:rFonts w:ascii="Times New Roman" w:hAnsi="Times New Roman" w:cs="Times New Roman"/>
                <w:spacing w:val="-5"/>
                <w:sz w:val="12"/>
                <w:szCs w:val="12"/>
              </w:rPr>
              <w:t xml:space="preserve"> </w:t>
            </w:r>
            <w:r w:rsidRPr="002153C5">
              <w:rPr>
                <w:rFonts w:ascii="Times New Roman" w:hAnsi="Times New Roman" w:cs="Times New Roman"/>
                <w:sz w:val="12"/>
                <w:szCs w:val="12"/>
              </w:rPr>
              <w:t>с/х</w:t>
            </w:r>
            <w:r w:rsidRPr="002153C5">
              <w:rPr>
                <w:rFonts w:ascii="Times New Roman" w:hAnsi="Times New Roman" w:cs="Times New Roman"/>
                <w:spacing w:val="-4"/>
                <w:sz w:val="12"/>
                <w:szCs w:val="12"/>
              </w:rPr>
              <w:t xml:space="preserve"> </w:t>
            </w:r>
            <w:proofErr w:type="spellStart"/>
            <w:r w:rsidRPr="002153C5">
              <w:rPr>
                <w:rFonts w:ascii="Times New Roman" w:hAnsi="Times New Roman" w:cs="Times New Roman"/>
                <w:sz w:val="12"/>
                <w:szCs w:val="12"/>
              </w:rPr>
              <w:t>назначения</w:t>
            </w:r>
            <w:proofErr w:type="spellEnd"/>
          </w:p>
        </w:tc>
      </w:tr>
      <w:tr w:rsidR="00827249" w:rsidRPr="002153C5" w:rsidTr="00827249">
        <w:trPr>
          <w:trHeight w:val="70"/>
        </w:trPr>
        <w:tc>
          <w:tcPr>
            <w:tcW w:w="54" w:type="pct"/>
            <w:tcBorders>
              <w:top w:val="nil"/>
            </w:tcBorders>
            <w:vAlign w:val="center"/>
          </w:tcPr>
          <w:p w:rsidR="00827249" w:rsidRPr="002153C5" w:rsidRDefault="00827249" w:rsidP="002153C5">
            <w:pPr>
              <w:pStyle w:val="aff1"/>
              <w:jc w:val="center"/>
              <w:rPr>
                <w:rFonts w:ascii="Times New Roman" w:hAnsi="Times New Roman" w:cs="Times New Roman"/>
                <w:sz w:val="12"/>
                <w:szCs w:val="12"/>
              </w:rPr>
            </w:pPr>
          </w:p>
        </w:tc>
        <w:tc>
          <w:tcPr>
            <w:tcW w:w="1640" w:type="pct"/>
            <w:vAlign w:val="center"/>
          </w:tcPr>
          <w:p w:rsidR="00827249" w:rsidRPr="002153C5" w:rsidRDefault="00827249" w:rsidP="002153C5">
            <w:pPr>
              <w:pStyle w:val="aff1"/>
              <w:jc w:val="center"/>
              <w:rPr>
                <w:rFonts w:ascii="Times New Roman" w:hAnsi="Times New Roman" w:cs="Times New Roman"/>
                <w:sz w:val="12"/>
                <w:szCs w:val="12"/>
              </w:rPr>
            </w:pPr>
            <w:proofErr w:type="spellStart"/>
            <w:r w:rsidRPr="002153C5">
              <w:rPr>
                <w:rFonts w:ascii="Times New Roman" w:hAnsi="Times New Roman" w:cs="Times New Roman"/>
                <w:sz w:val="12"/>
                <w:szCs w:val="12"/>
              </w:rPr>
              <w:t>Разрешенное</w:t>
            </w:r>
            <w:proofErr w:type="spellEnd"/>
            <w:r w:rsidRPr="002153C5">
              <w:rPr>
                <w:rFonts w:ascii="Times New Roman" w:hAnsi="Times New Roman" w:cs="Times New Roman"/>
                <w:spacing w:val="-7"/>
                <w:sz w:val="12"/>
                <w:szCs w:val="12"/>
              </w:rPr>
              <w:t xml:space="preserve"> </w:t>
            </w:r>
            <w:proofErr w:type="spellStart"/>
            <w:r w:rsidRPr="002153C5">
              <w:rPr>
                <w:rFonts w:ascii="Times New Roman" w:hAnsi="Times New Roman" w:cs="Times New Roman"/>
                <w:sz w:val="12"/>
                <w:szCs w:val="12"/>
              </w:rPr>
              <w:t>использование</w:t>
            </w:r>
            <w:proofErr w:type="spellEnd"/>
            <w:r w:rsidRPr="002153C5">
              <w:rPr>
                <w:rFonts w:ascii="Times New Roman" w:hAnsi="Times New Roman" w:cs="Times New Roman"/>
                <w:sz w:val="12"/>
                <w:szCs w:val="12"/>
              </w:rPr>
              <w:t>:</w:t>
            </w:r>
          </w:p>
        </w:tc>
        <w:tc>
          <w:tcPr>
            <w:tcW w:w="3306" w:type="pct"/>
            <w:gridSpan w:val="2"/>
            <w:vAlign w:val="center"/>
          </w:tcPr>
          <w:p w:rsidR="00827249" w:rsidRPr="002153C5" w:rsidRDefault="00827249" w:rsidP="002153C5">
            <w:pPr>
              <w:pStyle w:val="aff1"/>
              <w:jc w:val="center"/>
              <w:rPr>
                <w:rFonts w:ascii="Times New Roman" w:hAnsi="Times New Roman" w:cs="Times New Roman"/>
                <w:sz w:val="12"/>
                <w:szCs w:val="12"/>
              </w:rPr>
            </w:pPr>
            <w:proofErr w:type="spellStart"/>
            <w:r w:rsidRPr="002153C5">
              <w:rPr>
                <w:rFonts w:ascii="Times New Roman" w:hAnsi="Times New Roman" w:cs="Times New Roman"/>
                <w:sz w:val="12"/>
                <w:szCs w:val="12"/>
              </w:rPr>
              <w:t>Для</w:t>
            </w:r>
            <w:proofErr w:type="spellEnd"/>
            <w:r w:rsidRPr="002153C5">
              <w:rPr>
                <w:rFonts w:ascii="Times New Roman" w:hAnsi="Times New Roman" w:cs="Times New Roman"/>
                <w:spacing w:val="-5"/>
                <w:sz w:val="12"/>
                <w:szCs w:val="12"/>
              </w:rPr>
              <w:t xml:space="preserve"> </w:t>
            </w:r>
            <w:proofErr w:type="spellStart"/>
            <w:r w:rsidRPr="002153C5">
              <w:rPr>
                <w:rFonts w:ascii="Times New Roman" w:hAnsi="Times New Roman" w:cs="Times New Roman"/>
                <w:sz w:val="12"/>
                <w:szCs w:val="12"/>
              </w:rPr>
              <w:t>ведения</w:t>
            </w:r>
            <w:proofErr w:type="spellEnd"/>
            <w:r w:rsidRPr="002153C5">
              <w:rPr>
                <w:rFonts w:ascii="Times New Roman" w:hAnsi="Times New Roman" w:cs="Times New Roman"/>
                <w:spacing w:val="-4"/>
                <w:sz w:val="12"/>
                <w:szCs w:val="12"/>
              </w:rPr>
              <w:t xml:space="preserve"> </w:t>
            </w:r>
            <w:proofErr w:type="spellStart"/>
            <w:r w:rsidRPr="002153C5">
              <w:rPr>
                <w:rFonts w:ascii="Times New Roman" w:hAnsi="Times New Roman" w:cs="Times New Roman"/>
                <w:sz w:val="12"/>
                <w:szCs w:val="12"/>
              </w:rPr>
              <w:t>сельскохозяйственной</w:t>
            </w:r>
            <w:proofErr w:type="spellEnd"/>
            <w:r w:rsidRPr="002153C5">
              <w:rPr>
                <w:rFonts w:ascii="Times New Roman" w:hAnsi="Times New Roman" w:cs="Times New Roman"/>
                <w:spacing w:val="-6"/>
                <w:sz w:val="12"/>
                <w:szCs w:val="12"/>
              </w:rPr>
              <w:t xml:space="preserve"> </w:t>
            </w:r>
            <w:proofErr w:type="spellStart"/>
            <w:r w:rsidRPr="002153C5">
              <w:rPr>
                <w:rFonts w:ascii="Times New Roman" w:hAnsi="Times New Roman" w:cs="Times New Roman"/>
                <w:sz w:val="12"/>
                <w:szCs w:val="12"/>
              </w:rPr>
              <w:t>деятельности</w:t>
            </w:r>
            <w:proofErr w:type="spellEnd"/>
          </w:p>
        </w:tc>
      </w:tr>
      <w:tr w:rsidR="00827249" w:rsidRPr="002153C5" w:rsidTr="00827249">
        <w:trPr>
          <w:trHeight w:val="70"/>
        </w:trPr>
        <w:tc>
          <w:tcPr>
            <w:tcW w:w="54" w:type="pct"/>
            <w:tcBorders>
              <w:top w:val="nil"/>
            </w:tcBorders>
            <w:vAlign w:val="center"/>
          </w:tcPr>
          <w:p w:rsidR="00827249" w:rsidRPr="002153C5" w:rsidRDefault="00827249" w:rsidP="002153C5">
            <w:pPr>
              <w:pStyle w:val="aff1"/>
              <w:jc w:val="center"/>
              <w:rPr>
                <w:rFonts w:ascii="Times New Roman" w:hAnsi="Times New Roman" w:cs="Times New Roman"/>
                <w:sz w:val="12"/>
                <w:szCs w:val="12"/>
              </w:rPr>
            </w:pPr>
          </w:p>
        </w:tc>
        <w:tc>
          <w:tcPr>
            <w:tcW w:w="1640" w:type="pct"/>
            <w:vAlign w:val="center"/>
          </w:tcPr>
          <w:p w:rsidR="00827249" w:rsidRPr="002153C5" w:rsidRDefault="00827249" w:rsidP="002153C5">
            <w:pPr>
              <w:pStyle w:val="aff1"/>
              <w:jc w:val="center"/>
              <w:rPr>
                <w:rFonts w:ascii="Times New Roman" w:hAnsi="Times New Roman" w:cs="Times New Roman"/>
                <w:sz w:val="12"/>
                <w:szCs w:val="12"/>
              </w:rPr>
            </w:pPr>
            <w:proofErr w:type="spellStart"/>
            <w:r w:rsidRPr="002153C5">
              <w:rPr>
                <w:rFonts w:ascii="Times New Roman" w:hAnsi="Times New Roman" w:cs="Times New Roman"/>
                <w:sz w:val="12"/>
                <w:szCs w:val="12"/>
              </w:rPr>
              <w:t>Обозначение</w:t>
            </w:r>
            <w:proofErr w:type="spellEnd"/>
            <w:r w:rsidRPr="002153C5">
              <w:rPr>
                <w:rFonts w:ascii="Times New Roman" w:hAnsi="Times New Roman" w:cs="Times New Roman"/>
                <w:spacing w:val="-5"/>
                <w:sz w:val="12"/>
                <w:szCs w:val="12"/>
              </w:rPr>
              <w:t xml:space="preserve"> </w:t>
            </w:r>
            <w:proofErr w:type="spellStart"/>
            <w:r w:rsidRPr="002153C5">
              <w:rPr>
                <w:rFonts w:ascii="Times New Roman" w:hAnsi="Times New Roman" w:cs="Times New Roman"/>
                <w:sz w:val="12"/>
                <w:szCs w:val="12"/>
              </w:rPr>
              <w:t>характерных</w:t>
            </w:r>
            <w:proofErr w:type="spellEnd"/>
            <w:r w:rsidRPr="002153C5">
              <w:rPr>
                <w:rFonts w:ascii="Times New Roman" w:hAnsi="Times New Roman" w:cs="Times New Roman"/>
                <w:spacing w:val="-4"/>
                <w:sz w:val="12"/>
                <w:szCs w:val="12"/>
              </w:rPr>
              <w:t xml:space="preserve"> </w:t>
            </w:r>
            <w:proofErr w:type="spellStart"/>
            <w:r w:rsidRPr="002153C5">
              <w:rPr>
                <w:rFonts w:ascii="Times New Roman" w:hAnsi="Times New Roman" w:cs="Times New Roman"/>
                <w:sz w:val="12"/>
                <w:szCs w:val="12"/>
              </w:rPr>
              <w:t>точек</w:t>
            </w:r>
            <w:proofErr w:type="spellEnd"/>
            <w:r w:rsidRPr="002153C5">
              <w:rPr>
                <w:rFonts w:ascii="Times New Roman" w:hAnsi="Times New Roman" w:cs="Times New Roman"/>
                <w:spacing w:val="-5"/>
                <w:sz w:val="12"/>
                <w:szCs w:val="12"/>
              </w:rPr>
              <w:t xml:space="preserve"> </w:t>
            </w:r>
            <w:proofErr w:type="spellStart"/>
            <w:r w:rsidRPr="002153C5">
              <w:rPr>
                <w:rFonts w:ascii="Times New Roman" w:hAnsi="Times New Roman" w:cs="Times New Roman"/>
                <w:sz w:val="12"/>
                <w:szCs w:val="12"/>
              </w:rPr>
              <w:t>границ</w:t>
            </w:r>
            <w:proofErr w:type="spellEnd"/>
          </w:p>
        </w:tc>
        <w:tc>
          <w:tcPr>
            <w:tcW w:w="3306" w:type="pct"/>
            <w:gridSpan w:val="2"/>
            <w:vAlign w:val="center"/>
          </w:tcPr>
          <w:p w:rsidR="00827249" w:rsidRPr="002153C5" w:rsidRDefault="00827249" w:rsidP="002153C5">
            <w:pPr>
              <w:pStyle w:val="aff1"/>
              <w:jc w:val="center"/>
              <w:rPr>
                <w:rFonts w:ascii="Times New Roman" w:hAnsi="Times New Roman" w:cs="Times New Roman"/>
                <w:sz w:val="12"/>
                <w:szCs w:val="12"/>
              </w:rPr>
            </w:pPr>
            <w:proofErr w:type="spellStart"/>
            <w:r w:rsidRPr="002153C5">
              <w:rPr>
                <w:rFonts w:ascii="Times New Roman" w:hAnsi="Times New Roman" w:cs="Times New Roman"/>
                <w:sz w:val="12"/>
                <w:szCs w:val="12"/>
              </w:rPr>
              <w:t>Координаты</w:t>
            </w:r>
            <w:proofErr w:type="spellEnd"/>
            <w:r w:rsidRPr="002153C5">
              <w:rPr>
                <w:rFonts w:ascii="Times New Roman" w:hAnsi="Times New Roman" w:cs="Times New Roman"/>
                <w:sz w:val="12"/>
                <w:szCs w:val="12"/>
              </w:rPr>
              <w:t>,</w:t>
            </w:r>
            <w:r w:rsidRPr="002153C5">
              <w:rPr>
                <w:rFonts w:ascii="Times New Roman" w:hAnsi="Times New Roman" w:cs="Times New Roman"/>
                <w:spacing w:val="-1"/>
                <w:sz w:val="12"/>
                <w:szCs w:val="12"/>
              </w:rPr>
              <w:t xml:space="preserve"> </w:t>
            </w:r>
            <w:r w:rsidRPr="002153C5">
              <w:rPr>
                <w:rFonts w:ascii="Times New Roman" w:hAnsi="Times New Roman" w:cs="Times New Roman"/>
                <w:sz w:val="12"/>
                <w:szCs w:val="12"/>
              </w:rPr>
              <w:t>м</w:t>
            </w:r>
          </w:p>
        </w:tc>
      </w:tr>
      <w:tr w:rsidR="002153C5" w:rsidRPr="002153C5" w:rsidTr="00827249">
        <w:trPr>
          <w:trHeight w:val="70"/>
        </w:trPr>
        <w:tc>
          <w:tcPr>
            <w:tcW w:w="54" w:type="pct"/>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w w:val="99"/>
                <w:sz w:val="12"/>
                <w:szCs w:val="12"/>
              </w:rPr>
              <w:t>X</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w w:val="99"/>
                <w:sz w:val="12"/>
                <w:szCs w:val="12"/>
              </w:rPr>
              <w:t>Y</w:t>
            </w:r>
          </w:p>
        </w:tc>
      </w:tr>
      <w:tr w:rsidR="002153C5" w:rsidRPr="002153C5" w:rsidTr="00827249">
        <w:trPr>
          <w:trHeight w:val="70"/>
        </w:trPr>
        <w:tc>
          <w:tcPr>
            <w:tcW w:w="54" w:type="pct"/>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55</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458864.41</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2229090.94</w:t>
            </w:r>
          </w:p>
        </w:tc>
      </w:tr>
      <w:tr w:rsidR="002153C5" w:rsidRPr="002153C5" w:rsidTr="00827249">
        <w:trPr>
          <w:trHeight w:val="70"/>
        </w:trPr>
        <w:tc>
          <w:tcPr>
            <w:tcW w:w="54" w:type="pct"/>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56</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458863.72</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2229091.10</w:t>
            </w:r>
          </w:p>
        </w:tc>
      </w:tr>
      <w:tr w:rsidR="002153C5" w:rsidRPr="002153C5" w:rsidTr="00827249">
        <w:trPr>
          <w:trHeight w:val="70"/>
        </w:trPr>
        <w:tc>
          <w:tcPr>
            <w:tcW w:w="54" w:type="pct"/>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57</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458865.04</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2229096.95</w:t>
            </w:r>
          </w:p>
        </w:tc>
      </w:tr>
      <w:tr w:rsidR="002153C5" w:rsidRPr="002153C5" w:rsidTr="00827249">
        <w:trPr>
          <w:trHeight w:val="70"/>
        </w:trPr>
        <w:tc>
          <w:tcPr>
            <w:tcW w:w="54" w:type="pct"/>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58</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458867.23</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2229096.46</w:t>
            </w:r>
          </w:p>
        </w:tc>
      </w:tr>
      <w:tr w:rsidR="002153C5" w:rsidRPr="002153C5" w:rsidTr="00827249">
        <w:trPr>
          <w:trHeight w:val="70"/>
        </w:trPr>
        <w:tc>
          <w:tcPr>
            <w:tcW w:w="54" w:type="pct"/>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59</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458865.91</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2229090.62</w:t>
            </w:r>
          </w:p>
        </w:tc>
      </w:tr>
      <w:tr w:rsidR="002153C5" w:rsidRPr="002153C5" w:rsidTr="00827249">
        <w:trPr>
          <w:trHeight w:val="70"/>
        </w:trPr>
        <w:tc>
          <w:tcPr>
            <w:tcW w:w="54" w:type="pct"/>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43</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458868.78</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2229090.00</w:t>
            </w:r>
          </w:p>
        </w:tc>
      </w:tr>
      <w:tr w:rsidR="002153C5" w:rsidRPr="002153C5" w:rsidTr="00827249">
        <w:trPr>
          <w:trHeight w:val="70"/>
        </w:trPr>
        <w:tc>
          <w:tcPr>
            <w:tcW w:w="54" w:type="pct"/>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42</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458870.24</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2229097.03</w:t>
            </w:r>
          </w:p>
        </w:tc>
      </w:tr>
      <w:tr w:rsidR="002153C5" w:rsidRPr="002153C5" w:rsidTr="00827249">
        <w:trPr>
          <w:trHeight w:val="70"/>
        </w:trPr>
        <w:tc>
          <w:tcPr>
            <w:tcW w:w="54" w:type="pct"/>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41</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458871.67</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2229103.91</w:t>
            </w:r>
          </w:p>
        </w:tc>
      </w:tr>
      <w:tr w:rsidR="002153C5" w:rsidRPr="002153C5" w:rsidTr="00827249">
        <w:trPr>
          <w:trHeight w:val="70"/>
        </w:trPr>
        <w:tc>
          <w:tcPr>
            <w:tcW w:w="54" w:type="pct"/>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54</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458864.93</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2229105.62</w:t>
            </w:r>
          </w:p>
        </w:tc>
      </w:tr>
      <w:tr w:rsidR="002153C5" w:rsidRPr="002153C5" w:rsidTr="00827249">
        <w:trPr>
          <w:trHeight w:val="70"/>
        </w:trPr>
        <w:tc>
          <w:tcPr>
            <w:tcW w:w="54" w:type="pct"/>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53</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458861.58</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2229091.55</w:t>
            </w:r>
          </w:p>
        </w:tc>
      </w:tr>
      <w:tr w:rsidR="002153C5" w:rsidRPr="002153C5" w:rsidTr="00827249">
        <w:trPr>
          <w:trHeight w:val="70"/>
        </w:trPr>
        <w:tc>
          <w:tcPr>
            <w:tcW w:w="54" w:type="pct"/>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55</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458864.41</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2229090.94</w:t>
            </w:r>
          </w:p>
        </w:tc>
      </w:tr>
      <w:tr w:rsidR="002153C5" w:rsidRPr="002153C5" w:rsidTr="00827249">
        <w:trPr>
          <w:trHeight w:val="70"/>
        </w:trPr>
        <w:tc>
          <w:tcPr>
            <w:tcW w:w="54" w:type="pct"/>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p>
        </w:tc>
      </w:tr>
      <w:tr w:rsidR="002153C5" w:rsidRPr="002153C5" w:rsidTr="00827249">
        <w:trPr>
          <w:trHeight w:val="70"/>
        </w:trPr>
        <w:tc>
          <w:tcPr>
            <w:tcW w:w="54" w:type="pct"/>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60</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458865.36</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2229099.26</w:t>
            </w:r>
          </w:p>
        </w:tc>
      </w:tr>
      <w:tr w:rsidR="002153C5" w:rsidRPr="002153C5" w:rsidTr="00827249">
        <w:trPr>
          <w:trHeight w:val="70"/>
        </w:trPr>
        <w:tc>
          <w:tcPr>
            <w:tcW w:w="54" w:type="pct"/>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61</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458867.55</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2229098.76</w:t>
            </w:r>
          </w:p>
        </w:tc>
      </w:tr>
      <w:tr w:rsidR="002153C5" w:rsidRPr="002153C5" w:rsidTr="00827249">
        <w:trPr>
          <w:trHeight w:val="70"/>
        </w:trPr>
        <w:tc>
          <w:tcPr>
            <w:tcW w:w="54" w:type="pct"/>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62</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458868.87</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2229104.62</w:t>
            </w:r>
          </w:p>
        </w:tc>
      </w:tr>
      <w:tr w:rsidR="002153C5" w:rsidRPr="002153C5" w:rsidTr="00827249">
        <w:trPr>
          <w:trHeight w:val="70"/>
        </w:trPr>
        <w:tc>
          <w:tcPr>
            <w:tcW w:w="54" w:type="pct"/>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63</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458868.86</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2229104.62</w:t>
            </w:r>
          </w:p>
        </w:tc>
      </w:tr>
      <w:tr w:rsidR="002153C5" w:rsidRPr="002153C5" w:rsidTr="00827249">
        <w:trPr>
          <w:trHeight w:val="70"/>
        </w:trPr>
        <w:tc>
          <w:tcPr>
            <w:tcW w:w="54" w:type="pct"/>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64</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458868.82</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2229104.63</w:t>
            </w:r>
          </w:p>
        </w:tc>
      </w:tr>
      <w:tr w:rsidR="002153C5" w:rsidRPr="002153C5" w:rsidTr="00827249">
        <w:trPr>
          <w:trHeight w:val="70"/>
        </w:trPr>
        <w:tc>
          <w:tcPr>
            <w:tcW w:w="54" w:type="pct"/>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65</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458866.69</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2229105.17</w:t>
            </w:r>
          </w:p>
        </w:tc>
      </w:tr>
      <w:tr w:rsidR="002153C5" w:rsidRPr="002153C5" w:rsidTr="00827249">
        <w:trPr>
          <w:trHeight w:val="70"/>
        </w:trPr>
        <w:tc>
          <w:tcPr>
            <w:tcW w:w="54" w:type="pct"/>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60</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458865.36</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2229099.26</w:t>
            </w:r>
          </w:p>
        </w:tc>
      </w:tr>
      <w:tr w:rsidR="002153C5" w:rsidRPr="002153C5" w:rsidTr="00827249">
        <w:trPr>
          <w:trHeight w:val="70"/>
        </w:trPr>
        <w:tc>
          <w:tcPr>
            <w:tcW w:w="54" w:type="pct"/>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p>
        </w:tc>
      </w:tr>
      <w:tr w:rsidR="002153C5" w:rsidRPr="002153C5" w:rsidTr="00827249">
        <w:trPr>
          <w:trHeight w:val="70"/>
        </w:trPr>
        <w:tc>
          <w:tcPr>
            <w:tcW w:w="54" w:type="pct"/>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66</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458868.62</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2229114.61</w:t>
            </w:r>
          </w:p>
        </w:tc>
      </w:tr>
      <w:tr w:rsidR="002153C5" w:rsidRPr="002153C5" w:rsidTr="00827249">
        <w:trPr>
          <w:trHeight w:val="70"/>
        </w:trPr>
        <w:tc>
          <w:tcPr>
            <w:tcW w:w="54" w:type="pct"/>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67</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458869.94</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2229120.46</w:t>
            </w:r>
          </w:p>
        </w:tc>
      </w:tr>
      <w:tr w:rsidR="002153C5" w:rsidRPr="002153C5" w:rsidTr="00827249">
        <w:trPr>
          <w:trHeight w:val="70"/>
        </w:trPr>
        <w:tc>
          <w:tcPr>
            <w:tcW w:w="54" w:type="pct"/>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68</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458872.13</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2229119.97</w:t>
            </w:r>
          </w:p>
        </w:tc>
      </w:tr>
      <w:tr w:rsidR="002153C5" w:rsidRPr="002153C5" w:rsidTr="00827249">
        <w:trPr>
          <w:trHeight w:val="70"/>
        </w:trPr>
        <w:tc>
          <w:tcPr>
            <w:tcW w:w="54" w:type="pct"/>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69</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458870.83</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2229114.20</w:t>
            </w:r>
          </w:p>
        </w:tc>
      </w:tr>
      <w:tr w:rsidR="002153C5" w:rsidRPr="002153C5" w:rsidTr="00827249">
        <w:trPr>
          <w:trHeight w:val="70"/>
        </w:trPr>
        <w:tc>
          <w:tcPr>
            <w:tcW w:w="54" w:type="pct"/>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38</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458873.70</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2229113.68</w:t>
            </w:r>
          </w:p>
        </w:tc>
      </w:tr>
      <w:tr w:rsidR="002153C5" w:rsidRPr="002153C5" w:rsidTr="00827249">
        <w:trPr>
          <w:trHeight w:val="70"/>
        </w:trPr>
        <w:tc>
          <w:tcPr>
            <w:tcW w:w="54" w:type="pct"/>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37</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458875.17</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2229120.73</w:t>
            </w:r>
          </w:p>
        </w:tc>
      </w:tr>
      <w:tr w:rsidR="002153C5" w:rsidRPr="002153C5" w:rsidTr="00827249">
        <w:trPr>
          <w:trHeight w:val="70"/>
        </w:trPr>
        <w:tc>
          <w:tcPr>
            <w:tcW w:w="54" w:type="pct"/>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36</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458876.99</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2229129.44</w:t>
            </w:r>
          </w:p>
        </w:tc>
      </w:tr>
      <w:tr w:rsidR="002153C5" w:rsidRPr="002153C5" w:rsidTr="00827249">
        <w:trPr>
          <w:trHeight w:val="70"/>
        </w:trPr>
        <w:tc>
          <w:tcPr>
            <w:tcW w:w="54" w:type="pct"/>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70</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458873.07</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2229130.26</w:t>
            </w:r>
          </w:p>
        </w:tc>
      </w:tr>
      <w:tr w:rsidR="002153C5" w:rsidRPr="002153C5" w:rsidTr="00827249">
        <w:trPr>
          <w:trHeight w:val="70"/>
        </w:trPr>
        <w:tc>
          <w:tcPr>
            <w:tcW w:w="54" w:type="pct"/>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35</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458869.15</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2229131.08</w:t>
            </w:r>
          </w:p>
        </w:tc>
      </w:tr>
      <w:tr w:rsidR="002153C5" w:rsidRPr="002153C5" w:rsidTr="00827249">
        <w:trPr>
          <w:trHeight w:val="70"/>
        </w:trPr>
        <w:tc>
          <w:tcPr>
            <w:tcW w:w="54" w:type="pct"/>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34</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458867.33</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2229122.37</w:t>
            </w:r>
          </w:p>
        </w:tc>
      </w:tr>
      <w:tr w:rsidR="002153C5" w:rsidRPr="002153C5" w:rsidTr="00827249">
        <w:trPr>
          <w:trHeight w:val="70"/>
        </w:trPr>
        <w:tc>
          <w:tcPr>
            <w:tcW w:w="54" w:type="pct"/>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33</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458865.82</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2229115.11</w:t>
            </w:r>
          </w:p>
        </w:tc>
      </w:tr>
      <w:tr w:rsidR="002153C5" w:rsidRPr="002153C5" w:rsidTr="00827249">
        <w:trPr>
          <w:trHeight w:val="70"/>
        </w:trPr>
        <w:tc>
          <w:tcPr>
            <w:tcW w:w="54" w:type="pct"/>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66</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458868.62</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2229114.61</w:t>
            </w:r>
          </w:p>
        </w:tc>
      </w:tr>
      <w:tr w:rsidR="002153C5" w:rsidRPr="002153C5" w:rsidTr="00827249">
        <w:trPr>
          <w:trHeight w:val="70"/>
        </w:trPr>
        <w:tc>
          <w:tcPr>
            <w:tcW w:w="54" w:type="pct"/>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p>
        </w:tc>
      </w:tr>
      <w:tr w:rsidR="002153C5" w:rsidRPr="002153C5" w:rsidTr="00827249">
        <w:trPr>
          <w:trHeight w:val="70"/>
        </w:trPr>
        <w:tc>
          <w:tcPr>
            <w:tcW w:w="54" w:type="pct"/>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71</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458871.72</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2229128.74</w:t>
            </w:r>
          </w:p>
        </w:tc>
      </w:tr>
      <w:tr w:rsidR="002153C5" w:rsidRPr="002153C5" w:rsidTr="00827249">
        <w:trPr>
          <w:trHeight w:val="70"/>
        </w:trPr>
        <w:tc>
          <w:tcPr>
            <w:tcW w:w="54" w:type="pct"/>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72</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458870.40</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2229122.89</w:t>
            </w:r>
          </w:p>
        </w:tc>
      </w:tr>
      <w:tr w:rsidR="002153C5" w:rsidRPr="002153C5" w:rsidTr="00827249">
        <w:trPr>
          <w:trHeight w:val="70"/>
        </w:trPr>
        <w:tc>
          <w:tcPr>
            <w:tcW w:w="54" w:type="pct"/>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73</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458872.59</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2229122.39</w:t>
            </w:r>
          </w:p>
        </w:tc>
      </w:tr>
      <w:tr w:rsidR="002153C5" w:rsidRPr="002153C5" w:rsidTr="00827249">
        <w:trPr>
          <w:trHeight w:val="70"/>
        </w:trPr>
        <w:tc>
          <w:tcPr>
            <w:tcW w:w="54" w:type="pct"/>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74</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458873.91</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2229128.25</w:t>
            </w:r>
          </w:p>
        </w:tc>
      </w:tr>
      <w:tr w:rsidR="002153C5" w:rsidRPr="002153C5" w:rsidTr="00827249">
        <w:trPr>
          <w:trHeight w:val="70"/>
        </w:trPr>
        <w:tc>
          <w:tcPr>
            <w:tcW w:w="54" w:type="pct"/>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71</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458871.72</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2229128.74</w:t>
            </w:r>
          </w:p>
        </w:tc>
      </w:tr>
      <w:tr w:rsidR="00827249" w:rsidRPr="002153C5" w:rsidTr="00827249">
        <w:trPr>
          <w:trHeight w:val="70"/>
        </w:trPr>
        <w:tc>
          <w:tcPr>
            <w:tcW w:w="54" w:type="pct"/>
            <w:tcBorders>
              <w:top w:val="nil"/>
            </w:tcBorders>
            <w:vAlign w:val="center"/>
          </w:tcPr>
          <w:p w:rsidR="00827249" w:rsidRPr="00827249" w:rsidRDefault="00827249" w:rsidP="00827249">
            <w:pPr>
              <w:pStyle w:val="aff1"/>
              <w:rPr>
                <w:rFonts w:ascii="Times New Roman" w:hAnsi="Times New Roman" w:cs="Times New Roman"/>
                <w:sz w:val="12"/>
                <w:szCs w:val="12"/>
                <w:lang w:val="ru-RU"/>
              </w:rPr>
            </w:pPr>
            <w:r>
              <w:rPr>
                <w:rFonts w:ascii="Times New Roman" w:hAnsi="Times New Roman" w:cs="Times New Roman"/>
                <w:sz w:val="12"/>
                <w:szCs w:val="12"/>
                <w:lang w:val="ru-RU"/>
              </w:rPr>
              <w:t>6</w:t>
            </w:r>
          </w:p>
        </w:tc>
        <w:tc>
          <w:tcPr>
            <w:tcW w:w="1640" w:type="pct"/>
            <w:vAlign w:val="center"/>
          </w:tcPr>
          <w:p w:rsidR="00827249" w:rsidRPr="002153C5" w:rsidRDefault="00827249" w:rsidP="002153C5">
            <w:pPr>
              <w:pStyle w:val="aff1"/>
              <w:jc w:val="center"/>
              <w:rPr>
                <w:rFonts w:ascii="Times New Roman" w:hAnsi="Times New Roman" w:cs="Times New Roman"/>
                <w:sz w:val="12"/>
                <w:szCs w:val="12"/>
              </w:rPr>
            </w:pPr>
            <w:proofErr w:type="spellStart"/>
            <w:r w:rsidRPr="002153C5">
              <w:rPr>
                <w:rFonts w:ascii="Times New Roman" w:hAnsi="Times New Roman" w:cs="Times New Roman"/>
                <w:sz w:val="12"/>
                <w:szCs w:val="12"/>
              </w:rPr>
              <w:t>Условный</w:t>
            </w:r>
            <w:proofErr w:type="spellEnd"/>
            <w:r w:rsidRPr="002153C5">
              <w:rPr>
                <w:rFonts w:ascii="Times New Roman" w:hAnsi="Times New Roman" w:cs="Times New Roman"/>
                <w:spacing w:val="-6"/>
                <w:sz w:val="12"/>
                <w:szCs w:val="12"/>
              </w:rPr>
              <w:t xml:space="preserve"> </w:t>
            </w:r>
            <w:proofErr w:type="spellStart"/>
            <w:r w:rsidRPr="002153C5">
              <w:rPr>
                <w:rFonts w:ascii="Times New Roman" w:hAnsi="Times New Roman" w:cs="Times New Roman"/>
                <w:sz w:val="12"/>
                <w:szCs w:val="12"/>
              </w:rPr>
              <w:t>номер</w:t>
            </w:r>
            <w:proofErr w:type="spellEnd"/>
            <w:r w:rsidRPr="002153C5">
              <w:rPr>
                <w:rFonts w:ascii="Times New Roman" w:hAnsi="Times New Roman" w:cs="Times New Roman"/>
                <w:spacing w:val="-3"/>
                <w:sz w:val="12"/>
                <w:szCs w:val="12"/>
              </w:rPr>
              <w:t xml:space="preserve"> </w:t>
            </w:r>
            <w:proofErr w:type="spellStart"/>
            <w:r w:rsidRPr="002153C5">
              <w:rPr>
                <w:rFonts w:ascii="Times New Roman" w:hAnsi="Times New Roman" w:cs="Times New Roman"/>
                <w:sz w:val="12"/>
                <w:szCs w:val="12"/>
              </w:rPr>
              <w:t>земельного</w:t>
            </w:r>
            <w:proofErr w:type="spellEnd"/>
            <w:r w:rsidRPr="002153C5">
              <w:rPr>
                <w:rFonts w:ascii="Times New Roman" w:hAnsi="Times New Roman" w:cs="Times New Roman"/>
                <w:spacing w:val="-3"/>
                <w:sz w:val="12"/>
                <w:szCs w:val="12"/>
              </w:rPr>
              <w:t xml:space="preserve"> </w:t>
            </w:r>
            <w:proofErr w:type="spellStart"/>
            <w:r w:rsidRPr="002153C5">
              <w:rPr>
                <w:rFonts w:ascii="Times New Roman" w:hAnsi="Times New Roman" w:cs="Times New Roman"/>
                <w:sz w:val="12"/>
                <w:szCs w:val="12"/>
              </w:rPr>
              <w:t>участка</w:t>
            </w:r>
            <w:proofErr w:type="spellEnd"/>
            <w:r w:rsidRPr="002153C5">
              <w:rPr>
                <w:rFonts w:ascii="Times New Roman" w:hAnsi="Times New Roman" w:cs="Times New Roman"/>
                <w:sz w:val="12"/>
                <w:szCs w:val="12"/>
              </w:rPr>
              <w:t>:</w:t>
            </w:r>
          </w:p>
        </w:tc>
        <w:tc>
          <w:tcPr>
            <w:tcW w:w="3306" w:type="pct"/>
            <w:gridSpan w:val="2"/>
            <w:vAlign w:val="center"/>
          </w:tcPr>
          <w:p w:rsidR="00827249" w:rsidRPr="002153C5" w:rsidRDefault="00827249"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63:31:0000000:5431:ЗУ2(1-4)</w:t>
            </w:r>
          </w:p>
        </w:tc>
      </w:tr>
      <w:tr w:rsidR="00827249" w:rsidRPr="002153C5" w:rsidTr="00827249">
        <w:trPr>
          <w:trHeight w:val="70"/>
        </w:trPr>
        <w:tc>
          <w:tcPr>
            <w:tcW w:w="54" w:type="pct"/>
            <w:tcBorders>
              <w:top w:val="nil"/>
            </w:tcBorders>
            <w:vAlign w:val="center"/>
          </w:tcPr>
          <w:p w:rsidR="00827249" w:rsidRPr="002153C5" w:rsidRDefault="00827249" w:rsidP="002153C5">
            <w:pPr>
              <w:pStyle w:val="aff1"/>
              <w:jc w:val="center"/>
              <w:rPr>
                <w:rFonts w:ascii="Times New Roman" w:hAnsi="Times New Roman" w:cs="Times New Roman"/>
                <w:sz w:val="12"/>
                <w:szCs w:val="12"/>
              </w:rPr>
            </w:pPr>
          </w:p>
        </w:tc>
        <w:tc>
          <w:tcPr>
            <w:tcW w:w="1640" w:type="pct"/>
            <w:vAlign w:val="center"/>
          </w:tcPr>
          <w:p w:rsidR="00827249" w:rsidRPr="002153C5" w:rsidRDefault="00827249" w:rsidP="002153C5">
            <w:pPr>
              <w:pStyle w:val="aff1"/>
              <w:jc w:val="center"/>
              <w:rPr>
                <w:rFonts w:ascii="Times New Roman" w:hAnsi="Times New Roman" w:cs="Times New Roman"/>
                <w:sz w:val="12"/>
                <w:szCs w:val="12"/>
              </w:rPr>
            </w:pPr>
            <w:proofErr w:type="spellStart"/>
            <w:r w:rsidRPr="002153C5">
              <w:rPr>
                <w:rFonts w:ascii="Times New Roman" w:hAnsi="Times New Roman" w:cs="Times New Roman"/>
                <w:sz w:val="12"/>
                <w:szCs w:val="12"/>
              </w:rPr>
              <w:t>Площадь</w:t>
            </w:r>
            <w:proofErr w:type="spellEnd"/>
            <w:r w:rsidRPr="002153C5">
              <w:rPr>
                <w:rFonts w:ascii="Times New Roman" w:hAnsi="Times New Roman" w:cs="Times New Roman"/>
                <w:sz w:val="12"/>
                <w:szCs w:val="12"/>
              </w:rPr>
              <w:t>,</w:t>
            </w:r>
            <w:r w:rsidRPr="002153C5">
              <w:rPr>
                <w:rFonts w:ascii="Times New Roman" w:hAnsi="Times New Roman" w:cs="Times New Roman"/>
                <w:spacing w:val="-4"/>
                <w:sz w:val="12"/>
                <w:szCs w:val="12"/>
              </w:rPr>
              <w:t xml:space="preserve"> </w:t>
            </w:r>
            <w:proofErr w:type="spellStart"/>
            <w:r w:rsidRPr="002153C5">
              <w:rPr>
                <w:rFonts w:ascii="Times New Roman" w:hAnsi="Times New Roman" w:cs="Times New Roman"/>
                <w:sz w:val="12"/>
                <w:szCs w:val="12"/>
              </w:rPr>
              <w:t>кв.м</w:t>
            </w:r>
            <w:proofErr w:type="spellEnd"/>
            <w:r w:rsidRPr="002153C5">
              <w:rPr>
                <w:rFonts w:ascii="Times New Roman" w:hAnsi="Times New Roman" w:cs="Times New Roman"/>
                <w:sz w:val="12"/>
                <w:szCs w:val="12"/>
              </w:rPr>
              <w:t>:</w:t>
            </w:r>
          </w:p>
        </w:tc>
        <w:tc>
          <w:tcPr>
            <w:tcW w:w="3306" w:type="pct"/>
            <w:gridSpan w:val="2"/>
            <w:vAlign w:val="center"/>
          </w:tcPr>
          <w:p w:rsidR="00827249" w:rsidRPr="002153C5" w:rsidRDefault="00827249"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54</w:t>
            </w:r>
          </w:p>
        </w:tc>
      </w:tr>
      <w:tr w:rsidR="00827249" w:rsidRPr="002153C5" w:rsidTr="00827249">
        <w:trPr>
          <w:trHeight w:val="70"/>
        </w:trPr>
        <w:tc>
          <w:tcPr>
            <w:tcW w:w="54" w:type="pct"/>
            <w:tcBorders>
              <w:top w:val="nil"/>
            </w:tcBorders>
            <w:vAlign w:val="center"/>
          </w:tcPr>
          <w:p w:rsidR="00827249" w:rsidRPr="002153C5" w:rsidRDefault="00827249" w:rsidP="002153C5">
            <w:pPr>
              <w:pStyle w:val="aff1"/>
              <w:jc w:val="center"/>
              <w:rPr>
                <w:rFonts w:ascii="Times New Roman" w:hAnsi="Times New Roman" w:cs="Times New Roman"/>
                <w:sz w:val="12"/>
                <w:szCs w:val="12"/>
              </w:rPr>
            </w:pPr>
          </w:p>
        </w:tc>
        <w:tc>
          <w:tcPr>
            <w:tcW w:w="1640" w:type="pct"/>
            <w:vAlign w:val="center"/>
          </w:tcPr>
          <w:p w:rsidR="00827249" w:rsidRPr="002153C5" w:rsidRDefault="00827249" w:rsidP="002153C5">
            <w:pPr>
              <w:pStyle w:val="aff1"/>
              <w:jc w:val="center"/>
              <w:rPr>
                <w:rFonts w:ascii="Times New Roman" w:hAnsi="Times New Roman" w:cs="Times New Roman"/>
                <w:sz w:val="12"/>
                <w:szCs w:val="12"/>
              </w:rPr>
            </w:pPr>
            <w:proofErr w:type="spellStart"/>
            <w:r w:rsidRPr="002153C5">
              <w:rPr>
                <w:rFonts w:ascii="Times New Roman" w:hAnsi="Times New Roman" w:cs="Times New Roman"/>
                <w:sz w:val="12"/>
                <w:szCs w:val="12"/>
              </w:rPr>
              <w:t>Собственник</w:t>
            </w:r>
            <w:proofErr w:type="spellEnd"/>
            <w:r w:rsidRPr="002153C5">
              <w:rPr>
                <w:rFonts w:ascii="Times New Roman" w:hAnsi="Times New Roman" w:cs="Times New Roman"/>
                <w:spacing w:val="-7"/>
                <w:sz w:val="12"/>
                <w:szCs w:val="12"/>
              </w:rPr>
              <w:t xml:space="preserve"> </w:t>
            </w:r>
            <w:r w:rsidRPr="002153C5">
              <w:rPr>
                <w:rFonts w:ascii="Times New Roman" w:hAnsi="Times New Roman" w:cs="Times New Roman"/>
                <w:sz w:val="12"/>
                <w:szCs w:val="12"/>
              </w:rPr>
              <w:t>(</w:t>
            </w:r>
            <w:proofErr w:type="spellStart"/>
            <w:r w:rsidRPr="002153C5">
              <w:rPr>
                <w:rFonts w:ascii="Times New Roman" w:hAnsi="Times New Roman" w:cs="Times New Roman"/>
                <w:sz w:val="12"/>
                <w:szCs w:val="12"/>
              </w:rPr>
              <w:t>правообладатель</w:t>
            </w:r>
            <w:proofErr w:type="spellEnd"/>
            <w:r w:rsidRPr="002153C5">
              <w:rPr>
                <w:rFonts w:ascii="Times New Roman" w:hAnsi="Times New Roman" w:cs="Times New Roman"/>
                <w:sz w:val="12"/>
                <w:szCs w:val="12"/>
              </w:rPr>
              <w:t>):</w:t>
            </w:r>
          </w:p>
        </w:tc>
        <w:tc>
          <w:tcPr>
            <w:tcW w:w="3306" w:type="pct"/>
            <w:gridSpan w:val="2"/>
            <w:vAlign w:val="center"/>
          </w:tcPr>
          <w:p w:rsidR="00827249" w:rsidRPr="002153C5" w:rsidRDefault="00827249" w:rsidP="00827249">
            <w:pPr>
              <w:pStyle w:val="aff1"/>
              <w:jc w:val="center"/>
              <w:rPr>
                <w:rFonts w:ascii="Times New Roman" w:hAnsi="Times New Roman" w:cs="Times New Roman"/>
                <w:sz w:val="12"/>
                <w:szCs w:val="12"/>
                <w:lang w:val="ru-RU"/>
              </w:rPr>
            </w:pPr>
            <w:r w:rsidRPr="002153C5">
              <w:rPr>
                <w:rFonts w:ascii="Times New Roman" w:hAnsi="Times New Roman" w:cs="Times New Roman"/>
                <w:sz w:val="12"/>
                <w:szCs w:val="12"/>
                <w:lang w:val="ru-RU"/>
              </w:rPr>
              <w:t>Долевая</w:t>
            </w:r>
            <w:r w:rsidRPr="002153C5">
              <w:rPr>
                <w:rFonts w:ascii="Times New Roman" w:hAnsi="Times New Roman" w:cs="Times New Roman"/>
                <w:spacing w:val="-3"/>
                <w:sz w:val="12"/>
                <w:szCs w:val="12"/>
                <w:lang w:val="ru-RU"/>
              </w:rPr>
              <w:t xml:space="preserve"> </w:t>
            </w:r>
            <w:r w:rsidRPr="002153C5">
              <w:rPr>
                <w:rFonts w:ascii="Times New Roman" w:hAnsi="Times New Roman" w:cs="Times New Roman"/>
                <w:sz w:val="12"/>
                <w:szCs w:val="12"/>
                <w:lang w:val="ru-RU"/>
              </w:rPr>
              <w:t>собственность:</w:t>
            </w:r>
            <w:r w:rsidRPr="002153C5">
              <w:rPr>
                <w:rFonts w:ascii="Times New Roman" w:hAnsi="Times New Roman" w:cs="Times New Roman"/>
                <w:spacing w:val="-4"/>
                <w:sz w:val="12"/>
                <w:szCs w:val="12"/>
                <w:lang w:val="ru-RU"/>
              </w:rPr>
              <w:t xml:space="preserve"> </w:t>
            </w:r>
            <w:proofErr w:type="spellStart"/>
            <w:r w:rsidRPr="002153C5">
              <w:rPr>
                <w:rFonts w:ascii="Times New Roman" w:hAnsi="Times New Roman" w:cs="Times New Roman"/>
                <w:sz w:val="12"/>
                <w:szCs w:val="12"/>
                <w:lang w:val="ru-RU"/>
              </w:rPr>
              <w:t>Крапивко</w:t>
            </w:r>
            <w:proofErr w:type="spellEnd"/>
            <w:r w:rsidRPr="002153C5">
              <w:rPr>
                <w:rFonts w:ascii="Times New Roman" w:hAnsi="Times New Roman" w:cs="Times New Roman"/>
                <w:spacing w:val="-2"/>
                <w:sz w:val="12"/>
                <w:szCs w:val="12"/>
                <w:lang w:val="ru-RU"/>
              </w:rPr>
              <w:t xml:space="preserve"> </w:t>
            </w:r>
            <w:r w:rsidRPr="002153C5">
              <w:rPr>
                <w:rFonts w:ascii="Times New Roman" w:hAnsi="Times New Roman" w:cs="Times New Roman"/>
                <w:sz w:val="12"/>
                <w:szCs w:val="12"/>
                <w:lang w:val="ru-RU"/>
              </w:rPr>
              <w:t>М.С.,</w:t>
            </w:r>
            <w:r w:rsidRPr="002153C5">
              <w:rPr>
                <w:rFonts w:ascii="Times New Roman" w:hAnsi="Times New Roman" w:cs="Times New Roman"/>
                <w:spacing w:val="-6"/>
                <w:sz w:val="12"/>
                <w:szCs w:val="12"/>
                <w:lang w:val="ru-RU"/>
              </w:rPr>
              <w:t xml:space="preserve"> </w:t>
            </w:r>
            <w:proofErr w:type="spellStart"/>
            <w:r w:rsidRPr="002153C5">
              <w:rPr>
                <w:rFonts w:ascii="Times New Roman" w:hAnsi="Times New Roman" w:cs="Times New Roman"/>
                <w:sz w:val="12"/>
                <w:szCs w:val="12"/>
                <w:lang w:val="ru-RU"/>
              </w:rPr>
              <w:t>Мантров</w:t>
            </w:r>
            <w:proofErr w:type="spellEnd"/>
            <w:r w:rsidRPr="002153C5">
              <w:rPr>
                <w:rFonts w:ascii="Times New Roman" w:hAnsi="Times New Roman" w:cs="Times New Roman"/>
                <w:spacing w:val="-4"/>
                <w:sz w:val="12"/>
                <w:szCs w:val="12"/>
                <w:lang w:val="ru-RU"/>
              </w:rPr>
              <w:t xml:space="preserve"> </w:t>
            </w:r>
            <w:r w:rsidRPr="002153C5">
              <w:rPr>
                <w:rFonts w:ascii="Times New Roman" w:hAnsi="Times New Roman" w:cs="Times New Roman"/>
                <w:sz w:val="12"/>
                <w:szCs w:val="12"/>
                <w:lang w:val="ru-RU"/>
              </w:rPr>
              <w:t>А.В.,</w:t>
            </w:r>
            <w:r w:rsidRPr="002153C5">
              <w:rPr>
                <w:rFonts w:ascii="Times New Roman" w:hAnsi="Times New Roman" w:cs="Times New Roman"/>
                <w:spacing w:val="-4"/>
                <w:sz w:val="12"/>
                <w:szCs w:val="12"/>
                <w:lang w:val="ru-RU"/>
              </w:rPr>
              <w:t xml:space="preserve"> </w:t>
            </w:r>
            <w:r>
              <w:rPr>
                <w:rFonts w:ascii="Times New Roman" w:hAnsi="Times New Roman" w:cs="Times New Roman"/>
                <w:sz w:val="12"/>
                <w:szCs w:val="12"/>
                <w:lang w:val="ru-RU"/>
              </w:rPr>
              <w:t xml:space="preserve">Наумова </w:t>
            </w:r>
            <w:r w:rsidRPr="002153C5">
              <w:rPr>
                <w:rFonts w:ascii="Times New Roman" w:hAnsi="Times New Roman" w:cs="Times New Roman"/>
                <w:sz w:val="12"/>
                <w:szCs w:val="12"/>
                <w:lang w:val="ru-RU"/>
              </w:rPr>
              <w:t>В.М.,</w:t>
            </w:r>
            <w:r w:rsidRPr="002153C5">
              <w:rPr>
                <w:rFonts w:ascii="Times New Roman" w:hAnsi="Times New Roman" w:cs="Times New Roman"/>
                <w:spacing w:val="-4"/>
                <w:sz w:val="12"/>
                <w:szCs w:val="12"/>
                <w:lang w:val="ru-RU"/>
              </w:rPr>
              <w:t xml:space="preserve"> </w:t>
            </w:r>
            <w:r w:rsidRPr="002153C5">
              <w:rPr>
                <w:rFonts w:ascii="Times New Roman" w:hAnsi="Times New Roman" w:cs="Times New Roman"/>
                <w:sz w:val="12"/>
                <w:szCs w:val="12"/>
                <w:lang w:val="ru-RU"/>
              </w:rPr>
              <w:t>Наумов</w:t>
            </w:r>
            <w:r w:rsidRPr="002153C5">
              <w:rPr>
                <w:rFonts w:ascii="Times New Roman" w:hAnsi="Times New Roman" w:cs="Times New Roman"/>
                <w:spacing w:val="-2"/>
                <w:sz w:val="12"/>
                <w:szCs w:val="12"/>
                <w:lang w:val="ru-RU"/>
              </w:rPr>
              <w:t xml:space="preserve"> </w:t>
            </w:r>
            <w:r w:rsidRPr="002153C5">
              <w:rPr>
                <w:rFonts w:ascii="Times New Roman" w:hAnsi="Times New Roman" w:cs="Times New Roman"/>
                <w:sz w:val="12"/>
                <w:szCs w:val="12"/>
                <w:lang w:val="ru-RU"/>
              </w:rPr>
              <w:t>А.В.,</w:t>
            </w:r>
            <w:r w:rsidRPr="002153C5">
              <w:rPr>
                <w:rFonts w:ascii="Times New Roman" w:hAnsi="Times New Roman" w:cs="Times New Roman"/>
                <w:spacing w:val="-3"/>
                <w:sz w:val="12"/>
                <w:szCs w:val="12"/>
                <w:lang w:val="ru-RU"/>
              </w:rPr>
              <w:t xml:space="preserve"> </w:t>
            </w:r>
            <w:proofErr w:type="spellStart"/>
            <w:r w:rsidRPr="002153C5">
              <w:rPr>
                <w:rFonts w:ascii="Times New Roman" w:hAnsi="Times New Roman" w:cs="Times New Roman"/>
                <w:sz w:val="12"/>
                <w:szCs w:val="12"/>
                <w:lang w:val="ru-RU"/>
              </w:rPr>
              <w:t>Крапивко</w:t>
            </w:r>
            <w:proofErr w:type="spellEnd"/>
            <w:r w:rsidRPr="002153C5">
              <w:rPr>
                <w:rFonts w:ascii="Times New Roman" w:hAnsi="Times New Roman" w:cs="Times New Roman"/>
                <w:spacing w:val="-2"/>
                <w:sz w:val="12"/>
                <w:szCs w:val="12"/>
                <w:lang w:val="ru-RU"/>
              </w:rPr>
              <w:t xml:space="preserve"> </w:t>
            </w:r>
            <w:r w:rsidRPr="002153C5">
              <w:rPr>
                <w:rFonts w:ascii="Times New Roman" w:hAnsi="Times New Roman" w:cs="Times New Roman"/>
                <w:sz w:val="12"/>
                <w:szCs w:val="12"/>
                <w:lang w:val="ru-RU"/>
              </w:rPr>
              <w:t>К.С.</w:t>
            </w:r>
          </w:p>
        </w:tc>
      </w:tr>
      <w:tr w:rsidR="00827249" w:rsidRPr="002153C5" w:rsidTr="00827249">
        <w:trPr>
          <w:trHeight w:val="70"/>
        </w:trPr>
        <w:tc>
          <w:tcPr>
            <w:tcW w:w="54" w:type="pct"/>
            <w:tcBorders>
              <w:top w:val="nil"/>
            </w:tcBorders>
            <w:vAlign w:val="center"/>
          </w:tcPr>
          <w:p w:rsidR="00827249" w:rsidRPr="002153C5" w:rsidRDefault="00827249" w:rsidP="002153C5">
            <w:pPr>
              <w:pStyle w:val="aff1"/>
              <w:jc w:val="center"/>
              <w:rPr>
                <w:rFonts w:ascii="Times New Roman" w:hAnsi="Times New Roman" w:cs="Times New Roman"/>
                <w:sz w:val="12"/>
                <w:szCs w:val="12"/>
                <w:lang w:val="ru-RU"/>
              </w:rPr>
            </w:pPr>
          </w:p>
        </w:tc>
        <w:tc>
          <w:tcPr>
            <w:tcW w:w="1640" w:type="pct"/>
            <w:vAlign w:val="center"/>
          </w:tcPr>
          <w:p w:rsidR="00827249" w:rsidRPr="002153C5" w:rsidRDefault="00827249" w:rsidP="002153C5">
            <w:pPr>
              <w:pStyle w:val="aff1"/>
              <w:jc w:val="center"/>
              <w:rPr>
                <w:rFonts w:ascii="Times New Roman" w:hAnsi="Times New Roman" w:cs="Times New Roman"/>
                <w:sz w:val="12"/>
                <w:szCs w:val="12"/>
              </w:rPr>
            </w:pPr>
            <w:proofErr w:type="spellStart"/>
            <w:r w:rsidRPr="002153C5">
              <w:rPr>
                <w:rFonts w:ascii="Times New Roman" w:hAnsi="Times New Roman" w:cs="Times New Roman"/>
                <w:sz w:val="12"/>
                <w:szCs w:val="12"/>
              </w:rPr>
              <w:t>Назначение</w:t>
            </w:r>
            <w:proofErr w:type="spellEnd"/>
            <w:r w:rsidRPr="002153C5">
              <w:rPr>
                <w:rFonts w:ascii="Times New Roman" w:hAnsi="Times New Roman" w:cs="Times New Roman"/>
                <w:sz w:val="12"/>
                <w:szCs w:val="12"/>
              </w:rPr>
              <w:t>:</w:t>
            </w:r>
          </w:p>
        </w:tc>
        <w:tc>
          <w:tcPr>
            <w:tcW w:w="3306" w:type="pct"/>
            <w:gridSpan w:val="2"/>
            <w:vAlign w:val="center"/>
          </w:tcPr>
          <w:p w:rsidR="00827249" w:rsidRPr="002153C5" w:rsidRDefault="00827249" w:rsidP="002153C5">
            <w:pPr>
              <w:pStyle w:val="aff1"/>
              <w:jc w:val="center"/>
              <w:rPr>
                <w:rFonts w:ascii="Times New Roman" w:hAnsi="Times New Roman" w:cs="Times New Roman"/>
                <w:sz w:val="12"/>
                <w:szCs w:val="12"/>
              </w:rPr>
            </w:pPr>
            <w:proofErr w:type="spellStart"/>
            <w:r w:rsidRPr="002153C5">
              <w:rPr>
                <w:rFonts w:ascii="Times New Roman" w:hAnsi="Times New Roman" w:cs="Times New Roman"/>
                <w:sz w:val="12"/>
                <w:szCs w:val="12"/>
              </w:rPr>
              <w:t>Опоры</w:t>
            </w:r>
            <w:proofErr w:type="spellEnd"/>
            <w:r w:rsidRPr="002153C5">
              <w:rPr>
                <w:rFonts w:ascii="Times New Roman" w:hAnsi="Times New Roman" w:cs="Times New Roman"/>
                <w:spacing w:val="-1"/>
                <w:sz w:val="12"/>
                <w:szCs w:val="12"/>
              </w:rPr>
              <w:t xml:space="preserve"> </w:t>
            </w:r>
            <w:r w:rsidRPr="002153C5">
              <w:rPr>
                <w:rFonts w:ascii="Times New Roman" w:hAnsi="Times New Roman" w:cs="Times New Roman"/>
                <w:sz w:val="12"/>
                <w:szCs w:val="12"/>
              </w:rPr>
              <w:t>ЛЭП</w:t>
            </w:r>
          </w:p>
        </w:tc>
      </w:tr>
      <w:tr w:rsidR="00827249" w:rsidRPr="002153C5" w:rsidTr="00827249">
        <w:trPr>
          <w:trHeight w:val="70"/>
        </w:trPr>
        <w:tc>
          <w:tcPr>
            <w:tcW w:w="54" w:type="pct"/>
            <w:tcBorders>
              <w:top w:val="nil"/>
              <w:bottom w:val="nil"/>
            </w:tcBorders>
            <w:vAlign w:val="center"/>
          </w:tcPr>
          <w:p w:rsidR="00827249" w:rsidRPr="002153C5" w:rsidRDefault="00827249" w:rsidP="002153C5">
            <w:pPr>
              <w:pStyle w:val="aff1"/>
              <w:jc w:val="center"/>
              <w:rPr>
                <w:rFonts w:ascii="Times New Roman" w:hAnsi="Times New Roman" w:cs="Times New Roman"/>
                <w:sz w:val="12"/>
                <w:szCs w:val="12"/>
              </w:rPr>
            </w:pPr>
          </w:p>
        </w:tc>
        <w:tc>
          <w:tcPr>
            <w:tcW w:w="1640" w:type="pct"/>
            <w:vAlign w:val="center"/>
          </w:tcPr>
          <w:p w:rsidR="00827249" w:rsidRPr="002153C5" w:rsidRDefault="00827249" w:rsidP="002153C5">
            <w:pPr>
              <w:pStyle w:val="aff1"/>
              <w:jc w:val="center"/>
              <w:rPr>
                <w:rFonts w:ascii="Times New Roman" w:hAnsi="Times New Roman" w:cs="Times New Roman"/>
                <w:sz w:val="12"/>
                <w:szCs w:val="12"/>
              </w:rPr>
            </w:pPr>
            <w:proofErr w:type="spellStart"/>
            <w:r w:rsidRPr="002153C5">
              <w:rPr>
                <w:rFonts w:ascii="Times New Roman" w:hAnsi="Times New Roman" w:cs="Times New Roman"/>
                <w:sz w:val="12"/>
                <w:szCs w:val="12"/>
              </w:rPr>
              <w:t>Вид</w:t>
            </w:r>
            <w:proofErr w:type="spellEnd"/>
            <w:r w:rsidRPr="002153C5">
              <w:rPr>
                <w:rFonts w:ascii="Times New Roman" w:hAnsi="Times New Roman" w:cs="Times New Roman"/>
                <w:spacing w:val="-3"/>
                <w:sz w:val="12"/>
                <w:szCs w:val="12"/>
              </w:rPr>
              <w:t xml:space="preserve"> </w:t>
            </w:r>
            <w:proofErr w:type="spellStart"/>
            <w:r w:rsidRPr="002153C5">
              <w:rPr>
                <w:rFonts w:ascii="Times New Roman" w:hAnsi="Times New Roman" w:cs="Times New Roman"/>
                <w:sz w:val="12"/>
                <w:szCs w:val="12"/>
              </w:rPr>
              <w:t>аренды</w:t>
            </w:r>
            <w:proofErr w:type="spellEnd"/>
            <w:r w:rsidRPr="002153C5">
              <w:rPr>
                <w:rFonts w:ascii="Times New Roman" w:hAnsi="Times New Roman" w:cs="Times New Roman"/>
                <w:sz w:val="12"/>
                <w:szCs w:val="12"/>
              </w:rPr>
              <w:t>:</w:t>
            </w:r>
          </w:p>
        </w:tc>
        <w:tc>
          <w:tcPr>
            <w:tcW w:w="3306" w:type="pct"/>
            <w:gridSpan w:val="2"/>
            <w:vAlign w:val="center"/>
          </w:tcPr>
          <w:p w:rsidR="00827249" w:rsidRPr="002153C5" w:rsidRDefault="00827249" w:rsidP="002153C5">
            <w:pPr>
              <w:pStyle w:val="aff1"/>
              <w:jc w:val="center"/>
              <w:rPr>
                <w:rFonts w:ascii="Times New Roman" w:hAnsi="Times New Roman" w:cs="Times New Roman"/>
                <w:sz w:val="12"/>
                <w:szCs w:val="12"/>
              </w:rPr>
            </w:pPr>
            <w:proofErr w:type="spellStart"/>
            <w:r w:rsidRPr="002153C5">
              <w:rPr>
                <w:rFonts w:ascii="Times New Roman" w:hAnsi="Times New Roman" w:cs="Times New Roman"/>
                <w:sz w:val="12"/>
                <w:szCs w:val="12"/>
              </w:rPr>
              <w:t>постоянный</w:t>
            </w:r>
            <w:proofErr w:type="spellEnd"/>
          </w:p>
        </w:tc>
      </w:tr>
      <w:tr w:rsidR="00827249" w:rsidRPr="002153C5" w:rsidTr="00827249">
        <w:trPr>
          <w:trHeight w:val="70"/>
        </w:trPr>
        <w:tc>
          <w:tcPr>
            <w:tcW w:w="54" w:type="pct"/>
            <w:tcBorders>
              <w:top w:val="nil"/>
            </w:tcBorders>
            <w:vAlign w:val="center"/>
          </w:tcPr>
          <w:p w:rsidR="00827249" w:rsidRPr="002153C5" w:rsidRDefault="00827249" w:rsidP="002153C5">
            <w:pPr>
              <w:pStyle w:val="aff1"/>
              <w:jc w:val="center"/>
              <w:rPr>
                <w:rFonts w:ascii="Times New Roman" w:hAnsi="Times New Roman" w:cs="Times New Roman"/>
                <w:sz w:val="12"/>
                <w:szCs w:val="12"/>
              </w:rPr>
            </w:pPr>
          </w:p>
        </w:tc>
        <w:tc>
          <w:tcPr>
            <w:tcW w:w="1640" w:type="pct"/>
            <w:vAlign w:val="center"/>
          </w:tcPr>
          <w:p w:rsidR="00827249" w:rsidRPr="002153C5" w:rsidRDefault="00827249" w:rsidP="002153C5">
            <w:pPr>
              <w:pStyle w:val="aff1"/>
              <w:jc w:val="center"/>
              <w:rPr>
                <w:rFonts w:ascii="Times New Roman" w:hAnsi="Times New Roman" w:cs="Times New Roman"/>
                <w:sz w:val="12"/>
                <w:szCs w:val="12"/>
              </w:rPr>
            </w:pPr>
            <w:proofErr w:type="spellStart"/>
            <w:r w:rsidRPr="002153C5">
              <w:rPr>
                <w:rFonts w:ascii="Times New Roman" w:hAnsi="Times New Roman" w:cs="Times New Roman"/>
                <w:sz w:val="12"/>
                <w:szCs w:val="12"/>
              </w:rPr>
              <w:t>Категория</w:t>
            </w:r>
            <w:proofErr w:type="spellEnd"/>
            <w:r w:rsidRPr="002153C5">
              <w:rPr>
                <w:rFonts w:ascii="Times New Roman" w:hAnsi="Times New Roman" w:cs="Times New Roman"/>
                <w:spacing w:val="-5"/>
                <w:sz w:val="12"/>
                <w:szCs w:val="12"/>
              </w:rPr>
              <w:t xml:space="preserve"> </w:t>
            </w:r>
            <w:proofErr w:type="spellStart"/>
            <w:r w:rsidRPr="002153C5">
              <w:rPr>
                <w:rFonts w:ascii="Times New Roman" w:hAnsi="Times New Roman" w:cs="Times New Roman"/>
                <w:sz w:val="12"/>
                <w:szCs w:val="12"/>
              </w:rPr>
              <w:t>земель</w:t>
            </w:r>
            <w:proofErr w:type="spellEnd"/>
            <w:r w:rsidRPr="002153C5">
              <w:rPr>
                <w:rFonts w:ascii="Times New Roman" w:hAnsi="Times New Roman" w:cs="Times New Roman"/>
                <w:sz w:val="12"/>
                <w:szCs w:val="12"/>
              </w:rPr>
              <w:t>:</w:t>
            </w:r>
          </w:p>
        </w:tc>
        <w:tc>
          <w:tcPr>
            <w:tcW w:w="3306" w:type="pct"/>
            <w:gridSpan w:val="2"/>
            <w:vAlign w:val="center"/>
          </w:tcPr>
          <w:p w:rsidR="00827249" w:rsidRPr="002153C5" w:rsidRDefault="00827249" w:rsidP="002153C5">
            <w:pPr>
              <w:pStyle w:val="aff1"/>
              <w:jc w:val="center"/>
              <w:rPr>
                <w:rFonts w:ascii="Times New Roman" w:hAnsi="Times New Roman" w:cs="Times New Roman"/>
                <w:sz w:val="12"/>
                <w:szCs w:val="12"/>
              </w:rPr>
            </w:pPr>
            <w:proofErr w:type="spellStart"/>
            <w:r w:rsidRPr="002153C5">
              <w:rPr>
                <w:rFonts w:ascii="Times New Roman" w:hAnsi="Times New Roman" w:cs="Times New Roman"/>
                <w:sz w:val="12"/>
                <w:szCs w:val="12"/>
              </w:rPr>
              <w:t>Земли</w:t>
            </w:r>
            <w:proofErr w:type="spellEnd"/>
            <w:r w:rsidRPr="002153C5">
              <w:rPr>
                <w:rFonts w:ascii="Times New Roman" w:hAnsi="Times New Roman" w:cs="Times New Roman"/>
                <w:spacing w:val="-5"/>
                <w:sz w:val="12"/>
                <w:szCs w:val="12"/>
              </w:rPr>
              <w:t xml:space="preserve"> </w:t>
            </w:r>
            <w:r w:rsidRPr="002153C5">
              <w:rPr>
                <w:rFonts w:ascii="Times New Roman" w:hAnsi="Times New Roman" w:cs="Times New Roman"/>
                <w:sz w:val="12"/>
                <w:szCs w:val="12"/>
              </w:rPr>
              <w:t>с/х</w:t>
            </w:r>
            <w:r w:rsidRPr="002153C5">
              <w:rPr>
                <w:rFonts w:ascii="Times New Roman" w:hAnsi="Times New Roman" w:cs="Times New Roman"/>
                <w:spacing w:val="-4"/>
                <w:sz w:val="12"/>
                <w:szCs w:val="12"/>
              </w:rPr>
              <w:t xml:space="preserve"> </w:t>
            </w:r>
            <w:proofErr w:type="spellStart"/>
            <w:r w:rsidRPr="002153C5">
              <w:rPr>
                <w:rFonts w:ascii="Times New Roman" w:hAnsi="Times New Roman" w:cs="Times New Roman"/>
                <w:sz w:val="12"/>
                <w:szCs w:val="12"/>
              </w:rPr>
              <w:t>назначения</w:t>
            </w:r>
            <w:proofErr w:type="spellEnd"/>
          </w:p>
        </w:tc>
      </w:tr>
      <w:tr w:rsidR="00827249" w:rsidRPr="002153C5" w:rsidTr="00827249">
        <w:trPr>
          <w:trHeight w:val="70"/>
        </w:trPr>
        <w:tc>
          <w:tcPr>
            <w:tcW w:w="54" w:type="pct"/>
            <w:tcBorders>
              <w:top w:val="nil"/>
            </w:tcBorders>
            <w:vAlign w:val="center"/>
          </w:tcPr>
          <w:p w:rsidR="00827249" w:rsidRPr="002153C5" w:rsidRDefault="00827249" w:rsidP="002153C5">
            <w:pPr>
              <w:pStyle w:val="aff1"/>
              <w:jc w:val="center"/>
              <w:rPr>
                <w:rFonts w:ascii="Times New Roman" w:hAnsi="Times New Roman" w:cs="Times New Roman"/>
                <w:sz w:val="12"/>
                <w:szCs w:val="12"/>
              </w:rPr>
            </w:pPr>
          </w:p>
        </w:tc>
        <w:tc>
          <w:tcPr>
            <w:tcW w:w="1640" w:type="pct"/>
            <w:vAlign w:val="center"/>
          </w:tcPr>
          <w:p w:rsidR="00827249" w:rsidRPr="002153C5" w:rsidRDefault="00827249" w:rsidP="002153C5">
            <w:pPr>
              <w:pStyle w:val="aff1"/>
              <w:jc w:val="center"/>
              <w:rPr>
                <w:rFonts w:ascii="Times New Roman" w:hAnsi="Times New Roman" w:cs="Times New Roman"/>
                <w:sz w:val="12"/>
                <w:szCs w:val="12"/>
              </w:rPr>
            </w:pPr>
            <w:proofErr w:type="spellStart"/>
            <w:r w:rsidRPr="002153C5">
              <w:rPr>
                <w:rFonts w:ascii="Times New Roman" w:hAnsi="Times New Roman" w:cs="Times New Roman"/>
                <w:sz w:val="12"/>
                <w:szCs w:val="12"/>
              </w:rPr>
              <w:t>Разрешенное</w:t>
            </w:r>
            <w:proofErr w:type="spellEnd"/>
            <w:r w:rsidRPr="002153C5">
              <w:rPr>
                <w:rFonts w:ascii="Times New Roman" w:hAnsi="Times New Roman" w:cs="Times New Roman"/>
                <w:spacing w:val="-6"/>
                <w:sz w:val="12"/>
                <w:szCs w:val="12"/>
              </w:rPr>
              <w:t xml:space="preserve"> </w:t>
            </w:r>
            <w:proofErr w:type="spellStart"/>
            <w:r w:rsidRPr="002153C5">
              <w:rPr>
                <w:rFonts w:ascii="Times New Roman" w:hAnsi="Times New Roman" w:cs="Times New Roman"/>
                <w:sz w:val="12"/>
                <w:szCs w:val="12"/>
              </w:rPr>
              <w:t>использование</w:t>
            </w:r>
            <w:proofErr w:type="spellEnd"/>
            <w:r w:rsidRPr="002153C5">
              <w:rPr>
                <w:rFonts w:ascii="Times New Roman" w:hAnsi="Times New Roman" w:cs="Times New Roman"/>
                <w:sz w:val="12"/>
                <w:szCs w:val="12"/>
              </w:rPr>
              <w:t>:</w:t>
            </w:r>
          </w:p>
        </w:tc>
        <w:tc>
          <w:tcPr>
            <w:tcW w:w="3306" w:type="pct"/>
            <w:gridSpan w:val="2"/>
            <w:vAlign w:val="center"/>
          </w:tcPr>
          <w:p w:rsidR="00827249" w:rsidRPr="002153C5" w:rsidRDefault="00827249" w:rsidP="002153C5">
            <w:pPr>
              <w:pStyle w:val="aff1"/>
              <w:jc w:val="center"/>
              <w:rPr>
                <w:rFonts w:ascii="Times New Roman" w:hAnsi="Times New Roman" w:cs="Times New Roman"/>
                <w:sz w:val="12"/>
                <w:szCs w:val="12"/>
              </w:rPr>
            </w:pPr>
            <w:proofErr w:type="spellStart"/>
            <w:r w:rsidRPr="002153C5">
              <w:rPr>
                <w:rFonts w:ascii="Times New Roman" w:hAnsi="Times New Roman" w:cs="Times New Roman"/>
                <w:sz w:val="12"/>
                <w:szCs w:val="12"/>
              </w:rPr>
              <w:t>Для</w:t>
            </w:r>
            <w:proofErr w:type="spellEnd"/>
            <w:r w:rsidRPr="002153C5">
              <w:rPr>
                <w:rFonts w:ascii="Times New Roman" w:hAnsi="Times New Roman" w:cs="Times New Roman"/>
                <w:spacing w:val="-5"/>
                <w:sz w:val="12"/>
                <w:szCs w:val="12"/>
              </w:rPr>
              <w:t xml:space="preserve"> </w:t>
            </w:r>
            <w:proofErr w:type="spellStart"/>
            <w:r w:rsidRPr="002153C5">
              <w:rPr>
                <w:rFonts w:ascii="Times New Roman" w:hAnsi="Times New Roman" w:cs="Times New Roman"/>
                <w:sz w:val="12"/>
                <w:szCs w:val="12"/>
              </w:rPr>
              <w:t>ведения</w:t>
            </w:r>
            <w:proofErr w:type="spellEnd"/>
            <w:r w:rsidRPr="002153C5">
              <w:rPr>
                <w:rFonts w:ascii="Times New Roman" w:hAnsi="Times New Roman" w:cs="Times New Roman"/>
                <w:spacing w:val="-4"/>
                <w:sz w:val="12"/>
                <w:szCs w:val="12"/>
              </w:rPr>
              <w:t xml:space="preserve"> </w:t>
            </w:r>
            <w:proofErr w:type="spellStart"/>
            <w:r w:rsidRPr="002153C5">
              <w:rPr>
                <w:rFonts w:ascii="Times New Roman" w:hAnsi="Times New Roman" w:cs="Times New Roman"/>
                <w:sz w:val="12"/>
                <w:szCs w:val="12"/>
              </w:rPr>
              <w:t>сельскохозяйственной</w:t>
            </w:r>
            <w:proofErr w:type="spellEnd"/>
            <w:r w:rsidRPr="002153C5">
              <w:rPr>
                <w:rFonts w:ascii="Times New Roman" w:hAnsi="Times New Roman" w:cs="Times New Roman"/>
                <w:spacing w:val="-6"/>
                <w:sz w:val="12"/>
                <w:szCs w:val="12"/>
              </w:rPr>
              <w:t xml:space="preserve"> </w:t>
            </w:r>
            <w:proofErr w:type="spellStart"/>
            <w:r w:rsidRPr="002153C5">
              <w:rPr>
                <w:rFonts w:ascii="Times New Roman" w:hAnsi="Times New Roman" w:cs="Times New Roman"/>
                <w:sz w:val="12"/>
                <w:szCs w:val="12"/>
              </w:rPr>
              <w:t>деятельности</w:t>
            </w:r>
            <w:proofErr w:type="spellEnd"/>
          </w:p>
        </w:tc>
      </w:tr>
      <w:tr w:rsidR="00827249" w:rsidRPr="002153C5" w:rsidTr="00827249">
        <w:trPr>
          <w:trHeight w:val="70"/>
        </w:trPr>
        <w:tc>
          <w:tcPr>
            <w:tcW w:w="54" w:type="pct"/>
            <w:tcBorders>
              <w:top w:val="nil"/>
            </w:tcBorders>
            <w:vAlign w:val="center"/>
          </w:tcPr>
          <w:p w:rsidR="00827249" w:rsidRPr="002153C5" w:rsidRDefault="00827249" w:rsidP="002153C5">
            <w:pPr>
              <w:pStyle w:val="aff1"/>
              <w:jc w:val="center"/>
              <w:rPr>
                <w:rFonts w:ascii="Times New Roman" w:hAnsi="Times New Roman" w:cs="Times New Roman"/>
                <w:sz w:val="12"/>
                <w:szCs w:val="12"/>
              </w:rPr>
            </w:pPr>
          </w:p>
        </w:tc>
        <w:tc>
          <w:tcPr>
            <w:tcW w:w="1640" w:type="pct"/>
            <w:vAlign w:val="center"/>
          </w:tcPr>
          <w:p w:rsidR="00827249" w:rsidRPr="002153C5" w:rsidRDefault="00827249" w:rsidP="002153C5">
            <w:pPr>
              <w:pStyle w:val="aff1"/>
              <w:jc w:val="center"/>
              <w:rPr>
                <w:rFonts w:ascii="Times New Roman" w:hAnsi="Times New Roman" w:cs="Times New Roman"/>
                <w:sz w:val="12"/>
                <w:szCs w:val="12"/>
              </w:rPr>
            </w:pPr>
            <w:proofErr w:type="spellStart"/>
            <w:r w:rsidRPr="002153C5">
              <w:rPr>
                <w:rFonts w:ascii="Times New Roman" w:hAnsi="Times New Roman" w:cs="Times New Roman"/>
                <w:sz w:val="12"/>
                <w:szCs w:val="12"/>
              </w:rPr>
              <w:t>Обозначение</w:t>
            </w:r>
            <w:proofErr w:type="spellEnd"/>
            <w:r w:rsidRPr="002153C5">
              <w:rPr>
                <w:rFonts w:ascii="Times New Roman" w:hAnsi="Times New Roman" w:cs="Times New Roman"/>
                <w:spacing w:val="-5"/>
                <w:sz w:val="12"/>
                <w:szCs w:val="12"/>
              </w:rPr>
              <w:t xml:space="preserve"> </w:t>
            </w:r>
            <w:proofErr w:type="spellStart"/>
            <w:r w:rsidRPr="002153C5">
              <w:rPr>
                <w:rFonts w:ascii="Times New Roman" w:hAnsi="Times New Roman" w:cs="Times New Roman"/>
                <w:sz w:val="12"/>
                <w:szCs w:val="12"/>
              </w:rPr>
              <w:t>характерных</w:t>
            </w:r>
            <w:proofErr w:type="spellEnd"/>
            <w:r w:rsidRPr="002153C5">
              <w:rPr>
                <w:rFonts w:ascii="Times New Roman" w:hAnsi="Times New Roman" w:cs="Times New Roman"/>
                <w:spacing w:val="-4"/>
                <w:sz w:val="12"/>
                <w:szCs w:val="12"/>
              </w:rPr>
              <w:t xml:space="preserve"> </w:t>
            </w:r>
            <w:proofErr w:type="spellStart"/>
            <w:r w:rsidRPr="002153C5">
              <w:rPr>
                <w:rFonts w:ascii="Times New Roman" w:hAnsi="Times New Roman" w:cs="Times New Roman"/>
                <w:sz w:val="12"/>
                <w:szCs w:val="12"/>
              </w:rPr>
              <w:t>точек</w:t>
            </w:r>
            <w:proofErr w:type="spellEnd"/>
            <w:r w:rsidRPr="002153C5">
              <w:rPr>
                <w:rFonts w:ascii="Times New Roman" w:hAnsi="Times New Roman" w:cs="Times New Roman"/>
                <w:spacing w:val="-5"/>
                <w:sz w:val="12"/>
                <w:szCs w:val="12"/>
              </w:rPr>
              <w:t xml:space="preserve"> </w:t>
            </w:r>
            <w:proofErr w:type="spellStart"/>
            <w:r w:rsidRPr="002153C5">
              <w:rPr>
                <w:rFonts w:ascii="Times New Roman" w:hAnsi="Times New Roman" w:cs="Times New Roman"/>
                <w:sz w:val="12"/>
                <w:szCs w:val="12"/>
              </w:rPr>
              <w:t>границ</w:t>
            </w:r>
            <w:proofErr w:type="spellEnd"/>
          </w:p>
        </w:tc>
        <w:tc>
          <w:tcPr>
            <w:tcW w:w="3306" w:type="pct"/>
            <w:gridSpan w:val="2"/>
            <w:vAlign w:val="center"/>
          </w:tcPr>
          <w:p w:rsidR="00827249" w:rsidRPr="002153C5" w:rsidRDefault="00827249" w:rsidP="002153C5">
            <w:pPr>
              <w:pStyle w:val="aff1"/>
              <w:jc w:val="center"/>
              <w:rPr>
                <w:rFonts w:ascii="Times New Roman" w:hAnsi="Times New Roman" w:cs="Times New Roman"/>
                <w:sz w:val="12"/>
                <w:szCs w:val="12"/>
              </w:rPr>
            </w:pPr>
            <w:proofErr w:type="spellStart"/>
            <w:r w:rsidRPr="002153C5">
              <w:rPr>
                <w:rFonts w:ascii="Times New Roman" w:hAnsi="Times New Roman" w:cs="Times New Roman"/>
                <w:sz w:val="12"/>
                <w:szCs w:val="12"/>
              </w:rPr>
              <w:t>Координаты</w:t>
            </w:r>
            <w:proofErr w:type="spellEnd"/>
            <w:r w:rsidRPr="002153C5">
              <w:rPr>
                <w:rFonts w:ascii="Times New Roman" w:hAnsi="Times New Roman" w:cs="Times New Roman"/>
                <w:sz w:val="12"/>
                <w:szCs w:val="12"/>
              </w:rPr>
              <w:t>,</w:t>
            </w:r>
            <w:r w:rsidRPr="002153C5">
              <w:rPr>
                <w:rFonts w:ascii="Times New Roman" w:hAnsi="Times New Roman" w:cs="Times New Roman"/>
                <w:spacing w:val="-1"/>
                <w:sz w:val="12"/>
                <w:szCs w:val="12"/>
              </w:rPr>
              <w:t xml:space="preserve"> </w:t>
            </w:r>
            <w:r w:rsidRPr="002153C5">
              <w:rPr>
                <w:rFonts w:ascii="Times New Roman" w:hAnsi="Times New Roman" w:cs="Times New Roman"/>
                <w:sz w:val="12"/>
                <w:szCs w:val="12"/>
              </w:rPr>
              <w:t>м</w:t>
            </w:r>
          </w:p>
        </w:tc>
      </w:tr>
      <w:tr w:rsidR="002153C5" w:rsidRPr="002153C5" w:rsidTr="00827249">
        <w:trPr>
          <w:trHeight w:val="70"/>
        </w:trPr>
        <w:tc>
          <w:tcPr>
            <w:tcW w:w="54" w:type="pct"/>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w w:val="99"/>
                <w:sz w:val="12"/>
                <w:szCs w:val="12"/>
              </w:rPr>
              <w:t>X</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w w:val="99"/>
                <w:sz w:val="12"/>
                <w:szCs w:val="12"/>
              </w:rPr>
              <w:t>Y</w:t>
            </w:r>
          </w:p>
        </w:tc>
      </w:tr>
      <w:tr w:rsidR="002153C5" w:rsidRPr="002153C5" w:rsidTr="00827249">
        <w:trPr>
          <w:trHeight w:val="70"/>
        </w:trPr>
        <w:tc>
          <w:tcPr>
            <w:tcW w:w="54" w:type="pct"/>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66</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458868.62</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2229114.61</w:t>
            </w:r>
          </w:p>
        </w:tc>
      </w:tr>
      <w:tr w:rsidR="002153C5" w:rsidRPr="002153C5" w:rsidTr="00827249">
        <w:trPr>
          <w:trHeight w:val="70"/>
        </w:trPr>
        <w:tc>
          <w:tcPr>
            <w:tcW w:w="54" w:type="pct"/>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69</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458870.83</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2229114.20</w:t>
            </w:r>
          </w:p>
        </w:tc>
      </w:tr>
      <w:tr w:rsidR="002153C5" w:rsidRPr="002153C5" w:rsidTr="00827249">
        <w:trPr>
          <w:trHeight w:val="70"/>
        </w:trPr>
        <w:tc>
          <w:tcPr>
            <w:tcW w:w="54" w:type="pct"/>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68</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458872.13</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2229119.97</w:t>
            </w:r>
          </w:p>
        </w:tc>
      </w:tr>
      <w:tr w:rsidR="002153C5" w:rsidRPr="002153C5" w:rsidTr="00827249">
        <w:trPr>
          <w:trHeight w:val="70"/>
        </w:trPr>
        <w:tc>
          <w:tcPr>
            <w:tcW w:w="54" w:type="pct"/>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67</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458869.94</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2229120.46</w:t>
            </w:r>
          </w:p>
        </w:tc>
      </w:tr>
      <w:tr w:rsidR="002153C5" w:rsidRPr="002153C5" w:rsidTr="00827249">
        <w:trPr>
          <w:trHeight w:val="70"/>
        </w:trPr>
        <w:tc>
          <w:tcPr>
            <w:tcW w:w="54" w:type="pct"/>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66</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458868.62</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2229114.61</w:t>
            </w:r>
          </w:p>
        </w:tc>
      </w:tr>
      <w:tr w:rsidR="002153C5" w:rsidRPr="002153C5" w:rsidTr="00827249">
        <w:trPr>
          <w:trHeight w:val="70"/>
        </w:trPr>
        <w:tc>
          <w:tcPr>
            <w:tcW w:w="54" w:type="pct"/>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p>
        </w:tc>
      </w:tr>
      <w:tr w:rsidR="002153C5" w:rsidRPr="002153C5" w:rsidTr="00827249">
        <w:trPr>
          <w:trHeight w:val="70"/>
        </w:trPr>
        <w:tc>
          <w:tcPr>
            <w:tcW w:w="54" w:type="pct"/>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71</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458871.72</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2229128.74</w:t>
            </w:r>
          </w:p>
        </w:tc>
      </w:tr>
      <w:tr w:rsidR="002153C5" w:rsidRPr="002153C5" w:rsidTr="00827249">
        <w:trPr>
          <w:trHeight w:val="70"/>
        </w:trPr>
        <w:tc>
          <w:tcPr>
            <w:tcW w:w="54" w:type="pct"/>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72</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458870.40</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2229122.89</w:t>
            </w:r>
          </w:p>
        </w:tc>
      </w:tr>
      <w:tr w:rsidR="002153C5" w:rsidRPr="002153C5" w:rsidTr="00827249">
        <w:trPr>
          <w:trHeight w:val="70"/>
        </w:trPr>
        <w:tc>
          <w:tcPr>
            <w:tcW w:w="54" w:type="pct"/>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73</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458872.59</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2229122.39</w:t>
            </w:r>
          </w:p>
        </w:tc>
      </w:tr>
      <w:tr w:rsidR="002153C5" w:rsidRPr="002153C5" w:rsidTr="00827249">
        <w:trPr>
          <w:trHeight w:val="70"/>
        </w:trPr>
        <w:tc>
          <w:tcPr>
            <w:tcW w:w="54" w:type="pct"/>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74</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458873.91</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2229128.25</w:t>
            </w:r>
          </w:p>
        </w:tc>
      </w:tr>
      <w:tr w:rsidR="002153C5" w:rsidRPr="002153C5" w:rsidTr="00827249">
        <w:trPr>
          <w:trHeight w:val="70"/>
        </w:trPr>
        <w:tc>
          <w:tcPr>
            <w:tcW w:w="54" w:type="pct"/>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71</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458871.72</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2229128.74</w:t>
            </w:r>
          </w:p>
        </w:tc>
      </w:tr>
      <w:tr w:rsidR="002153C5" w:rsidRPr="002153C5" w:rsidTr="00827249">
        <w:trPr>
          <w:trHeight w:val="70"/>
        </w:trPr>
        <w:tc>
          <w:tcPr>
            <w:tcW w:w="54" w:type="pct"/>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p>
        </w:tc>
      </w:tr>
      <w:tr w:rsidR="002153C5" w:rsidRPr="002153C5" w:rsidTr="00827249">
        <w:trPr>
          <w:trHeight w:val="70"/>
        </w:trPr>
        <w:tc>
          <w:tcPr>
            <w:tcW w:w="54" w:type="pct"/>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75</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458864.38</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2229090.95</w:t>
            </w:r>
          </w:p>
        </w:tc>
      </w:tr>
      <w:tr w:rsidR="002153C5" w:rsidRPr="002153C5" w:rsidTr="00827249">
        <w:trPr>
          <w:trHeight w:val="70"/>
        </w:trPr>
        <w:tc>
          <w:tcPr>
            <w:tcW w:w="54" w:type="pct"/>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76</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458864.76</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2229090.87</w:t>
            </w:r>
          </w:p>
        </w:tc>
      </w:tr>
      <w:tr w:rsidR="002153C5" w:rsidRPr="002153C5" w:rsidTr="00827249">
        <w:trPr>
          <w:trHeight w:val="70"/>
        </w:trPr>
        <w:tc>
          <w:tcPr>
            <w:tcW w:w="54" w:type="pct"/>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77</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458865.74</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2229090.65</w:t>
            </w:r>
          </w:p>
        </w:tc>
      </w:tr>
      <w:tr w:rsidR="002153C5" w:rsidRPr="002153C5" w:rsidTr="00827249">
        <w:trPr>
          <w:trHeight w:val="70"/>
        </w:trPr>
        <w:tc>
          <w:tcPr>
            <w:tcW w:w="54" w:type="pct"/>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59</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458865.91</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2229090.62</w:t>
            </w:r>
          </w:p>
        </w:tc>
      </w:tr>
      <w:tr w:rsidR="002153C5" w:rsidRPr="002153C5" w:rsidTr="00827249">
        <w:trPr>
          <w:trHeight w:val="70"/>
        </w:trPr>
        <w:tc>
          <w:tcPr>
            <w:tcW w:w="54" w:type="pct"/>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58</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458867.23</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2229096.46</w:t>
            </w:r>
          </w:p>
        </w:tc>
      </w:tr>
      <w:tr w:rsidR="002153C5" w:rsidRPr="002153C5" w:rsidTr="00827249">
        <w:trPr>
          <w:trHeight w:val="70"/>
        </w:trPr>
        <w:tc>
          <w:tcPr>
            <w:tcW w:w="54" w:type="pct"/>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57</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458865.04</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2229096.95</w:t>
            </w:r>
          </w:p>
        </w:tc>
      </w:tr>
      <w:tr w:rsidR="002153C5" w:rsidRPr="002153C5" w:rsidTr="00827249">
        <w:trPr>
          <w:trHeight w:val="70"/>
        </w:trPr>
        <w:tc>
          <w:tcPr>
            <w:tcW w:w="54" w:type="pct"/>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56</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458863.72</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2229091.10</w:t>
            </w:r>
          </w:p>
        </w:tc>
      </w:tr>
      <w:tr w:rsidR="002153C5" w:rsidRPr="002153C5" w:rsidTr="00827249">
        <w:trPr>
          <w:trHeight w:val="70"/>
        </w:trPr>
        <w:tc>
          <w:tcPr>
            <w:tcW w:w="54" w:type="pct"/>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75</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458864.38</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2229090.95</w:t>
            </w:r>
          </w:p>
        </w:tc>
      </w:tr>
      <w:tr w:rsidR="002153C5" w:rsidRPr="002153C5" w:rsidTr="00827249">
        <w:trPr>
          <w:trHeight w:val="70"/>
        </w:trPr>
        <w:tc>
          <w:tcPr>
            <w:tcW w:w="54" w:type="pct"/>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p>
        </w:tc>
      </w:tr>
      <w:tr w:rsidR="002153C5" w:rsidRPr="002153C5" w:rsidTr="00827249">
        <w:trPr>
          <w:trHeight w:val="70"/>
        </w:trPr>
        <w:tc>
          <w:tcPr>
            <w:tcW w:w="54" w:type="pct"/>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62</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458868.87</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2229104.62</w:t>
            </w:r>
          </w:p>
        </w:tc>
      </w:tr>
      <w:tr w:rsidR="002153C5" w:rsidRPr="002153C5" w:rsidTr="00827249">
        <w:trPr>
          <w:trHeight w:val="70"/>
        </w:trPr>
        <w:tc>
          <w:tcPr>
            <w:tcW w:w="54" w:type="pct"/>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63</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458868.86</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2229104.62</w:t>
            </w:r>
          </w:p>
        </w:tc>
      </w:tr>
      <w:tr w:rsidR="002153C5" w:rsidRPr="002153C5" w:rsidTr="00827249">
        <w:trPr>
          <w:trHeight w:val="70"/>
        </w:trPr>
        <w:tc>
          <w:tcPr>
            <w:tcW w:w="54" w:type="pct"/>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64</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458868.82</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2229104.63</w:t>
            </w:r>
          </w:p>
        </w:tc>
      </w:tr>
      <w:tr w:rsidR="002153C5" w:rsidRPr="002153C5" w:rsidTr="00827249">
        <w:trPr>
          <w:trHeight w:val="70"/>
        </w:trPr>
        <w:tc>
          <w:tcPr>
            <w:tcW w:w="54" w:type="pct"/>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65</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458866.69</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2229105.17</w:t>
            </w:r>
          </w:p>
        </w:tc>
      </w:tr>
      <w:tr w:rsidR="002153C5" w:rsidRPr="002153C5" w:rsidTr="00827249">
        <w:trPr>
          <w:trHeight w:val="70"/>
        </w:trPr>
        <w:tc>
          <w:tcPr>
            <w:tcW w:w="54" w:type="pct"/>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60</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458865.36</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2229099.26</w:t>
            </w:r>
          </w:p>
        </w:tc>
      </w:tr>
      <w:tr w:rsidR="002153C5" w:rsidRPr="002153C5" w:rsidTr="00827249">
        <w:trPr>
          <w:trHeight w:val="70"/>
        </w:trPr>
        <w:tc>
          <w:tcPr>
            <w:tcW w:w="54" w:type="pct"/>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61</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458867.55</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2229098.76</w:t>
            </w:r>
          </w:p>
        </w:tc>
      </w:tr>
      <w:tr w:rsidR="002153C5" w:rsidRPr="002153C5" w:rsidTr="00827249">
        <w:trPr>
          <w:trHeight w:val="70"/>
        </w:trPr>
        <w:tc>
          <w:tcPr>
            <w:tcW w:w="54" w:type="pct"/>
            <w:tcBorders>
              <w:top w:val="nil"/>
            </w:tcBorders>
            <w:vAlign w:val="center"/>
          </w:tcPr>
          <w:p w:rsidR="002153C5" w:rsidRPr="002153C5" w:rsidRDefault="002153C5" w:rsidP="002153C5">
            <w:pPr>
              <w:pStyle w:val="aff1"/>
              <w:jc w:val="center"/>
              <w:rPr>
                <w:rFonts w:ascii="Times New Roman" w:hAnsi="Times New Roman" w:cs="Times New Roman"/>
                <w:sz w:val="12"/>
                <w:szCs w:val="12"/>
              </w:rPr>
            </w:pPr>
          </w:p>
        </w:tc>
        <w:tc>
          <w:tcPr>
            <w:tcW w:w="1640"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62</w:t>
            </w:r>
          </w:p>
        </w:tc>
        <w:tc>
          <w:tcPr>
            <w:tcW w:w="1984"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458868.87</w:t>
            </w:r>
          </w:p>
        </w:tc>
        <w:tc>
          <w:tcPr>
            <w:tcW w:w="1322" w:type="pct"/>
            <w:vAlign w:val="center"/>
          </w:tcPr>
          <w:p w:rsidR="002153C5" w:rsidRPr="002153C5" w:rsidRDefault="002153C5" w:rsidP="002153C5">
            <w:pPr>
              <w:pStyle w:val="aff1"/>
              <w:jc w:val="center"/>
              <w:rPr>
                <w:rFonts w:ascii="Times New Roman" w:hAnsi="Times New Roman" w:cs="Times New Roman"/>
                <w:sz w:val="12"/>
                <w:szCs w:val="12"/>
              </w:rPr>
            </w:pPr>
            <w:r w:rsidRPr="002153C5">
              <w:rPr>
                <w:rFonts w:ascii="Times New Roman" w:hAnsi="Times New Roman" w:cs="Times New Roman"/>
                <w:sz w:val="12"/>
                <w:szCs w:val="12"/>
              </w:rPr>
              <w:t>2229104.62</w:t>
            </w:r>
          </w:p>
        </w:tc>
      </w:tr>
    </w:tbl>
    <w:p w:rsidR="00827249" w:rsidRPr="00827249" w:rsidRDefault="00827249" w:rsidP="0082724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2.3.</w:t>
      </w:r>
      <w:r w:rsidRPr="00827249">
        <w:rPr>
          <w:rFonts w:ascii="Times New Roman" w:hAnsi="Times New Roman" w:cs="Times New Roman"/>
          <w:sz w:val="12"/>
          <w:szCs w:val="12"/>
        </w:rPr>
        <w:t>Сведения о границах территории, применительно к которой осуществляется подготовка проекта межевания</w:t>
      </w:r>
    </w:p>
    <w:p w:rsidR="00827249" w:rsidRPr="00827249" w:rsidRDefault="00827249" w:rsidP="00827249">
      <w:pPr>
        <w:spacing w:after="0" w:line="240" w:lineRule="auto"/>
        <w:ind w:firstLine="284"/>
        <w:jc w:val="both"/>
        <w:rPr>
          <w:rFonts w:ascii="Times New Roman" w:hAnsi="Times New Roman" w:cs="Times New Roman"/>
          <w:sz w:val="12"/>
          <w:szCs w:val="12"/>
        </w:rPr>
      </w:pPr>
      <w:r w:rsidRPr="00827249">
        <w:rPr>
          <w:rFonts w:ascii="Times New Roman" w:hAnsi="Times New Roman" w:cs="Times New Roman"/>
          <w:sz w:val="12"/>
          <w:szCs w:val="12"/>
        </w:rPr>
        <w:t>Разработка проекта межевания предусмотрена с учетом фактически сложившихся на проектируемой территории имущественных комплексов объектов недвижимости и обеспечения условий эксплуатации объектов, с учетом сохранения ранее образованных земельных участков, зарегистрированных в ГКН.</w:t>
      </w:r>
    </w:p>
    <w:p w:rsidR="00827249" w:rsidRPr="00827249" w:rsidRDefault="00827249" w:rsidP="00827249">
      <w:pPr>
        <w:spacing w:after="0" w:line="240" w:lineRule="auto"/>
        <w:ind w:firstLine="284"/>
        <w:jc w:val="both"/>
        <w:rPr>
          <w:rFonts w:ascii="Times New Roman" w:hAnsi="Times New Roman" w:cs="Times New Roman"/>
          <w:sz w:val="12"/>
          <w:szCs w:val="12"/>
        </w:rPr>
      </w:pPr>
      <w:r w:rsidRPr="00827249">
        <w:rPr>
          <w:rFonts w:ascii="Times New Roman" w:hAnsi="Times New Roman" w:cs="Times New Roman"/>
          <w:sz w:val="12"/>
          <w:szCs w:val="12"/>
        </w:rPr>
        <w:t>В соответствии со статьей 11.3. ЗК РФ (действующая редакция от 08.03.2015)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проектом межевания территории, утвержденным в соответствии с Градостроительным кодексом Российской Федерации.</w:t>
      </w:r>
    </w:p>
    <w:p w:rsidR="00827249" w:rsidRPr="00827249" w:rsidRDefault="00827249" w:rsidP="00827249">
      <w:pPr>
        <w:spacing w:after="0" w:line="240" w:lineRule="auto"/>
        <w:ind w:firstLine="284"/>
        <w:jc w:val="both"/>
        <w:rPr>
          <w:rFonts w:ascii="Times New Roman" w:hAnsi="Times New Roman" w:cs="Times New Roman"/>
          <w:sz w:val="12"/>
          <w:szCs w:val="12"/>
        </w:rPr>
      </w:pPr>
      <w:r w:rsidRPr="00827249">
        <w:rPr>
          <w:rFonts w:ascii="Times New Roman" w:hAnsi="Times New Roman" w:cs="Times New Roman"/>
          <w:sz w:val="12"/>
          <w:szCs w:val="12"/>
        </w:rPr>
        <w:t>На изымаемых землях нет зданий и сооружений, которые необходимо сносить или переносить в другое место.</w:t>
      </w:r>
    </w:p>
    <w:p w:rsidR="00827249" w:rsidRPr="00827249" w:rsidRDefault="00827249" w:rsidP="00827249">
      <w:pPr>
        <w:spacing w:after="0" w:line="240" w:lineRule="auto"/>
        <w:ind w:firstLine="284"/>
        <w:jc w:val="both"/>
        <w:rPr>
          <w:rFonts w:ascii="Times New Roman" w:hAnsi="Times New Roman" w:cs="Times New Roman"/>
          <w:sz w:val="12"/>
          <w:szCs w:val="12"/>
        </w:rPr>
      </w:pPr>
      <w:r w:rsidRPr="00827249">
        <w:rPr>
          <w:rFonts w:ascii="Times New Roman" w:hAnsi="Times New Roman" w:cs="Times New Roman"/>
          <w:sz w:val="12"/>
          <w:szCs w:val="12"/>
        </w:rPr>
        <w:t>Проект межевания территории является неотъемлемой частью проекта планировки территории. Территория, применительно к которой ос</w:t>
      </w:r>
      <w:r>
        <w:rPr>
          <w:rFonts w:ascii="Times New Roman" w:hAnsi="Times New Roman" w:cs="Times New Roman"/>
          <w:sz w:val="12"/>
          <w:szCs w:val="12"/>
        </w:rPr>
        <w:t xml:space="preserve">уществляется подготовка проекта </w:t>
      </w:r>
      <w:r w:rsidRPr="00827249">
        <w:rPr>
          <w:rFonts w:ascii="Times New Roman" w:hAnsi="Times New Roman" w:cs="Times New Roman"/>
          <w:sz w:val="12"/>
          <w:szCs w:val="12"/>
        </w:rPr>
        <w:t>межевания, находится в границах МО сельское поселение Светлодольск Сергиевского района Самарской области.</w:t>
      </w:r>
    </w:p>
    <w:p w:rsidR="00827249" w:rsidRPr="00827249" w:rsidRDefault="00827249" w:rsidP="00827249">
      <w:pPr>
        <w:spacing w:after="0" w:line="240" w:lineRule="auto"/>
        <w:ind w:firstLine="284"/>
        <w:jc w:val="both"/>
        <w:rPr>
          <w:rFonts w:ascii="Times New Roman" w:hAnsi="Times New Roman" w:cs="Times New Roman"/>
          <w:sz w:val="12"/>
          <w:szCs w:val="12"/>
        </w:rPr>
      </w:pPr>
      <w:r w:rsidRPr="00827249">
        <w:rPr>
          <w:rFonts w:ascii="Times New Roman" w:hAnsi="Times New Roman" w:cs="Times New Roman"/>
          <w:sz w:val="12"/>
          <w:szCs w:val="12"/>
        </w:rPr>
        <w:t>Общая площадь отводимых земель: 1968 м</w:t>
      </w:r>
      <w:proofErr w:type="gramStart"/>
      <w:r w:rsidRPr="00827249">
        <w:rPr>
          <w:rFonts w:ascii="Times New Roman" w:hAnsi="Times New Roman" w:cs="Times New Roman"/>
          <w:sz w:val="12"/>
          <w:szCs w:val="12"/>
        </w:rPr>
        <w:t>2</w:t>
      </w:r>
      <w:proofErr w:type="gramEnd"/>
      <w:r w:rsidRPr="00827249">
        <w:rPr>
          <w:rFonts w:ascii="Times New Roman" w:hAnsi="Times New Roman" w:cs="Times New Roman"/>
          <w:sz w:val="12"/>
          <w:szCs w:val="12"/>
        </w:rPr>
        <w:t>, из них:</w:t>
      </w:r>
    </w:p>
    <w:p w:rsidR="00827249" w:rsidRPr="00827249" w:rsidRDefault="00827249" w:rsidP="0082724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827249">
        <w:rPr>
          <w:rFonts w:ascii="Times New Roman" w:hAnsi="Times New Roman" w:cs="Times New Roman"/>
          <w:sz w:val="12"/>
          <w:szCs w:val="12"/>
        </w:rPr>
        <w:t>в долгосрочную аренду – 876 м</w:t>
      </w:r>
      <w:proofErr w:type="gramStart"/>
      <w:r w:rsidRPr="00827249">
        <w:rPr>
          <w:rFonts w:ascii="Times New Roman" w:hAnsi="Times New Roman" w:cs="Times New Roman"/>
          <w:sz w:val="12"/>
          <w:szCs w:val="12"/>
        </w:rPr>
        <w:t>2</w:t>
      </w:r>
      <w:proofErr w:type="gramEnd"/>
      <w:r w:rsidRPr="00827249">
        <w:rPr>
          <w:rFonts w:ascii="Times New Roman" w:hAnsi="Times New Roman" w:cs="Times New Roman"/>
          <w:sz w:val="12"/>
          <w:szCs w:val="12"/>
        </w:rPr>
        <w:t>,</w:t>
      </w:r>
    </w:p>
    <w:p w:rsidR="00827249" w:rsidRPr="00827249" w:rsidRDefault="00827249" w:rsidP="0082724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в краткосрочную – 1092 м</w:t>
      </w:r>
      <w:proofErr w:type="gramStart"/>
      <w:r>
        <w:rPr>
          <w:rFonts w:ascii="Times New Roman" w:hAnsi="Times New Roman" w:cs="Times New Roman"/>
          <w:sz w:val="12"/>
          <w:szCs w:val="12"/>
        </w:rPr>
        <w:t>2</w:t>
      </w:r>
      <w:proofErr w:type="gramEnd"/>
      <w:r>
        <w:rPr>
          <w:rFonts w:ascii="Times New Roman" w:hAnsi="Times New Roman" w:cs="Times New Roman"/>
          <w:sz w:val="12"/>
          <w:szCs w:val="12"/>
        </w:rPr>
        <w:t>.</w:t>
      </w:r>
    </w:p>
    <w:p w:rsidR="00827249" w:rsidRPr="00827249" w:rsidRDefault="00827249" w:rsidP="0082724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2.4.</w:t>
      </w:r>
      <w:r w:rsidRPr="00827249">
        <w:rPr>
          <w:rFonts w:ascii="Times New Roman" w:hAnsi="Times New Roman" w:cs="Times New Roman"/>
          <w:sz w:val="12"/>
          <w:szCs w:val="12"/>
        </w:rPr>
        <w:t>Вид разрешенного использования образуемых земельных участков в соответствии с проектом планировки территории</w:t>
      </w:r>
    </w:p>
    <w:p w:rsidR="00827249" w:rsidRPr="00827249" w:rsidRDefault="00827249" w:rsidP="00827249">
      <w:pPr>
        <w:spacing w:after="0" w:line="240" w:lineRule="auto"/>
        <w:ind w:firstLine="284"/>
        <w:jc w:val="both"/>
        <w:rPr>
          <w:rFonts w:ascii="Times New Roman" w:hAnsi="Times New Roman" w:cs="Times New Roman"/>
          <w:sz w:val="12"/>
          <w:szCs w:val="12"/>
        </w:rPr>
      </w:pPr>
      <w:r w:rsidRPr="00827249">
        <w:rPr>
          <w:rFonts w:ascii="Times New Roman" w:hAnsi="Times New Roman" w:cs="Times New Roman"/>
          <w:sz w:val="12"/>
          <w:szCs w:val="12"/>
        </w:rPr>
        <w:t xml:space="preserve">Согласно п. 2 ст. 7 Земельного кодекса Российской Федерации, определение видов разрешенного использования земельных участков </w:t>
      </w:r>
      <w:r>
        <w:rPr>
          <w:rFonts w:ascii="Times New Roman" w:hAnsi="Times New Roman" w:cs="Times New Roman"/>
          <w:sz w:val="12"/>
          <w:szCs w:val="12"/>
        </w:rPr>
        <w:t xml:space="preserve">осуществляется в соответствии с </w:t>
      </w:r>
      <w:r w:rsidRPr="00827249">
        <w:rPr>
          <w:rFonts w:ascii="Times New Roman" w:hAnsi="Times New Roman" w:cs="Times New Roman"/>
          <w:sz w:val="12"/>
          <w:szCs w:val="12"/>
        </w:rPr>
        <w:t>«Классификатором видов разрешенного использования земельных участков», утвержденным приказом Минэкономразвития № 540 от 01.09.2014 г.</w:t>
      </w:r>
    </w:p>
    <w:p w:rsidR="00827249" w:rsidRPr="00827249" w:rsidRDefault="00827249" w:rsidP="00827249">
      <w:pPr>
        <w:spacing w:after="0" w:line="240" w:lineRule="auto"/>
        <w:ind w:firstLine="284"/>
        <w:jc w:val="both"/>
        <w:rPr>
          <w:rFonts w:ascii="Times New Roman" w:hAnsi="Times New Roman" w:cs="Times New Roman"/>
          <w:sz w:val="12"/>
          <w:szCs w:val="12"/>
        </w:rPr>
      </w:pPr>
      <w:r w:rsidRPr="00827249">
        <w:rPr>
          <w:rFonts w:ascii="Times New Roman" w:hAnsi="Times New Roman" w:cs="Times New Roman"/>
          <w:sz w:val="12"/>
          <w:szCs w:val="12"/>
        </w:rPr>
        <w:t>В соответствии с письмом Минэкономразвития № Д23и-3029 от 30.06.2015 г. «О применении классификатора видов разрешенного использования земельных участков», установление вида разрешенного использования зависит от вида территориальной зоны, принадлежности земельного участка к определенной категории земель и земельной политики органа местного самоуправления.</w:t>
      </w:r>
    </w:p>
    <w:p w:rsidR="00827249" w:rsidRPr="00827249" w:rsidRDefault="00827249" w:rsidP="00827249">
      <w:pPr>
        <w:spacing w:after="0" w:line="240" w:lineRule="auto"/>
        <w:ind w:firstLine="284"/>
        <w:jc w:val="both"/>
        <w:rPr>
          <w:rFonts w:ascii="Times New Roman" w:hAnsi="Times New Roman" w:cs="Times New Roman"/>
          <w:sz w:val="12"/>
          <w:szCs w:val="12"/>
        </w:rPr>
      </w:pPr>
      <w:r w:rsidRPr="00827249">
        <w:rPr>
          <w:rFonts w:ascii="Times New Roman" w:hAnsi="Times New Roman" w:cs="Times New Roman"/>
          <w:sz w:val="12"/>
          <w:szCs w:val="12"/>
        </w:rPr>
        <w:t>Для всех остальных образуемых участков (частей) вид разрешенного использования определяется в соответствии с разрешенным использованием исходных земельных участков (п. 3 ст. 11.2 Земельного кодекса).</w:t>
      </w:r>
    </w:p>
    <w:p w:rsidR="00827249" w:rsidRPr="00827249" w:rsidRDefault="00827249" w:rsidP="00827249">
      <w:pPr>
        <w:spacing w:after="0" w:line="240" w:lineRule="auto"/>
        <w:ind w:firstLine="284"/>
        <w:jc w:val="both"/>
        <w:rPr>
          <w:rFonts w:ascii="Times New Roman" w:hAnsi="Times New Roman" w:cs="Times New Roman"/>
          <w:sz w:val="12"/>
          <w:szCs w:val="12"/>
        </w:rPr>
      </w:pPr>
      <w:r w:rsidRPr="00827249">
        <w:rPr>
          <w:rFonts w:ascii="Times New Roman" w:hAnsi="Times New Roman" w:cs="Times New Roman"/>
          <w:sz w:val="12"/>
          <w:szCs w:val="12"/>
        </w:rPr>
        <w:t>Информация о видах разрешенного использования образуемых участков (частей) указана в таблицах 2.1.1 и 2.2.1.</w:t>
      </w:r>
    </w:p>
    <w:p w:rsidR="00827249" w:rsidRPr="00827249" w:rsidRDefault="00827249" w:rsidP="00827249">
      <w:pPr>
        <w:spacing w:after="0" w:line="240" w:lineRule="auto"/>
        <w:ind w:firstLine="284"/>
        <w:jc w:val="both"/>
        <w:rPr>
          <w:rFonts w:ascii="Times New Roman" w:hAnsi="Times New Roman" w:cs="Times New Roman"/>
          <w:sz w:val="12"/>
          <w:szCs w:val="12"/>
        </w:rPr>
      </w:pPr>
      <w:r w:rsidRPr="00827249">
        <w:rPr>
          <w:rFonts w:ascii="Times New Roman" w:hAnsi="Times New Roman" w:cs="Times New Roman"/>
          <w:sz w:val="12"/>
          <w:szCs w:val="12"/>
        </w:rPr>
        <w:t xml:space="preserve"> </w:t>
      </w:r>
    </w:p>
    <w:p w:rsidR="00827249" w:rsidRPr="00827249" w:rsidRDefault="00827249" w:rsidP="00827249">
      <w:pPr>
        <w:spacing w:after="0" w:line="240" w:lineRule="auto"/>
        <w:ind w:firstLine="284"/>
        <w:jc w:val="center"/>
        <w:rPr>
          <w:rFonts w:ascii="Times New Roman" w:hAnsi="Times New Roman" w:cs="Times New Roman"/>
          <w:sz w:val="12"/>
          <w:szCs w:val="12"/>
        </w:rPr>
      </w:pPr>
      <w:r w:rsidRPr="00827249">
        <w:rPr>
          <w:rFonts w:ascii="Times New Roman" w:hAnsi="Times New Roman" w:cs="Times New Roman"/>
          <w:sz w:val="12"/>
          <w:szCs w:val="12"/>
        </w:rPr>
        <w:t>РАЗ</w:t>
      </w:r>
      <w:r>
        <w:rPr>
          <w:rFonts w:ascii="Times New Roman" w:hAnsi="Times New Roman" w:cs="Times New Roman"/>
          <w:sz w:val="12"/>
          <w:szCs w:val="12"/>
        </w:rPr>
        <w:t xml:space="preserve">ДЕЛ 3. МАТЕРИАЛЫ ПО ОБОСНОВАНИЮ </w:t>
      </w:r>
      <w:r w:rsidRPr="00827249">
        <w:rPr>
          <w:rFonts w:ascii="Times New Roman" w:hAnsi="Times New Roman" w:cs="Times New Roman"/>
          <w:sz w:val="12"/>
          <w:szCs w:val="12"/>
        </w:rPr>
        <w:t>ПРОЕКТА МЕЖЕВАНИЯ ТЕРРИТОРИИ. ГРАФИЧЕСКАЯ ЧАСТЬ</w:t>
      </w:r>
    </w:p>
    <w:p w:rsidR="00827249" w:rsidRPr="00827249" w:rsidRDefault="00827249" w:rsidP="00827249">
      <w:pPr>
        <w:spacing w:after="0" w:line="240" w:lineRule="auto"/>
        <w:ind w:firstLine="284"/>
        <w:jc w:val="both"/>
        <w:rPr>
          <w:rFonts w:ascii="Times New Roman" w:hAnsi="Times New Roman" w:cs="Times New Roman"/>
          <w:sz w:val="12"/>
          <w:szCs w:val="12"/>
        </w:rPr>
      </w:pPr>
      <w:r w:rsidRPr="00827249">
        <w:rPr>
          <w:rFonts w:ascii="Times New Roman" w:hAnsi="Times New Roman" w:cs="Times New Roman"/>
          <w:sz w:val="12"/>
          <w:szCs w:val="12"/>
        </w:rPr>
        <w:t>Состав графической части материалов по обоснованию проекта межевания территории:</w:t>
      </w:r>
    </w:p>
    <w:p w:rsidR="00827249" w:rsidRPr="00827249" w:rsidRDefault="00827249" w:rsidP="00827249">
      <w:pPr>
        <w:spacing w:after="0" w:line="240" w:lineRule="auto"/>
        <w:ind w:firstLine="284"/>
        <w:jc w:val="both"/>
        <w:rPr>
          <w:rFonts w:ascii="Times New Roman" w:hAnsi="Times New Roman" w:cs="Times New Roman"/>
          <w:sz w:val="12"/>
          <w:szCs w:val="12"/>
        </w:rPr>
      </w:pPr>
      <w:r w:rsidRPr="00827249">
        <w:rPr>
          <w:rFonts w:ascii="Times New Roman" w:hAnsi="Times New Roman" w:cs="Times New Roman"/>
          <w:sz w:val="12"/>
          <w:szCs w:val="12"/>
        </w:rPr>
        <w:t>2.Чертеж по обоснованию проекта межевания территории.</w:t>
      </w:r>
    </w:p>
    <w:p w:rsidR="00827249" w:rsidRPr="00827249" w:rsidRDefault="00827249" w:rsidP="00827249">
      <w:pPr>
        <w:spacing w:after="0" w:line="240" w:lineRule="auto"/>
        <w:ind w:firstLine="284"/>
        <w:jc w:val="both"/>
        <w:rPr>
          <w:rFonts w:ascii="Times New Roman" w:hAnsi="Times New Roman" w:cs="Times New Roman"/>
          <w:sz w:val="12"/>
          <w:szCs w:val="12"/>
        </w:rPr>
      </w:pPr>
      <w:r w:rsidRPr="00827249">
        <w:rPr>
          <w:rFonts w:ascii="Times New Roman" w:hAnsi="Times New Roman" w:cs="Times New Roman"/>
          <w:sz w:val="12"/>
          <w:szCs w:val="12"/>
        </w:rPr>
        <w:t xml:space="preserve"> </w:t>
      </w:r>
    </w:p>
    <w:p w:rsidR="00827249" w:rsidRPr="00827249" w:rsidRDefault="00827249" w:rsidP="00827249">
      <w:pPr>
        <w:spacing w:after="0" w:line="240" w:lineRule="auto"/>
        <w:ind w:firstLine="284"/>
        <w:jc w:val="center"/>
        <w:rPr>
          <w:rFonts w:ascii="Times New Roman" w:hAnsi="Times New Roman" w:cs="Times New Roman"/>
          <w:sz w:val="12"/>
          <w:szCs w:val="12"/>
        </w:rPr>
      </w:pPr>
      <w:r w:rsidRPr="00827249">
        <w:rPr>
          <w:rFonts w:ascii="Times New Roman" w:hAnsi="Times New Roman" w:cs="Times New Roman"/>
          <w:sz w:val="12"/>
          <w:szCs w:val="12"/>
        </w:rPr>
        <w:t>РАЗДЕЛ 4. МАТЕРИАЛЫ ПО ОБОСНОВАНИЮ ПРОЕКТА МЕЖЕВАНИЯ ТЕРРИТОРИИ. ПОЯСНИТЕЛЬНАЯ ЗАПИСКА</w:t>
      </w:r>
    </w:p>
    <w:p w:rsidR="00827249" w:rsidRPr="00827249" w:rsidRDefault="00827249" w:rsidP="0082724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4.1</w:t>
      </w:r>
      <w:r w:rsidRPr="00827249">
        <w:rPr>
          <w:rFonts w:ascii="Times New Roman" w:hAnsi="Times New Roman" w:cs="Times New Roman"/>
          <w:sz w:val="12"/>
          <w:szCs w:val="12"/>
        </w:rPr>
        <w:t>Обоснование определения местоположения границ образуемого земельного участка с учетом соблюдения требований к образуемым земельным участкам, в том числе требований к предельным (минимальным и (или) максимальным) размерам земельных участков</w:t>
      </w:r>
    </w:p>
    <w:p w:rsidR="00827249" w:rsidRPr="00827249" w:rsidRDefault="00827249" w:rsidP="00827249">
      <w:pPr>
        <w:spacing w:after="0" w:line="240" w:lineRule="auto"/>
        <w:ind w:firstLine="284"/>
        <w:jc w:val="both"/>
        <w:rPr>
          <w:rFonts w:ascii="Times New Roman" w:hAnsi="Times New Roman" w:cs="Times New Roman"/>
          <w:sz w:val="12"/>
          <w:szCs w:val="12"/>
        </w:rPr>
      </w:pPr>
      <w:r w:rsidRPr="00827249">
        <w:rPr>
          <w:rFonts w:ascii="Times New Roman" w:hAnsi="Times New Roman" w:cs="Times New Roman"/>
          <w:sz w:val="12"/>
          <w:szCs w:val="12"/>
        </w:rPr>
        <w:t>Местоположение границы земельного участка образуемого для размещения объекта, определено с учетом технологической схемы, подхода трасс инженерных коммуникаций, существующих и ранее запроектированных сооружений, инженерных коммуникаций, рельефа местности, наиболее рационального использования земельных участков, а также санитарно-гигиенических и противопожарных норм.</w:t>
      </w:r>
    </w:p>
    <w:p w:rsidR="00827249" w:rsidRPr="00827249" w:rsidRDefault="00827249" w:rsidP="00827249">
      <w:pPr>
        <w:spacing w:after="0" w:line="240" w:lineRule="auto"/>
        <w:ind w:firstLine="284"/>
        <w:jc w:val="both"/>
        <w:rPr>
          <w:rFonts w:ascii="Times New Roman" w:hAnsi="Times New Roman" w:cs="Times New Roman"/>
          <w:sz w:val="12"/>
          <w:szCs w:val="12"/>
        </w:rPr>
      </w:pPr>
      <w:r w:rsidRPr="00827249">
        <w:rPr>
          <w:rFonts w:ascii="Times New Roman" w:hAnsi="Times New Roman" w:cs="Times New Roman"/>
          <w:sz w:val="12"/>
          <w:szCs w:val="12"/>
        </w:rPr>
        <w:t>В соответствии п. 4 статьи 36 Градостроительного кодекса РФ, действие градостроительных регламентов, определяющих предельные параметры разрешенного строительства, не распространяется на земельные участки, предназначенные для размещения линейных объектов. Проектируемый объект является линейным, соответственно соблюдение требований к образуемым земельным участкам, в том числе требований к предельным (минимальным и (или) максимальным) размерам з</w:t>
      </w:r>
      <w:r>
        <w:rPr>
          <w:rFonts w:ascii="Times New Roman" w:hAnsi="Times New Roman" w:cs="Times New Roman"/>
          <w:sz w:val="12"/>
          <w:szCs w:val="12"/>
        </w:rPr>
        <w:t>емельных участков не требуется.</w:t>
      </w:r>
    </w:p>
    <w:p w:rsidR="00827249" w:rsidRPr="00827249" w:rsidRDefault="00827249" w:rsidP="0082724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4.2</w:t>
      </w:r>
      <w:r w:rsidRPr="00827249">
        <w:rPr>
          <w:rFonts w:ascii="Times New Roman" w:hAnsi="Times New Roman" w:cs="Times New Roman"/>
          <w:sz w:val="12"/>
          <w:szCs w:val="12"/>
        </w:rPr>
        <w:t>Обоснование способа образования земельного участка</w:t>
      </w:r>
    </w:p>
    <w:p w:rsidR="00827249" w:rsidRPr="00827249" w:rsidRDefault="00827249" w:rsidP="00827249">
      <w:pPr>
        <w:spacing w:after="0" w:line="240" w:lineRule="auto"/>
        <w:ind w:firstLine="284"/>
        <w:jc w:val="both"/>
        <w:rPr>
          <w:rFonts w:ascii="Times New Roman" w:hAnsi="Times New Roman" w:cs="Times New Roman"/>
          <w:sz w:val="12"/>
          <w:szCs w:val="12"/>
        </w:rPr>
      </w:pPr>
      <w:r w:rsidRPr="00827249">
        <w:rPr>
          <w:rFonts w:ascii="Times New Roman" w:hAnsi="Times New Roman" w:cs="Times New Roman"/>
          <w:sz w:val="12"/>
          <w:szCs w:val="12"/>
        </w:rPr>
        <w:t>Земельные участки под строительство объекта образованы с учетом ранее поставленных на государственный кадастровый учет земельных участков. Проект межевания выполняется с учетом сохранения ранее образованных земельных участков, зарегистрированных в ГКН.</w:t>
      </w:r>
    </w:p>
    <w:p w:rsidR="00827249" w:rsidRPr="00827249" w:rsidRDefault="00827249" w:rsidP="00827249">
      <w:pPr>
        <w:spacing w:after="0" w:line="240" w:lineRule="auto"/>
        <w:ind w:firstLine="284"/>
        <w:jc w:val="both"/>
        <w:rPr>
          <w:rFonts w:ascii="Times New Roman" w:hAnsi="Times New Roman" w:cs="Times New Roman"/>
          <w:sz w:val="12"/>
          <w:szCs w:val="12"/>
        </w:rPr>
      </w:pPr>
      <w:r w:rsidRPr="00827249">
        <w:rPr>
          <w:rFonts w:ascii="Times New Roman" w:hAnsi="Times New Roman" w:cs="Times New Roman"/>
          <w:sz w:val="12"/>
          <w:szCs w:val="12"/>
        </w:rPr>
        <w:t>Постановлением Правительства РФ от 3 декабря 2014 г. № 1300 утвержден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а также во</w:t>
      </w:r>
      <w:r>
        <w:rPr>
          <w:rFonts w:ascii="Times New Roman" w:hAnsi="Times New Roman" w:cs="Times New Roman"/>
          <w:sz w:val="12"/>
          <w:szCs w:val="12"/>
        </w:rPr>
        <w:t>зможные способы их образования.</w:t>
      </w:r>
    </w:p>
    <w:p w:rsidR="00827249" w:rsidRPr="00827249" w:rsidRDefault="00827249" w:rsidP="0082724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4.3</w:t>
      </w:r>
      <w:r w:rsidRPr="00827249">
        <w:rPr>
          <w:rFonts w:ascii="Times New Roman" w:hAnsi="Times New Roman" w:cs="Times New Roman"/>
          <w:sz w:val="12"/>
          <w:szCs w:val="12"/>
        </w:rPr>
        <w:t>Обоснование определения размеров образуемого земельного участка</w:t>
      </w:r>
    </w:p>
    <w:p w:rsidR="00827249" w:rsidRPr="00827249" w:rsidRDefault="00827249" w:rsidP="00827249">
      <w:pPr>
        <w:spacing w:after="0" w:line="240" w:lineRule="auto"/>
        <w:ind w:firstLine="284"/>
        <w:jc w:val="both"/>
        <w:rPr>
          <w:rFonts w:ascii="Times New Roman" w:hAnsi="Times New Roman" w:cs="Times New Roman"/>
          <w:sz w:val="12"/>
          <w:szCs w:val="12"/>
        </w:rPr>
      </w:pPr>
      <w:r w:rsidRPr="00827249">
        <w:rPr>
          <w:rFonts w:ascii="Times New Roman" w:hAnsi="Times New Roman" w:cs="Times New Roman"/>
          <w:sz w:val="12"/>
          <w:szCs w:val="12"/>
        </w:rPr>
        <w:lastRenderedPageBreak/>
        <w:t xml:space="preserve">Местоположение границ и размеры </w:t>
      </w:r>
      <w:proofErr w:type="gramStart"/>
      <w:r w:rsidRPr="00827249">
        <w:rPr>
          <w:rFonts w:ascii="Times New Roman" w:hAnsi="Times New Roman" w:cs="Times New Roman"/>
          <w:sz w:val="12"/>
          <w:szCs w:val="12"/>
        </w:rPr>
        <w:t>земельных участков, образуемых для размещения проектируемого объекта определено</w:t>
      </w:r>
      <w:proofErr w:type="gramEnd"/>
      <w:r w:rsidRPr="00827249">
        <w:rPr>
          <w:rFonts w:ascii="Times New Roman" w:hAnsi="Times New Roman" w:cs="Times New Roman"/>
          <w:sz w:val="12"/>
          <w:szCs w:val="12"/>
        </w:rPr>
        <w:t xml:space="preserve"> с учетом существующих и ранее запроектированных сооружений и инженерных коммуникаций, рельефа местности, наиболее рационального использования земельных участков, а также санитарно-гигиенических и противопожарных норм.</w:t>
      </w:r>
    </w:p>
    <w:p w:rsidR="00827249" w:rsidRPr="00827249" w:rsidRDefault="00827249" w:rsidP="00827249">
      <w:pPr>
        <w:spacing w:after="0" w:line="240" w:lineRule="auto"/>
        <w:ind w:firstLine="284"/>
        <w:jc w:val="both"/>
        <w:rPr>
          <w:rFonts w:ascii="Times New Roman" w:hAnsi="Times New Roman" w:cs="Times New Roman"/>
          <w:sz w:val="12"/>
          <w:szCs w:val="12"/>
        </w:rPr>
      </w:pPr>
      <w:r w:rsidRPr="00827249">
        <w:rPr>
          <w:rFonts w:ascii="Times New Roman" w:hAnsi="Times New Roman" w:cs="Times New Roman"/>
          <w:sz w:val="12"/>
          <w:szCs w:val="12"/>
        </w:rPr>
        <w:t>Размеры земельных участков для строительства и эксплуатации сооружений приняты в соответствии с проектными решениями с</w:t>
      </w:r>
      <w:r>
        <w:rPr>
          <w:rFonts w:ascii="Times New Roman" w:hAnsi="Times New Roman" w:cs="Times New Roman"/>
          <w:sz w:val="12"/>
          <w:szCs w:val="12"/>
        </w:rPr>
        <w:t>огласно проектной документации.</w:t>
      </w:r>
    </w:p>
    <w:p w:rsidR="00827249" w:rsidRPr="00827249" w:rsidRDefault="00827249" w:rsidP="0082724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4.4</w:t>
      </w:r>
      <w:r w:rsidRPr="00827249">
        <w:rPr>
          <w:rFonts w:ascii="Times New Roman" w:hAnsi="Times New Roman" w:cs="Times New Roman"/>
          <w:sz w:val="12"/>
          <w:szCs w:val="12"/>
        </w:rPr>
        <w:t>Обоснование определения границ публичного сервитута, подлежащего установлению в соответствии с законодательством Российской Федерации</w:t>
      </w:r>
    </w:p>
    <w:p w:rsidR="002153C5" w:rsidRDefault="00827249" w:rsidP="00827249">
      <w:pPr>
        <w:spacing w:after="0" w:line="240" w:lineRule="auto"/>
        <w:ind w:firstLine="284"/>
        <w:jc w:val="both"/>
        <w:rPr>
          <w:rFonts w:ascii="Times New Roman" w:hAnsi="Times New Roman" w:cs="Times New Roman"/>
          <w:sz w:val="12"/>
          <w:szCs w:val="12"/>
        </w:rPr>
      </w:pPr>
      <w:r w:rsidRPr="00827249">
        <w:rPr>
          <w:rFonts w:ascii="Times New Roman" w:hAnsi="Times New Roman" w:cs="Times New Roman"/>
          <w:sz w:val="12"/>
          <w:szCs w:val="12"/>
        </w:rPr>
        <w:t>В данном проекте установление публичного сервитута в соответствии с законодательством Российской Федерации не предусмотрено.</w:t>
      </w:r>
    </w:p>
    <w:p w:rsidR="008D5CE4" w:rsidRDefault="008D5CE4" w:rsidP="00827249">
      <w:pPr>
        <w:spacing w:after="0" w:line="240" w:lineRule="auto"/>
        <w:ind w:firstLine="284"/>
        <w:jc w:val="both"/>
        <w:rPr>
          <w:rFonts w:ascii="Times New Roman" w:hAnsi="Times New Roman" w:cs="Times New Roman"/>
          <w:sz w:val="12"/>
          <w:szCs w:val="12"/>
        </w:rPr>
      </w:pPr>
    </w:p>
    <w:p w:rsidR="008D5CE4" w:rsidRPr="008D5CE4" w:rsidRDefault="008D5CE4" w:rsidP="008D5CE4">
      <w:pPr>
        <w:spacing w:after="0" w:line="240" w:lineRule="auto"/>
        <w:ind w:firstLine="284"/>
        <w:jc w:val="center"/>
        <w:rPr>
          <w:rFonts w:ascii="Times New Roman" w:hAnsi="Times New Roman" w:cs="Times New Roman"/>
          <w:sz w:val="12"/>
          <w:szCs w:val="12"/>
        </w:rPr>
      </w:pPr>
      <w:r w:rsidRPr="008D5CE4">
        <w:rPr>
          <w:rFonts w:ascii="Times New Roman" w:hAnsi="Times New Roman" w:cs="Times New Roman"/>
          <w:sz w:val="12"/>
          <w:szCs w:val="12"/>
        </w:rPr>
        <w:t>Администрация</w:t>
      </w:r>
    </w:p>
    <w:p w:rsidR="008D5CE4" w:rsidRPr="008D5CE4" w:rsidRDefault="008D5CE4" w:rsidP="008D5CE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8D5CE4">
        <w:rPr>
          <w:rFonts w:ascii="Times New Roman" w:hAnsi="Times New Roman" w:cs="Times New Roman"/>
          <w:sz w:val="12"/>
          <w:szCs w:val="12"/>
        </w:rPr>
        <w:t>Сергиевский</w:t>
      </w:r>
    </w:p>
    <w:p w:rsidR="008D5CE4" w:rsidRPr="008D5CE4" w:rsidRDefault="008D5CE4" w:rsidP="008D5CE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8D5CE4" w:rsidRPr="008D5CE4" w:rsidRDefault="008D5CE4" w:rsidP="008D5CE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8D5CE4" w:rsidRDefault="008D5CE4" w:rsidP="008D5CE4">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28.03.2023 г.                                                                                                                                                                                                                 №</w:t>
      </w:r>
      <w:r w:rsidRPr="008D5CE4">
        <w:rPr>
          <w:rFonts w:ascii="Times New Roman" w:hAnsi="Times New Roman" w:cs="Times New Roman"/>
          <w:sz w:val="12"/>
          <w:szCs w:val="12"/>
        </w:rPr>
        <w:t>314</w:t>
      </w:r>
    </w:p>
    <w:p w:rsidR="008D5CE4" w:rsidRPr="008D5CE4" w:rsidRDefault="008D5CE4" w:rsidP="008D5CE4">
      <w:pPr>
        <w:spacing w:after="0" w:line="240" w:lineRule="auto"/>
        <w:ind w:firstLine="284"/>
        <w:jc w:val="center"/>
        <w:rPr>
          <w:rFonts w:ascii="Times New Roman" w:hAnsi="Times New Roman" w:cs="Times New Roman"/>
          <w:sz w:val="12"/>
          <w:szCs w:val="12"/>
        </w:rPr>
      </w:pPr>
      <w:r w:rsidRPr="008D5CE4">
        <w:rPr>
          <w:rFonts w:ascii="Times New Roman" w:hAnsi="Times New Roman" w:cs="Times New Roman"/>
          <w:sz w:val="12"/>
          <w:szCs w:val="12"/>
        </w:rPr>
        <w:t xml:space="preserve">Об утверждении проекта планировки территории и проекта межевания территории объекта «Расширение обустройства </w:t>
      </w:r>
      <w:proofErr w:type="spellStart"/>
      <w:r w:rsidRPr="008D5CE4">
        <w:rPr>
          <w:rFonts w:ascii="Times New Roman" w:hAnsi="Times New Roman" w:cs="Times New Roman"/>
          <w:sz w:val="12"/>
          <w:szCs w:val="12"/>
        </w:rPr>
        <w:t>Студенцовского</w:t>
      </w:r>
      <w:proofErr w:type="spellEnd"/>
      <w:r w:rsidRPr="008D5CE4">
        <w:rPr>
          <w:rFonts w:ascii="Times New Roman" w:hAnsi="Times New Roman" w:cs="Times New Roman"/>
          <w:sz w:val="12"/>
          <w:szCs w:val="12"/>
        </w:rPr>
        <w:t xml:space="preserve"> нефтяного месторождения.2021»,</w:t>
      </w:r>
      <w:r>
        <w:rPr>
          <w:rFonts w:ascii="Times New Roman" w:hAnsi="Times New Roman" w:cs="Times New Roman"/>
          <w:sz w:val="12"/>
          <w:szCs w:val="12"/>
        </w:rPr>
        <w:t xml:space="preserve"> в границах сельского поселения</w:t>
      </w:r>
      <w:r w:rsidRPr="008D5CE4">
        <w:rPr>
          <w:rFonts w:ascii="Times New Roman" w:hAnsi="Times New Roman" w:cs="Times New Roman"/>
          <w:sz w:val="12"/>
          <w:szCs w:val="12"/>
        </w:rPr>
        <w:t xml:space="preserve"> Калиновка и сельского поселения Воротнее муниципального района Сергиевский Самарской области</w:t>
      </w:r>
    </w:p>
    <w:p w:rsidR="008D5CE4" w:rsidRPr="008D5CE4" w:rsidRDefault="008D5CE4" w:rsidP="008D5CE4">
      <w:pPr>
        <w:spacing w:after="0" w:line="240" w:lineRule="auto"/>
        <w:ind w:firstLine="284"/>
        <w:jc w:val="both"/>
        <w:rPr>
          <w:rFonts w:ascii="Times New Roman" w:hAnsi="Times New Roman" w:cs="Times New Roman"/>
          <w:sz w:val="12"/>
          <w:szCs w:val="12"/>
        </w:rPr>
      </w:pPr>
      <w:proofErr w:type="gramStart"/>
      <w:r w:rsidRPr="008D5CE4">
        <w:rPr>
          <w:rFonts w:ascii="Times New Roman" w:hAnsi="Times New Roman" w:cs="Times New Roman"/>
          <w:sz w:val="12"/>
          <w:szCs w:val="12"/>
        </w:rPr>
        <w:t>В соответствии со статьями 41 – 43, 46 Градостроительного кодекса Российской Федерации, учитывая Протокол публичных слушаний по  проекту планировки территории и проекту межевания территории, находящейся в границах муниципального района Сергиевский Самарской области от 20.03.2023 г.; Заключение о результатах публичных слушаний  по проекту планировки территории и проекту межевания территории от 27.03.2023 г., руководствуясь Федеральным законом от 06.10.2003 г. № 131-ФЗ «Об общих принципах</w:t>
      </w:r>
      <w:proofErr w:type="gramEnd"/>
      <w:r w:rsidRPr="008D5CE4">
        <w:rPr>
          <w:rFonts w:ascii="Times New Roman" w:hAnsi="Times New Roman" w:cs="Times New Roman"/>
          <w:sz w:val="12"/>
          <w:szCs w:val="12"/>
        </w:rPr>
        <w:t xml:space="preserve"> организации местного самоуправлении в РФ», Администрация муниципального района Сергиевский Самарской области</w:t>
      </w:r>
    </w:p>
    <w:p w:rsidR="008D5CE4" w:rsidRPr="008D5CE4" w:rsidRDefault="008D5CE4" w:rsidP="008D5CE4">
      <w:pPr>
        <w:spacing w:after="0" w:line="240" w:lineRule="auto"/>
        <w:ind w:firstLine="284"/>
        <w:jc w:val="both"/>
        <w:rPr>
          <w:rFonts w:ascii="Times New Roman" w:hAnsi="Times New Roman" w:cs="Times New Roman"/>
          <w:sz w:val="12"/>
          <w:szCs w:val="12"/>
        </w:rPr>
      </w:pPr>
      <w:r w:rsidRPr="008D5CE4">
        <w:rPr>
          <w:rFonts w:ascii="Times New Roman" w:hAnsi="Times New Roman" w:cs="Times New Roman"/>
          <w:sz w:val="12"/>
          <w:szCs w:val="12"/>
        </w:rPr>
        <w:t>ПОСТАНОВЛЯЕТ:</w:t>
      </w:r>
    </w:p>
    <w:p w:rsidR="008D5CE4" w:rsidRPr="008D5CE4" w:rsidRDefault="008D5CE4" w:rsidP="008D5CE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1.Утвердить проект</w:t>
      </w:r>
      <w:r w:rsidRPr="008D5CE4">
        <w:rPr>
          <w:rFonts w:ascii="Times New Roman" w:hAnsi="Times New Roman" w:cs="Times New Roman"/>
          <w:sz w:val="12"/>
          <w:szCs w:val="12"/>
        </w:rPr>
        <w:t xml:space="preserve"> планировки территории и проект межевания территории объекта «Расширение обустройства </w:t>
      </w:r>
      <w:proofErr w:type="spellStart"/>
      <w:r w:rsidRPr="008D5CE4">
        <w:rPr>
          <w:rFonts w:ascii="Times New Roman" w:hAnsi="Times New Roman" w:cs="Times New Roman"/>
          <w:sz w:val="12"/>
          <w:szCs w:val="12"/>
        </w:rPr>
        <w:t>Студенцовского</w:t>
      </w:r>
      <w:proofErr w:type="spellEnd"/>
      <w:r w:rsidRPr="008D5CE4">
        <w:rPr>
          <w:rFonts w:ascii="Times New Roman" w:hAnsi="Times New Roman" w:cs="Times New Roman"/>
          <w:sz w:val="12"/>
          <w:szCs w:val="12"/>
        </w:rPr>
        <w:t xml:space="preserve"> нефтяного месторождения.2021», в границах сельского п</w:t>
      </w:r>
      <w:r>
        <w:rPr>
          <w:rFonts w:ascii="Times New Roman" w:hAnsi="Times New Roman" w:cs="Times New Roman"/>
          <w:sz w:val="12"/>
          <w:szCs w:val="12"/>
        </w:rPr>
        <w:t>оселения Калиновка</w:t>
      </w:r>
      <w:r w:rsidRPr="008D5CE4">
        <w:rPr>
          <w:rFonts w:ascii="Times New Roman" w:hAnsi="Times New Roman" w:cs="Times New Roman"/>
          <w:sz w:val="12"/>
          <w:szCs w:val="12"/>
        </w:rPr>
        <w:t xml:space="preserve"> и сельского поселения Воротнее муниципального района Сергиевский Самарской области</w:t>
      </w:r>
    </w:p>
    <w:p w:rsidR="008D5CE4" w:rsidRPr="008D5CE4" w:rsidRDefault="008D5CE4" w:rsidP="008D5CE4">
      <w:pPr>
        <w:spacing w:after="0" w:line="240" w:lineRule="auto"/>
        <w:ind w:firstLine="284"/>
        <w:jc w:val="both"/>
        <w:rPr>
          <w:rFonts w:ascii="Times New Roman" w:hAnsi="Times New Roman" w:cs="Times New Roman"/>
          <w:sz w:val="12"/>
          <w:szCs w:val="12"/>
        </w:rPr>
      </w:pPr>
      <w:r w:rsidRPr="008D5CE4">
        <w:rPr>
          <w:rFonts w:ascii="Times New Roman" w:hAnsi="Times New Roman" w:cs="Times New Roman"/>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8D5CE4" w:rsidRPr="008D5CE4" w:rsidRDefault="008D5CE4" w:rsidP="008D5CE4">
      <w:pPr>
        <w:spacing w:after="0" w:line="240" w:lineRule="auto"/>
        <w:ind w:firstLine="284"/>
        <w:jc w:val="both"/>
        <w:rPr>
          <w:rFonts w:ascii="Times New Roman" w:hAnsi="Times New Roman" w:cs="Times New Roman"/>
          <w:sz w:val="12"/>
          <w:szCs w:val="12"/>
        </w:rPr>
      </w:pPr>
      <w:r w:rsidRPr="008D5CE4">
        <w:rPr>
          <w:rFonts w:ascii="Times New Roman" w:hAnsi="Times New Roman" w:cs="Times New Roman"/>
          <w:sz w:val="12"/>
          <w:szCs w:val="12"/>
        </w:rPr>
        <w:t>3. Настоящее Постановление вступает в силу со дня его официального опубликования.</w:t>
      </w:r>
    </w:p>
    <w:p w:rsidR="008D5CE4" w:rsidRPr="008D5CE4" w:rsidRDefault="008D5CE4" w:rsidP="008D5CE4">
      <w:pPr>
        <w:spacing w:after="0" w:line="240" w:lineRule="auto"/>
        <w:ind w:firstLine="284"/>
        <w:jc w:val="both"/>
        <w:rPr>
          <w:rFonts w:ascii="Times New Roman" w:hAnsi="Times New Roman" w:cs="Times New Roman"/>
          <w:sz w:val="12"/>
          <w:szCs w:val="12"/>
        </w:rPr>
      </w:pPr>
      <w:r w:rsidRPr="008D5CE4">
        <w:rPr>
          <w:rFonts w:ascii="Times New Roman" w:hAnsi="Times New Roman" w:cs="Times New Roman"/>
          <w:sz w:val="12"/>
          <w:szCs w:val="12"/>
        </w:rPr>
        <w:t xml:space="preserve">4. </w:t>
      </w:r>
      <w:proofErr w:type="gramStart"/>
      <w:r w:rsidRPr="008D5CE4">
        <w:rPr>
          <w:rFonts w:ascii="Times New Roman" w:hAnsi="Times New Roman" w:cs="Times New Roman"/>
          <w:sz w:val="12"/>
          <w:szCs w:val="12"/>
        </w:rPr>
        <w:t>Контроль за</w:t>
      </w:r>
      <w:proofErr w:type="gramEnd"/>
      <w:r w:rsidRPr="008D5CE4">
        <w:rPr>
          <w:rFonts w:ascii="Times New Roman" w:hAnsi="Times New Roman" w:cs="Times New Roman"/>
          <w:sz w:val="12"/>
          <w:szCs w:val="12"/>
        </w:rPr>
        <w:t xml:space="preserve"> выполнением настоящего Постановления возлагаю на Первого заместителя Главы муниципального района Сергиевский Самарской области Сап</w:t>
      </w:r>
      <w:r>
        <w:rPr>
          <w:rFonts w:ascii="Times New Roman" w:hAnsi="Times New Roman" w:cs="Times New Roman"/>
          <w:sz w:val="12"/>
          <w:szCs w:val="12"/>
        </w:rPr>
        <w:t>рыкина Владимира Валентиновича.</w:t>
      </w:r>
    </w:p>
    <w:p w:rsidR="008D5CE4" w:rsidRDefault="008D5CE4" w:rsidP="008D5CE4">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Глава муниципального</w:t>
      </w:r>
      <w:r w:rsidRPr="008D5CE4">
        <w:rPr>
          <w:rFonts w:ascii="Times New Roman" w:hAnsi="Times New Roman" w:cs="Times New Roman"/>
          <w:sz w:val="12"/>
          <w:szCs w:val="12"/>
        </w:rPr>
        <w:t xml:space="preserve"> района  Сергиевский                                                            </w:t>
      </w:r>
    </w:p>
    <w:p w:rsidR="008D5CE4" w:rsidRDefault="008D5CE4" w:rsidP="008D5CE4">
      <w:pPr>
        <w:spacing w:after="0" w:line="240" w:lineRule="auto"/>
        <w:ind w:firstLine="284"/>
        <w:jc w:val="right"/>
        <w:rPr>
          <w:rFonts w:ascii="Times New Roman" w:hAnsi="Times New Roman" w:cs="Times New Roman"/>
          <w:sz w:val="12"/>
          <w:szCs w:val="12"/>
        </w:rPr>
      </w:pPr>
      <w:r w:rsidRPr="008D5CE4">
        <w:rPr>
          <w:rFonts w:ascii="Times New Roman" w:hAnsi="Times New Roman" w:cs="Times New Roman"/>
          <w:sz w:val="12"/>
          <w:szCs w:val="12"/>
        </w:rPr>
        <w:t xml:space="preserve">       </w:t>
      </w:r>
      <w:proofErr w:type="spellStart"/>
      <w:r w:rsidRPr="008D5CE4">
        <w:rPr>
          <w:rFonts w:ascii="Times New Roman" w:hAnsi="Times New Roman" w:cs="Times New Roman"/>
          <w:sz w:val="12"/>
          <w:szCs w:val="12"/>
        </w:rPr>
        <w:t>А.И.Екамасов</w:t>
      </w:r>
      <w:proofErr w:type="spellEnd"/>
    </w:p>
    <w:p w:rsidR="00B548BA" w:rsidRDefault="00B548BA" w:rsidP="00B548BA">
      <w:pPr>
        <w:spacing w:after="0" w:line="240" w:lineRule="auto"/>
        <w:ind w:firstLine="284"/>
        <w:jc w:val="center"/>
        <w:rPr>
          <w:rFonts w:ascii="Times New Roman" w:hAnsi="Times New Roman" w:cs="Times New Roman"/>
          <w:sz w:val="12"/>
          <w:szCs w:val="12"/>
        </w:rPr>
      </w:pPr>
    </w:p>
    <w:p w:rsidR="00B548BA" w:rsidRPr="00B548BA" w:rsidRDefault="00B548BA" w:rsidP="00B548BA">
      <w:pPr>
        <w:spacing w:after="0" w:line="240" w:lineRule="auto"/>
        <w:ind w:firstLine="284"/>
        <w:jc w:val="center"/>
        <w:rPr>
          <w:rFonts w:ascii="Times New Roman" w:hAnsi="Times New Roman" w:cs="Times New Roman"/>
          <w:sz w:val="12"/>
          <w:szCs w:val="12"/>
        </w:rPr>
      </w:pPr>
      <w:r w:rsidRPr="00B548BA">
        <w:rPr>
          <w:rFonts w:ascii="Times New Roman" w:hAnsi="Times New Roman" w:cs="Times New Roman"/>
          <w:sz w:val="12"/>
          <w:szCs w:val="12"/>
        </w:rPr>
        <w:t>ОБЩЕСТВО С ОГРАНИЧЕННОЙ ОТВЕТСТВЕННОСТЬЮ</w:t>
      </w:r>
    </w:p>
    <w:p w:rsidR="00B548BA" w:rsidRPr="00B548BA" w:rsidRDefault="00B548BA" w:rsidP="00B548BA">
      <w:pPr>
        <w:spacing w:after="0" w:line="240" w:lineRule="auto"/>
        <w:ind w:firstLine="284"/>
        <w:jc w:val="center"/>
        <w:rPr>
          <w:rFonts w:ascii="Times New Roman" w:hAnsi="Times New Roman" w:cs="Times New Roman"/>
          <w:sz w:val="12"/>
          <w:szCs w:val="12"/>
        </w:rPr>
      </w:pPr>
      <w:r w:rsidRPr="00B548BA">
        <w:rPr>
          <w:rFonts w:ascii="Times New Roman" w:hAnsi="Times New Roman" w:cs="Times New Roman"/>
          <w:sz w:val="12"/>
          <w:szCs w:val="12"/>
        </w:rPr>
        <w:t>«ИК «РЕГИОН ПРОЕКТ»</w:t>
      </w:r>
    </w:p>
    <w:p w:rsidR="00B548BA" w:rsidRPr="00B548BA" w:rsidRDefault="00B548BA" w:rsidP="00B548BA">
      <w:pPr>
        <w:spacing w:after="0" w:line="240" w:lineRule="auto"/>
        <w:ind w:firstLine="284"/>
        <w:jc w:val="center"/>
        <w:rPr>
          <w:rFonts w:ascii="Times New Roman" w:hAnsi="Times New Roman" w:cs="Times New Roman"/>
          <w:sz w:val="12"/>
          <w:szCs w:val="12"/>
        </w:rPr>
      </w:pPr>
      <w:r w:rsidRPr="00B548BA">
        <w:rPr>
          <w:rFonts w:ascii="Times New Roman" w:hAnsi="Times New Roman" w:cs="Times New Roman"/>
          <w:sz w:val="12"/>
          <w:szCs w:val="12"/>
        </w:rPr>
        <w:t>Регистрационный номер в государственном реестре саморегулируемых организаций С</w:t>
      </w:r>
      <w:r>
        <w:rPr>
          <w:rFonts w:ascii="Times New Roman" w:hAnsi="Times New Roman" w:cs="Times New Roman"/>
          <w:sz w:val="12"/>
          <w:szCs w:val="12"/>
        </w:rPr>
        <w:t>РО-П-149-12032010 от 13.11.2018</w:t>
      </w:r>
    </w:p>
    <w:p w:rsidR="00B548BA" w:rsidRPr="00B548BA" w:rsidRDefault="00B548BA" w:rsidP="00B548BA">
      <w:pPr>
        <w:spacing w:after="0" w:line="240" w:lineRule="auto"/>
        <w:ind w:firstLine="284"/>
        <w:jc w:val="center"/>
        <w:rPr>
          <w:rFonts w:ascii="Times New Roman" w:hAnsi="Times New Roman" w:cs="Times New Roman"/>
          <w:sz w:val="12"/>
          <w:szCs w:val="12"/>
        </w:rPr>
      </w:pPr>
    </w:p>
    <w:p w:rsidR="00B548BA" w:rsidRPr="00B548BA" w:rsidRDefault="00B548BA" w:rsidP="00B548BA">
      <w:pPr>
        <w:spacing w:after="0" w:line="240" w:lineRule="auto"/>
        <w:ind w:firstLine="284"/>
        <w:jc w:val="center"/>
        <w:rPr>
          <w:rFonts w:ascii="Times New Roman" w:hAnsi="Times New Roman" w:cs="Times New Roman"/>
          <w:sz w:val="12"/>
          <w:szCs w:val="12"/>
        </w:rPr>
      </w:pPr>
      <w:r w:rsidRPr="00B548BA">
        <w:rPr>
          <w:rFonts w:ascii="Times New Roman" w:hAnsi="Times New Roman" w:cs="Times New Roman"/>
          <w:sz w:val="12"/>
          <w:szCs w:val="12"/>
        </w:rPr>
        <w:t>Заказчик – ООО «ТНС-Развитие»</w:t>
      </w:r>
    </w:p>
    <w:p w:rsidR="00B548BA" w:rsidRPr="00B548BA" w:rsidRDefault="00B548BA" w:rsidP="00B548BA">
      <w:pPr>
        <w:spacing w:after="0" w:line="240" w:lineRule="auto"/>
        <w:rPr>
          <w:rFonts w:ascii="Times New Roman" w:hAnsi="Times New Roman" w:cs="Times New Roman"/>
          <w:sz w:val="12"/>
          <w:szCs w:val="12"/>
        </w:rPr>
      </w:pPr>
    </w:p>
    <w:p w:rsidR="00B548BA" w:rsidRPr="00B548BA" w:rsidRDefault="00B548BA" w:rsidP="00B548BA">
      <w:pPr>
        <w:spacing w:after="0" w:line="240" w:lineRule="auto"/>
        <w:ind w:firstLine="284"/>
        <w:jc w:val="center"/>
        <w:rPr>
          <w:rFonts w:ascii="Times New Roman" w:hAnsi="Times New Roman" w:cs="Times New Roman"/>
          <w:sz w:val="12"/>
          <w:szCs w:val="12"/>
        </w:rPr>
      </w:pPr>
      <w:r w:rsidRPr="00B548BA">
        <w:rPr>
          <w:rFonts w:ascii="Times New Roman" w:hAnsi="Times New Roman" w:cs="Times New Roman"/>
          <w:sz w:val="12"/>
          <w:szCs w:val="12"/>
        </w:rPr>
        <w:t xml:space="preserve">«Расширение обустройства </w:t>
      </w:r>
      <w:proofErr w:type="spellStart"/>
      <w:r w:rsidRPr="00B548BA">
        <w:rPr>
          <w:rFonts w:ascii="Times New Roman" w:hAnsi="Times New Roman" w:cs="Times New Roman"/>
          <w:sz w:val="12"/>
          <w:szCs w:val="12"/>
        </w:rPr>
        <w:t>Студенцовского</w:t>
      </w:r>
      <w:proofErr w:type="spellEnd"/>
      <w:r w:rsidRPr="00B548BA">
        <w:rPr>
          <w:rFonts w:ascii="Times New Roman" w:hAnsi="Times New Roman" w:cs="Times New Roman"/>
          <w:sz w:val="12"/>
          <w:szCs w:val="12"/>
        </w:rPr>
        <w:t xml:space="preserve"> нефтяного месторождения. 2021г.»</w:t>
      </w:r>
    </w:p>
    <w:p w:rsidR="00B548BA" w:rsidRPr="00B548BA" w:rsidRDefault="00B548BA" w:rsidP="00B548BA">
      <w:pPr>
        <w:spacing w:after="0" w:line="240" w:lineRule="auto"/>
        <w:rPr>
          <w:rFonts w:ascii="Times New Roman" w:hAnsi="Times New Roman" w:cs="Times New Roman"/>
          <w:sz w:val="12"/>
          <w:szCs w:val="12"/>
        </w:rPr>
      </w:pPr>
    </w:p>
    <w:p w:rsidR="00B548BA" w:rsidRPr="00B548BA" w:rsidRDefault="00B548BA" w:rsidP="00B548B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Проект планировки и </w:t>
      </w:r>
      <w:r w:rsidRPr="00B548BA">
        <w:rPr>
          <w:rFonts w:ascii="Times New Roman" w:hAnsi="Times New Roman" w:cs="Times New Roman"/>
          <w:sz w:val="12"/>
          <w:szCs w:val="12"/>
        </w:rPr>
        <w:t>проект межевания территории линейного объекта</w:t>
      </w:r>
    </w:p>
    <w:p w:rsidR="00B548BA" w:rsidRPr="00B548BA" w:rsidRDefault="00B548BA" w:rsidP="00B548BA">
      <w:pPr>
        <w:spacing w:after="0" w:line="240" w:lineRule="auto"/>
        <w:rPr>
          <w:rFonts w:ascii="Times New Roman" w:hAnsi="Times New Roman" w:cs="Times New Roman"/>
          <w:sz w:val="12"/>
          <w:szCs w:val="12"/>
        </w:rPr>
      </w:pPr>
    </w:p>
    <w:p w:rsidR="00B548BA" w:rsidRPr="00B548BA" w:rsidRDefault="00B548BA" w:rsidP="00B548BA">
      <w:pPr>
        <w:spacing w:after="0" w:line="240" w:lineRule="auto"/>
        <w:ind w:firstLine="284"/>
        <w:jc w:val="center"/>
        <w:rPr>
          <w:rFonts w:ascii="Times New Roman" w:hAnsi="Times New Roman" w:cs="Times New Roman"/>
          <w:sz w:val="12"/>
          <w:szCs w:val="12"/>
        </w:rPr>
      </w:pPr>
      <w:r w:rsidRPr="00B548BA">
        <w:rPr>
          <w:rFonts w:ascii="Times New Roman" w:hAnsi="Times New Roman" w:cs="Times New Roman"/>
          <w:sz w:val="12"/>
          <w:szCs w:val="12"/>
        </w:rPr>
        <w:t>Том 1. Основная часть</w:t>
      </w:r>
    </w:p>
    <w:p w:rsidR="00B548BA" w:rsidRPr="00B548BA" w:rsidRDefault="00B548BA" w:rsidP="00B548BA">
      <w:pPr>
        <w:spacing w:after="0" w:line="240" w:lineRule="auto"/>
        <w:rPr>
          <w:rFonts w:ascii="Times New Roman" w:hAnsi="Times New Roman" w:cs="Times New Roman"/>
          <w:sz w:val="12"/>
          <w:szCs w:val="12"/>
        </w:rPr>
      </w:pPr>
    </w:p>
    <w:p w:rsidR="00B548BA" w:rsidRDefault="00B548BA" w:rsidP="00B548BA">
      <w:pPr>
        <w:spacing w:after="0" w:line="240" w:lineRule="auto"/>
        <w:ind w:firstLine="284"/>
        <w:jc w:val="center"/>
        <w:rPr>
          <w:rFonts w:ascii="Times New Roman" w:hAnsi="Times New Roman" w:cs="Times New Roman"/>
          <w:sz w:val="12"/>
          <w:szCs w:val="12"/>
        </w:rPr>
      </w:pPr>
      <w:r w:rsidRPr="00B548BA">
        <w:rPr>
          <w:rFonts w:ascii="Times New Roman" w:hAnsi="Times New Roman" w:cs="Times New Roman"/>
          <w:sz w:val="12"/>
          <w:szCs w:val="12"/>
        </w:rPr>
        <w:t>45/21-ПМНК</w:t>
      </w:r>
    </w:p>
    <w:p w:rsidR="00B548BA" w:rsidRDefault="00B548BA" w:rsidP="00B548BA">
      <w:pPr>
        <w:spacing w:after="0" w:line="240" w:lineRule="auto"/>
        <w:ind w:firstLine="284"/>
        <w:jc w:val="center"/>
        <w:rPr>
          <w:rFonts w:ascii="Times New Roman" w:hAnsi="Times New Roman" w:cs="Times New Roman"/>
          <w:sz w:val="12"/>
          <w:szCs w:val="12"/>
        </w:rPr>
      </w:pPr>
      <w:r>
        <w:rPr>
          <w:noProof/>
          <w:lang w:eastAsia="ru-RU"/>
        </w:rPr>
        <w:drawing>
          <wp:inline distT="0" distB="0" distL="0" distR="0">
            <wp:extent cx="2090336" cy="247650"/>
            <wp:effectExtent l="0" t="0" r="5715" b="0"/>
            <wp:docPr id="48" name="Рисунок 48" descr="C:\Users\user\AppData\Local\Microsoft\Windows\Temporary Internet Files\Content.Word\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Users\user\AppData\Local\Microsoft\Windows\Temporary Internet Files\Content.Word\Снимок.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114550" cy="250519"/>
                    </a:xfrm>
                    <a:prstGeom prst="rect">
                      <a:avLst/>
                    </a:prstGeom>
                    <a:noFill/>
                    <a:ln>
                      <a:noFill/>
                    </a:ln>
                  </pic:spPr>
                </pic:pic>
              </a:graphicData>
            </a:graphic>
          </wp:inline>
        </w:drawing>
      </w:r>
    </w:p>
    <w:p w:rsidR="00B548BA" w:rsidRDefault="00B548BA" w:rsidP="00B548BA">
      <w:pPr>
        <w:spacing w:after="0" w:line="240" w:lineRule="auto"/>
        <w:ind w:firstLine="284"/>
        <w:jc w:val="center"/>
        <w:rPr>
          <w:rFonts w:ascii="Times New Roman" w:hAnsi="Times New Roman" w:cs="Times New Roman"/>
          <w:sz w:val="12"/>
          <w:szCs w:val="12"/>
        </w:rPr>
      </w:pPr>
      <w:r w:rsidRPr="00B548BA">
        <w:rPr>
          <w:rFonts w:ascii="Times New Roman" w:hAnsi="Times New Roman" w:cs="Times New Roman"/>
          <w:sz w:val="12"/>
          <w:szCs w:val="12"/>
        </w:rPr>
        <w:t>Состав проекта планировки и межевания территории</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3"/>
        <w:gridCol w:w="1882"/>
        <w:gridCol w:w="4462"/>
        <w:gridCol w:w="646"/>
      </w:tblGrid>
      <w:tr w:rsidR="00B548BA" w:rsidRPr="00B548BA" w:rsidTr="00B548BA">
        <w:trPr>
          <w:trHeight w:val="70"/>
        </w:trPr>
        <w:tc>
          <w:tcPr>
            <w:tcW w:w="0" w:type="auto"/>
            <w:vAlign w:val="center"/>
          </w:tcPr>
          <w:p w:rsidR="00B548BA" w:rsidRPr="00B548BA" w:rsidRDefault="00B548BA" w:rsidP="00B548BA">
            <w:pPr>
              <w:pStyle w:val="aff1"/>
              <w:jc w:val="center"/>
              <w:rPr>
                <w:rFonts w:ascii="Times New Roman" w:hAnsi="Times New Roman" w:cs="Times New Roman"/>
                <w:sz w:val="12"/>
                <w:szCs w:val="12"/>
              </w:rPr>
            </w:pPr>
            <w:proofErr w:type="spellStart"/>
            <w:r w:rsidRPr="00B548BA">
              <w:rPr>
                <w:rFonts w:ascii="Times New Roman" w:hAnsi="Times New Roman" w:cs="Times New Roman"/>
                <w:sz w:val="12"/>
                <w:szCs w:val="12"/>
              </w:rPr>
              <w:t>Номер</w:t>
            </w:r>
            <w:proofErr w:type="spellEnd"/>
            <w:r w:rsidRPr="00B548BA">
              <w:rPr>
                <w:rFonts w:ascii="Times New Roman" w:hAnsi="Times New Roman" w:cs="Times New Roman"/>
                <w:spacing w:val="-52"/>
                <w:sz w:val="12"/>
                <w:szCs w:val="12"/>
              </w:rPr>
              <w:t xml:space="preserve"> </w:t>
            </w:r>
            <w:proofErr w:type="spellStart"/>
            <w:r w:rsidRPr="00B548BA">
              <w:rPr>
                <w:rFonts w:ascii="Times New Roman" w:hAnsi="Times New Roman" w:cs="Times New Roman"/>
                <w:sz w:val="12"/>
                <w:szCs w:val="12"/>
              </w:rPr>
              <w:t>тома</w:t>
            </w:r>
            <w:proofErr w:type="spellEnd"/>
          </w:p>
        </w:tc>
        <w:tc>
          <w:tcPr>
            <w:tcW w:w="1882" w:type="dxa"/>
            <w:vAlign w:val="center"/>
          </w:tcPr>
          <w:p w:rsidR="00B548BA" w:rsidRPr="00B548BA" w:rsidRDefault="00B548BA" w:rsidP="00B548BA">
            <w:pPr>
              <w:pStyle w:val="aff1"/>
              <w:jc w:val="center"/>
              <w:rPr>
                <w:rFonts w:ascii="Times New Roman" w:hAnsi="Times New Roman" w:cs="Times New Roman"/>
                <w:sz w:val="12"/>
                <w:szCs w:val="12"/>
              </w:rPr>
            </w:pPr>
            <w:proofErr w:type="spellStart"/>
            <w:r w:rsidRPr="00B548BA">
              <w:rPr>
                <w:rFonts w:ascii="Times New Roman" w:hAnsi="Times New Roman" w:cs="Times New Roman"/>
                <w:sz w:val="12"/>
                <w:szCs w:val="12"/>
              </w:rPr>
              <w:t>Состав</w:t>
            </w:r>
            <w:proofErr w:type="spellEnd"/>
          </w:p>
        </w:tc>
        <w:tc>
          <w:tcPr>
            <w:tcW w:w="4462" w:type="dxa"/>
            <w:vAlign w:val="center"/>
          </w:tcPr>
          <w:p w:rsidR="00B548BA" w:rsidRPr="00B548BA" w:rsidRDefault="00B548BA" w:rsidP="00B548BA">
            <w:pPr>
              <w:pStyle w:val="aff1"/>
              <w:jc w:val="center"/>
              <w:rPr>
                <w:rFonts w:ascii="Times New Roman" w:hAnsi="Times New Roman" w:cs="Times New Roman"/>
                <w:sz w:val="12"/>
                <w:szCs w:val="12"/>
              </w:rPr>
            </w:pPr>
            <w:proofErr w:type="spellStart"/>
            <w:r w:rsidRPr="00B548BA">
              <w:rPr>
                <w:rFonts w:ascii="Times New Roman" w:hAnsi="Times New Roman" w:cs="Times New Roman"/>
                <w:sz w:val="12"/>
                <w:szCs w:val="12"/>
              </w:rPr>
              <w:t>Наименование</w:t>
            </w:r>
            <w:proofErr w:type="spellEnd"/>
          </w:p>
        </w:tc>
        <w:tc>
          <w:tcPr>
            <w:tcW w:w="0" w:type="auto"/>
            <w:vAlign w:val="center"/>
          </w:tcPr>
          <w:p w:rsidR="00B548BA" w:rsidRPr="00B548BA" w:rsidRDefault="00B548BA" w:rsidP="00B548BA">
            <w:pPr>
              <w:pStyle w:val="aff1"/>
              <w:jc w:val="center"/>
              <w:rPr>
                <w:rFonts w:ascii="Times New Roman" w:hAnsi="Times New Roman" w:cs="Times New Roman"/>
                <w:sz w:val="12"/>
                <w:szCs w:val="12"/>
              </w:rPr>
            </w:pPr>
            <w:proofErr w:type="spellStart"/>
            <w:r w:rsidRPr="00B548BA">
              <w:rPr>
                <w:rFonts w:ascii="Times New Roman" w:hAnsi="Times New Roman" w:cs="Times New Roman"/>
                <w:sz w:val="12"/>
                <w:szCs w:val="12"/>
              </w:rPr>
              <w:t>Примечание</w:t>
            </w:r>
            <w:proofErr w:type="spellEnd"/>
          </w:p>
        </w:tc>
      </w:tr>
      <w:tr w:rsidR="00B548BA" w:rsidRPr="00B548BA" w:rsidTr="00B548BA">
        <w:trPr>
          <w:trHeight w:val="70"/>
        </w:trPr>
        <w:tc>
          <w:tcPr>
            <w:tcW w:w="0" w:type="auto"/>
            <w:vMerge w:val="restart"/>
            <w:vAlign w:val="center"/>
          </w:tcPr>
          <w:p w:rsidR="00B548BA" w:rsidRPr="00B548BA" w:rsidRDefault="00B548BA" w:rsidP="00B548BA">
            <w:pPr>
              <w:pStyle w:val="aff1"/>
              <w:jc w:val="center"/>
              <w:rPr>
                <w:rFonts w:ascii="Times New Roman" w:hAnsi="Times New Roman" w:cs="Times New Roman"/>
                <w:sz w:val="12"/>
                <w:szCs w:val="12"/>
              </w:rPr>
            </w:pPr>
            <w:r w:rsidRPr="00B548BA">
              <w:rPr>
                <w:rFonts w:ascii="Times New Roman" w:hAnsi="Times New Roman" w:cs="Times New Roman"/>
                <w:w w:val="99"/>
                <w:sz w:val="12"/>
                <w:szCs w:val="12"/>
              </w:rPr>
              <w:t>1</w:t>
            </w:r>
          </w:p>
        </w:tc>
        <w:tc>
          <w:tcPr>
            <w:tcW w:w="1882" w:type="dxa"/>
            <w:vMerge w:val="restart"/>
            <w:vAlign w:val="center"/>
          </w:tcPr>
          <w:p w:rsidR="00B548BA" w:rsidRPr="00B548BA" w:rsidRDefault="00B548BA" w:rsidP="00B548BA">
            <w:pPr>
              <w:pStyle w:val="aff1"/>
              <w:jc w:val="center"/>
              <w:rPr>
                <w:rFonts w:ascii="Times New Roman" w:hAnsi="Times New Roman" w:cs="Times New Roman"/>
                <w:sz w:val="12"/>
                <w:szCs w:val="12"/>
              </w:rPr>
            </w:pPr>
            <w:proofErr w:type="spellStart"/>
            <w:r w:rsidRPr="00B548BA">
              <w:rPr>
                <w:rFonts w:ascii="Times New Roman" w:hAnsi="Times New Roman" w:cs="Times New Roman"/>
                <w:sz w:val="12"/>
                <w:szCs w:val="12"/>
              </w:rPr>
              <w:t>Основная</w:t>
            </w:r>
            <w:proofErr w:type="spellEnd"/>
            <w:r w:rsidRPr="00B548BA">
              <w:rPr>
                <w:rFonts w:ascii="Times New Roman" w:hAnsi="Times New Roman" w:cs="Times New Roman"/>
                <w:sz w:val="12"/>
                <w:szCs w:val="12"/>
              </w:rPr>
              <w:t xml:space="preserve"> </w:t>
            </w:r>
            <w:proofErr w:type="spellStart"/>
            <w:r w:rsidRPr="00B548BA">
              <w:rPr>
                <w:rFonts w:ascii="Times New Roman" w:hAnsi="Times New Roman" w:cs="Times New Roman"/>
                <w:sz w:val="12"/>
                <w:szCs w:val="12"/>
              </w:rPr>
              <w:t>часть</w:t>
            </w:r>
            <w:proofErr w:type="spellEnd"/>
            <w:r w:rsidRPr="00B548BA">
              <w:rPr>
                <w:rFonts w:ascii="Times New Roman" w:hAnsi="Times New Roman" w:cs="Times New Roman"/>
                <w:spacing w:val="1"/>
                <w:sz w:val="12"/>
                <w:szCs w:val="12"/>
              </w:rPr>
              <w:t xml:space="preserve"> </w:t>
            </w:r>
            <w:proofErr w:type="spellStart"/>
            <w:r w:rsidRPr="00B548BA">
              <w:rPr>
                <w:rFonts w:ascii="Times New Roman" w:hAnsi="Times New Roman" w:cs="Times New Roman"/>
                <w:spacing w:val="-1"/>
                <w:sz w:val="12"/>
                <w:szCs w:val="12"/>
              </w:rPr>
              <w:t>проекта</w:t>
            </w:r>
            <w:proofErr w:type="spellEnd"/>
            <w:r w:rsidRPr="00B548BA">
              <w:rPr>
                <w:rFonts w:ascii="Times New Roman" w:hAnsi="Times New Roman" w:cs="Times New Roman"/>
                <w:spacing w:val="-9"/>
                <w:sz w:val="12"/>
                <w:szCs w:val="12"/>
              </w:rPr>
              <w:t xml:space="preserve"> </w:t>
            </w:r>
            <w:proofErr w:type="spellStart"/>
            <w:r w:rsidRPr="00B548BA">
              <w:rPr>
                <w:rFonts w:ascii="Times New Roman" w:hAnsi="Times New Roman" w:cs="Times New Roman"/>
                <w:sz w:val="12"/>
                <w:szCs w:val="12"/>
              </w:rPr>
              <w:t>планировки</w:t>
            </w:r>
            <w:proofErr w:type="spellEnd"/>
          </w:p>
        </w:tc>
        <w:tc>
          <w:tcPr>
            <w:tcW w:w="4462" w:type="dxa"/>
            <w:vAlign w:val="center"/>
          </w:tcPr>
          <w:p w:rsidR="00B548BA" w:rsidRPr="00B548BA" w:rsidRDefault="00B548BA" w:rsidP="00B548BA">
            <w:pPr>
              <w:pStyle w:val="aff1"/>
              <w:jc w:val="center"/>
              <w:rPr>
                <w:rFonts w:ascii="Times New Roman" w:hAnsi="Times New Roman" w:cs="Times New Roman"/>
                <w:sz w:val="12"/>
                <w:szCs w:val="12"/>
                <w:lang w:val="ru-RU"/>
              </w:rPr>
            </w:pPr>
            <w:r w:rsidRPr="00B548BA">
              <w:rPr>
                <w:rFonts w:ascii="Times New Roman" w:hAnsi="Times New Roman" w:cs="Times New Roman"/>
                <w:sz w:val="12"/>
                <w:szCs w:val="12"/>
                <w:lang w:val="ru-RU"/>
              </w:rPr>
              <w:t>Раздел</w:t>
            </w:r>
            <w:r w:rsidRPr="00B548BA">
              <w:rPr>
                <w:rFonts w:ascii="Times New Roman" w:hAnsi="Times New Roman" w:cs="Times New Roman"/>
                <w:spacing w:val="-2"/>
                <w:sz w:val="12"/>
                <w:szCs w:val="12"/>
                <w:lang w:val="ru-RU"/>
              </w:rPr>
              <w:t xml:space="preserve"> </w:t>
            </w:r>
            <w:r w:rsidRPr="00B548BA">
              <w:rPr>
                <w:rFonts w:ascii="Times New Roman" w:hAnsi="Times New Roman" w:cs="Times New Roman"/>
                <w:sz w:val="12"/>
                <w:szCs w:val="12"/>
                <w:lang w:val="ru-RU"/>
              </w:rPr>
              <w:t>1</w:t>
            </w:r>
            <w:r w:rsidRPr="00B548BA">
              <w:rPr>
                <w:rFonts w:ascii="Times New Roman" w:hAnsi="Times New Roman" w:cs="Times New Roman"/>
                <w:spacing w:val="-1"/>
                <w:sz w:val="12"/>
                <w:szCs w:val="12"/>
                <w:lang w:val="ru-RU"/>
              </w:rPr>
              <w:t xml:space="preserve"> </w:t>
            </w:r>
            <w:r w:rsidRPr="00B548BA">
              <w:rPr>
                <w:rFonts w:ascii="Times New Roman" w:hAnsi="Times New Roman" w:cs="Times New Roman"/>
                <w:sz w:val="12"/>
                <w:szCs w:val="12"/>
                <w:lang w:val="ru-RU"/>
              </w:rPr>
              <w:t>«Проект</w:t>
            </w:r>
            <w:r w:rsidRPr="00B548BA">
              <w:rPr>
                <w:rFonts w:ascii="Times New Roman" w:hAnsi="Times New Roman" w:cs="Times New Roman"/>
                <w:spacing w:val="-1"/>
                <w:sz w:val="12"/>
                <w:szCs w:val="12"/>
                <w:lang w:val="ru-RU"/>
              </w:rPr>
              <w:t xml:space="preserve"> </w:t>
            </w:r>
            <w:r w:rsidRPr="00B548BA">
              <w:rPr>
                <w:rFonts w:ascii="Times New Roman" w:hAnsi="Times New Roman" w:cs="Times New Roman"/>
                <w:sz w:val="12"/>
                <w:szCs w:val="12"/>
                <w:lang w:val="ru-RU"/>
              </w:rPr>
              <w:t>планировки</w:t>
            </w:r>
            <w:r w:rsidRPr="00B548BA">
              <w:rPr>
                <w:rFonts w:ascii="Times New Roman" w:hAnsi="Times New Roman" w:cs="Times New Roman"/>
                <w:spacing w:val="-1"/>
                <w:sz w:val="12"/>
                <w:szCs w:val="12"/>
                <w:lang w:val="ru-RU"/>
              </w:rPr>
              <w:t xml:space="preserve"> </w:t>
            </w:r>
            <w:r w:rsidRPr="00B548BA">
              <w:rPr>
                <w:rFonts w:ascii="Times New Roman" w:hAnsi="Times New Roman" w:cs="Times New Roman"/>
                <w:sz w:val="12"/>
                <w:szCs w:val="12"/>
                <w:lang w:val="ru-RU"/>
              </w:rPr>
              <w:t>территории.</w:t>
            </w:r>
            <w:r>
              <w:rPr>
                <w:rFonts w:ascii="Times New Roman" w:hAnsi="Times New Roman" w:cs="Times New Roman"/>
                <w:sz w:val="12"/>
                <w:szCs w:val="12"/>
                <w:lang w:val="ru-RU"/>
              </w:rPr>
              <w:t xml:space="preserve"> </w:t>
            </w:r>
            <w:r w:rsidRPr="00B548BA">
              <w:rPr>
                <w:rFonts w:ascii="Times New Roman" w:hAnsi="Times New Roman" w:cs="Times New Roman"/>
                <w:sz w:val="12"/>
                <w:szCs w:val="12"/>
                <w:lang w:val="ru-RU"/>
              </w:rPr>
              <w:t>Графическая</w:t>
            </w:r>
            <w:r w:rsidRPr="00B548BA">
              <w:rPr>
                <w:rFonts w:ascii="Times New Roman" w:hAnsi="Times New Roman" w:cs="Times New Roman"/>
                <w:spacing w:val="-1"/>
                <w:sz w:val="12"/>
                <w:szCs w:val="12"/>
                <w:lang w:val="ru-RU"/>
              </w:rPr>
              <w:t xml:space="preserve"> </w:t>
            </w:r>
            <w:r w:rsidRPr="00B548BA">
              <w:rPr>
                <w:rFonts w:ascii="Times New Roman" w:hAnsi="Times New Roman" w:cs="Times New Roman"/>
                <w:sz w:val="12"/>
                <w:szCs w:val="12"/>
                <w:lang w:val="ru-RU"/>
              </w:rPr>
              <w:t>часть»</w:t>
            </w:r>
          </w:p>
        </w:tc>
        <w:tc>
          <w:tcPr>
            <w:tcW w:w="0" w:type="auto"/>
            <w:vMerge w:val="restart"/>
            <w:vAlign w:val="center"/>
          </w:tcPr>
          <w:p w:rsidR="00B548BA" w:rsidRPr="00B548BA" w:rsidRDefault="00B548BA" w:rsidP="00B548BA">
            <w:pPr>
              <w:pStyle w:val="aff1"/>
              <w:jc w:val="center"/>
              <w:rPr>
                <w:rFonts w:ascii="Times New Roman" w:hAnsi="Times New Roman" w:cs="Times New Roman"/>
                <w:sz w:val="12"/>
                <w:szCs w:val="12"/>
                <w:lang w:val="ru-RU"/>
              </w:rPr>
            </w:pPr>
          </w:p>
        </w:tc>
      </w:tr>
      <w:tr w:rsidR="00B548BA" w:rsidRPr="00B548BA" w:rsidTr="00B548BA">
        <w:trPr>
          <w:trHeight w:val="70"/>
        </w:trPr>
        <w:tc>
          <w:tcPr>
            <w:tcW w:w="0" w:type="auto"/>
            <w:vMerge/>
            <w:tcBorders>
              <w:top w:val="nil"/>
            </w:tcBorders>
            <w:vAlign w:val="center"/>
          </w:tcPr>
          <w:p w:rsidR="00B548BA" w:rsidRPr="00B548BA" w:rsidRDefault="00B548BA" w:rsidP="00B548BA">
            <w:pPr>
              <w:pStyle w:val="aff1"/>
              <w:jc w:val="center"/>
              <w:rPr>
                <w:rFonts w:ascii="Times New Roman" w:hAnsi="Times New Roman" w:cs="Times New Roman"/>
                <w:sz w:val="12"/>
                <w:szCs w:val="12"/>
                <w:lang w:val="ru-RU"/>
              </w:rPr>
            </w:pPr>
          </w:p>
        </w:tc>
        <w:tc>
          <w:tcPr>
            <w:tcW w:w="1882" w:type="dxa"/>
            <w:vMerge/>
            <w:tcBorders>
              <w:top w:val="nil"/>
            </w:tcBorders>
            <w:vAlign w:val="center"/>
          </w:tcPr>
          <w:p w:rsidR="00B548BA" w:rsidRPr="00B548BA" w:rsidRDefault="00B548BA" w:rsidP="00B548BA">
            <w:pPr>
              <w:pStyle w:val="aff1"/>
              <w:jc w:val="center"/>
              <w:rPr>
                <w:rFonts w:ascii="Times New Roman" w:hAnsi="Times New Roman" w:cs="Times New Roman"/>
                <w:sz w:val="12"/>
                <w:szCs w:val="12"/>
                <w:lang w:val="ru-RU"/>
              </w:rPr>
            </w:pPr>
          </w:p>
        </w:tc>
        <w:tc>
          <w:tcPr>
            <w:tcW w:w="4462" w:type="dxa"/>
            <w:vAlign w:val="center"/>
          </w:tcPr>
          <w:p w:rsidR="00B548BA" w:rsidRPr="00B548BA" w:rsidRDefault="00B548BA" w:rsidP="00B548BA">
            <w:pPr>
              <w:pStyle w:val="aff1"/>
              <w:jc w:val="center"/>
              <w:rPr>
                <w:rFonts w:ascii="Times New Roman" w:hAnsi="Times New Roman" w:cs="Times New Roman"/>
                <w:sz w:val="12"/>
                <w:szCs w:val="12"/>
                <w:lang w:val="ru-RU"/>
              </w:rPr>
            </w:pPr>
            <w:r w:rsidRPr="00B548BA">
              <w:rPr>
                <w:rFonts w:ascii="Times New Roman" w:hAnsi="Times New Roman" w:cs="Times New Roman"/>
                <w:sz w:val="12"/>
                <w:szCs w:val="12"/>
                <w:lang w:val="ru-RU"/>
              </w:rPr>
              <w:t>Раздел</w:t>
            </w:r>
            <w:r w:rsidRPr="00B548BA">
              <w:rPr>
                <w:rFonts w:ascii="Times New Roman" w:hAnsi="Times New Roman" w:cs="Times New Roman"/>
                <w:spacing w:val="-3"/>
                <w:sz w:val="12"/>
                <w:szCs w:val="12"/>
                <w:lang w:val="ru-RU"/>
              </w:rPr>
              <w:t xml:space="preserve"> </w:t>
            </w:r>
            <w:r w:rsidRPr="00B548BA">
              <w:rPr>
                <w:rFonts w:ascii="Times New Roman" w:hAnsi="Times New Roman" w:cs="Times New Roman"/>
                <w:sz w:val="12"/>
                <w:szCs w:val="12"/>
                <w:lang w:val="ru-RU"/>
              </w:rPr>
              <w:t>2</w:t>
            </w:r>
            <w:r w:rsidRPr="00B548BA">
              <w:rPr>
                <w:rFonts w:ascii="Times New Roman" w:hAnsi="Times New Roman" w:cs="Times New Roman"/>
                <w:spacing w:val="-2"/>
                <w:sz w:val="12"/>
                <w:szCs w:val="12"/>
                <w:lang w:val="ru-RU"/>
              </w:rPr>
              <w:t xml:space="preserve"> </w:t>
            </w:r>
            <w:r w:rsidRPr="00B548BA">
              <w:rPr>
                <w:rFonts w:ascii="Times New Roman" w:hAnsi="Times New Roman" w:cs="Times New Roman"/>
                <w:sz w:val="12"/>
                <w:szCs w:val="12"/>
                <w:lang w:val="ru-RU"/>
              </w:rPr>
              <w:t>«Положение</w:t>
            </w:r>
            <w:r w:rsidRPr="00B548BA">
              <w:rPr>
                <w:rFonts w:ascii="Times New Roman" w:hAnsi="Times New Roman" w:cs="Times New Roman"/>
                <w:spacing w:val="-2"/>
                <w:sz w:val="12"/>
                <w:szCs w:val="12"/>
                <w:lang w:val="ru-RU"/>
              </w:rPr>
              <w:t xml:space="preserve"> </w:t>
            </w:r>
            <w:r w:rsidRPr="00B548BA">
              <w:rPr>
                <w:rFonts w:ascii="Times New Roman" w:hAnsi="Times New Roman" w:cs="Times New Roman"/>
                <w:sz w:val="12"/>
                <w:szCs w:val="12"/>
                <w:lang w:val="ru-RU"/>
              </w:rPr>
              <w:t>о</w:t>
            </w:r>
            <w:r w:rsidRPr="00B548BA">
              <w:rPr>
                <w:rFonts w:ascii="Times New Roman" w:hAnsi="Times New Roman" w:cs="Times New Roman"/>
                <w:spacing w:val="-2"/>
                <w:sz w:val="12"/>
                <w:szCs w:val="12"/>
                <w:lang w:val="ru-RU"/>
              </w:rPr>
              <w:t xml:space="preserve"> </w:t>
            </w:r>
            <w:r w:rsidRPr="00B548BA">
              <w:rPr>
                <w:rFonts w:ascii="Times New Roman" w:hAnsi="Times New Roman" w:cs="Times New Roman"/>
                <w:sz w:val="12"/>
                <w:szCs w:val="12"/>
                <w:lang w:val="ru-RU"/>
              </w:rPr>
              <w:t>размещении</w:t>
            </w:r>
            <w:r>
              <w:rPr>
                <w:rFonts w:ascii="Times New Roman" w:hAnsi="Times New Roman" w:cs="Times New Roman"/>
                <w:sz w:val="12"/>
                <w:szCs w:val="12"/>
                <w:lang w:val="ru-RU"/>
              </w:rPr>
              <w:t xml:space="preserve"> </w:t>
            </w:r>
            <w:r w:rsidRPr="00B548BA">
              <w:rPr>
                <w:rFonts w:ascii="Times New Roman" w:hAnsi="Times New Roman" w:cs="Times New Roman"/>
                <w:sz w:val="12"/>
                <w:szCs w:val="12"/>
                <w:lang w:val="ru-RU"/>
              </w:rPr>
              <w:t>линейных</w:t>
            </w:r>
            <w:r w:rsidRPr="00B548BA">
              <w:rPr>
                <w:rFonts w:ascii="Times New Roman" w:hAnsi="Times New Roman" w:cs="Times New Roman"/>
                <w:spacing w:val="-2"/>
                <w:sz w:val="12"/>
                <w:szCs w:val="12"/>
                <w:lang w:val="ru-RU"/>
              </w:rPr>
              <w:t xml:space="preserve"> </w:t>
            </w:r>
            <w:r w:rsidRPr="00B548BA">
              <w:rPr>
                <w:rFonts w:ascii="Times New Roman" w:hAnsi="Times New Roman" w:cs="Times New Roman"/>
                <w:sz w:val="12"/>
                <w:szCs w:val="12"/>
                <w:lang w:val="ru-RU"/>
              </w:rPr>
              <w:t>объектов»</w:t>
            </w:r>
          </w:p>
        </w:tc>
        <w:tc>
          <w:tcPr>
            <w:tcW w:w="0" w:type="auto"/>
            <w:vMerge/>
            <w:tcBorders>
              <w:top w:val="nil"/>
            </w:tcBorders>
            <w:vAlign w:val="center"/>
          </w:tcPr>
          <w:p w:rsidR="00B548BA" w:rsidRPr="00B548BA" w:rsidRDefault="00B548BA" w:rsidP="00B548BA">
            <w:pPr>
              <w:pStyle w:val="aff1"/>
              <w:jc w:val="center"/>
              <w:rPr>
                <w:rFonts w:ascii="Times New Roman" w:hAnsi="Times New Roman" w:cs="Times New Roman"/>
                <w:sz w:val="12"/>
                <w:szCs w:val="12"/>
                <w:lang w:val="ru-RU"/>
              </w:rPr>
            </w:pPr>
          </w:p>
        </w:tc>
      </w:tr>
      <w:tr w:rsidR="00B548BA" w:rsidRPr="00B548BA" w:rsidTr="00B548BA">
        <w:trPr>
          <w:trHeight w:val="70"/>
        </w:trPr>
        <w:tc>
          <w:tcPr>
            <w:tcW w:w="0" w:type="auto"/>
            <w:vMerge w:val="restart"/>
            <w:vAlign w:val="center"/>
          </w:tcPr>
          <w:p w:rsidR="00B548BA" w:rsidRPr="00B548BA" w:rsidRDefault="00B548BA" w:rsidP="00B548BA">
            <w:pPr>
              <w:pStyle w:val="aff1"/>
              <w:jc w:val="center"/>
              <w:rPr>
                <w:rFonts w:ascii="Times New Roman" w:hAnsi="Times New Roman" w:cs="Times New Roman"/>
                <w:sz w:val="12"/>
                <w:szCs w:val="12"/>
              </w:rPr>
            </w:pPr>
            <w:r w:rsidRPr="00B548BA">
              <w:rPr>
                <w:rFonts w:ascii="Times New Roman" w:hAnsi="Times New Roman" w:cs="Times New Roman"/>
                <w:w w:val="99"/>
                <w:sz w:val="12"/>
                <w:szCs w:val="12"/>
              </w:rPr>
              <w:t>2</w:t>
            </w:r>
          </w:p>
        </w:tc>
        <w:tc>
          <w:tcPr>
            <w:tcW w:w="1882" w:type="dxa"/>
            <w:vMerge w:val="restart"/>
            <w:vAlign w:val="center"/>
          </w:tcPr>
          <w:p w:rsidR="00B548BA" w:rsidRPr="00B548BA" w:rsidRDefault="00B548BA" w:rsidP="00B548BA">
            <w:pPr>
              <w:pStyle w:val="aff1"/>
              <w:jc w:val="center"/>
              <w:rPr>
                <w:rFonts w:ascii="Times New Roman" w:hAnsi="Times New Roman" w:cs="Times New Roman"/>
                <w:sz w:val="12"/>
                <w:szCs w:val="12"/>
                <w:lang w:val="ru-RU"/>
              </w:rPr>
            </w:pPr>
            <w:r w:rsidRPr="00B548BA">
              <w:rPr>
                <w:rFonts w:ascii="Times New Roman" w:hAnsi="Times New Roman" w:cs="Times New Roman"/>
                <w:sz w:val="12"/>
                <w:szCs w:val="12"/>
                <w:lang w:val="ru-RU"/>
              </w:rPr>
              <w:t>Материалы по</w:t>
            </w:r>
            <w:r w:rsidRPr="00B548BA">
              <w:rPr>
                <w:rFonts w:ascii="Times New Roman" w:hAnsi="Times New Roman" w:cs="Times New Roman"/>
                <w:spacing w:val="1"/>
                <w:sz w:val="12"/>
                <w:szCs w:val="12"/>
                <w:lang w:val="ru-RU"/>
              </w:rPr>
              <w:t xml:space="preserve"> </w:t>
            </w:r>
            <w:r w:rsidRPr="00B548BA">
              <w:rPr>
                <w:rFonts w:ascii="Times New Roman" w:hAnsi="Times New Roman" w:cs="Times New Roman"/>
                <w:sz w:val="12"/>
                <w:szCs w:val="12"/>
                <w:lang w:val="ru-RU"/>
              </w:rPr>
              <w:t>обоснованию проекта</w:t>
            </w:r>
            <w:r w:rsidRPr="00B548BA">
              <w:rPr>
                <w:rFonts w:ascii="Times New Roman" w:hAnsi="Times New Roman" w:cs="Times New Roman"/>
                <w:spacing w:val="-53"/>
                <w:sz w:val="12"/>
                <w:szCs w:val="12"/>
                <w:lang w:val="ru-RU"/>
              </w:rPr>
              <w:t xml:space="preserve"> </w:t>
            </w:r>
            <w:r w:rsidRPr="00B548BA">
              <w:rPr>
                <w:rFonts w:ascii="Times New Roman" w:hAnsi="Times New Roman" w:cs="Times New Roman"/>
                <w:sz w:val="12"/>
                <w:szCs w:val="12"/>
                <w:lang w:val="ru-RU"/>
              </w:rPr>
              <w:t>планировки</w:t>
            </w:r>
          </w:p>
        </w:tc>
        <w:tc>
          <w:tcPr>
            <w:tcW w:w="4462" w:type="dxa"/>
            <w:vAlign w:val="center"/>
          </w:tcPr>
          <w:p w:rsidR="00B548BA" w:rsidRPr="00B548BA" w:rsidRDefault="00B548BA" w:rsidP="00B548BA">
            <w:pPr>
              <w:pStyle w:val="aff1"/>
              <w:jc w:val="center"/>
              <w:rPr>
                <w:rFonts w:ascii="Times New Roman" w:hAnsi="Times New Roman" w:cs="Times New Roman"/>
                <w:sz w:val="12"/>
                <w:szCs w:val="12"/>
                <w:lang w:val="ru-RU"/>
              </w:rPr>
            </w:pPr>
            <w:r w:rsidRPr="00B548BA">
              <w:rPr>
                <w:rFonts w:ascii="Times New Roman" w:hAnsi="Times New Roman" w:cs="Times New Roman"/>
                <w:sz w:val="12"/>
                <w:szCs w:val="12"/>
                <w:lang w:val="ru-RU"/>
              </w:rPr>
              <w:t>Раздел</w:t>
            </w:r>
            <w:r w:rsidRPr="00B548BA">
              <w:rPr>
                <w:rFonts w:ascii="Times New Roman" w:hAnsi="Times New Roman" w:cs="Times New Roman"/>
                <w:spacing w:val="-2"/>
                <w:sz w:val="12"/>
                <w:szCs w:val="12"/>
                <w:lang w:val="ru-RU"/>
              </w:rPr>
              <w:t xml:space="preserve"> </w:t>
            </w:r>
            <w:r w:rsidRPr="00B548BA">
              <w:rPr>
                <w:rFonts w:ascii="Times New Roman" w:hAnsi="Times New Roman" w:cs="Times New Roman"/>
                <w:sz w:val="12"/>
                <w:szCs w:val="12"/>
                <w:lang w:val="ru-RU"/>
              </w:rPr>
              <w:t>3</w:t>
            </w:r>
            <w:r w:rsidRPr="00B548BA">
              <w:rPr>
                <w:rFonts w:ascii="Times New Roman" w:hAnsi="Times New Roman" w:cs="Times New Roman"/>
                <w:spacing w:val="-1"/>
                <w:sz w:val="12"/>
                <w:szCs w:val="12"/>
                <w:lang w:val="ru-RU"/>
              </w:rPr>
              <w:t xml:space="preserve"> </w:t>
            </w:r>
            <w:r w:rsidRPr="00B548BA">
              <w:rPr>
                <w:rFonts w:ascii="Times New Roman" w:hAnsi="Times New Roman" w:cs="Times New Roman"/>
                <w:sz w:val="12"/>
                <w:szCs w:val="12"/>
                <w:lang w:val="ru-RU"/>
              </w:rPr>
              <w:t>«Материалы</w:t>
            </w:r>
            <w:r w:rsidRPr="00B548BA">
              <w:rPr>
                <w:rFonts w:ascii="Times New Roman" w:hAnsi="Times New Roman" w:cs="Times New Roman"/>
                <w:spacing w:val="-1"/>
                <w:sz w:val="12"/>
                <w:szCs w:val="12"/>
                <w:lang w:val="ru-RU"/>
              </w:rPr>
              <w:t xml:space="preserve"> </w:t>
            </w:r>
            <w:r w:rsidRPr="00B548BA">
              <w:rPr>
                <w:rFonts w:ascii="Times New Roman" w:hAnsi="Times New Roman" w:cs="Times New Roman"/>
                <w:sz w:val="12"/>
                <w:szCs w:val="12"/>
                <w:lang w:val="ru-RU"/>
              </w:rPr>
              <w:t>по</w:t>
            </w:r>
            <w:r w:rsidRPr="00B548BA">
              <w:rPr>
                <w:rFonts w:ascii="Times New Roman" w:hAnsi="Times New Roman" w:cs="Times New Roman"/>
                <w:spacing w:val="-1"/>
                <w:sz w:val="12"/>
                <w:szCs w:val="12"/>
                <w:lang w:val="ru-RU"/>
              </w:rPr>
              <w:t xml:space="preserve"> </w:t>
            </w:r>
            <w:r w:rsidRPr="00B548BA">
              <w:rPr>
                <w:rFonts w:ascii="Times New Roman" w:hAnsi="Times New Roman" w:cs="Times New Roman"/>
                <w:sz w:val="12"/>
                <w:szCs w:val="12"/>
                <w:lang w:val="ru-RU"/>
              </w:rPr>
              <w:t>обоснованию</w:t>
            </w:r>
            <w:r>
              <w:rPr>
                <w:rFonts w:ascii="Times New Roman" w:hAnsi="Times New Roman" w:cs="Times New Roman"/>
                <w:sz w:val="12"/>
                <w:szCs w:val="12"/>
                <w:lang w:val="ru-RU"/>
              </w:rPr>
              <w:t xml:space="preserve"> </w:t>
            </w:r>
            <w:r w:rsidRPr="00B548BA">
              <w:rPr>
                <w:rFonts w:ascii="Times New Roman" w:hAnsi="Times New Roman" w:cs="Times New Roman"/>
                <w:sz w:val="12"/>
                <w:szCs w:val="12"/>
                <w:lang w:val="ru-RU"/>
              </w:rPr>
              <w:t>проекта</w:t>
            </w:r>
            <w:r w:rsidRPr="00B548BA">
              <w:rPr>
                <w:rFonts w:ascii="Times New Roman" w:hAnsi="Times New Roman" w:cs="Times New Roman"/>
                <w:spacing w:val="-2"/>
                <w:sz w:val="12"/>
                <w:szCs w:val="12"/>
                <w:lang w:val="ru-RU"/>
              </w:rPr>
              <w:t xml:space="preserve"> </w:t>
            </w:r>
            <w:r w:rsidRPr="00B548BA">
              <w:rPr>
                <w:rFonts w:ascii="Times New Roman" w:hAnsi="Times New Roman" w:cs="Times New Roman"/>
                <w:sz w:val="12"/>
                <w:szCs w:val="12"/>
                <w:lang w:val="ru-RU"/>
              </w:rPr>
              <w:t>планировки.</w:t>
            </w:r>
            <w:r w:rsidRPr="00B548BA">
              <w:rPr>
                <w:rFonts w:ascii="Times New Roman" w:hAnsi="Times New Roman" w:cs="Times New Roman"/>
                <w:spacing w:val="-1"/>
                <w:sz w:val="12"/>
                <w:szCs w:val="12"/>
                <w:lang w:val="ru-RU"/>
              </w:rPr>
              <w:t xml:space="preserve"> </w:t>
            </w:r>
            <w:r w:rsidRPr="00B548BA">
              <w:rPr>
                <w:rFonts w:ascii="Times New Roman" w:hAnsi="Times New Roman" w:cs="Times New Roman"/>
                <w:sz w:val="12"/>
                <w:szCs w:val="12"/>
                <w:lang w:val="ru-RU"/>
              </w:rPr>
              <w:t>Графическая</w:t>
            </w:r>
            <w:r w:rsidRPr="00B548BA">
              <w:rPr>
                <w:rFonts w:ascii="Times New Roman" w:hAnsi="Times New Roman" w:cs="Times New Roman"/>
                <w:spacing w:val="-1"/>
                <w:sz w:val="12"/>
                <w:szCs w:val="12"/>
                <w:lang w:val="ru-RU"/>
              </w:rPr>
              <w:t xml:space="preserve"> </w:t>
            </w:r>
            <w:r w:rsidRPr="00B548BA">
              <w:rPr>
                <w:rFonts w:ascii="Times New Roman" w:hAnsi="Times New Roman" w:cs="Times New Roman"/>
                <w:sz w:val="12"/>
                <w:szCs w:val="12"/>
                <w:lang w:val="ru-RU"/>
              </w:rPr>
              <w:t>часть»</w:t>
            </w:r>
          </w:p>
        </w:tc>
        <w:tc>
          <w:tcPr>
            <w:tcW w:w="0" w:type="auto"/>
            <w:vMerge w:val="restart"/>
            <w:vAlign w:val="center"/>
          </w:tcPr>
          <w:p w:rsidR="00B548BA" w:rsidRPr="00B548BA" w:rsidRDefault="00B548BA" w:rsidP="00B548BA">
            <w:pPr>
              <w:pStyle w:val="aff1"/>
              <w:jc w:val="center"/>
              <w:rPr>
                <w:rFonts w:ascii="Times New Roman" w:hAnsi="Times New Roman" w:cs="Times New Roman"/>
                <w:sz w:val="12"/>
                <w:szCs w:val="12"/>
                <w:lang w:val="ru-RU"/>
              </w:rPr>
            </w:pPr>
          </w:p>
        </w:tc>
      </w:tr>
      <w:tr w:rsidR="00B548BA" w:rsidRPr="00B548BA" w:rsidTr="00B548BA">
        <w:trPr>
          <w:trHeight w:val="70"/>
        </w:trPr>
        <w:tc>
          <w:tcPr>
            <w:tcW w:w="0" w:type="auto"/>
            <w:vMerge/>
            <w:tcBorders>
              <w:top w:val="nil"/>
            </w:tcBorders>
            <w:vAlign w:val="center"/>
          </w:tcPr>
          <w:p w:rsidR="00B548BA" w:rsidRPr="00B548BA" w:rsidRDefault="00B548BA" w:rsidP="00B548BA">
            <w:pPr>
              <w:pStyle w:val="aff1"/>
              <w:jc w:val="center"/>
              <w:rPr>
                <w:rFonts w:ascii="Times New Roman" w:hAnsi="Times New Roman" w:cs="Times New Roman"/>
                <w:sz w:val="12"/>
                <w:szCs w:val="12"/>
                <w:lang w:val="ru-RU"/>
              </w:rPr>
            </w:pPr>
          </w:p>
        </w:tc>
        <w:tc>
          <w:tcPr>
            <w:tcW w:w="1882" w:type="dxa"/>
            <w:vMerge/>
            <w:tcBorders>
              <w:top w:val="nil"/>
            </w:tcBorders>
            <w:vAlign w:val="center"/>
          </w:tcPr>
          <w:p w:rsidR="00B548BA" w:rsidRPr="00B548BA" w:rsidRDefault="00B548BA" w:rsidP="00B548BA">
            <w:pPr>
              <w:pStyle w:val="aff1"/>
              <w:jc w:val="center"/>
              <w:rPr>
                <w:rFonts w:ascii="Times New Roman" w:hAnsi="Times New Roman" w:cs="Times New Roman"/>
                <w:sz w:val="12"/>
                <w:szCs w:val="12"/>
                <w:lang w:val="ru-RU"/>
              </w:rPr>
            </w:pPr>
          </w:p>
        </w:tc>
        <w:tc>
          <w:tcPr>
            <w:tcW w:w="4462" w:type="dxa"/>
            <w:vAlign w:val="center"/>
          </w:tcPr>
          <w:p w:rsidR="00B548BA" w:rsidRPr="00B548BA" w:rsidRDefault="00B548BA" w:rsidP="00B548BA">
            <w:pPr>
              <w:pStyle w:val="aff1"/>
              <w:jc w:val="center"/>
              <w:rPr>
                <w:rFonts w:ascii="Times New Roman" w:hAnsi="Times New Roman" w:cs="Times New Roman"/>
                <w:sz w:val="12"/>
                <w:szCs w:val="12"/>
                <w:lang w:val="ru-RU"/>
              </w:rPr>
            </w:pPr>
            <w:r w:rsidRPr="00B548BA">
              <w:rPr>
                <w:rFonts w:ascii="Times New Roman" w:hAnsi="Times New Roman" w:cs="Times New Roman"/>
                <w:sz w:val="12"/>
                <w:szCs w:val="12"/>
                <w:lang w:val="ru-RU"/>
              </w:rPr>
              <w:t>Раздел</w:t>
            </w:r>
            <w:r w:rsidRPr="00B548BA">
              <w:rPr>
                <w:rFonts w:ascii="Times New Roman" w:hAnsi="Times New Roman" w:cs="Times New Roman"/>
                <w:spacing w:val="-2"/>
                <w:sz w:val="12"/>
                <w:szCs w:val="12"/>
                <w:lang w:val="ru-RU"/>
              </w:rPr>
              <w:t xml:space="preserve"> </w:t>
            </w:r>
            <w:r w:rsidRPr="00B548BA">
              <w:rPr>
                <w:rFonts w:ascii="Times New Roman" w:hAnsi="Times New Roman" w:cs="Times New Roman"/>
                <w:sz w:val="12"/>
                <w:szCs w:val="12"/>
                <w:lang w:val="ru-RU"/>
              </w:rPr>
              <w:t>4</w:t>
            </w:r>
            <w:r w:rsidRPr="00B548BA">
              <w:rPr>
                <w:rFonts w:ascii="Times New Roman" w:hAnsi="Times New Roman" w:cs="Times New Roman"/>
                <w:spacing w:val="-1"/>
                <w:sz w:val="12"/>
                <w:szCs w:val="12"/>
                <w:lang w:val="ru-RU"/>
              </w:rPr>
              <w:t xml:space="preserve"> </w:t>
            </w:r>
            <w:r w:rsidRPr="00B548BA">
              <w:rPr>
                <w:rFonts w:ascii="Times New Roman" w:hAnsi="Times New Roman" w:cs="Times New Roman"/>
                <w:sz w:val="12"/>
                <w:szCs w:val="12"/>
                <w:lang w:val="ru-RU"/>
              </w:rPr>
              <w:t>«Материалы</w:t>
            </w:r>
            <w:r w:rsidRPr="00B548BA">
              <w:rPr>
                <w:rFonts w:ascii="Times New Roman" w:hAnsi="Times New Roman" w:cs="Times New Roman"/>
                <w:spacing w:val="-1"/>
                <w:sz w:val="12"/>
                <w:szCs w:val="12"/>
                <w:lang w:val="ru-RU"/>
              </w:rPr>
              <w:t xml:space="preserve"> </w:t>
            </w:r>
            <w:r w:rsidRPr="00B548BA">
              <w:rPr>
                <w:rFonts w:ascii="Times New Roman" w:hAnsi="Times New Roman" w:cs="Times New Roman"/>
                <w:sz w:val="12"/>
                <w:szCs w:val="12"/>
                <w:lang w:val="ru-RU"/>
              </w:rPr>
              <w:t>по</w:t>
            </w:r>
            <w:r w:rsidRPr="00B548BA">
              <w:rPr>
                <w:rFonts w:ascii="Times New Roman" w:hAnsi="Times New Roman" w:cs="Times New Roman"/>
                <w:spacing w:val="-1"/>
                <w:sz w:val="12"/>
                <w:szCs w:val="12"/>
                <w:lang w:val="ru-RU"/>
              </w:rPr>
              <w:t xml:space="preserve"> </w:t>
            </w:r>
            <w:r w:rsidRPr="00B548BA">
              <w:rPr>
                <w:rFonts w:ascii="Times New Roman" w:hAnsi="Times New Roman" w:cs="Times New Roman"/>
                <w:sz w:val="12"/>
                <w:szCs w:val="12"/>
                <w:lang w:val="ru-RU"/>
              </w:rPr>
              <w:t>обоснованию</w:t>
            </w:r>
            <w:r>
              <w:rPr>
                <w:rFonts w:ascii="Times New Roman" w:hAnsi="Times New Roman" w:cs="Times New Roman"/>
                <w:sz w:val="12"/>
                <w:szCs w:val="12"/>
                <w:lang w:val="ru-RU"/>
              </w:rPr>
              <w:t xml:space="preserve"> </w:t>
            </w:r>
            <w:r w:rsidRPr="00B548BA">
              <w:rPr>
                <w:rFonts w:ascii="Times New Roman" w:hAnsi="Times New Roman" w:cs="Times New Roman"/>
                <w:sz w:val="12"/>
                <w:szCs w:val="12"/>
                <w:lang w:val="ru-RU"/>
              </w:rPr>
              <w:t>проекта</w:t>
            </w:r>
            <w:r w:rsidRPr="00B548BA">
              <w:rPr>
                <w:rFonts w:ascii="Times New Roman" w:hAnsi="Times New Roman" w:cs="Times New Roman"/>
                <w:spacing w:val="-2"/>
                <w:sz w:val="12"/>
                <w:szCs w:val="12"/>
                <w:lang w:val="ru-RU"/>
              </w:rPr>
              <w:t xml:space="preserve"> </w:t>
            </w:r>
            <w:r w:rsidRPr="00B548BA">
              <w:rPr>
                <w:rFonts w:ascii="Times New Roman" w:hAnsi="Times New Roman" w:cs="Times New Roman"/>
                <w:sz w:val="12"/>
                <w:szCs w:val="12"/>
                <w:lang w:val="ru-RU"/>
              </w:rPr>
              <w:t>планировки.</w:t>
            </w:r>
            <w:r w:rsidRPr="00B548BA">
              <w:rPr>
                <w:rFonts w:ascii="Times New Roman" w:hAnsi="Times New Roman" w:cs="Times New Roman"/>
                <w:spacing w:val="-2"/>
                <w:sz w:val="12"/>
                <w:szCs w:val="12"/>
                <w:lang w:val="ru-RU"/>
              </w:rPr>
              <w:t xml:space="preserve"> </w:t>
            </w:r>
            <w:r w:rsidRPr="00B548BA">
              <w:rPr>
                <w:rFonts w:ascii="Times New Roman" w:hAnsi="Times New Roman" w:cs="Times New Roman"/>
                <w:sz w:val="12"/>
                <w:szCs w:val="12"/>
                <w:lang w:val="ru-RU"/>
              </w:rPr>
              <w:t>Пояснительная</w:t>
            </w:r>
            <w:r w:rsidRPr="00B548BA">
              <w:rPr>
                <w:rFonts w:ascii="Times New Roman" w:hAnsi="Times New Roman" w:cs="Times New Roman"/>
                <w:spacing w:val="-1"/>
                <w:sz w:val="12"/>
                <w:szCs w:val="12"/>
                <w:lang w:val="ru-RU"/>
              </w:rPr>
              <w:t xml:space="preserve"> </w:t>
            </w:r>
            <w:r w:rsidRPr="00B548BA">
              <w:rPr>
                <w:rFonts w:ascii="Times New Roman" w:hAnsi="Times New Roman" w:cs="Times New Roman"/>
                <w:sz w:val="12"/>
                <w:szCs w:val="12"/>
                <w:lang w:val="ru-RU"/>
              </w:rPr>
              <w:t>записка»</w:t>
            </w:r>
          </w:p>
        </w:tc>
        <w:tc>
          <w:tcPr>
            <w:tcW w:w="0" w:type="auto"/>
            <w:vMerge/>
            <w:tcBorders>
              <w:top w:val="nil"/>
            </w:tcBorders>
            <w:vAlign w:val="center"/>
          </w:tcPr>
          <w:p w:rsidR="00B548BA" w:rsidRPr="00B548BA" w:rsidRDefault="00B548BA" w:rsidP="00B548BA">
            <w:pPr>
              <w:pStyle w:val="aff1"/>
              <w:jc w:val="center"/>
              <w:rPr>
                <w:rFonts w:ascii="Times New Roman" w:hAnsi="Times New Roman" w:cs="Times New Roman"/>
                <w:sz w:val="12"/>
                <w:szCs w:val="12"/>
                <w:lang w:val="ru-RU"/>
              </w:rPr>
            </w:pPr>
          </w:p>
        </w:tc>
      </w:tr>
      <w:tr w:rsidR="00B548BA" w:rsidRPr="00B548BA" w:rsidTr="00B548BA">
        <w:trPr>
          <w:trHeight w:val="70"/>
        </w:trPr>
        <w:tc>
          <w:tcPr>
            <w:tcW w:w="0" w:type="auto"/>
            <w:vMerge w:val="restart"/>
            <w:vAlign w:val="center"/>
          </w:tcPr>
          <w:p w:rsidR="00B548BA" w:rsidRPr="00B548BA" w:rsidRDefault="00B548BA" w:rsidP="00B548BA">
            <w:pPr>
              <w:pStyle w:val="aff1"/>
              <w:jc w:val="center"/>
              <w:rPr>
                <w:rFonts w:ascii="Times New Roman" w:hAnsi="Times New Roman" w:cs="Times New Roman"/>
                <w:sz w:val="12"/>
                <w:szCs w:val="12"/>
              </w:rPr>
            </w:pPr>
            <w:r w:rsidRPr="00B548BA">
              <w:rPr>
                <w:rFonts w:ascii="Times New Roman" w:hAnsi="Times New Roman" w:cs="Times New Roman"/>
                <w:w w:val="99"/>
                <w:sz w:val="12"/>
                <w:szCs w:val="12"/>
              </w:rPr>
              <w:t>3</w:t>
            </w:r>
          </w:p>
        </w:tc>
        <w:tc>
          <w:tcPr>
            <w:tcW w:w="1882" w:type="dxa"/>
            <w:vMerge w:val="restart"/>
            <w:vAlign w:val="center"/>
          </w:tcPr>
          <w:p w:rsidR="00B548BA" w:rsidRPr="00B548BA" w:rsidRDefault="00B548BA" w:rsidP="00B548BA">
            <w:pPr>
              <w:pStyle w:val="aff1"/>
              <w:jc w:val="center"/>
              <w:rPr>
                <w:rFonts w:ascii="Times New Roman" w:hAnsi="Times New Roman" w:cs="Times New Roman"/>
                <w:sz w:val="12"/>
                <w:szCs w:val="12"/>
                <w:lang w:val="ru-RU"/>
              </w:rPr>
            </w:pPr>
            <w:r w:rsidRPr="00B548BA">
              <w:rPr>
                <w:rFonts w:ascii="Times New Roman" w:hAnsi="Times New Roman" w:cs="Times New Roman"/>
                <w:sz w:val="12"/>
                <w:szCs w:val="12"/>
                <w:lang w:val="ru-RU"/>
              </w:rPr>
              <w:t>Основная часть</w:t>
            </w:r>
            <w:r w:rsidRPr="00B548BA">
              <w:rPr>
                <w:rFonts w:ascii="Times New Roman" w:hAnsi="Times New Roman" w:cs="Times New Roman"/>
                <w:spacing w:val="1"/>
                <w:sz w:val="12"/>
                <w:szCs w:val="12"/>
                <w:lang w:val="ru-RU"/>
              </w:rPr>
              <w:t xml:space="preserve"> </w:t>
            </w:r>
            <w:r w:rsidRPr="00B548BA">
              <w:rPr>
                <w:rFonts w:ascii="Times New Roman" w:hAnsi="Times New Roman" w:cs="Times New Roman"/>
                <w:sz w:val="12"/>
                <w:szCs w:val="12"/>
                <w:lang w:val="ru-RU"/>
              </w:rPr>
              <w:t>проекта</w:t>
            </w:r>
            <w:r w:rsidRPr="00B548BA">
              <w:rPr>
                <w:rFonts w:ascii="Times New Roman" w:hAnsi="Times New Roman" w:cs="Times New Roman"/>
                <w:spacing w:val="-14"/>
                <w:sz w:val="12"/>
                <w:szCs w:val="12"/>
                <w:lang w:val="ru-RU"/>
              </w:rPr>
              <w:t xml:space="preserve"> </w:t>
            </w:r>
            <w:r w:rsidRPr="00B548BA">
              <w:rPr>
                <w:rFonts w:ascii="Times New Roman" w:hAnsi="Times New Roman" w:cs="Times New Roman"/>
                <w:sz w:val="12"/>
                <w:szCs w:val="12"/>
                <w:lang w:val="ru-RU"/>
              </w:rPr>
              <w:t>межевания</w:t>
            </w:r>
            <w:r w:rsidRPr="00B548BA">
              <w:rPr>
                <w:rFonts w:ascii="Times New Roman" w:hAnsi="Times New Roman" w:cs="Times New Roman"/>
                <w:spacing w:val="-52"/>
                <w:sz w:val="12"/>
                <w:szCs w:val="12"/>
                <w:lang w:val="ru-RU"/>
              </w:rPr>
              <w:t xml:space="preserve"> </w:t>
            </w:r>
            <w:r w:rsidRPr="00B548BA">
              <w:rPr>
                <w:rFonts w:ascii="Times New Roman" w:hAnsi="Times New Roman" w:cs="Times New Roman"/>
                <w:sz w:val="12"/>
                <w:szCs w:val="12"/>
                <w:lang w:val="ru-RU"/>
              </w:rPr>
              <w:t>территории</w:t>
            </w:r>
          </w:p>
        </w:tc>
        <w:tc>
          <w:tcPr>
            <w:tcW w:w="4462" w:type="dxa"/>
            <w:vAlign w:val="center"/>
          </w:tcPr>
          <w:p w:rsidR="00B548BA" w:rsidRPr="00B548BA" w:rsidRDefault="00B548BA" w:rsidP="00B548BA">
            <w:pPr>
              <w:pStyle w:val="aff1"/>
              <w:jc w:val="center"/>
              <w:rPr>
                <w:rFonts w:ascii="Times New Roman" w:hAnsi="Times New Roman" w:cs="Times New Roman"/>
                <w:sz w:val="12"/>
                <w:szCs w:val="12"/>
                <w:lang w:val="ru-RU"/>
              </w:rPr>
            </w:pPr>
            <w:r w:rsidRPr="00B548BA">
              <w:rPr>
                <w:rFonts w:ascii="Times New Roman" w:hAnsi="Times New Roman" w:cs="Times New Roman"/>
                <w:sz w:val="12"/>
                <w:szCs w:val="12"/>
                <w:lang w:val="ru-RU"/>
              </w:rPr>
              <w:t>Раздел</w:t>
            </w:r>
            <w:r w:rsidRPr="00B548BA">
              <w:rPr>
                <w:rFonts w:ascii="Times New Roman" w:hAnsi="Times New Roman" w:cs="Times New Roman"/>
                <w:spacing w:val="-3"/>
                <w:sz w:val="12"/>
                <w:szCs w:val="12"/>
                <w:lang w:val="ru-RU"/>
              </w:rPr>
              <w:t xml:space="preserve"> </w:t>
            </w:r>
            <w:r w:rsidRPr="00B548BA">
              <w:rPr>
                <w:rFonts w:ascii="Times New Roman" w:hAnsi="Times New Roman" w:cs="Times New Roman"/>
                <w:sz w:val="12"/>
                <w:szCs w:val="12"/>
                <w:lang w:val="ru-RU"/>
              </w:rPr>
              <w:t>5</w:t>
            </w:r>
            <w:r w:rsidRPr="00B548BA">
              <w:rPr>
                <w:rFonts w:ascii="Times New Roman" w:hAnsi="Times New Roman" w:cs="Times New Roman"/>
                <w:spacing w:val="-3"/>
                <w:sz w:val="12"/>
                <w:szCs w:val="12"/>
                <w:lang w:val="ru-RU"/>
              </w:rPr>
              <w:t xml:space="preserve"> </w:t>
            </w:r>
            <w:r w:rsidRPr="00B548BA">
              <w:rPr>
                <w:rFonts w:ascii="Times New Roman" w:hAnsi="Times New Roman" w:cs="Times New Roman"/>
                <w:sz w:val="12"/>
                <w:szCs w:val="12"/>
                <w:lang w:val="ru-RU"/>
              </w:rPr>
              <w:t>«Проект</w:t>
            </w:r>
            <w:r w:rsidRPr="00B548BA">
              <w:rPr>
                <w:rFonts w:ascii="Times New Roman" w:hAnsi="Times New Roman" w:cs="Times New Roman"/>
                <w:spacing w:val="-3"/>
                <w:sz w:val="12"/>
                <w:szCs w:val="12"/>
                <w:lang w:val="ru-RU"/>
              </w:rPr>
              <w:t xml:space="preserve"> </w:t>
            </w:r>
            <w:r w:rsidRPr="00B548BA">
              <w:rPr>
                <w:rFonts w:ascii="Times New Roman" w:hAnsi="Times New Roman" w:cs="Times New Roman"/>
                <w:sz w:val="12"/>
                <w:szCs w:val="12"/>
                <w:lang w:val="ru-RU"/>
              </w:rPr>
              <w:t>межевания</w:t>
            </w:r>
            <w:r w:rsidRPr="00B548BA">
              <w:rPr>
                <w:rFonts w:ascii="Times New Roman" w:hAnsi="Times New Roman" w:cs="Times New Roman"/>
                <w:spacing w:val="-2"/>
                <w:sz w:val="12"/>
                <w:szCs w:val="12"/>
                <w:lang w:val="ru-RU"/>
              </w:rPr>
              <w:t xml:space="preserve"> </w:t>
            </w:r>
            <w:r w:rsidRPr="00B548BA">
              <w:rPr>
                <w:rFonts w:ascii="Times New Roman" w:hAnsi="Times New Roman" w:cs="Times New Roman"/>
                <w:sz w:val="12"/>
                <w:szCs w:val="12"/>
                <w:lang w:val="ru-RU"/>
              </w:rPr>
              <w:t>территории.</w:t>
            </w:r>
            <w:r>
              <w:rPr>
                <w:rFonts w:ascii="Times New Roman" w:hAnsi="Times New Roman" w:cs="Times New Roman"/>
                <w:sz w:val="12"/>
                <w:szCs w:val="12"/>
                <w:lang w:val="ru-RU"/>
              </w:rPr>
              <w:t xml:space="preserve"> </w:t>
            </w:r>
            <w:r w:rsidRPr="00B548BA">
              <w:rPr>
                <w:rFonts w:ascii="Times New Roman" w:hAnsi="Times New Roman" w:cs="Times New Roman"/>
                <w:sz w:val="12"/>
                <w:szCs w:val="12"/>
                <w:lang w:val="ru-RU"/>
              </w:rPr>
              <w:t>Графическая</w:t>
            </w:r>
            <w:r w:rsidRPr="00B548BA">
              <w:rPr>
                <w:rFonts w:ascii="Times New Roman" w:hAnsi="Times New Roman" w:cs="Times New Roman"/>
                <w:spacing w:val="-1"/>
                <w:sz w:val="12"/>
                <w:szCs w:val="12"/>
                <w:lang w:val="ru-RU"/>
              </w:rPr>
              <w:t xml:space="preserve"> </w:t>
            </w:r>
            <w:r w:rsidRPr="00B548BA">
              <w:rPr>
                <w:rFonts w:ascii="Times New Roman" w:hAnsi="Times New Roman" w:cs="Times New Roman"/>
                <w:sz w:val="12"/>
                <w:szCs w:val="12"/>
                <w:lang w:val="ru-RU"/>
              </w:rPr>
              <w:t>часть»</w:t>
            </w:r>
          </w:p>
        </w:tc>
        <w:tc>
          <w:tcPr>
            <w:tcW w:w="0" w:type="auto"/>
            <w:vMerge w:val="restart"/>
            <w:vAlign w:val="center"/>
          </w:tcPr>
          <w:p w:rsidR="00B548BA" w:rsidRPr="00B548BA" w:rsidRDefault="00B548BA" w:rsidP="00B548BA">
            <w:pPr>
              <w:pStyle w:val="aff1"/>
              <w:jc w:val="center"/>
              <w:rPr>
                <w:rFonts w:ascii="Times New Roman" w:hAnsi="Times New Roman" w:cs="Times New Roman"/>
                <w:sz w:val="12"/>
                <w:szCs w:val="12"/>
                <w:lang w:val="ru-RU"/>
              </w:rPr>
            </w:pPr>
          </w:p>
        </w:tc>
      </w:tr>
      <w:tr w:rsidR="00B548BA" w:rsidRPr="00B548BA" w:rsidTr="00B548BA">
        <w:trPr>
          <w:trHeight w:val="70"/>
        </w:trPr>
        <w:tc>
          <w:tcPr>
            <w:tcW w:w="0" w:type="auto"/>
            <w:vMerge/>
            <w:tcBorders>
              <w:top w:val="nil"/>
            </w:tcBorders>
            <w:vAlign w:val="center"/>
          </w:tcPr>
          <w:p w:rsidR="00B548BA" w:rsidRPr="00B548BA" w:rsidRDefault="00B548BA" w:rsidP="00B548BA">
            <w:pPr>
              <w:pStyle w:val="aff1"/>
              <w:jc w:val="center"/>
              <w:rPr>
                <w:rFonts w:ascii="Times New Roman" w:hAnsi="Times New Roman" w:cs="Times New Roman"/>
                <w:sz w:val="12"/>
                <w:szCs w:val="12"/>
                <w:lang w:val="ru-RU"/>
              </w:rPr>
            </w:pPr>
          </w:p>
        </w:tc>
        <w:tc>
          <w:tcPr>
            <w:tcW w:w="1882" w:type="dxa"/>
            <w:vMerge/>
            <w:tcBorders>
              <w:top w:val="nil"/>
            </w:tcBorders>
            <w:vAlign w:val="center"/>
          </w:tcPr>
          <w:p w:rsidR="00B548BA" w:rsidRPr="00B548BA" w:rsidRDefault="00B548BA" w:rsidP="00B548BA">
            <w:pPr>
              <w:pStyle w:val="aff1"/>
              <w:jc w:val="center"/>
              <w:rPr>
                <w:rFonts w:ascii="Times New Roman" w:hAnsi="Times New Roman" w:cs="Times New Roman"/>
                <w:sz w:val="12"/>
                <w:szCs w:val="12"/>
                <w:lang w:val="ru-RU"/>
              </w:rPr>
            </w:pPr>
          </w:p>
        </w:tc>
        <w:tc>
          <w:tcPr>
            <w:tcW w:w="4462" w:type="dxa"/>
            <w:vAlign w:val="center"/>
          </w:tcPr>
          <w:p w:rsidR="00B548BA" w:rsidRPr="00B548BA" w:rsidRDefault="00B548BA" w:rsidP="00B548BA">
            <w:pPr>
              <w:pStyle w:val="aff1"/>
              <w:jc w:val="center"/>
              <w:rPr>
                <w:rFonts w:ascii="Times New Roman" w:hAnsi="Times New Roman" w:cs="Times New Roman"/>
                <w:sz w:val="12"/>
                <w:szCs w:val="12"/>
              </w:rPr>
            </w:pPr>
            <w:proofErr w:type="spellStart"/>
            <w:r w:rsidRPr="00B548BA">
              <w:rPr>
                <w:rFonts w:ascii="Times New Roman" w:hAnsi="Times New Roman" w:cs="Times New Roman"/>
                <w:sz w:val="12"/>
                <w:szCs w:val="12"/>
              </w:rPr>
              <w:t>Раздел</w:t>
            </w:r>
            <w:proofErr w:type="spellEnd"/>
            <w:r w:rsidRPr="00B548BA">
              <w:rPr>
                <w:rFonts w:ascii="Times New Roman" w:hAnsi="Times New Roman" w:cs="Times New Roman"/>
                <w:spacing w:val="-4"/>
                <w:sz w:val="12"/>
                <w:szCs w:val="12"/>
              </w:rPr>
              <w:t xml:space="preserve"> </w:t>
            </w:r>
            <w:r w:rsidRPr="00B548BA">
              <w:rPr>
                <w:rFonts w:ascii="Times New Roman" w:hAnsi="Times New Roman" w:cs="Times New Roman"/>
                <w:sz w:val="12"/>
                <w:szCs w:val="12"/>
              </w:rPr>
              <w:t>6</w:t>
            </w:r>
            <w:r w:rsidRPr="00B548BA">
              <w:rPr>
                <w:rFonts w:ascii="Times New Roman" w:hAnsi="Times New Roman" w:cs="Times New Roman"/>
                <w:spacing w:val="-3"/>
                <w:sz w:val="12"/>
                <w:szCs w:val="12"/>
              </w:rPr>
              <w:t xml:space="preserve"> </w:t>
            </w:r>
            <w:r w:rsidRPr="00B548BA">
              <w:rPr>
                <w:rFonts w:ascii="Times New Roman" w:hAnsi="Times New Roman" w:cs="Times New Roman"/>
                <w:sz w:val="12"/>
                <w:szCs w:val="12"/>
              </w:rPr>
              <w:t>«</w:t>
            </w:r>
            <w:proofErr w:type="spellStart"/>
            <w:r w:rsidRPr="00B548BA">
              <w:rPr>
                <w:rFonts w:ascii="Times New Roman" w:hAnsi="Times New Roman" w:cs="Times New Roman"/>
                <w:sz w:val="12"/>
                <w:szCs w:val="12"/>
              </w:rPr>
              <w:t>Проект</w:t>
            </w:r>
            <w:proofErr w:type="spellEnd"/>
            <w:r w:rsidRPr="00B548BA">
              <w:rPr>
                <w:rFonts w:ascii="Times New Roman" w:hAnsi="Times New Roman" w:cs="Times New Roman"/>
                <w:spacing w:val="-3"/>
                <w:sz w:val="12"/>
                <w:szCs w:val="12"/>
              </w:rPr>
              <w:t xml:space="preserve"> </w:t>
            </w:r>
            <w:proofErr w:type="spellStart"/>
            <w:r w:rsidRPr="00B548BA">
              <w:rPr>
                <w:rFonts w:ascii="Times New Roman" w:hAnsi="Times New Roman" w:cs="Times New Roman"/>
                <w:sz w:val="12"/>
                <w:szCs w:val="12"/>
              </w:rPr>
              <w:t>межевания</w:t>
            </w:r>
            <w:proofErr w:type="spellEnd"/>
            <w:r w:rsidRPr="00B548BA">
              <w:rPr>
                <w:rFonts w:ascii="Times New Roman" w:hAnsi="Times New Roman" w:cs="Times New Roman"/>
                <w:spacing w:val="-2"/>
                <w:sz w:val="12"/>
                <w:szCs w:val="12"/>
              </w:rPr>
              <w:t xml:space="preserve"> </w:t>
            </w:r>
            <w:proofErr w:type="spellStart"/>
            <w:r w:rsidRPr="00B548BA">
              <w:rPr>
                <w:rFonts w:ascii="Times New Roman" w:hAnsi="Times New Roman" w:cs="Times New Roman"/>
                <w:sz w:val="12"/>
                <w:szCs w:val="12"/>
              </w:rPr>
              <w:t>территории</w:t>
            </w:r>
            <w:proofErr w:type="spellEnd"/>
            <w:r w:rsidRPr="00B548BA">
              <w:rPr>
                <w:rFonts w:ascii="Times New Roman" w:hAnsi="Times New Roman" w:cs="Times New Roman"/>
                <w:sz w:val="12"/>
                <w:szCs w:val="12"/>
              </w:rPr>
              <w:t>»</w:t>
            </w:r>
          </w:p>
        </w:tc>
        <w:tc>
          <w:tcPr>
            <w:tcW w:w="0" w:type="auto"/>
            <w:vMerge/>
            <w:tcBorders>
              <w:top w:val="nil"/>
            </w:tcBorders>
            <w:vAlign w:val="center"/>
          </w:tcPr>
          <w:p w:rsidR="00B548BA" w:rsidRPr="00B548BA" w:rsidRDefault="00B548BA" w:rsidP="00B548BA">
            <w:pPr>
              <w:pStyle w:val="aff1"/>
              <w:jc w:val="center"/>
              <w:rPr>
                <w:rFonts w:ascii="Times New Roman" w:hAnsi="Times New Roman" w:cs="Times New Roman"/>
                <w:sz w:val="12"/>
                <w:szCs w:val="12"/>
              </w:rPr>
            </w:pPr>
          </w:p>
        </w:tc>
      </w:tr>
      <w:tr w:rsidR="00B548BA" w:rsidRPr="00B548BA" w:rsidTr="00B548BA">
        <w:trPr>
          <w:trHeight w:val="70"/>
        </w:trPr>
        <w:tc>
          <w:tcPr>
            <w:tcW w:w="0" w:type="auto"/>
            <w:vMerge w:val="restart"/>
            <w:vAlign w:val="center"/>
          </w:tcPr>
          <w:p w:rsidR="00B548BA" w:rsidRPr="00B548BA" w:rsidRDefault="00B548BA" w:rsidP="00B548BA">
            <w:pPr>
              <w:pStyle w:val="aff1"/>
              <w:jc w:val="center"/>
              <w:rPr>
                <w:rFonts w:ascii="Times New Roman" w:hAnsi="Times New Roman" w:cs="Times New Roman"/>
                <w:sz w:val="12"/>
                <w:szCs w:val="12"/>
              </w:rPr>
            </w:pPr>
            <w:r w:rsidRPr="00B548BA">
              <w:rPr>
                <w:rFonts w:ascii="Times New Roman" w:hAnsi="Times New Roman" w:cs="Times New Roman"/>
                <w:w w:val="99"/>
                <w:sz w:val="12"/>
                <w:szCs w:val="12"/>
              </w:rPr>
              <w:t>4</w:t>
            </w:r>
          </w:p>
        </w:tc>
        <w:tc>
          <w:tcPr>
            <w:tcW w:w="1882" w:type="dxa"/>
            <w:vMerge w:val="restart"/>
            <w:vAlign w:val="center"/>
          </w:tcPr>
          <w:p w:rsidR="00B548BA" w:rsidRPr="00B548BA" w:rsidRDefault="00B548BA" w:rsidP="00B548BA">
            <w:pPr>
              <w:pStyle w:val="aff1"/>
              <w:jc w:val="center"/>
              <w:rPr>
                <w:rFonts w:ascii="Times New Roman" w:hAnsi="Times New Roman" w:cs="Times New Roman"/>
                <w:sz w:val="12"/>
                <w:szCs w:val="12"/>
                <w:lang w:val="ru-RU"/>
              </w:rPr>
            </w:pPr>
            <w:r w:rsidRPr="00B548BA">
              <w:rPr>
                <w:rFonts w:ascii="Times New Roman" w:hAnsi="Times New Roman" w:cs="Times New Roman"/>
                <w:sz w:val="12"/>
                <w:szCs w:val="12"/>
                <w:lang w:val="ru-RU"/>
              </w:rPr>
              <w:t>Материалы по</w:t>
            </w:r>
            <w:r w:rsidRPr="00B548BA">
              <w:rPr>
                <w:rFonts w:ascii="Times New Roman" w:hAnsi="Times New Roman" w:cs="Times New Roman"/>
                <w:spacing w:val="1"/>
                <w:sz w:val="12"/>
                <w:szCs w:val="12"/>
                <w:lang w:val="ru-RU"/>
              </w:rPr>
              <w:t xml:space="preserve"> </w:t>
            </w:r>
            <w:r w:rsidRPr="00B548BA">
              <w:rPr>
                <w:rFonts w:ascii="Times New Roman" w:hAnsi="Times New Roman" w:cs="Times New Roman"/>
                <w:sz w:val="12"/>
                <w:szCs w:val="12"/>
                <w:lang w:val="ru-RU"/>
              </w:rPr>
              <w:t>обоснованию</w:t>
            </w:r>
            <w:r w:rsidRPr="00B548BA">
              <w:rPr>
                <w:rFonts w:ascii="Times New Roman" w:hAnsi="Times New Roman" w:cs="Times New Roman"/>
                <w:spacing w:val="1"/>
                <w:sz w:val="12"/>
                <w:szCs w:val="12"/>
                <w:lang w:val="ru-RU"/>
              </w:rPr>
              <w:t xml:space="preserve"> </w:t>
            </w:r>
            <w:r w:rsidRPr="00B548BA">
              <w:rPr>
                <w:rFonts w:ascii="Times New Roman" w:hAnsi="Times New Roman" w:cs="Times New Roman"/>
                <w:sz w:val="12"/>
                <w:szCs w:val="12"/>
                <w:lang w:val="ru-RU"/>
              </w:rPr>
              <w:t>проекта</w:t>
            </w:r>
            <w:r w:rsidRPr="00B548BA">
              <w:rPr>
                <w:rFonts w:ascii="Times New Roman" w:hAnsi="Times New Roman" w:cs="Times New Roman"/>
                <w:spacing w:val="-14"/>
                <w:sz w:val="12"/>
                <w:szCs w:val="12"/>
                <w:lang w:val="ru-RU"/>
              </w:rPr>
              <w:t xml:space="preserve"> </w:t>
            </w:r>
            <w:r w:rsidRPr="00B548BA">
              <w:rPr>
                <w:rFonts w:ascii="Times New Roman" w:hAnsi="Times New Roman" w:cs="Times New Roman"/>
                <w:sz w:val="12"/>
                <w:szCs w:val="12"/>
                <w:lang w:val="ru-RU"/>
              </w:rPr>
              <w:t>межевания</w:t>
            </w:r>
            <w:r w:rsidRPr="00B548BA">
              <w:rPr>
                <w:rFonts w:ascii="Times New Roman" w:hAnsi="Times New Roman" w:cs="Times New Roman"/>
                <w:spacing w:val="-52"/>
                <w:sz w:val="12"/>
                <w:szCs w:val="12"/>
                <w:lang w:val="ru-RU"/>
              </w:rPr>
              <w:t xml:space="preserve"> </w:t>
            </w:r>
            <w:r w:rsidRPr="00B548BA">
              <w:rPr>
                <w:rFonts w:ascii="Times New Roman" w:hAnsi="Times New Roman" w:cs="Times New Roman"/>
                <w:sz w:val="12"/>
                <w:szCs w:val="12"/>
                <w:lang w:val="ru-RU"/>
              </w:rPr>
              <w:t>территории</w:t>
            </w:r>
          </w:p>
        </w:tc>
        <w:tc>
          <w:tcPr>
            <w:tcW w:w="4462" w:type="dxa"/>
            <w:vAlign w:val="center"/>
          </w:tcPr>
          <w:p w:rsidR="00B548BA" w:rsidRPr="00B548BA" w:rsidRDefault="00B548BA" w:rsidP="00B548BA">
            <w:pPr>
              <w:pStyle w:val="aff1"/>
              <w:jc w:val="center"/>
              <w:rPr>
                <w:rFonts w:ascii="Times New Roman" w:hAnsi="Times New Roman" w:cs="Times New Roman"/>
                <w:sz w:val="12"/>
                <w:szCs w:val="12"/>
              </w:rPr>
            </w:pPr>
            <w:r w:rsidRPr="00B548BA">
              <w:rPr>
                <w:rFonts w:ascii="Times New Roman" w:hAnsi="Times New Roman" w:cs="Times New Roman"/>
                <w:sz w:val="12"/>
                <w:szCs w:val="12"/>
                <w:lang w:val="ru-RU"/>
              </w:rPr>
              <w:t>Раздел 7 «Материалы по обоснованию</w:t>
            </w:r>
            <w:r w:rsidRPr="00B548BA">
              <w:rPr>
                <w:rFonts w:ascii="Times New Roman" w:hAnsi="Times New Roman" w:cs="Times New Roman"/>
                <w:spacing w:val="1"/>
                <w:sz w:val="12"/>
                <w:szCs w:val="12"/>
                <w:lang w:val="ru-RU"/>
              </w:rPr>
              <w:t xml:space="preserve"> </w:t>
            </w:r>
            <w:r w:rsidRPr="00B548BA">
              <w:rPr>
                <w:rFonts w:ascii="Times New Roman" w:hAnsi="Times New Roman" w:cs="Times New Roman"/>
                <w:sz w:val="12"/>
                <w:szCs w:val="12"/>
                <w:lang w:val="ru-RU"/>
              </w:rPr>
              <w:t>проекта</w:t>
            </w:r>
            <w:r w:rsidRPr="00B548BA">
              <w:rPr>
                <w:rFonts w:ascii="Times New Roman" w:hAnsi="Times New Roman" w:cs="Times New Roman"/>
                <w:spacing w:val="-3"/>
                <w:sz w:val="12"/>
                <w:szCs w:val="12"/>
                <w:lang w:val="ru-RU"/>
              </w:rPr>
              <w:t xml:space="preserve"> </w:t>
            </w:r>
            <w:r w:rsidRPr="00B548BA">
              <w:rPr>
                <w:rFonts w:ascii="Times New Roman" w:hAnsi="Times New Roman" w:cs="Times New Roman"/>
                <w:sz w:val="12"/>
                <w:szCs w:val="12"/>
                <w:lang w:val="ru-RU"/>
              </w:rPr>
              <w:t>межевания</w:t>
            </w:r>
            <w:r w:rsidRPr="00B548BA">
              <w:rPr>
                <w:rFonts w:ascii="Times New Roman" w:hAnsi="Times New Roman" w:cs="Times New Roman"/>
                <w:spacing w:val="-3"/>
                <w:sz w:val="12"/>
                <w:szCs w:val="12"/>
                <w:lang w:val="ru-RU"/>
              </w:rPr>
              <w:t xml:space="preserve"> </w:t>
            </w:r>
            <w:r w:rsidRPr="00B548BA">
              <w:rPr>
                <w:rFonts w:ascii="Times New Roman" w:hAnsi="Times New Roman" w:cs="Times New Roman"/>
                <w:sz w:val="12"/>
                <w:szCs w:val="12"/>
                <w:lang w:val="ru-RU"/>
              </w:rPr>
              <w:t>территории.</w:t>
            </w:r>
            <w:r>
              <w:rPr>
                <w:rFonts w:ascii="Times New Roman" w:hAnsi="Times New Roman" w:cs="Times New Roman"/>
                <w:spacing w:val="-2"/>
                <w:sz w:val="12"/>
                <w:szCs w:val="12"/>
                <w:lang w:val="ru-RU"/>
              </w:rPr>
              <w:t xml:space="preserve"> </w:t>
            </w:r>
            <w:proofErr w:type="spellStart"/>
            <w:r w:rsidRPr="00B548BA">
              <w:rPr>
                <w:rFonts w:ascii="Times New Roman" w:hAnsi="Times New Roman" w:cs="Times New Roman"/>
                <w:sz w:val="12"/>
                <w:szCs w:val="12"/>
              </w:rPr>
              <w:t>Графическая</w:t>
            </w:r>
            <w:proofErr w:type="spellEnd"/>
            <w:r>
              <w:rPr>
                <w:rFonts w:ascii="Times New Roman" w:hAnsi="Times New Roman" w:cs="Times New Roman"/>
                <w:sz w:val="12"/>
                <w:szCs w:val="12"/>
                <w:lang w:val="ru-RU"/>
              </w:rPr>
              <w:t xml:space="preserve"> </w:t>
            </w:r>
            <w:proofErr w:type="spellStart"/>
            <w:r w:rsidRPr="00B548BA">
              <w:rPr>
                <w:rFonts w:ascii="Times New Roman" w:hAnsi="Times New Roman" w:cs="Times New Roman"/>
                <w:sz w:val="12"/>
                <w:szCs w:val="12"/>
              </w:rPr>
              <w:t>часть</w:t>
            </w:r>
            <w:proofErr w:type="spellEnd"/>
            <w:r w:rsidRPr="00B548BA">
              <w:rPr>
                <w:rFonts w:ascii="Times New Roman" w:hAnsi="Times New Roman" w:cs="Times New Roman"/>
                <w:sz w:val="12"/>
                <w:szCs w:val="12"/>
              </w:rPr>
              <w:t>»</w:t>
            </w:r>
          </w:p>
        </w:tc>
        <w:tc>
          <w:tcPr>
            <w:tcW w:w="0" w:type="auto"/>
            <w:vMerge w:val="restart"/>
            <w:vAlign w:val="center"/>
          </w:tcPr>
          <w:p w:rsidR="00B548BA" w:rsidRPr="00B548BA" w:rsidRDefault="00B548BA" w:rsidP="00B548BA">
            <w:pPr>
              <w:pStyle w:val="aff1"/>
              <w:jc w:val="center"/>
              <w:rPr>
                <w:rFonts w:ascii="Times New Roman" w:hAnsi="Times New Roman" w:cs="Times New Roman"/>
                <w:sz w:val="12"/>
                <w:szCs w:val="12"/>
              </w:rPr>
            </w:pPr>
          </w:p>
        </w:tc>
      </w:tr>
      <w:tr w:rsidR="00B548BA" w:rsidRPr="00B548BA" w:rsidTr="00B548BA">
        <w:trPr>
          <w:trHeight w:val="70"/>
        </w:trPr>
        <w:tc>
          <w:tcPr>
            <w:tcW w:w="0" w:type="auto"/>
            <w:vMerge/>
            <w:tcBorders>
              <w:top w:val="nil"/>
            </w:tcBorders>
            <w:vAlign w:val="center"/>
          </w:tcPr>
          <w:p w:rsidR="00B548BA" w:rsidRPr="00B548BA" w:rsidRDefault="00B548BA" w:rsidP="00B548BA">
            <w:pPr>
              <w:pStyle w:val="aff1"/>
              <w:jc w:val="center"/>
              <w:rPr>
                <w:rFonts w:ascii="Times New Roman" w:hAnsi="Times New Roman" w:cs="Times New Roman"/>
                <w:sz w:val="12"/>
                <w:szCs w:val="12"/>
              </w:rPr>
            </w:pPr>
          </w:p>
        </w:tc>
        <w:tc>
          <w:tcPr>
            <w:tcW w:w="1882" w:type="dxa"/>
            <w:vMerge/>
            <w:tcBorders>
              <w:top w:val="nil"/>
            </w:tcBorders>
            <w:vAlign w:val="center"/>
          </w:tcPr>
          <w:p w:rsidR="00B548BA" w:rsidRPr="00B548BA" w:rsidRDefault="00B548BA" w:rsidP="00B548BA">
            <w:pPr>
              <w:pStyle w:val="aff1"/>
              <w:jc w:val="center"/>
              <w:rPr>
                <w:rFonts w:ascii="Times New Roman" w:hAnsi="Times New Roman" w:cs="Times New Roman"/>
                <w:sz w:val="12"/>
                <w:szCs w:val="12"/>
              </w:rPr>
            </w:pPr>
          </w:p>
        </w:tc>
        <w:tc>
          <w:tcPr>
            <w:tcW w:w="4462" w:type="dxa"/>
            <w:vAlign w:val="center"/>
          </w:tcPr>
          <w:p w:rsidR="00B548BA" w:rsidRPr="00B548BA" w:rsidRDefault="00B548BA" w:rsidP="00B548BA">
            <w:pPr>
              <w:pStyle w:val="aff1"/>
              <w:jc w:val="center"/>
              <w:rPr>
                <w:rFonts w:ascii="Times New Roman" w:hAnsi="Times New Roman" w:cs="Times New Roman"/>
                <w:sz w:val="12"/>
                <w:szCs w:val="12"/>
                <w:lang w:val="ru-RU"/>
              </w:rPr>
            </w:pPr>
            <w:r w:rsidRPr="00B548BA">
              <w:rPr>
                <w:rFonts w:ascii="Times New Roman" w:hAnsi="Times New Roman" w:cs="Times New Roman"/>
                <w:sz w:val="12"/>
                <w:szCs w:val="12"/>
                <w:lang w:val="ru-RU"/>
              </w:rPr>
              <w:t>Раздел</w:t>
            </w:r>
            <w:r w:rsidRPr="00B548BA">
              <w:rPr>
                <w:rFonts w:ascii="Times New Roman" w:hAnsi="Times New Roman" w:cs="Times New Roman"/>
                <w:spacing w:val="-2"/>
                <w:sz w:val="12"/>
                <w:szCs w:val="12"/>
                <w:lang w:val="ru-RU"/>
              </w:rPr>
              <w:t xml:space="preserve"> </w:t>
            </w:r>
            <w:r w:rsidRPr="00B548BA">
              <w:rPr>
                <w:rFonts w:ascii="Times New Roman" w:hAnsi="Times New Roman" w:cs="Times New Roman"/>
                <w:sz w:val="12"/>
                <w:szCs w:val="12"/>
                <w:lang w:val="ru-RU"/>
              </w:rPr>
              <w:t>8</w:t>
            </w:r>
            <w:r w:rsidRPr="00B548BA">
              <w:rPr>
                <w:rFonts w:ascii="Times New Roman" w:hAnsi="Times New Roman" w:cs="Times New Roman"/>
                <w:spacing w:val="-1"/>
                <w:sz w:val="12"/>
                <w:szCs w:val="12"/>
                <w:lang w:val="ru-RU"/>
              </w:rPr>
              <w:t xml:space="preserve"> </w:t>
            </w:r>
            <w:r w:rsidRPr="00B548BA">
              <w:rPr>
                <w:rFonts w:ascii="Times New Roman" w:hAnsi="Times New Roman" w:cs="Times New Roman"/>
                <w:sz w:val="12"/>
                <w:szCs w:val="12"/>
                <w:lang w:val="ru-RU"/>
              </w:rPr>
              <w:t>«Материалы</w:t>
            </w:r>
            <w:r w:rsidRPr="00B548BA">
              <w:rPr>
                <w:rFonts w:ascii="Times New Roman" w:hAnsi="Times New Roman" w:cs="Times New Roman"/>
                <w:spacing w:val="-1"/>
                <w:sz w:val="12"/>
                <w:szCs w:val="12"/>
                <w:lang w:val="ru-RU"/>
              </w:rPr>
              <w:t xml:space="preserve"> </w:t>
            </w:r>
            <w:r w:rsidRPr="00B548BA">
              <w:rPr>
                <w:rFonts w:ascii="Times New Roman" w:hAnsi="Times New Roman" w:cs="Times New Roman"/>
                <w:sz w:val="12"/>
                <w:szCs w:val="12"/>
                <w:lang w:val="ru-RU"/>
              </w:rPr>
              <w:t>по</w:t>
            </w:r>
            <w:r w:rsidRPr="00B548BA">
              <w:rPr>
                <w:rFonts w:ascii="Times New Roman" w:hAnsi="Times New Roman" w:cs="Times New Roman"/>
                <w:spacing w:val="-1"/>
                <w:sz w:val="12"/>
                <w:szCs w:val="12"/>
                <w:lang w:val="ru-RU"/>
              </w:rPr>
              <w:t xml:space="preserve"> </w:t>
            </w:r>
            <w:r w:rsidRPr="00B548BA">
              <w:rPr>
                <w:rFonts w:ascii="Times New Roman" w:hAnsi="Times New Roman" w:cs="Times New Roman"/>
                <w:sz w:val="12"/>
                <w:szCs w:val="12"/>
                <w:lang w:val="ru-RU"/>
              </w:rPr>
              <w:t>обоснованию</w:t>
            </w:r>
            <w:r>
              <w:rPr>
                <w:rFonts w:ascii="Times New Roman" w:hAnsi="Times New Roman" w:cs="Times New Roman"/>
                <w:sz w:val="12"/>
                <w:szCs w:val="12"/>
                <w:lang w:val="ru-RU"/>
              </w:rPr>
              <w:t xml:space="preserve"> </w:t>
            </w:r>
            <w:r w:rsidRPr="00B548BA">
              <w:rPr>
                <w:rFonts w:ascii="Times New Roman" w:hAnsi="Times New Roman" w:cs="Times New Roman"/>
                <w:sz w:val="12"/>
                <w:szCs w:val="12"/>
                <w:lang w:val="ru-RU"/>
              </w:rPr>
              <w:t>проекта</w:t>
            </w:r>
            <w:r w:rsidRPr="00B548BA">
              <w:rPr>
                <w:rFonts w:ascii="Times New Roman" w:hAnsi="Times New Roman" w:cs="Times New Roman"/>
                <w:spacing w:val="-2"/>
                <w:sz w:val="12"/>
                <w:szCs w:val="12"/>
                <w:lang w:val="ru-RU"/>
              </w:rPr>
              <w:t xml:space="preserve"> </w:t>
            </w:r>
            <w:r w:rsidRPr="00B548BA">
              <w:rPr>
                <w:rFonts w:ascii="Times New Roman" w:hAnsi="Times New Roman" w:cs="Times New Roman"/>
                <w:sz w:val="12"/>
                <w:szCs w:val="12"/>
                <w:lang w:val="ru-RU"/>
              </w:rPr>
              <w:t>межевания.</w:t>
            </w:r>
            <w:r w:rsidRPr="00B548BA">
              <w:rPr>
                <w:rFonts w:ascii="Times New Roman" w:hAnsi="Times New Roman" w:cs="Times New Roman"/>
                <w:spacing w:val="-1"/>
                <w:sz w:val="12"/>
                <w:szCs w:val="12"/>
                <w:lang w:val="ru-RU"/>
              </w:rPr>
              <w:t xml:space="preserve"> </w:t>
            </w:r>
            <w:r w:rsidRPr="00B548BA">
              <w:rPr>
                <w:rFonts w:ascii="Times New Roman" w:hAnsi="Times New Roman" w:cs="Times New Roman"/>
                <w:sz w:val="12"/>
                <w:szCs w:val="12"/>
                <w:lang w:val="ru-RU"/>
              </w:rPr>
              <w:t>Текстовая</w:t>
            </w:r>
            <w:r w:rsidRPr="00B548BA">
              <w:rPr>
                <w:rFonts w:ascii="Times New Roman" w:hAnsi="Times New Roman" w:cs="Times New Roman"/>
                <w:spacing w:val="-2"/>
                <w:sz w:val="12"/>
                <w:szCs w:val="12"/>
                <w:lang w:val="ru-RU"/>
              </w:rPr>
              <w:t xml:space="preserve"> </w:t>
            </w:r>
            <w:r w:rsidRPr="00B548BA">
              <w:rPr>
                <w:rFonts w:ascii="Times New Roman" w:hAnsi="Times New Roman" w:cs="Times New Roman"/>
                <w:sz w:val="12"/>
                <w:szCs w:val="12"/>
                <w:lang w:val="ru-RU"/>
              </w:rPr>
              <w:t>часть»</w:t>
            </w:r>
          </w:p>
        </w:tc>
        <w:tc>
          <w:tcPr>
            <w:tcW w:w="0" w:type="auto"/>
            <w:vMerge/>
            <w:tcBorders>
              <w:top w:val="nil"/>
            </w:tcBorders>
            <w:vAlign w:val="center"/>
          </w:tcPr>
          <w:p w:rsidR="00B548BA" w:rsidRPr="00B548BA" w:rsidRDefault="00B548BA" w:rsidP="00B548BA">
            <w:pPr>
              <w:pStyle w:val="aff1"/>
              <w:jc w:val="center"/>
              <w:rPr>
                <w:rFonts w:ascii="Times New Roman" w:hAnsi="Times New Roman" w:cs="Times New Roman"/>
                <w:sz w:val="12"/>
                <w:szCs w:val="12"/>
                <w:lang w:val="ru-RU"/>
              </w:rPr>
            </w:pPr>
          </w:p>
        </w:tc>
      </w:tr>
    </w:tbl>
    <w:p w:rsidR="00B548BA" w:rsidRDefault="00B548BA" w:rsidP="00B548BA">
      <w:pPr>
        <w:spacing w:after="0" w:line="240" w:lineRule="auto"/>
        <w:ind w:firstLine="284"/>
        <w:jc w:val="center"/>
        <w:rPr>
          <w:rFonts w:ascii="Times New Roman" w:hAnsi="Times New Roman" w:cs="Times New Roman"/>
          <w:sz w:val="12"/>
          <w:szCs w:val="12"/>
        </w:rPr>
      </w:pPr>
    </w:p>
    <w:p w:rsidR="00B548BA" w:rsidRDefault="00B548BA" w:rsidP="00B548BA">
      <w:pPr>
        <w:spacing w:after="0" w:line="240" w:lineRule="auto"/>
        <w:ind w:firstLine="284"/>
        <w:jc w:val="center"/>
        <w:rPr>
          <w:rFonts w:ascii="Times New Roman" w:hAnsi="Times New Roman" w:cs="Times New Roman"/>
          <w:sz w:val="12"/>
          <w:szCs w:val="12"/>
        </w:rPr>
      </w:pPr>
      <w:r w:rsidRPr="00B548BA">
        <w:rPr>
          <w:rFonts w:ascii="Times New Roman" w:hAnsi="Times New Roman" w:cs="Times New Roman"/>
          <w:sz w:val="12"/>
          <w:szCs w:val="12"/>
        </w:rPr>
        <w:t>Содержание Тома 1</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9"/>
        <w:gridCol w:w="6519"/>
        <w:gridCol w:w="715"/>
      </w:tblGrid>
      <w:tr w:rsidR="00B548BA" w:rsidRPr="00B548BA" w:rsidTr="00395CAD">
        <w:trPr>
          <w:trHeight w:val="70"/>
        </w:trPr>
        <w:tc>
          <w:tcPr>
            <w:tcW w:w="192" w:type="pct"/>
            <w:vAlign w:val="center"/>
          </w:tcPr>
          <w:p w:rsidR="00B548BA" w:rsidRPr="00B548BA" w:rsidRDefault="00B548BA" w:rsidP="00B548BA">
            <w:pPr>
              <w:pStyle w:val="aff1"/>
              <w:jc w:val="center"/>
              <w:rPr>
                <w:rFonts w:ascii="Times New Roman" w:hAnsi="Times New Roman" w:cs="Times New Roman"/>
                <w:sz w:val="12"/>
                <w:szCs w:val="12"/>
              </w:rPr>
            </w:pPr>
            <w:r w:rsidRPr="00B548BA">
              <w:rPr>
                <w:rFonts w:ascii="Times New Roman" w:hAnsi="Times New Roman" w:cs="Times New Roman"/>
                <w:sz w:val="12"/>
                <w:szCs w:val="12"/>
              </w:rPr>
              <w:t>№</w:t>
            </w:r>
          </w:p>
        </w:tc>
        <w:tc>
          <w:tcPr>
            <w:tcW w:w="4333" w:type="pct"/>
            <w:vAlign w:val="center"/>
          </w:tcPr>
          <w:p w:rsidR="00B548BA" w:rsidRPr="00B548BA" w:rsidRDefault="00B548BA" w:rsidP="00B548BA">
            <w:pPr>
              <w:pStyle w:val="aff1"/>
              <w:jc w:val="center"/>
              <w:rPr>
                <w:rFonts w:ascii="Times New Roman" w:hAnsi="Times New Roman" w:cs="Times New Roman"/>
                <w:sz w:val="12"/>
                <w:szCs w:val="12"/>
              </w:rPr>
            </w:pPr>
            <w:proofErr w:type="spellStart"/>
            <w:r w:rsidRPr="00B548BA">
              <w:rPr>
                <w:rFonts w:ascii="Times New Roman" w:hAnsi="Times New Roman" w:cs="Times New Roman"/>
                <w:sz w:val="12"/>
                <w:szCs w:val="12"/>
              </w:rPr>
              <w:t>Наименование</w:t>
            </w:r>
            <w:proofErr w:type="spellEnd"/>
          </w:p>
        </w:tc>
        <w:tc>
          <w:tcPr>
            <w:tcW w:w="475" w:type="pct"/>
            <w:vAlign w:val="center"/>
          </w:tcPr>
          <w:p w:rsidR="00B548BA" w:rsidRPr="00B548BA" w:rsidRDefault="00B548BA" w:rsidP="00B548BA">
            <w:pPr>
              <w:pStyle w:val="aff1"/>
              <w:jc w:val="center"/>
              <w:rPr>
                <w:rFonts w:ascii="Times New Roman" w:hAnsi="Times New Roman" w:cs="Times New Roman"/>
                <w:sz w:val="12"/>
                <w:szCs w:val="12"/>
              </w:rPr>
            </w:pPr>
            <w:proofErr w:type="spellStart"/>
            <w:r w:rsidRPr="00B548BA">
              <w:rPr>
                <w:rFonts w:ascii="Times New Roman" w:hAnsi="Times New Roman" w:cs="Times New Roman"/>
                <w:sz w:val="12"/>
                <w:szCs w:val="12"/>
              </w:rPr>
              <w:t>Примечание</w:t>
            </w:r>
            <w:proofErr w:type="spellEnd"/>
          </w:p>
        </w:tc>
      </w:tr>
      <w:tr w:rsidR="00B548BA" w:rsidRPr="00B548BA" w:rsidTr="00395CAD">
        <w:trPr>
          <w:trHeight w:val="70"/>
        </w:trPr>
        <w:tc>
          <w:tcPr>
            <w:tcW w:w="192" w:type="pct"/>
            <w:vAlign w:val="center"/>
          </w:tcPr>
          <w:p w:rsidR="00B548BA" w:rsidRPr="00B548BA" w:rsidRDefault="00B548BA" w:rsidP="00B548BA">
            <w:pPr>
              <w:pStyle w:val="aff1"/>
              <w:jc w:val="center"/>
              <w:rPr>
                <w:rFonts w:ascii="Times New Roman" w:hAnsi="Times New Roman" w:cs="Times New Roman"/>
                <w:sz w:val="12"/>
                <w:szCs w:val="12"/>
              </w:rPr>
            </w:pPr>
            <w:r w:rsidRPr="00B548BA">
              <w:rPr>
                <w:rFonts w:ascii="Times New Roman" w:hAnsi="Times New Roman" w:cs="Times New Roman"/>
                <w:sz w:val="12"/>
                <w:szCs w:val="12"/>
              </w:rPr>
              <w:t>1</w:t>
            </w:r>
          </w:p>
        </w:tc>
        <w:tc>
          <w:tcPr>
            <w:tcW w:w="4333" w:type="pct"/>
            <w:vAlign w:val="center"/>
          </w:tcPr>
          <w:p w:rsidR="00B548BA" w:rsidRPr="00B548BA" w:rsidRDefault="00B548BA" w:rsidP="00B548BA">
            <w:pPr>
              <w:pStyle w:val="aff1"/>
              <w:jc w:val="center"/>
              <w:rPr>
                <w:rFonts w:ascii="Times New Roman" w:hAnsi="Times New Roman" w:cs="Times New Roman"/>
                <w:sz w:val="12"/>
                <w:szCs w:val="12"/>
              </w:rPr>
            </w:pPr>
            <w:r w:rsidRPr="00B548BA">
              <w:rPr>
                <w:rFonts w:ascii="Times New Roman" w:hAnsi="Times New Roman" w:cs="Times New Roman"/>
                <w:sz w:val="12"/>
                <w:szCs w:val="12"/>
              </w:rPr>
              <w:t>2</w:t>
            </w:r>
          </w:p>
        </w:tc>
        <w:tc>
          <w:tcPr>
            <w:tcW w:w="475" w:type="pct"/>
            <w:vAlign w:val="center"/>
          </w:tcPr>
          <w:p w:rsidR="00B548BA" w:rsidRPr="00B548BA" w:rsidRDefault="00B548BA" w:rsidP="00B548BA">
            <w:pPr>
              <w:pStyle w:val="aff1"/>
              <w:jc w:val="center"/>
              <w:rPr>
                <w:rFonts w:ascii="Times New Roman" w:hAnsi="Times New Roman" w:cs="Times New Roman"/>
                <w:sz w:val="12"/>
                <w:szCs w:val="12"/>
              </w:rPr>
            </w:pPr>
            <w:r w:rsidRPr="00B548BA">
              <w:rPr>
                <w:rFonts w:ascii="Times New Roman" w:hAnsi="Times New Roman" w:cs="Times New Roman"/>
                <w:sz w:val="12"/>
                <w:szCs w:val="12"/>
              </w:rPr>
              <w:t>3</w:t>
            </w:r>
          </w:p>
        </w:tc>
      </w:tr>
      <w:tr w:rsidR="00B548BA" w:rsidRPr="00B548BA" w:rsidTr="00395CAD">
        <w:trPr>
          <w:trHeight w:val="70"/>
        </w:trPr>
        <w:tc>
          <w:tcPr>
            <w:tcW w:w="192" w:type="pct"/>
            <w:vAlign w:val="center"/>
          </w:tcPr>
          <w:p w:rsidR="00B548BA" w:rsidRPr="00B548BA" w:rsidRDefault="00B548BA" w:rsidP="00B548BA">
            <w:pPr>
              <w:pStyle w:val="aff1"/>
              <w:jc w:val="center"/>
              <w:rPr>
                <w:rFonts w:ascii="Times New Roman" w:hAnsi="Times New Roman" w:cs="Times New Roman"/>
                <w:b/>
                <w:sz w:val="12"/>
                <w:szCs w:val="12"/>
              </w:rPr>
            </w:pPr>
            <w:r w:rsidRPr="00B548BA">
              <w:rPr>
                <w:rFonts w:ascii="Times New Roman" w:hAnsi="Times New Roman" w:cs="Times New Roman"/>
                <w:b/>
                <w:sz w:val="12"/>
                <w:szCs w:val="12"/>
              </w:rPr>
              <w:t>1</w:t>
            </w:r>
          </w:p>
        </w:tc>
        <w:tc>
          <w:tcPr>
            <w:tcW w:w="4333" w:type="pct"/>
            <w:vAlign w:val="center"/>
          </w:tcPr>
          <w:p w:rsidR="00B548BA" w:rsidRPr="00B548BA" w:rsidRDefault="00B548BA" w:rsidP="00B548BA">
            <w:pPr>
              <w:pStyle w:val="aff1"/>
              <w:jc w:val="center"/>
              <w:rPr>
                <w:rFonts w:ascii="Times New Roman" w:hAnsi="Times New Roman" w:cs="Times New Roman"/>
                <w:b/>
                <w:sz w:val="12"/>
                <w:szCs w:val="12"/>
                <w:lang w:val="ru-RU"/>
              </w:rPr>
            </w:pPr>
            <w:r w:rsidRPr="00B548BA">
              <w:rPr>
                <w:rFonts w:ascii="Times New Roman" w:hAnsi="Times New Roman" w:cs="Times New Roman"/>
                <w:b/>
                <w:sz w:val="12"/>
                <w:szCs w:val="12"/>
                <w:lang w:val="ru-RU"/>
              </w:rPr>
              <w:t>Раздел</w:t>
            </w:r>
            <w:r w:rsidRPr="00B548BA">
              <w:rPr>
                <w:rFonts w:ascii="Times New Roman" w:hAnsi="Times New Roman" w:cs="Times New Roman"/>
                <w:b/>
                <w:spacing w:val="-5"/>
                <w:sz w:val="12"/>
                <w:szCs w:val="12"/>
                <w:lang w:val="ru-RU"/>
              </w:rPr>
              <w:t xml:space="preserve"> </w:t>
            </w:r>
            <w:r w:rsidRPr="00B548BA">
              <w:rPr>
                <w:rFonts w:ascii="Times New Roman" w:hAnsi="Times New Roman" w:cs="Times New Roman"/>
                <w:b/>
                <w:sz w:val="12"/>
                <w:szCs w:val="12"/>
                <w:lang w:val="ru-RU"/>
              </w:rPr>
              <w:t>1</w:t>
            </w:r>
            <w:r w:rsidRPr="00B548BA">
              <w:rPr>
                <w:rFonts w:ascii="Times New Roman" w:hAnsi="Times New Roman" w:cs="Times New Roman"/>
                <w:b/>
                <w:spacing w:val="-5"/>
                <w:sz w:val="12"/>
                <w:szCs w:val="12"/>
                <w:lang w:val="ru-RU"/>
              </w:rPr>
              <w:t xml:space="preserve"> </w:t>
            </w:r>
            <w:r w:rsidRPr="00B548BA">
              <w:rPr>
                <w:rFonts w:ascii="Times New Roman" w:hAnsi="Times New Roman" w:cs="Times New Roman"/>
                <w:b/>
                <w:sz w:val="12"/>
                <w:szCs w:val="12"/>
                <w:lang w:val="ru-RU"/>
              </w:rPr>
              <w:t>«Проект</w:t>
            </w:r>
            <w:r w:rsidRPr="00B548BA">
              <w:rPr>
                <w:rFonts w:ascii="Times New Roman" w:hAnsi="Times New Roman" w:cs="Times New Roman"/>
                <w:b/>
                <w:spacing w:val="-4"/>
                <w:sz w:val="12"/>
                <w:szCs w:val="12"/>
                <w:lang w:val="ru-RU"/>
              </w:rPr>
              <w:t xml:space="preserve"> </w:t>
            </w:r>
            <w:r w:rsidRPr="00B548BA">
              <w:rPr>
                <w:rFonts w:ascii="Times New Roman" w:hAnsi="Times New Roman" w:cs="Times New Roman"/>
                <w:b/>
                <w:sz w:val="12"/>
                <w:szCs w:val="12"/>
                <w:lang w:val="ru-RU"/>
              </w:rPr>
              <w:t>планировки</w:t>
            </w:r>
            <w:r w:rsidRPr="00B548BA">
              <w:rPr>
                <w:rFonts w:ascii="Times New Roman" w:hAnsi="Times New Roman" w:cs="Times New Roman"/>
                <w:b/>
                <w:spacing w:val="-4"/>
                <w:sz w:val="12"/>
                <w:szCs w:val="12"/>
                <w:lang w:val="ru-RU"/>
              </w:rPr>
              <w:t xml:space="preserve"> </w:t>
            </w:r>
            <w:r w:rsidRPr="00B548BA">
              <w:rPr>
                <w:rFonts w:ascii="Times New Roman" w:hAnsi="Times New Roman" w:cs="Times New Roman"/>
                <w:b/>
                <w:sz w:val="12"/>
                <w:szCs w:val="12"/>
                <w:lang w:val="ru-RU"/>
              </w:rPr>
              <w:t>территории.</w:t>
            </w:r>
            <w:r w:rsidRPr="00B548BA">
              <w:rPr>
                <w:rFonts w:ascii="Times New Roman" w:hAnsi="Times New Roman" w:cs="Times New Roman"/>
                <w:b/>
                <w:spacing w:val="-3"/>
                <w:sz w:val="12"/>
                <w:szCs w:val="12"/>
                <w:lang w:val="ru-RU"/>
              </w:rPr>
              <w:t xml:space="preserve"> </w:t>
            </w:r>
            <w:r w:rsidRPr="00B548BA">
              <w:rPr>
                <w:rFonts w:ascii="Times New Roman" w:hAnsi="Times New Roman" w:cs="Times New Roman"/>
                <w:b/>
                <w:sz w:val="12"/>
                <w:szCs w:val="12"/>
                <w:lang w:val="ru-RU"/>
              </w:rPr>
              <w:t>Графическая</w:t>
            </w:r>
            <w:r w:rsidRPr="00B548BA">
              <w:rPr>
                <w:rFonts w:ascii="Times New Roman" w:hAnsi="Times New Roman" w:cs="Times New Roman"/>
                <w:b/>
                <w:spacing w:val="-5"/>
                <w:sz w:val="12"/>
                <w:szCs w:val="12"/>
                <w:lang w:val="ru-RU"/>
              </w:rPr>
              <w:t xml:space="preserve"> </w:t>
            </w:r>
            <w:r w:rsidRPr="00B548BA">
              <w:rPr>
                <w:rFonts w:ascii="Times New Roman" w:hAnsi="Times New Roman" w:cs="Times New Roman"/>
                <w:b/>
                <w:sz w:val="12"/>
                <w:szCs w:val="12"/>
                <w:lang w:val="ru-RU"/>
              </w:rPr>
              <w:t>часть»</w:t>
            </w:r>
          </w:p>
        </w:tc>
        <w:tc>
          <w:tcPr>
            <w:tcW w:w="475" w:type="pct"/>
            <w:vAlign w:val="center"/>
          </w:tcPr>
          <w:p w:rsidR="00B548BA" w:rsidRPr="00B548BA" w:rsidRDefault="00B548BA" w:rsidP="00B548BA">
            <w:pPr>
              <w:pStyle w:val="aff1"/>
              <w:jc w:val="center"/>
              <w:rPr>
                <w:rFonts w:ascii="Times New Roman" w:hAnsi="Times New Roman" w:cs="Times New Roman"/>
                <w:sz w:val="12"/>
                <w:szCs w:val="12"/>
                <w:lang w:val="ru-RU"/>
              </w:rPr>
            </w:pPr>
          </w:p>
        </w:tc>
      </w:tr>
      <w:tr w:rsidR="00B548BA" w:rsidRPr="00B548BA" w:rsidTr="00395CAD">
        <w:trPr>
          <w:trHeight w:val="70"/>
        </w:trPr>
        <w:tc>
          <w:tcPr>
            <w:tcW w:w="192" w:type="pct"/>
            <w:vAlign w:val="center"/>
          </w:tcPr>
          <w:p w:rsidR="00B548BA" w:rsidRPr="00B548BA" w:rsidRDefault="00B548BA" w:rsidP="00B548BA">
            <w:pPr>
              <w:pStyle w:val="aff1"/>
              <w:jc w:val="center"/>
              <w:rPr>
                <w:rFonts w:ascii="Times New Roman" w:hAnsi="Times New Roman" w:cs="Times New Roman"/>
                <w:sz w:val="12"/>
                <w:szCs w:val="12"/>
              </w:rPr>
            </w:pPr>
            <w:r w:rsidRPr="00B548BA">
              <w:rPr>
                <w:rFonts w:ascii="Times New Roman" w:hAnsi="Times New Roman" w:cs="Times New Roman"/>
                <w:sz w:val="12"/>
                <w:szCs w:val="12"/>
              </w:rPr>
              <w:t>1.1</w:t>
            </w:r>
          </w:p>
        </w:tc>
        <w:tc>
          <w:tcPr>
            <w:tcW w:w="4333" w:type="pct"/>
            <w:vAlign w:val="center"/>
          </w:tcPr>
          <w:p w:rsidR="00B548BA" w:rsidRPr="00B548BA" w:rsidRDefault="00B548BA" w:rsidP="00395CAD">
            <w:pPr>
              <w:pStyle w:val="aff1"/>
              <w:jc w:val="center"/>
              <w:rPr>
                <w:rFonts w:ascii="Times New Roman" w:hAnsi="Times New Roman" w:cs="Times New Roman"/>
                <w:sz w:val="12"/>
                <w:szCs w:val="12"/>
                <w:lang w:val="ru-RU"/>
              </w:rPr>
            </w:pPr>
            <w:r w:rsidRPr="00B548BA">
              <w:rPr>
                <w:rFonts w:ascii="Times New Roman" w:hAnsi="Times New Roman" w:cs="Times New Roman"/>
                <w:sz w:val="12"/>
                <w:szCs w:val="12"/>
                <w:lang w:val="ru-RU"/>
              </w:rPr>
              <w:t>Чертеж границ зон планируемого размещения линейного объекта М 1:2000</w:t>
            </w:r>
            <w:r w:rsidRPr="00B548BA">
              <w:rPr>
                <w:rFonts w:ascii="Times New Roman" w:hAnsi="Times New Roman" w:cs="Times New Roman"/>
                <w:spacing w:val="1"/>
                <w:sz w:val="12"/>
                <w:szCs w:val="12"/>
                <w:lang w:val="ru-RU"/>
              </w:rPr>
              <w:t xml:space="preserve"> </w:t>
            </w:r>
            <w:r w:rsidRPr="00B548BA">
              <w:rPr>
                <w:rFonts w:ascii="Times New Roman" w:hAnsi="Times New Roman" w:cs="Times New Roman"/>
                <w:sz w:val="12"/>
                <w:szCs w:val="12"/>
                <w:lang w:val="ru-RU"/>
              </w:rPr>
              <w:t>Нефтепровод</w:t>
            </w:r>
            <w:r w:rsidRPr="00B548BA">
              <w:rPr>
                <w:rFonts w:ascii="Times New Roman" w:hAnsi="Times New Roman" w:cs="Times New Roman"/>
                <w:spacing w:val="-5"/>
                <w:sz w:val="12"/>
                <w:szCs w:val="12"/>
                <w:lang w:val="ru-RU"/>
              </w:rPr>
              <w:t xml:space="preserve"> </w:t>
            </w:r>
            <w:r w:rsidRPr="00B548BA">
              <w:rPr>
                <w:rFonts w:ascii="Times New Roman" w:hAnsi="Times New Roman" w:cs="Times New Roman"/>
                <w:sz w:val="12"/>
                <w:szCs w:val="12"/>
                <w:lang w:val="ru-RU"/>
              </w:rPr>
              <w:t>от</w:t>
            </w:r>
            <w:r w:rsidRPr="00B548BA">
              <w:rPr>
                <w:rFonts w:ascii="Times New Roman" w:hAnsi="Times New Roman" w:cs="Times New Roman"/>
                <w:spacing w:val="-2"/>
                <w:sz w:val="12"/>
                <w:szCs w:val="12"/>
                <w:lang w:val="ru-RU"/>
              </w:rPr>
              <w:t xml:space="preserve"> </w:t>
            </w:r>
            <w:r w:rsidRPr="00B548BA">
              <w:rPr>
                <w:rFonts w:ascii="Times New Roman" w:hAnsi="Times New Roman" w:cs="Times New Roman"/>
                <w:sz w:val="12"/>
                <w:szCs w:val="12"/>
                <w:lang w:val="ru-RU"/>
              </w:rPr>
              <w:t>Блока</w:t>
            </w:r>
            <w:r w:rsidRPr="00B548BA">
              <w:rPr>
                <w:rFonts w:ascii="Times New Roman" w:hAnsi="Times New Roman" w:cs="Times New Roman"/>
                <w:spacing w:val="-3"/>
                <w:sz w:val="12"/>
                <w:szCs w:val="12"/>
                <w:lang w:val="ru-RU"/>
              </w:rPr>
              <w:t xml:space="preserve"> </w:t>
            </w:r>
            <w:r w:rsidRPr="00B548BA">
              <w:rPr>
                <w:rFonts w:ascii="Times New Roman" w:hAnsi="Times New Roman" w:cs="Times New Roman"/>
                <w:sz w:val="12"/>
                <w:szCs w:val="12"/>
                <w:lang w:val="ru-RU"/>
              </w:rPr>
              <w:t>гребенок</w:t>
            </w:r>
            <w:r w:rsidRPr="00B548BA">
              <w:rPr>
                <w:rFonts w:ascii="Times New Roman" w:hAnsi="Times New Roman" w:cs="Times New Roman"/>
                <w:spacing w:val="-3"/>
                <w:sz w:val="12"/>
                <w:szCs w:val="12"/>
                <w:lang w:val="ru-RU"/>
              </w:rPr>
              <w:t xml:space="preserve"> </w:t>
            </w:r>
            <w:r w:rsidRPr="00B548BA">
              <w:rPr>
                <w:rFonts w:ascii="Times New Roman" w:hAnsi="Times New Roman" w:cs="Times New Roman"/>
                <w:sz w:val="12"/>
                <w:szCs w:val="12"/>
                <w:lang w:val="ru-RU"/>
              </w:rPr>
              <w:t>от</w:t>
            </w:r>
            <w:r w:rsidRPr="00B548BA">
              <w:rPr>
                <w:rFonts w:ascii="Times New Roman" w:hAnsi="Times New Roman" w:cs="Times New Roman"/>
                <w:spacing w:val="-2"/>
                <w:sz w:val="12"/>
                <w:szCs w:val="12"/>
                <w:lang w:val="ru-RU"/>
              </w:rPr>
              <w:t xml:space="preserve"> </w:t>
            </w:r>
            <w:r w:rsidRPr="00B548BA">
              <w:rPr>
                <w:rFonts w:ascii="Times New Roman" w:hAnsi="Times New Roman" w:cs="Times New Roman"/>
                <w:sz w:val="12"/>
                <w:szCs w:val="12"/>
                <w:lang w:val="ru-RU"/>
              </w:rPr>
              <w:t>куста</w:t>
            </w:r>
            <w:r w:rsidRPr="00B548BA">
              <w:rPr>
                <w:rFonts w:ascii="Times New Roman" w:hAnsi="Times New Roman" w:cs="Times New Roman"/>
                <w:spacing w:val="-4"/>
                <w:sz w:val="12"/>
                <w:szCs w:val="12"/>
                <w:lang w:val="ru-RU"/>
              </w:rPr>
              <w:t xml:space="preserve"> </w:t>
            </w:r>
            <w:r w:rsidRPr="00B548BA">
              <w:rPr>
                <w:rFonts w:ascii="Times New Roman" w:hAnsi="Times New Roman" w:cs="Times New Roman"/>
                <w:sz w:val="12"/>
                <w:szCs w:val="12"/>
                <w:lang w:val="ru-RU"/>
              </w:rPr>
              <w:t>скважин</w:t>
            </w:r>
            <w:r w:rsidR="00395CAD">
              <w:rPr>
                <w:rFonts w:ascii="Times New Roman" w:hAnsi="Times New Roman" w:cs="Times New Roman"/>
                <w:spacing w:val="-2"/>
                <w:sz w:val="12"/>
                <w:szCs w:val="12"/>
                <w:lang w:val="ru-RU"/>
              </w:rPr>
              <w:t xml:space="preserve"> </w:t>
            </w:r>
            <w:r w:rsidRPr="00B548BA">
              <w:rPr>
                <w:rFonts w:ascii="Times New Roman" w:hAnsi="Times New Roman" w:cs="Times New Roman"/>
                <w:sz w:val="12"/>
                <w:szCs w:val="12"/>
                <w:lang w:val="ru-RU"/>
              </w:rPr>
              <w:t>№230</w:t>
            </w:r>
            <w:r w:rsidRPr="00B548BA">
              <w:rPr>
                <w:rFonts w:ascii="Times New Roman" w:hAnsi="Times New Roman" w:cs="Times New Roman"/>
                <w:spacing w:val="-3"/>
                <w:sz w:val="12"/>
                <w:szCs w:val="12"/>
                <w:lang w:val="ru-RU"/>
              </w:rPr>
              <w:t xml:space="preserve"> </w:t>
            </w:r>
            <w:r w:rsidRPr="00B548BA">
              <w:rPr>
                <w:rFonts w:ascii="Times New Roman" w:hAnsi="Times New Roman" w:cs="Times New Roman"/>
                <w:sz w:val="12"/>
                <w:szCs w:val="12"/>
                <w:lang w:val="ru-RU"/>
              </w:rPr>
              <w:t>до</w:t>
            </w:r>
            <w:r w:rsidRPr="00B548BA">
              <w:rPr>
                <w:rFonts w:ascii="Times New Roman" w:hAnsi="Times New Roman" w:cs="Times New Roman"/>
                <w:spacing w:val="-2"/>
                <w:sz w:val="12"/>
                <w:szCs w:val="12"/>
                <w:lang w:val="ru-RU"/>
              </w:rPr>
              <w:t xml:space="preserve"> </w:t>
            </w:r>
            <w:r w:rsidRPr="00B548BA">
              <w:rPr>
                <w:rFonts w:ascii="Times New Roman" w:hAnsi="Times New Roman" w:cs="Times New Roman"/>
                <w:sz w:val="12"/>
                <w:szCs w:val="12"/>
                <w:lang w:val="ru-RU"/>
              </w:rPr>
              <w:t>Узла</w:t>
            </w:r>
            <w:r w:rsidRPr="00B548BA">
              <w:rPr>
                <w:rFonts w:ascii="Times New Roman" w:hAnsi="Times New Roman" w:cs="Times New Roman"/>
                <w:spacing w:val="-4"/>
                <w:sz w:val="12"/>
                <w:szCs w:val="12"/>
                <w:lang w:val="ru-RU"/>
              </w:rPr>
              <w:t xml:space="preserve"> </w:t>
            </w:r>
            <w:r w:rsidRPr="00B548BA">
              <w:rPr>
                <w:rFonts w:ascii="Times New Roman" w:hAnsi="Times New Roman" w:cs="Times New Roman"/>
                <w:sz w:val="12"/>
                <w:szCs w:val="12"/>
                <w:lang w:val="ru-RU"/>
              </w:rPr>
              <w:t>подключения</w:t>
            </w:r>
            <w:r w:rsidR="00395CAD">
              <w:rPr>
                <w:rFonts w:ascii="Times New Roman" w:hAnsi="Times New Roman" w:cs="Times New Roman"/>
                <w:sz w:val="12"/>
                <w:szCs w:val="12"/>
                <w:lang w:val="ru-RU"/>
              </w:rPr>
              <w:t xml:space="preserve"> </w:t>
            </w:r>
            <w:r w:rsidRPr="00B548BA">
              <w:rPr>
                <w:rFonts w:ascii="Times New Roman" w:hAnsi="Times New Roman" w:cs="Times New Roman"/>
                <w:sz w:val="12"/>
                <w:szCs w:val="12"/>
                <w:lang w:val="ru-RU"/>
              </w:rPr>
              <w:t>Трасса ВЛ-6кВ от сущ. опоры Ф №12</w:t>
            </w:r>
            <w:r w:rsidRPr="00B548BA">
              <w:rPr>
                <w:rFonts w:ascii="Times New Roman" w:hAnsi="Times New Roman" w:cs="Times New Roman"/>
                <w:spacing w:val="1"/>
                <w:sz w:val="12"/>
                <w:szCs w:val="12"/>
                <w:lang w:val="ru-RU"/>
              </w:rPr>
              <w:t xml:space="preserve"> </w:t>
            </w:r>
            <w:r w:rsidRPr="00B548BA">
              <w:rPr>
                <w:rFonts w:ascii="Times New Roman" w:hAnsi="Times New Roman" w:cs="Times New Roman"/>
                <w:sz w:val="12"/>
                <w:szCs w:val="12"/>
                <w:lang w:val="ru-RU"/>
              </w:rPr>
              <w:t>ПС110/35/6кВ «Козловская» до</w:t>
            </w:r>
            <w:r w:rsidRPr="00B548BA">
              <w:rPr>
                <w:rFonts w:ascii="Times New Roman" w:hAnsi="Times New Roman" w:cs="Times New Roman"/>
                <w:spacing w:val="-47"/>
                <w:sz w:val="12"/>
                <w:szCs w:val="12"/>
                <w:lang w:val="ru-RU"/>
              </w:rPr>
              <w:t xml:space="preserve"> </w:t>
            </w:r>
            <w:r w:rsidRPr="00B548BA">
              <w:rPr>
                <w:rFonts w:ascii="Times New Roman" w:hAnsi="Times New Roman" w:cs="Times New Roman"/>
                <w:sz w:val="12"/>
                <w:szCs w:val="12"/>
                <w:lang w:val="ru-RU"/>
              </w:rPr>
              <w:t>площадки</w:t>
            </w:r>
            <w:r w:rsidRPr="00B548BA">
              <w:rPr>
                <w:rFonts w:ascii="Times New Roman" w:hAnsi="Times New Roman" w:cs="Times New Roman"/>
                <w:spacing w:val="-2"/>
                <w:sz w:val="12"/>
                <w:szCs w:val="12"/>
                <w:lang w:val="ru-RU"/>
              </w:rPr>
              <w:t xml:space="preserve"> </w:t>
            </w:r>
            <w:r w:rsidRPr="00B548BA">
              <w:rPr>
                <w:rFonts w:ascii="Times New Roman" w:hAnsi="Times New Roman" w:cs="Times New Roman"/>
                <w:sz w:val="12"/>
                <w:szCs w:val="12"/>
                <w:lang w:val="ru-RU"/>
              </w:rPr>
              <w:t>куста</w:t>
            </w:r>
            <w:r w:rsidRPr="00B548BA">
              <w:rPr>
                <w:rFonts w:ascii="Times New Roman" w:hAnsi="Times New Roman" w:cs="Times New Roman"/>
                <w:spacing w:val="-1"/>
                <w:sz w:val="12"/>
                <w:szCs w:val="12"/>
                <w:lang w:val="ru-RU"/>
              </w:rPr>
              <w:t xml:space="preserve"> </w:t>
            </w:r>
            <w:r w:rsidRPr="00B548BA">
              <w:rPr>
                <w:rFonts w:ascii="Times New Roman" w:hAnsi="Times New Roman" w:cs="Times New Roman"/>
                <w:sz w:val="12"/>
                <w:szCs w:val="12"/>
                <w:lang w:val="ru-RU"/>
              </w:rPr>
              <w:t>скважин</w:t>
            </w:r>
            <w:r w:rsidRPr="00B548BA">
              <w:rPr>
                <w:rFonts w:ascii="Times New Roman" w:hAnsi="Times New Roman" w:cs="Times New Roman"/>
                <w:spacing w:val="-1"/>
                <w:sz w:val="12"/>
                <w:szCs w:val="12"/>
                <w:lang w:val="ru-RU"/>
              </w:rPr>
              <w:t xml:space="preserve"> </w:t>
            </w:r>
            <w:r w:rsidRPr="00B548BA">
              <w:rPr>
                <w:rFonts w:ascii="Times New Roman" w:hAnsi="Times New Roman" w:cs="Times New Roman"/>
                <w:sz w:val="12"/>
                <w:szCs w:val="12"/>
                <w:lang w:val="ru-RU"/>
              </w:rPr>
              <w:t>№230</w:t>
            </w:r>
          </w:p>
        </w:tc>
        <w:tc>
          <w:tcPr>
            <w:tcW w:w="475" w:type="pct"/>
            <w:vAlign w:val="center"/>
          </w:tcPr>
          <w:p w:rsidR="00B548BA" w:rsidRPr="00B548BA" w:rsidRDefault="00B548BA" w:rsidP="00B548BA">
            <w:pPr>
              <w:pStyle w:val="aff1"/>
              <w:jc w:val="center"/>
              <w:rPr>
                <w:rFonts w:ascii="Times New Roman" w:hAnsi="Times New Roman" w:cs="Times New Roman"/>
                <w:sz w:val="12"/>
                <w:szCs w:val="12"/>
                <w:lang w:val="ru-RU"/>
              </w:rPr>
            </w:pPr>
          </w:p>
        </w:tc>
      </w:tr>
      <w:tr w:rsidR="00B548BA" w:rsidRPr="00B548BA" w:rsidTr="00395CAD">
        <w:trPr>
          <w:trHeight w:val="70"/>
        </w:trPr>
        <w:tc>
          <w:tcPr>
            <w:tcW w:w="192" w:type="pct"/>
            <w:vAlign w:val="center"/>
          </w:tcPr>
          <w:p w:rsidR="00B548BA" w:rsidRPr="00B548BA" w:rsidRDefault="00B548BA" w:rsidP="00B548BA">
            <w:pPr>
              <w:pStyle w:val="aff1"/>
              <w:jc w:val="center"/>
              <w:rPr>
                <w:rFonts w:ascii="Times New Roman" w:hAnsi="Times New Roman" w:cs="Times New Roman"/>
                <w:sz w:val="12"/>
                <w:szCs w:val="12"/>
              </w:rPr>
            </w:pPr>
            <w:r w:rsidRPr="00B548BA">
              <w:rPr>
                <w:rFonts w:ascii="Times New Roman" w:hAnsi="Times New Roman" w:cs="Times New Roman"/>
                <w:sz w:val="12"/>
                <w:szCs w:val="12"/>
              </w:rPr>
              <w:t>1.2</w:t>
            </w:r>
          </w:p>
        </w:tc>
        <w:tc>
          <w:tcPr>
            <w:tcW w:w="4333" w:type="pct"/>
            <w:vAlign w:val="center"/>
          </w:tcPr>
          <w:p w:rsidR="00B548BA" w:rsidRPr="00B548BA" w:rsidRDefault="00B548BA" w:rsidP="00395CAD">
            <w:pPr>
              <w:pStyle w:val="aff1"/>
              <w:jc w:val="center"/>
              <w:rPr>
                <w:rFonts w:ascii="Times New Roman" w:hAnsi="Times New Roman" w:cs="Times New Roman"/>
                <w:sz w:val="12"/>
                <w:szCs w:val="12"/>
                <w:lang w:val="ru-RU"/>
              </w:rPr>
            </w:pPr>
            <w:r w:rsidRPr="00B548BA">
              <w:rPr>
                <w:rFonts w:ascii="Times New Roman" w:hAnsi="Times New Roman" w:cs="Times New Roman"/>
                <w:sz w:val="12"/>
                <w:szCs w:val="12"/>
                <w:lang w:val="ru-RU"/>
              </w:rPr>
              <w:t>Чертеж границ зон планируемого размещения линейного объекта М 1:2000</w:t>
            </w:r>
            <w:r w:rsidRPr="00B548BA">
              <w:rPr>
                <w:rFonts w:ascii="Times New Roman" w:hAnsi="Times New Roman" w:cs="Times New Roman"/>
                <w:spacing w:val="1"/>
                <w:sz w:val="12"/>
                <w:szCs w:val="12"/>
                <w:lang w:val="ru-RU"/>
              </w:rPr>
              <w:t xml:space="preserve"> </w:t>
            </w:r>
            <w:r w:rsidRPr="00B548BA">
              <w:rPr>
                <w:rFonts w:ascii="Times New Roman" w:hAnsi="Times New Roman" w:cs="Times New Roman"/>
                <w:sz w:val="12"/>
                <w:szCs w:val="12"/>
                <w:lang w:val="ru-RU"/>
              </w:rPr>
              <w:t>Нефтепровод</w:t>
            </w:r>
            <w:r w:rsidRPr="00B548BA">
              <w:rPr>
                <w:rFonts w:ascii="Times New Roman" w:hAnsi="Times New Roman" w:cs="Times New Roman"/>
                <w:spacing w:val="-5"/>
                <w:sz w:val="12"/>
                <w:szCs w:val="12"/>
                <w:lang w:val="ru-RU"/>
              </w:rPr>
              <w:t xml:space="preserve"> </w:t>
            </w:r>
            <w:r w:rsidRPr="00B548BA">
              <w:rPr>
                <w:rFonts w:ascii="Times New Roman" w:hAnsi="Times New Roman" w:cs="Times New Roman"/>
                <w:sz w:val="12"/>
                <w:szCs w:val="12"/>
                <w:lang w:val="ru-RU"/>
              </w:rPr>
              <w:t>от</w:t>
            </w:r>
            <w:r w:rsidRPr="00B548BA">
              <w:rPr>
                <w:rFonts w:ascii="Times New Roman" w:hAnsi="Times New Roman" w:cs="Times New Roman"/>
                <w:spacing w:val="-2"/>
                <w:sz w:val="12"/>
                <w:szCs w:val="12"/>
                <w:lang w:val="ru-RU"/>
              </w:rPr>
              <w:t xml:space="preserve"> </w:t>
            </w:r>
            <w:r w:rsidRPr="00B548BA">
              <w:rPr>
                <w:rFonts w:ascii="Times New Roman" w:hAnsi="Times New Roman" w:cs="Times New Roman"/>
                <w:sz w:val="12"/>
                <w:szCs w:val="12"/>
                <w:lang w:val="ru-RU"/>
              </w:rPr>
              <w:t>Блока</w:t>
            </w:r>
            <w:r w:rsidRPr="00B548BA">
              <w:rPr>
                <w:rFonts w:ascii="Times New Roman" w:hAnsi="Times New Roman" w:cs="Times New Roman"/>
                <w:spacing w:val="-3"/>
                <w:sz w:val="12"/>
                <w:szCs w:val="12"/>
                <w:lang w:val="ru-RU"/>
              </w:rPr>
              <w:t xml:space="preserve"> </w:t>
            </w:r>
            <w:r w:rsidRPr="00B548BA">
              <w:rPr>
                <w:rFonts w:ascii="Times New Roman" w:hAnsi="Times New Roman" w:cs="Times New Roman"/>
                <w:sz w:val="12"/>
                <w:szCs w:val="12"/>
                <w:lang w:val="ru-RU"/>
              </w:rPr>
              <w:t>гребенок</w:t>
            </w:r>
            <w:r w:rsidRPr="00B548BA">
              <w:rPr>
                <w:rFonts w:ascii="Times New Roman" w:hAnsi="Times New Roman" w:cs="Times New Roman"/>
                <w:spacing w:val="-3"/>
                <w:sz w:val="12"/>
                <w:szCs w:val="12"/>
                <w:lang w:val="ru-RU"/>
              </w:rPr>
              <w:t xml:space="preserve"> </w:t>
            </w:r>
            <w:r w:rsidRPr="00B548BA">
              <w:rPr>
                <w:rFonts w:ascii="Times New Roman" w:hAnsi="Times New Roman" w:cs="Times New Roman"/>
                <w:sz w:val="12"/>
                <w:szCs w:val="12"/>
                <w:lang w:val="ru-RU"/>
              </w:rPr>
              <w:t>от</w:t>
            </w:r>
            <w:r w:rsidRPr="00B548BA">
              <w:rPr>
                <w:rFonts w:ascii="Times New Roman" w:hAnsi="Times New Roman" w:cs="Times New Roman"/>
                <w:spacing w:val="-2"/>
                <w:sz w:val="12"/>
                <w:szCs w:val="12"/>
                <w:lang w:val="ru-RU"/>
              </w:rPr>
              <w:t xml:space="preserve"> </w:t>
            </w:r>
            <w:r w:rsidRPr="00B548BA">
              <w:rPr>
                <w:rFonts w:ascii="Times New Roman" w:hAnsi="Times New Roman" w:cs="Times New Roman"/>
                <w:sz w:val="12"/>
                <w:szCs w:val="12"/>
                <w:lang w:val="ru-RU"/>
              </w:rPr>
              <w:t>куста</w:t>
            </w:r>
            <w:r w:rsidRPr="00B548BA">
              <w:rPr>
                <w:rFonts w:ascii="Times New Roman" w:hAnsi="Times New Roman" w:cs="Times New Roman"/>
                <w:spacing w:val="-4"/>
                <w:sz w:val="12"/>
                <w:szCs w:val="12"/>
                <w:lang w:val="ru-RU"/>
              </w:rPr>
              <w:t xml:space="preserve"> </w:t>
            </w:r>
            <w:r w:rsidRPr="00B548BA">
              <w:rPr>
                <w:rFonts w:ascii="Times New Roman" w:hAnsi="Times New Roman" w:cs="Times New Roman"/>
                <w:sz w:val="12"/>
                <w:szCs w:val="12"/>
                <w:lang w:val="ru-RU"/>
              </w:rPr>
              <w:t>скважин</w:t>
            </w:r>
            <w:r w:rsidRPr="00B548BA">
              <w:rPr>
                <w:rFonts w:ascii="Times New Roman" w:hAnsi="Times New Roman" w:cs="Times New Roman"/>
                <w:spacing w:val="-2"/>
                <w:sz w:val="12"/>
                <w:szCs w:val="12"/>
                <w:lang w:val="ru-RU"/>
              </w:rPr>
              <w:t xml:space="preserve"> </w:t>
            </w:r>
            <w:r w:rsidRPr="00B548BA">
              <w:rPr>
                <w:rFonts w:ascii="Times New Roman" w:hAnsi="Times New Roman" w:cs="Times New Roman"/>
                <w:sz w:val="12"/>
                <w:szCs w:val="12"/>
                <w:lang w:val="ru-RU"/>
              </w:rPr>
              <w:t>№231</w:t>
            </w:r>
            <w:r w:rsidRPr="00B548BA">
              <w:rPr>
                <w:rFonts w:ascii="Times New Roman" w:hAnsi="Times New Roman" w:cs="Times New Roman"/>
                <w:spacing w:val="-3"/>
                <w:sz w:val="12"/>
                <w:szCs w:val="12"/>
                <w:lang w:val="ru-RU"/>
              </w:rPr>
              <w:t xml:space="preserve"> </w:t>
            </w:r>
            <w:r w:rsidRPr="00B548BA">
              <w:rPr>
                <w:rFonts w:ascii="Times New Roman" w:hAnsi="Times New Roman" w:cs="Times New Roman"/>
                <w:sz w:val="12"/>
                <w:szCs w:val="12"/>
                <w:lang w:val="ru-RU"/>
              </w:rPr>
              <w:t>до</w:t>
            </w:r>
            <w:r w:rsidRPr="00B548BA">
              <w:rPr>
                <w:rFonts w:ascii="Times New Roman" w:hAnsi="Times New Roman" w:cs="Times New Roman"/>
                <w:spacing w:val="-2"/>
                <w:sz w:val="12"/>
                <w:szCs w:val="12"/>
                <w:lang w:val="ru-RU"/>
              </w:rPr>
              <w:t xml:space="preserve"> </w:t>
            </w:r>
            <w:r w:rsidRPr="00B548BA">
              <w:rPr>
                <w:rFonts w:ascii="Times New Roman" w:hAnsi="Times New Roman" w:cs="Times New Roman"/>
                <w:sz w:val="12"/>
                <w:szCs w:val="12"/>
                <w:lang w:val="ru-RU"/>
              </w:rPr>
              <w:t>Узла</w:t>
            </w:r>
            <w:r w:rsidRPr="00B548BA">
              <w:rPr>
                <w:rFonts w:ascii="Times New Roman" w:hAnsi="Times New Roman" w:cs="Times New Roman"/>
                <w:spacing w:val="-4"/>
                <w:sz w:val="12"/>
                <w:szCs w:val="12"/>
                <w:lang w:val="ru-RU"/>
              </w:rPr>
              <w:t xml:space="preserve"> </w:t>
            </w:r>
            <w:r w:rsidRPr="00B548BA">
              <w:rPr>
                <w:rFonts w:ascii="Times New Roman" w:hAnsi="Times New Roman" w:cs="Times New Roman"/>
                <w:sz w:val="12"/>
                <w:szCs w:val="12"/>
                <w:lang w:val="ru-RU"/>
              </w:rPr>
              <w:t>подключения</w:t>
            </w:r>
            <w:r w:rsidR="00395CAD">
              <w:rPr>
                <w:rFonts w:ascii="Times New Roman" w:hAnsi="Times New Roman" w:cs="Times New Roman"/>
                <w:sz w:val="12"/>
                <w:szCs w:val="12"/>
                <w:lang w:val="ru-RU"/>
              </w:rPr>
              <w:t xml:space="preserve"> </w:t>
            </w:r>
            <w:r w:rsidRPr="00B548BA">
              <w:rPr>
                <w:rFonts w:ascii="Times New Roman" w:hAnsi="Times New Roman" w:cs="Times New Roman"/>
                <w:sz w:val="12"/>
                <w:szCs w:val="12"/>
                <w:lang w:val="ru-RU"/>
              </w:rPr>
              <w:t>Трасса ВЛ-6кВ от сущ. опоры Ф №12</w:t>
            </w:r>
            <w:r w:rsidRPr="00B548BA">
              <w:rPr>
                <w:rFonts w:ascii="Times New Roman" w:hAnsi="Times New Roman" w:cs="Times New Roman"/>
                <w:spacing w:val="1"/>
                <w:sz w:val="12"/>
                <w:szCs w:val="12"/>
                <w:lang w:val="ru-RU"/>
              </w:rPr>
              <w:t xml:space="preserve"> </w:t>
            </w:r>
            <w:r w:rsidRPr="00B548BA">
              <w:rPr>
                <w:rFonts w:ascii="Times New Roman" w:hAnsi="Times New Roman" w:cs="Times New Roman"/>
                <w:sz w:val="12"/>
                <w:szCs w:val="12"/>
                <w:lang w:val="ru-RU"/>
              </w:rPr>
              <w:t>ПС110/35/6кВ «Козловская» до</w:t>
            </w:r>
            <w:r w:rsidRPr="00B548BA">
              <w:rPr>
                <w:rFonts w:ascii="Times New Roman" w:hAnsi="Times New Roman" w:cs="Times New Roman"/>
                <w:spacing w:val="-47"/>
                <w:sz w:val="12"/>
                <w:szCs w:val="12"/>
                <w:lang w:val="ru-RU"/>
              </w:rPr>
              <w:t xml:space="preserve"> </w:t>
            </w:r>
            <w:r w:rsidRPr="00B548BA">
              <w:rPr>
                <w:rFonts w:ascii="Times New Roman" w:hAnsi="Times New Roman" w:cs="Times New Roman"/>
                <w:sz w:val="12"/>
                <w:szCs w:val="12"/>
                <w:lang w:val="ru-RU"/>
              </w:rPr>
              <w:t>площадки</w:t>
            </w:r>
            <w:r w:rsidRPr="00B548BA">
              <w:rPr>
                <w:rFonts w:ascii="Times New Roman" w:hAnsi="Times New Roman" w:cs="Times New Roman"/>
                <w:spacing w:val="-2"/>
                <w:sz w:val="12"/>
                <w:szCs w:val="12"/>
                <w:lang w:val="ru-RU"/>
              </w:rPr>
              <w:t xml:space="preserve"> </w:t>
            </w:r>
            <w:r w:rsidRPr="00B548BA">
              <w:rPr>
                <w:rFonts w:ascii="Times New Roman" w:hAnsi="Times New Roman" w:cs="Times New Roman"/>
                <w:sz w:val="12"/>
                <w:szCs w:val="12"/>
                <w:lang w:val="ru-RU"/>
              </w:rPr>
              <w:t>куста</w:t>
            </w:r>
            <w:r w:rsidRPr="00B548BA">
              <w:rPr>
                <w:rFonts w:ascii="Times New Roman" w:hAnsi="Times New Roman" w:cs="Times New Roman"/>
                <w:spacing w:val="-1"/>
                <w:sz w:val="12"/>
                <w:szCs w:val="12"/>
                <w:lang w:val="ru-RU"/>
              </w:rPr>
              <w:t xml:space="preserve"> </w:t>
            </w:r>
            <w:r w:rsidRPr="00B548BA">
              <w:rPr>
                <w:rFonts w:ascii="Times New Roman" w:hAnsi="Times New Roman" w:cs="Times New Roman"/>
                <w:sz w:val="12"/>
                <w:szCs w:val="12"/>
                <w:lang w:val="ru-RU"/>
              </w:rPr>
              <w:t>скважин</w:t>
            </w:r>
            <w:r w:rsidRPr="00B548BA">
              <w:rPr>
                <w:rFonts w:ascii="Times New Roman" w:hAnsi="Times New Roman" w:cs="Times New Roman"/>
                <w:spacing w:val="-1"/>
                <w:sz w:val="12"/>
                <w:szCs w:val="12"/>
                <w:lang w:val="ru-RU"/>
              </w:rPr>
              <w:t xml:space="preserve"> </w:t>
            </w:r>
            <w:r w:rsidRPr="00B548BA">
              <w:rPr>
                <w:rFonts w:ascii="Times New Roman" w:hAnsi="Times New Roman" w:cs="Times New Roman"/>
                <w:sz w:val="12"/>
                <w:szCs w:val="12"/>
                <w:lang w:val="ru-RU"/>
              </w:rPr>
              <w:t>№231</w:t>
            </w:r>
          </w:p>
        </w:tc>
        <w:tc>
          <w:tcPr>
            <w:tcW w:w="475" w:type="pct"/>
            <w:vAlign w:val="center"/>
          </w:tcPr>
          <w:p w:rsidR="00B548BA" w:rsidRPr="00B548BA" w:rsidRDefault="00B548BA" w:rsidP="00B548BA">
            <w:pPr>
              <w:pStyle w:val="aff1"/>
              <w:jc w:val="center"/>
              <w:rPr>
                <w:rFonts w:ascii="Times New Roman" w:hAnsi="Times New Roman" w:cs="Times New Roman"/>
                <w:sz w:val="12"/>
                <w:szCs w:val="12"/>
                <w:lang w:val="ru-RU"/>
              </w:rPr>
            </w:pPr>
          </w:p>
        </w:tc>
      </w:tr>
      <w:tr w:rsidR="00B548BA" w:rsidRPr="00B548BA" w:rsidTr="00395CAD">
        <w:trPr>
          <w:trHeight w:val="70"/>
        </w:trPr>
        <w:tc>
          <w:tcPr>
            <w:tcW w:w="192" w:type="pct"/>
            <w:vAlign w:val="center"/>
          </w:tcPr>
          <w:p w:rsidR="00B548BA" w:rsidRPr="00B548BA" w:rsidRDefault="00B548BA" w:rsidP="00B548BA">
            <w:pPr>
              <w:pStyle w:val="aff1"/>
              <w:jc w:val="center"/>
              <w:rPr>
                <w:rFonts w:ascii="Times New Roman" w:hAnsi="Times New Roman" w:cs="Times New Roman"/>
                <w:b/>
                <w:sz w:val="12"/>
                <w:szCs w:val="12"/>
              </w:rPr>
            </w:pPr>
            <w:r w:rsidRPr="00B548BA">
              <w:rPr>
                <w:rFonts w:ascii="Times New Roman" w:hAnsi="Times New Roman" w:cs="Times New Roman"/>
                <w:b/>
                <w:sz w:val="12"/>
                <w:szCs w:val="12"/>
              </w:rPr>
              <w:lastRenderedPageBreak/>
              <w:t>2</w:t>
            </w:r>
          </w:p>
        </w:tc>
        <w:tc>
          <w:tcPr>
            <w:tcW w:w="4333" w:type="pct"/>
            <w:vAlign w:val="center"/>
          </w:tcPr>
          <w:p w:rsidR="00B548BA" w:rsidRPr="00B548BA" w:rsidRDefault="00B548BA" w:rsidP="00B548BA">
            <w:pPr>
              <w:pStyle w:val="aff1"/>
              <w:jc w:val="center"/>
              <w:rPr>
                <w:rFonts w:ascii="Times New Roman" w:hAnsi="Times New Roman" w:cs="Times New Roman"/>
                <w:b/>
                <w:sz w:val="12"/>
                <w:szCs w:val="12"/>
                <w:lang w:val="ru-RU"/>
              </w:rPr>
            </w:pPr>
            <w:r w:rsidRPr="00B548BA">
              <w:rPr>
                <w:rFonts w:ascii="Times New Roman" w:hAnsi="Times New Roman" w:cs="Times New Roman"/>
                <w:b/>
                <w:sz w:val="12"/>
                <w:szCs w:val="12"/>
                <w:lang w:val="ru-RU"/>
              </w:rPr>
              <w:t>Раздел</w:t>
            </w:r>
            <w:r w:rsidRPr="00B548BA">
              <w:rPr>
                <w:rFonts w:ascii="Times New Roman" w:hAnsi="Times New Roman" w:cs="Times New Roman"/>
                <w:b/>
                <w:spacing w:val="-6"/>
                <w:sz w:val="12"/>
                <w:szCs w:val="12"/>
                <w:lang w:val="ru-RU"/>
              </w:rPr>
              <w:t xml:space="preserve"> </w:t>
            </w:r>
            <w:r w:rsidRPr="00B548BA">
              <w:rPr>
                <w:rFonts w:ascii="Times New Roman" w:hAnsi="Times New Roman" w:cs="Times New Roman"/>
                <w:b/>
                <w:sz w:val="12"/>
                <w:szCs w:val="12"/>
                <w:lang w:val="ru-RU"/>
              </w:rPr>
              <w:t>2</w:t>
            </w:r>
            <w:r w:rsidRPr="00B548BA">
              <w:rPr>
                <w:rFonts w:ascii="Times New Roman" w:hAnsi="Times New Roman" w:cs="Times New Roman"/>
                <w:b/>
                <w:spacing w:val="-5"/>
                <w:sz w:val="12"/>
                <w:szCs w:val="12"/>
                <w:lang w:val="ru-RU"/>
              </w:rPr>
              <w:t xml:space="preserve"> </w:t>
            </w:r>
            <w:r w:rsidRPr="00B548BA">
              <w:rPr>
                <w:rFonts w:ascii="Times New Roman" w:hAnsi="Times New Roman" w:cs="Times New Roman"/>
                <w:b/>
                <w:sz w:val="12"/>
                <w:szCs w:val="12"/>
                <w:lang w:val="ru-RU"/>
              </w:rPr>
              <w:t>«Положение</w:t>
            </w:r>
            <w:r w:rsidRPr="00B548BA">
              <w:rPr>
                <w:rFonts w:ascii="Times New Roman" w:hAnsi="Times New Roman" w:cs="Times New Roman"/>
                <w:b/>
                <w:spacing w:val="-6"/>
                <w:sz w:val="12"/>
                <w:szCs w:val="12"/>
                <w:lang w:val="ru-RU"/>
              </w:rPr>
              <w:t xml:space="preserve"> </w:t>
            </w:r>
            <w:r w:rsidRPr="00B548BA">
              <w:rPr>
                <w:rFonts w:ascii="Times New Roman" w:hAnsi="Times New Roman" w:cs="Times New Roman"/>
                <w:b/>
                <w:sz w:val="12"/>
                <w:szCs w:val="12"/>
                <w:lang w:val="ru-RU"/>
              </w:rPr>
              <w:t>о</w:t>
            </w:r>
            <w:r w:rsidRPr="00B548BA">
              <w:rPr>
                <w:rFonts w:ascii="Times New Roman" w:hAnsi="Times New Roman" w:cs="Times New Roman"/>
                <w:b/>
                <w:spacing w:val="-5"/>
                <w:sz w:val="12"/>
                <w:szCs w:val="12"/>
                <w:lang w:val="ru-RU"/>
              </w:rPr>
              <w:t xml:space="preserve"> </w:t>
            </w:r>
            <w:r w:rsidRPr="00B548BA">
              <w:rPr>
                <w:rFonts w:ascii="Times New Roman" w:hAnsi="Times New Roman" w:cs="Times New Roman"/>
                <w:b/>
                <w:sz w:val="12"/>
                <w:szCs w:val="12"/>
                <w:lang w:val="ru-RU"/>
              </w:rPr>
              <w:t>размещении</w:t>
            </w:r>
            <w:r w:rsidRPr="00B548BA">
              <w:rPr>
                <w:rFonts w:ascii="Times New Roman" w:hAnsi="Times New Roman" w:cs="Times New Roman"/>
                <w:b/>
                <w:spacing w:val="-5"/>
                <w:sz w:val="12"/>
                <w:szCs w:val="12"/>
                <w:lang w:val="ru-RU"/>
              </w:rPr>
              <w:t xml:space="preserve"> </w:t>
            </w:r>
            <w:r w:rsidRPr="00B548BA">
              <w:rPr>
                <w:rFonts w:ascii="Times New Roman" w:hAnsi="Times New Roman" w:cs="Times New Roman"/>
                <w:b/>
                <w:sz w:val="12"/>
                <w:szCs w:val="12"/>
                <w:lang w:val="ru-RU"/>
              </w:rPr>
              <w:t>линейных</w:t>
            </w:r>
            <w:r w:rsidRPr="00B548BA">
              <w:rPr>
                <w:rFonts w:ascii="Times New Roman" w:hAnsi="Times New Roman" w:cs="Times New Roman"/>
                <w:b/>
                <w:spacing w:val="-5"/>
                <w:sz w:val="12"/>
                <w:szCs w:val="12"/>
                <w:lang w:val="ru-RU"/>
              </w:rPr>
              <w:t xml:space="preserve"> </w:t>
            </w:r>
            <w:r w:rsidRPr="00B548BA">
              <w:rPr>
                <w:rFonts w:ascii="Times New Roman" w:hAnsi="Times New Roman" w:cs="Times New Roman"/>
                <w:b/>
                <w:sz w:val="12"/>
                <w:szCs w:val="12"/>
                <w:lang w:val="ru-RU"/>
              </w:rPr>
              <w:t>объектов»</w:t>
            </w:r>
          </w:p>
        </w:tc>
        <w:tc>
          <w:tcPr>
            <w:tcW w:w="475" w:type="pct"/>
            <w:vAlign w:val="center"/>
          </w:tcPr>
          <w:p w:rsidR="00B548BA" w:rsidRPr="00B548BA" w:rsidRDefault="00B548BA" w:rsidP="00B548BA">
            <w:pPr>
              <w:pStyle w:val="aff1"/>
              <w:jc w:val="center"/>
              <w:rPr>
                <w:rFonts w:ascii="Times New Roman" w:hAnsi="Times New Roman" w:cs="Times New Roman"/>
                <w:sz w:val="12"/>
                <w:szCs w:val="12"/>
                <w:lang w:val="ru-RU"/>
              </w:rPr>
            </w:pPr>
          </w:p>
        </w:tc>
      </w:tr>
      <w:tr w:rsidR="00B548BA" w:rsidRPr="00B548BA" w:rsidTr="00395CAD">
        <w:trPr>
          <w:trHeight w:val="70"/>
        </w:trPr>
        <w:tc>
          <w:tcPr>
            <w:tcW w:w="192" w:type="pct"/>
            <w:vAlign w:val="center"/>
          </w:tcPr>
          <w:p w:rsidR="00B548BA" w:rsidRPr="00B548BA" w:rsidRDefault="00B548BA" w:rsidP="00B548BA">
            <w:pPr>
              <w:pStyle w:val="aff1"/>
              <w:jc w:val="center"/>
              <w:rPr>
                <w:rFonts w:ascii="Times New Roman" w:hAnsi="Times New Roman" w:cs="Times New Roman"/>
                <w:sz w:val="12"/>
                <w:szCs w:val="12"/>
              </w:rPr>
            </w:pPr>
            <w:r w:rsidRPr="00B548BA">
              <w:rPr>
                <w:rFonts w:ascii="Times New Roman" w:hAnsi="Times New Roman" w:cs="Times New Roman"/>
                <w:sz w:val="12"/>
                <w:szCs w:val="12"/>
              </w:rPr>
              <w:t>2.1</w:t>
            </w:r>
          </w:p>
        </w:tc>
        <w:tc>
          <w:tcPr>
            <w:tcW w:w="4333" w:type="pct"/>
            <w:vAlign w:val="center"/>
          </w:tcPr>
          <w:p w:rsidR="00B548BA" w:rsidRPr="00B548BA" w:rsidRDefault="00B548BA" w:rsidP="00B548BA">
            <w:pPr>
              <w:pStyle w:val="aff1"/>
              <w:jc w:val="center"/>
              <w:rPr>
                <w:rFonts w:ascii="Times New Roman" w:hAnsi="Times New Roman" w:cs="Times New Roman"/>
                <w:sz w:val="12"/>
                <w:szCs w:val="12"/>
                <w:lang w:val="ru-RU"/>
              </w:rPr>
            </w:pPr>
            <w:r w:rsidRPr="00B548BA">
              <w:rPr>
                <w:rFonts w:ascii="Times New Roman" w:hAnsi="Times New Roman" w:cs="Times New Roman"/>
                <w:sz w:val="12"/>
                <w:szCs w:val="12"/>
                <w:lang w:val="ru-RU"/>
              </w:rPr>
              <w:t>Наименование, основные характеристики и назначение планируемого для</w:t>
            </w:r>
            <w:r w:rsidRPr="00B548BA">
              <w:rPr>
                <w:rFonts w:ascii="Times New Roman" w:hAnsi="Times New Roman" w:cs="Times New Roman"/>
                <w:spacing w:val="-47"/>
                <w:sz w:val="12"/>
                <w:szCs w:val="12"/>
                <w:lang w:val="ru-RU"/>
              </w:rPr>
              <w:t xml:space="preserve"> </w:t>
            </w:r>
            <w:r w:rsidRPr="00B548BA">
              <w:rPr>
                <w:rFonts w:ascii="Times New Roman" w:hAnsi="Times New Roman" w:cs="Times New Roman"/>
                <w:sz w:val="12"/>
                <w:szCs w:val="12"/>
                <w:lang w:val="ru-RU"/>
              </w:rPr>
              <w:t>размещения</w:t>
            </w:r>
            <w:r w:rsidRPr="00B548BA">
              <w:rPr>
                <w:rFonts w:ascii="Times New Roman" w:hAnsi="Times New Roman" w:cs="Times New Roman"/>
                <w:spacing w:val="-2"/>
                <w:sz w:val="12"/>
                <w:szCs w:val="12"/>
                <w:lang w:val="ru-RU"/>
              </w:rPr>
              <w:t xml:space="preserve"> </w:t>
            </w:r>
            <w:r w:rsidRPr="00B548BA">
              <w:rPr>
                <w:rFonts w:ascii="Times New Roman" w:hAnsi="Times New Roman" w:cs="Times New Roman"/>
                <w:sz w:val="12"/>
                <w:szCs w:val="12"/>
                <w:lang w:val="ru-RU"/>
              </w:rPr>
              <w:t>линейного объекта</w:t>
            </w:r>
          </w:p>
        </w:tc>
        <w:tc>
          <w:tcPr>
            <w:tcW w:w="475" w:type="pct"/>
            <w:vAlign w:val="center"/>
          </w:tcPr>
          <w:p w:rsidR="00B548BA" w:rsidRPr="00B548BA" w:rsidRDefault="00B548BA" w:rsidP="00B548BA">
            <w:pPr>
              <w:pStyle w:val="aff1"/>
              <w:jc w:val="center"/>
              <w:rPr>
                <w:rFonts w:ascii="Times New Roman" w:hAnsi="Times New Roman" w:cs="Times New Roman"/>
                <w:sz w:val="12"/>
                <w:szCs w:val="12"/>
                <w:lang w:val="ru-RU"/>
              </w:rPr>
            </w:pPr>
          </w:p>
        </w:tc>
      </w:tr>
      <w:tr w:rsidR="00B548BA" w:rsidRPr="00B548BA" w:rsidTr="00395CAD">
        <w:trPr>
          <w:trHeight w:val="70"/>
        </w:trPr>
        <w:tc>
          <w:tcPr>
            <w:tcW w:w="192" w:type="pct"/>
            <w:vAlign w:val="center"/>
          </w:tcPr>
          <w:p w:rsidR="00B548BA" w:rsidRPr="00B548BA" w:rsidRDefault="00B548BA" w:rsidP="00B548BA">
            <w:pPr>
              <w:pStyle w:val="aff1"/>
              <w:jc w:val="center"/>
              <w:rPr>
                <w:rFonts w:ascii="Times New Roman" w:hAnsi="Times New Roman" w:cs="Times New Roman"/>
                <w:sz w:val="12"/>
                <w:szCs w:val="12"/>
              </w:rPr>
            </w:pPr>
            <w:r w:rsidRPr="00B548BA">
              <w:rPr>
                <w:rFonts w:ascii="Times New Roman" w:hAnsi="Times New Roman" w:cs="Times New Roman"/>
                <w:sz w:val="12"/>
                <w:szCs w:val="12"/>
              </w:rPr>
              <w:t>2.2</w:t>
            </w:r>
          </w:p>
        </w:tc>
        <w:tc>
          <w:tcPr>
            <w:tcW w:w="4333" w:type="pct"/>
            <w:vAlign w:val="center"/>
          </w:tcPr>
          <w:p w:rsidR="00B548BA" w:rsidRPr="00B548BA" w:rsidRDefault="00B548BA" w:rsidP="00395CAD">
            <w:pPr>
              <w:pStyle w:val="aff1"/>
              <w:jc w:val="center"/>
              <w:rPr>
                <w:rFonts w:ascii="Times New Roman" w:hAnsi="Times New Roman" w:cs="Times New Roman"/>
                <w:sz w:val="12"/>
                <w:szCs w:val="12"/>
                <w:lang w:val="ru-RU"/>
              </w:rPr>
            </w:pPr>
            <w:r w:rsidRPr="00B548BA">
              <w:rPr>
                <w:rFonts w:ascii="Times New Roman" w:hAnsi="Times New Roman" w:cs="Times New Roman"/>
                <w:sz w:val="12"/>
                <w:szCs w:val="12"/>
                <w:lang w:val="ru-RU"/>
              </w:rPr>
              <w:t>Перечень субъектов Российской Федерации, перечень муниципальных</w:t>
            </w:r>
            <w:r w:rsidRPr="00B548BA">
              <w:rPr>
                <w:rFonts w:ascii="Times New Roman" w:hAnsi="Times New Roman" w:cs="Times New Roman"/>
                <w:spacing w:val="1"/>
                <w:sz w:val="12"/>
                <w:szCs w:val="12"/>
                <w:lang w:val="ru-RU"/>
              </w:rPr>
              <w:t xml:space="preserve"> </w:t>
            </w:r>
            <w:r w:rsidRPr="00B548BA">
              <w:rPr>
                <w:rFonts w:ascii="Times New Roman" w:hAnsi="Times New Roman" w:cs="Times New Roman"/>
                <w:sz w:val="12"/>
                <w:szCs w:val="12"/>
                <w:lang w:val="ru-RU"/>
              </w:rPr>
              <w:t>районов, городских округов в составе субъектов Российской Федерации,</w:t>
            </w:r>
            <w:r w:rsidRPr="00B548BA">
              <w:rPr>
                <w:rFonts w:ascii="Times New Roman" w:hAnsi="Times New Roman" w:cs="Times New Roman"/>
                <w:spacing w:val="1"/>
                <w:sz w:val="12"/>
                <w:szCs w:val="12"/>
                <w:lang w:val="ru-RU"/>
              </w:rPr>
              <w:t xml:space="preserve"> </w:t>
            </w:r>
            <w:r w:rsidRPr="00B548BA">
              <w:rPr>
                <w:rFonts w:ascii="Times New Roman" w:hAnsi="Times New Roman" w:cs="Times New Roman"/>
                <w:sz w:val="12"/>
                <w:szCs w:val="12"/>
                <w:lang w:val="ru-RU"/>
              </w:rPr>
              <w:t>перечень поселений, населенных пунктов, внутригородских территорий</w:t>
            </w:r>
            <w:r w:rsidRPr="00B548BA">
              <w:rPr>
                <w:rFonts w:ascii="Times New Roman" w:hAnsi="Times New Roman" w:cs="Times New Roman"/>
                <w:spacing w:val="1"/>
                <w:sz w:val="12"/>
                <w:szCs w:val="12"/>
                <w:lang w:val="ru-RU"/>
              </w:rPr>
              <w:t xml:space="preserve"> </w:t>
            </w:r>
            <w:r w:rsidRPr="00B548BA">
              <w:rPr>
                <w:rFonts w:ascii="Times New Roman" w:hAnsi="Times New Roman" w:cs="Times New Roman"/>
                <w:sz w:val="12"/>
                <w:szCs w:val="12"/>
                <w:lang w:val="ru-RU"/>
              </w:rPr>
              <w:t>городов</w:t>
            </w:r>
            <w:r w:rsidRPr="00B548BA">
              <w:rPr>
                <w:rFonts w:ascii="Times New Roman" w:hAnsi="Times New Roman" w:cs="Times New Roman"/>
                <w:spacing w:val="-7"/>
                <w:sz w:val="12"/>
                <w:szCs w:val="12"/>
                <w:lang w:val="ru-RU"/>
              </w:rPr>
              <w:t xml:space="preserve"> </w:t>
            </w:r>
            <w:r w:rsidRPr="00B548BA">
              <w:rPr>
                <w:rFonts w:ascii="Times New Roman" w:hAnsi="Times New Roman" w:cs="Times New Roman"/>
                <w:sz w:val="12"/>
                <w:szCs w:val="12"/>
                <w:lang w:val="ru-RU"/>
              </w:rPr>
              <w:t>федерального</w:t>
            </w:r>
            <w:r w:rsidRPr="00B548BA">
              <w:rPr>
                <w:rFonts w:ascii="Times New Roman" w:hAnsi="Times New Roman" w:cs="Times New Roman"/>
                <w:spacing w:val="-6"/>
                <w:sz w:val="12"/>
                <w:szCs w:val="12"/>
                <w:lang w:val="ru-RU"/>
              </w:rPr>
              <w:t xml:space="preserve"> </w:t>
            </w:r>
            <w:r w:rsidRPr="00B548BA">
              <w:rPr>
                <w:rFonts w:ascii="Times New Roman" w:hAnsi="Times New Roman" w:cs="Times New Roman"/>
                <w:sz w:val="12"/>
                <w:szCs w:val="12"/>
                <w:lang w:val="ru-RU"/>
              </w:rPr>
              <w:t>значения,</w:t>
            </w:r>
            <w:r w:rsidRPr="00B548BA">
              <w:rPr>
                <w:rFonts w:ascii="Times New Roman" w:hAnsi="Times New Roman" w:cs="Times New Roman"/>
                <w:spacing w:val="-7"/>
                <w:sz w:val="12"/>
                <w:szCs w:val="12"/>
                <w:lang w:val="ru-RU"/>
              </w:rPr>
              <w:t xml:space="preserve"> </w:t>
            </w:r>
            <w:r w:rsidRPr="00B548BA">
              <w:rPr>
                <w:rFonts w:ascii="Times New Roman" w:hAnsi="Times New Roman" w:cs="Times New Roman"/>
                <w:sz w:val="12"/>
                <w:szCs w:val="12"/>
                <w:lang w:val="ru-RU"/>
              </w:rPr>
              <w:t>на</w:t>
            </w:r>
            <w:r w:rsidRPr="00B548BA">
              <w:rPr>
                <w:rFonts w:ascii="Times New Roman" w:hAnsi="Times New Roman" w:cs="Times New Roman"/>
                <w:spacing w:val="-6"/>
                <w:sz w:val="12"/>
                <w:szCs w:val="12"/>
                <w:lang w:val="ru-RU"/>
              </w:rPr>
              <w:t xml:space="preserve"> </w:t>
            </w:r>
            <w:r w:rsidRPr="00B548BA">
              <w:rPr>
                <w:rFonts w:ascii="Times New Roman" w:hAnsi="Times New Roman" w:cs="Times New Roman"/>
                <w:sz w:val="12"/>
                <w:szCs w:val="12"/>
                <w:lang w:val="ru-RU"/>
              </w:rPr>
              <w:t>территориях</w:t>
            </w:r>
            <w:r w:rsidRPr="00B548BA">
              <w:rPr>
                <w:rFonts w:ascii="Times New Roman" w:hAnsi="Times New Roman" w:cs="Times New Roman"/>
                <w:spacing w:val="-7"/>
                <w:sz w:val="12"/>
                <w:szCs w:val="12"/>
                <w:lang w:val="ru-RU"/>
              </w:rPr>
              <w:t xml:space="preserve"> </w:t>
            </w:r>
            <w:r w:rsidRPr="00B548BA">
              <w:rPr>
                <w:rFonts w:ascii="Times New Roman" w:hAnsi="Times New Roman" w:cs="Times New Roman"/>
                <w:sz w:val="12"/>
                <w:szCs w:val="12"/>
                <w:lang w:val="ru-RU"/>
              </w:rPr>
              <w:t>которых</w:t>
            </w:r>
            <w:r w:rsidRPr="00B548BA">
              <w:rPr>
                <w:rFonts w:ascii="Times New Roman" w:hAnsi="Times New Roman" w:cs="Times New Roman"/>
                <w:spacing w:val="-4"/>
                <w:sz w:val="12"/>
                <w:szCs w:val="12"/>
                <w:lang w:val="ru-RU"/>
              </w:rPr>
              <w:t xml:space="preserve"> </w:t>
            </w:r>
            <w:r w:rsidRPr="00B548BA">
              <w:rPr>
                <w:rFonts w:ascii="Times New Roman" w:hAnsi="Times New Roman" w:cs="Times New Roman"/>
                <w:sz w:val="12"/>
                <w:szCs w:val="12"/>
                <w:lang w:val="ru-RU"/>
              </w:rPr>
              <w:t>устанавливаются</w:t>
            </w:r>
            <w:r w:rsidR="00395CAD">
              <w:rPr>
                <w:rFonts w:ascii="Times New Roman" w:hAnsi="Times New Roman" w:cs="Times New Roman"/>
                <w:sz w:val="12"/>
                <w:szCs w:val="12"/>
                <w:lang w:val="ru-RU"/>
              </w:rPr>
              <w:t xml:space="preserve"> </w:t>
            </w:r>
            <w:r w:rsidRPr="00B548BA">
              <w:rPr>
                <w:rFonts w:ascii="Times New Roman" w:hAnsi="Times New Roman" w:cs="Times New Roman"/>
                <w:sz w:val="12"/>
                <w:szCs w:val="12"/>
                <w:lang w:val="ru-RU"/>
              </w:rPr>
              <w:t>зоны</w:t>
            </w:r>
            <w:r w:rsidRPr="00B548BA">
              <w:rPr>
                <w:rFonts w:ascii="Times New Roman" w:hAnsi="Times New Roman" w:cs="Times New Roman"/>
                <w:spacing w:val="-6"/>
                <w:sz w:val="12"/>
                <w:szCs w:val="12"/>
                <w:lang w:val="ru-RU"/>
              </w:rPr>
              <w:t xml:space="preserve"> </w:t>
            </w:r>
            <w:r w:rsidRPr="00B548BA">
              <w:rPr>
                <w:rFonts w:ascii="Times New Roman" w:hAnsi="Times New Roman" w:cs="Times New Roman"/>
                <w:sz w:val="12"/>
                <w:szCs w:val="12"/>
                <w:lang w:val="ru-RU"/>
              </w:rPr>
              <w:t>планируемого</w:t>
            </w:r>
            <w:r w:rsidRPr="00B548BA">
              <w:rPr>
                <w:rFonts w:ascii="Times New Roman" w:hAnsi="Times New Roman" w:cs="Times New Roman"/>
                <w:spacing w:val="-5"/>
                <w:sz w:val="12"/>
                <w:szCs w:val="12"/>
                <w:lang w:val="ru-RU"/>
              </w:rPr>
              <w:t xml:space="preserve"> </w:t>
            </w:r>
            <w:r w:rsidRPr="00B548BA">
              <w:rPr>
                <w:rFonts w:ascii="Times New Roman" w:hAnsi="Times New Roman" w:cs="Times New Roman"/>
                <w:sz w:val="12"/>
                <w:szCs w:val="12"/>
                <w:lang w:val="ru-RU"/>
              </w:rPr>
              <w:t>размещения</w:t>
            </w:r>
            <w:r w:rsidRPr="00B548BA">
              <w:rPr>
                <w:rFonts w:ascii="Times New Roman" w:hAnsi="Times New Roman" w:cs="Times New Roman"/>
                <w:spacing w:val="-6"/>
                <w:sz w:val="12"/>
                <w:szCs w:val="12"/>
                <w:lang w:val="ru-RU"/>
              </w:rPr>
              <w:t xml:space="preserve"> </w:t>
            </w:r>
            <w:r w:rsidRPr="00B548BA">
              <w:rPr>
                <w:rFonts w:ascii="Times New Roman" w:hAnsi="Times New Roman" w:cs="Times New Roman"/>
                <w:sz w:val="12"/>
                <w:szCs w:val="12"/>
                <w:lang w:val="ru-RU"/>
              </w:rPr>
              <w:t>линейного</w:t>
            </w:r>
            <w:r w:rsidRPr="00B548BA">
              <w:rPr>
                <w:rFonts w:ascii="Times New Roman" w:hAnsi="Times New Roman" w:cs="Times New Roman"/>
                <w:spacing w:val="-5"/>
                <w:sz w:val="12"/>
                <w:szCs w:val="12"/>
                <w:lang w:val="ru-RU"/>
              </w:rPr>
              <w:t xml:space="preserve"> </w:t>
            </w:r>
            <w:r w:rsidRPr="00B548BA">
              <w:rPr>
                <w:rFonts w:ascii="Times New Roman" w:hAnsi="Times New Roman" w:cs="Times New Roman"/>
                <w:sz w:val="12"/>
                <w:szCs w:val="12"/>
                <w:lang w:val="ru-RU"/>
              </w:rPr>
              <w:t>объекта</w:t>
            </w:r>
          </w:p>
        </w:tc>
        <w:tc>
          <w:tcPr>
            <w:tcW w:w="475" w:type="pct"/>
            <w:vAlign w:val="center"/>
          </w:tcPr>
          <w:p w:rsidR="00B548BA" w:rsidRPr="00B548BA" w:rsidRDefault="00B548BA" w:rsidP="00B548BA">
            <w:pPr>
              <w:pStyle w:val="aff1"/>
              <w:jc w:val="center"/>
              <w:rPr>
                <w:rFonts w:ascii="Times New Roman" w:hAnsi="Times New Roman" w:cs="Times New Roman"/>
                <w:sz w:val="12"/>
                <w:szCs w:val="12"/>
                <w:lang w:val="ru-RU"/>
              </w:rPr>
            </w:pPr>
          </w:p>
        </w:tc>
      </w:tr>
      <w:tr w:rsidR="00B548BA" w:rsidRPr="00B548BA" w:rsidTr="00B548BA">
        <w:trPr>
          <w:trHeight w:val="70"/>
        </w:trPr>
        <w:tc>
          <w:tcPr>
            <w:tcW w:w="192" w:type="pct"/>
            <w:vAlign w:val="center"/>
          </w:tcPr>
          <w:p w:rsidR="00B548BA" w:rsidRPr="00B548BA" w:rsidRDefault="00B548BA" w:rsidP="00B548BA">
            <w:pPr>
              <w:pStyle w:val="aff1"/>
              <w:jc w:val="center"/>
              <w:rPr>
                <w:rFonts w:ascii="Times New Roman" w:hAnsi="Times New Roman" w:cs="Times New Roman"/>
                <w:sz w:val="12"/>
                <w:szCs w:val="12"/>
              </w:rPr>
            </w:pPr>
            <w:r w:rsidRPr="00B548BA">
              <w:rPr>
                <w:rFonts w:ascii="Times New Roman" w:hAnsi="Times New Roman" w:cs="Times New Roman"/>
                <w:sz w:val="12"/>
                <w:szCs w:val="12"/>
              </w:rPr>
              <w:t>2.3</w:t>
            </w:r>
          </w:p>
        </w:tc>
        <w:tc>
          <w:tcPr>
            <w:tcW w:w="4333" w:type="pct"/>
            <w:vAlign w:val="center"/>
          </w:tcPr>
          <w:p w:rsidR="00B548BA" w:rsidRPr="00B548BA" w:rsidRDefault="00B548BA" w:rsidP="00B548BA">
            <w:pPr>
              <w:pStyle w:val="aff1"/>
              <w:jc w:val="center"/>
              <w:rPr>
                <w:rFonts w:ascii="Times New Roman" w:hAnsi="Times New Roman" w:cs="Times New Roman"/>
                <w:sz w:val="12"/>
                <w:szCs w:val="12"/>
                <w:lang w:val="ru-RU"/>
              </w:rPr>
            </w:pPr>
            <w:r w:rsidRPr="00B548BA">
              <w:rPr>
                <w:rFonts w:ascii="Times New Roman" w:hAnsi="Times New Roman" w:cs="Times New Roman"/>
                <w:sz w:val="12"/>
                <w:szCs w:val="12"/>
                <w:lang w:val="ru-RU"/>
              </w:rPr>
              <w:t>Перечень</w:t>
            </w:r>
            <w:r w:rsidRPr="00B548BA">
              <w:rPr>
                <w:rFonts w:ascii="Times New Roman" w:hAnsi="Times New Roman" w:cs="Times New Roman"/>
                <w:spacing w:val="-6"/>
                <w:sz w:val="12"/>
                <w:szCs w:val="12"/>
                <w:lang w:val="ru-RU"/>
              </w:rPr>
              <w:t xml:space="preserve"> </w:t>
            </w:r>
            <w:proofErr w:type="gramStart"/>
            <w:r w:rsidRPr="00B548BA">
              <w:rPr>
                <w:rFonts w:ascii="Times New Roman" w:hAnsi="Times New Roman" w:cs="Times New Roman"/>
                <w:sz w:val="12"/>
                <w:szCs w:val="12"/>
                <w:lang w:val="ru-RU"/>
              </w:rPr>
              <w:t>координат</w:t>
            </w:r>
            <w:r w:rsidRPr="00B548BA">
              <w:rPr>
                <w:rFonts w:ascii="Times New Roman" w:hAnsi="Times New Roman" w:cs="Times New Roman"/>
                <w:spacing w:val="-6"/>
                <w:sz w:val="12"/>
                <w:szCs w:val="12"/>
                <w:lang w:val="ru-RU"/>
              </w:rPr>
              <w:t xml:space="preserve"> </w:t>
            </w:r>
            <w:r w:rsidRPr="00B548BA">
              <w:rPr>
                <w:rFonts w:ascii="Times New Roman" w:hAnsi="Times New Roman" w:cs="Times New Roman"/>
                <w:sz w:val="12"/>
                <w:szCs w:val="12"/>
                <w:lang w:val="ru-RU"/>
              </w:rPr>
              <w:t>характерных</w:t>
            </w:r>
            <w:r w:rsidRPr="00B548BA">
              <w:rPr>
                <w:rFonts w:ascii="Times New Roman" w:hAnsi="Times New Roman" w:cs="Times New Roman"/>
                <w:spacing w:val="-6"/>
                <w:sz w:val="12"/>
                <w:szCs w:val="12"/>
                <w:lang w:val="ru-RU"/>
              </w:rPr>
              <w:t xml:space="preserve"> </w:t>
            </w:r>
            <w:r w:rsidRPr="00B548BA">
              <w:rPr>
                <w:rFonts w:ascii="Times New Roman" w:hAnsi="Times New Roman" w:cs="Times New Roman"/>
                <w:sz w:val="12"/>
                <w:szCs w:val="12"/>
                <w:lang w:val="ru-RU"/>
              </w:rPr>
              <w:t>точек</w:t>
            </w:r>
            <w:r w:rsidRPr="00B548BA">
              <w:rPr>
                <w:rFonts w:ascii="Times New Roman" w:hAnsi="Times New Roman" w:cs="Times New Roman"/>
                <w:spacing w:val="-5"/>
                <w:sz w:val="12"/>
                <w:szCs w:val="12"/>
                <w:lang w:val="ru-RU"/>
              </w:rPr>
              <w:t xml:space="preserve"> </w:t>
            </w:r>
            <w:r w:rsidRPr="00B548BA">
              <w:rPr>
                <w:rFonts w:ascii="Times New Roman" w:hAnsi="Times New Roman" w:cs="Times New Roman"/>
                <w:sz w:val="12"/>
                <w:szCs w:val="12"/>
                <w:lang w:val="ru-RU"/>
              </w:rPr>
              <w:t>границ</w:t>
            </w:r>
            <w:r w:rsidRPr="00B548BA">
              <w:rPr>
                <w:rFonts w:ascii="Times New Roman" w:hAnsi="Times New Roman" w:cs="Times New Roman"/>
                <w:spacing w:val="-6"/>
                <w:sz w:val="12"/>
                <w:szCs w:val="12"/>
                <w:lang w:val="ru-RU"/>
              </w:rPr>
              <w:t xml:space="preserve"> </w:t>
            </w:r>
            <w:r w:rsidRPr="00B548BA">
              <w:rPr>
                <w:rFonts w:ascii="Times New Roman" w:hAnsi="Times New Roman" w:cs="Times New Roman"/>
                <w:sz w:val="12"/>
                <w:szCs w:val="12"/>
                <w:lang w:val="ru-RU"/>
              </w:rPr>
              <w:t>зон</w:t>
            </w:r>
            <w:r w:rsidRPr="00B548BA">
              <w:rPr>
                <w:rFonts w:ascii="Times New Roman" w:hAnsi="Times New Roman" w:cs="Times New Roman"/>
                <w:spacing w:val="-6"/>
                <w:sz w:val="12"/>
                <w:szCs w:val="12"/>
                <w:lang w:val="ru-RU"/>
              </w:rPr>
              <w:t xml:space="preserve"> </w:t>
            </w:r>
            <w:r w:rsidRPr="00B548BA">
              <w:rPr>
                <w:rFonts w:ascii="Times New Roman" w:hAnsi="Times New Roman" w:cs="Times New Roman"/>
                <w:sz w:val="12"/>
                <w:szCs w:val="12"/>
                <w:lang w:val="ru-RU"/>
              </w:rPr>
              <w:t>планируемого</w:t>
            </w:r>
            <w:r w:rsidRPr="00B548BA">
              <w:rPr>
                <w:rFonts w:ascii="Times New Roman" w:hAnsi="Times New Roman" w:cs="Times New Roman"/>
                <w:spacing w:val="-4"/>
                <w:sz w:val="12"/>
                <w:szCs w:val="12"/>
                <w:lang w:val="ru-RU"/>
              </w:rPr>
              <w:t xml:space="preserve"> </w:t>
            </w:r>
            <w:r w:rsidRPr="00B548BA">
              <w:rPr>
                <w:rFonts w:ascii="Times New Roman" w:hAnsi="Times New Roman" w:cs="Times New Roman"/>
                <w:sz w:val="12"/>
                <w:szCs w:val="12"/>
                <w:lang w:val="ru-RU"/>
              </w:rPr>
              <w:t>размещения</w:t>
            </w:r>
            <w:r>
              <w:rPr>
                <w:rFonts w:ascii="Times New Roman" w:hAnsi="Times New Roman" w:cs="Times New Roman"/>
                <w:sz w:val="12"/>
                <w:szCs w:val="12"/>
                <w:lang w:val="ru-RU"/>
              </w:rPr>
              <w:t xml:space="preserve"> </w:t>
            </w:r>
            <w:r w:rsidRPr="00B548BA">
              <w:rPr>
                <w:rFonts w:ascii="Times New Roman" w:hAnsi="Times New Roman" w:cs="Times New Roman"/>
                <w:sz w:val="12"/>
                <w:szCs w:val="12"/>
                <w:lang w:val="ru-RU"/>
              </w:rPr>
              <w:t>линейных</w:t>
            </w:r>
            <w:r w:rsidRPr="00B548BA">
              <w:rPr>
                <w:rFonts w:ascii="Times New Roman" w:hAnsi="Times New Roman" w:cs="Times New Roman"/>
                <w:spacing w:val="-3"/>
                <w:sz w:val="12"/>
                <w:szCs w:val="12"/>
                <w:lang w:val="ru-RU"/>
              </w:rPr>
              <w:t xml:space="preserve"> </w:t>
            </w:r>
            <w:r w:rsidRPr="00B548BA">
              <w:rPr>
                <w:rFonts w:ascii="Times New Roman" w:hAnsi="Times New Roman" w:cs="Times New Roman"/>
                <w:sz w:val="12"/>
                <w:szCs w:val="12"/>
                <w:lang w:val="ru-RU"/>
              </w:rPr>
              <w:t>объектов</w:t>
            </w:r>
            <w:proofErr w:type="gramEnd"/>
          </w:p>
        </w:tc>
        <w:tc>
          <w:tcPr>
            <w:tcW w:w="475" w:type="pct"/>
            <w:vAlign w:val="center"/>
          </w:tcPr>
          <w:p w:rsidR="00B548BA" w:rsidRPr="00B548BA" w:rsidRDefault="00B548BA" w:rsidP="00B548BA">
            <w:pPr>
              <w:pStyle w:val="aff1"/>
              <w:jc w:val="center"/>
              <w:rPr>
                <w:rFonts w:ascii="Times New Roman" w:hAnsi="Times New Roman" w:cs="Times New Roman"/>
                <w:sz w:val="12"/>
                <w:szCs w:val="12"/>
                <w:lang w:val="ru-RU"/>
              </w:rPr>
            </w:pPr>
          </w:p>
        </w:tc>
      </w:tr>
      <w:tr w:rsidR="00B548BA" w:rsidRPr="00B548BA" w:rsidTr="00B548BA">
        <w:trPr>
          <w:trHeight w:val="70"/>
        </w:trPr>
        <w:tc>
          <w:tcPr>
            <w:tcW w:w="192" w:type="pct"/>
            <w:vAlign w:val="center"/>
          </w:tcPr>
          <w:p w:rsidR="00B548BA" w:rsidRPr="00B548BA" w:rsidRDefault="00B548BA" w:rsidP="00B548BA">
            <w:pPr>
              <w:pStyle w:val="aff1"/>
              <w:jc w:val="center"/>
              <w:rPr>
                <w:rFonts w:ascii="Times New Roman" w:hAnsi="Times New Roman" w:cs="Times New Roman"/>
                <w:sz w:val="12"/>
                <w:szCs w:val="12"/>
              </w:rPr>
            </w:pPr>
            <w:r w:rsidRPr="00B548BA">
              <w:rPr>
                <w:rFonts w:ascii="Times New Roman" w:hAnsi="Times New Roman" w:cs="Times New Roman"/>
                <w:sz w:val="12"/>
                <w:szCs w:val="12"/>
              </w:rPr>
              <w:t>2.4</w:t>
            </w:r>
          </w:p>
        </w:tc>
        <w:tc>
          <w:tcPr>
            <w:tcW w:w="4333" w:type="pct"/>
            <w:vAlign w:val="center"/>
          </w:tcPr>
          <w:p w:rsidR="00B548BA" w:rsidRPr="00B548BA" w:rsidRDefault="00B548BA" w:rsidP="00B548BA">
            <w:pPr>
              <w:pStyle w:val="aff1"/>
              <w:jc w:val="center"/>
              <w:rPr>
                <w:rFonts w:ascii="Times New Roman" w:hAnsi="Times New Roman" w:cs="Times New Roman"/>
                <w:sz w:val="12"/>
                <w:szCs w:val="12"/>
                <w:lang w:val="ru-RU"/>
              </w:rPr>
            </w:pPr>
            <w:r w:rsidRPr="00B548BA">
              <w:rPr>
                <w:rFonts w:ascii="Times New Roman" w:hAnsi="Times New Roman" w:cs="Times New Roman"/>
                <w:sz w:val="12"/>
                <w:szCs w:val="12"/>
                <w:lang w:val="ru-RU"/>
              </w:rPr>
              <w:t>Перечень</w:t>
            </w:r>
            <w:r w:rsidRPr="00B548BA">
              <w:rPr>
                <w:rFonts w:ascii="Times New Roman" w:hAnsi="Times New Roman" w:cs="Times New Roman"/>
                <w:spacing w:val="-6"/>
                <w:sz w:val="12"/>
                <w:szCs w:val="12"/>
                <w:lang w:val="ru-RU"/>
              </w:rPr>
              <w:t xml:space="preserve"> </w:t>
            </w:r>
            <w:proofErr w:type="gramStart"/>
            <w:r w:rsidRPr="00B548BA">
              <w:rPr>
                <w:rFonts w:ascii="Times New Roman" w:hAnsi="Times New Roman" w:cs="Times New Roman"/>
                <w:sz w:val="12"/>
                <w:szCs w:val="12"/>
                <w:lang w:val="ru-RU"/>
              </w:rPr>
              <w:t>координат</w:t>
            </w:r>
            <w:r w:rsidRPr="00B548BA">
              <w:rPr>
                <w:rFonts w:ascii="Times New Roman" w:hAnsi="Times New Roman" w:cs="Times New Roman"/>
                <w:spacing w:val="-6"/>
                <w:sz w:val="12"/>
                <w:szCs w:val="12"/>
                <w:lang w:val="ru-RU"/>
              </w:rPr>
              <w:t xml:space="preserve"> </w:t>
            </w:r>
            <w:r w:rsidRPr="00B548BA">
              <w:rPr>
                <w:rFonts w:ascii="Times New Roman" w:hAnsi="Times New Roman" w:cs="Times New Roman"/>
                <w:sz w:val="12"/>
                <w:szCs w:val="12"/>
                <w:lang w:val="ru-RU"/>
              </w:rPr>
              <w:t>характерных</w:t>
            </w:r>
            <w:r w:rsidRPr="00B548BA">
              <w:rPr>
                <w:rFonts w:ascii="Times New Roman" w:hAnsi="Times New Roman" w:cs="Times New Roman"/>
                <w:spacing w:val="-6"/>
                <w:sz w:val="12"/>
                <w:szCs w:val="12"/>
                <w:lang w:val="ru-RU"/>
              </w:rPr>
              <w:t xml:space="preserve"> </w:t>
            </w:r>
            <w:r w:rsidRPr="00B548BA">
              <w:rPr>
                <w:rFonts w:ascii="Times New Roman" w:hAnsi="Times New Roman" w:cs="Times New Roman"/>
                <w:sz w:val="12"/>
                <w:szCs w:val="12"/>
                <w:lang w:val="ru-RU"/>
              </w:rPr>
              <w:t>точек</w:t>
            </w:r>
            <w:r w:rsidRPr="00B548BA">
              <w:rPr>
                <w:rFonts w:ascii="Times New Roman" w:hAnsi="Times New Roman" w:cs="Times New Roman"/>
                <w:spacing w:val="-6"/>
                <w:sz w:val="12"/>
                <w:szCs w:val="12"/>
                <w:lang w:val="ru-RU"/>
              </w:rPr>
              <w:t xml:space="preserve"> </w:t>
            </w:r>
            <w:r w:rsidRPr="00B548BA">
              <w:rPr>
                <w:rFonts w:ascii="Times New Roman" w:hAnsi="Times New Roman" w:cs="Times New Roman"/>
                <w:sz w:val="12"/>
                <w:szCs w:val="12"/>
                <w:lang w:val="ru-RU"/>
              </w:rPr>
              <w:t>границ</w:t>
            </w:r>
            <w:r w:rsidRPr="00B548BA">
              <w:rPr>
                <w:rFonts w:ascii="Times New Roman" w:hAnsi="Times New Roman" w:cs="Times New Roman"/>
                <w:spacing w:val="-6"/>
                <w:sz w:val="12"/>
                <w:szCs w:val="12"/>
                <w:lang w:val="ru-RU"/>
              </w:rPr>
              <w:t xml:space="preserve"> </w:t>
            </w:r>
            <w:r w:rsidRPr="00B548BA">
              <w:rPr>
                <w:rFonts w:ascii="Times New Roman" w:hAnsi="Times New Roman" w:cs="Times New Roman"/>
                <w:sz w:val="12"/>
                <w:szCs w:val="12"/>
                <w:lang w:val="ru-RU"/>
              </w:rPr>
              <w:t>зон</w:t>
            </w:r>
            <w:r w:rsidRPr="00B548BA">
              <w:rPr>
                <w:rFonts w:ascii="Times New Roman" w:hAnsi="Times New Roman" w:cs="Times New Roman"/>
                <w:spacing w:val="-6"/>
                <w:sz w:val="12"/>
                <w:szCs w:val="12"/>
                <w:lang w:val="ru-RU"/>
              </w:rPr>
              <w:t xml:space="preserve"> </w:t>
            </w:r>
            <w:r w:rsidRPr="00B548BA">
              <w:rPr>
                <w:rFonts w:ascii="Times New Roman" w:hAnsi="Times New Roman" w:cs="Times New Roman"/>
                <w:sz w:val="12"/>
                <w:szCs w:val="12"/>
                <w:lang w:val="ru-RU"/>
              </w:rPr>
              <w:t>планируемого</w:t>
            </w:r>
            <w:r w:rsidRPr="00B548BA">
              <w:rPr>
                <w:rFonts w:ascii="Times New Roman" w:hAnsi="Times New Roman" w:cs="Times New Roman"/>
                <w:spacing w:val="-5"/>
                <w:sz w:val="12"/>
                <w:szCs w:val="12"/>
                <w:lang w:val="ru-RU"/>
              </w:rPr>
              <w:t xml:space="preserve"> </w:t>
            </w:r>
            <w:r w:rsidRPr="00B548BA">
              <w:rPr>
                <w:rFonts w:ascii="Times New Roman" w:hAnsi="Times New Roman" w:cs="Times New Roman"/>
                <w:sz w:val="12"/>
                <w:szCs w:val="12"/>
                <w:lang w:val="ru-RU"/>
              </w:rPr>
              <w:t>размещения</w:t>
            </w:r>
            <w:r w:rsidRPr="00B548BA">
              <w:rPr>
                <w:rFonts w:ascii="Times New Roman" w:hAnsi="Times New Roman" w:cs="Times New Roman"/>
                <w:spacing w:val="-47"/>
                <w:sz w:val="12"/>
                <w:szCs w:val="12"/>
                <w:lang w:val="ru-RU"/>
              </w:rPr>
              <w:t xml:space="preserve"> </w:t>
            </w:r>
            <w:r w:rsidRPr="00B548BA">
              <w:rPr>
                <w:rFonts w:ascii="Times New Roman" w:hAnsi="Times New Roman" w:cs="Times New Roman"/>
                <w:sz w:val="12"/>
                <w:szCs w:val="12"/>
                <w:lang w:val="ru-RU"/>
              </w:rPr>
              <w:t>линейных</w:t>
            </w:r>
            <w:proofErr w:type="gramEnd"/>
            <w:r w:rsidRPr="00B548BA">
              <w:rPr>
                <w:rFonts w:ascii="Times New Roman" w:hAnsi="Times New Roman" w:cs="Times New Roman"/>
                <w:spacing w:val="-1"/>
                <w:sz w:val="12"/>
                <w:szCs w:val="12"/>
                <w:lang w:val="ru-RU"/>
              </w:rPr>
              <w:t xml:space="preserve"> </w:t>
            </w:r>
            <w:r w:rsidRPr="00B548BA">
              <w:rPr>
                <w:rFonts w:ascii="Times New Roman" w:hAnsi="Times New Roman" w:cs="Times New Roman"/>
                <w:sz w:val="12"/>
                <w:szCs w:val="12"/>
                <w:lang w:val="ru-RU"/>
              </w:rPr>
              <w:t>объектов,</w:t>
            </w:r>
            <w:r w:rsidRPr="00B548BA">
              <w:rPr>
                <w:rFonts w:ascii="Times New Roman" w:hAnsi="Times New Roman" w:cs="Times New Roman"/>
                <w:spacing w:val="-1"/>
                <w:sz w:val="12"/>
                <w:szCs w:val="12"/>
                <w:lang w:val="ru-RU"/>
              </w:rPr>
              <w:t xml:space="preserve"> </w:t>
            </w:r>
            <w:r w:rsidRPr="00B548BA">
              <w:rPr>
                <w:rFonts w:ascii="Times New Roman" w:hAnsi="Times New Roman" w:cs="Times New Roman"/>
                <w:sz w:val="12"/>
                <w:szCs w:val="12"/>
                <w:lang w:val="ru-RU"/>
              </w:rPr>
              <w:t>подлежащих</w:t>
            </w:r>
            <w:r w:rsidRPr="00B548BA">
              <w:rPr>
                <w:rFonts w:ascii="Times New Roman" w:hAnsi="Times New Roman" w:cs="Times New Roman"/>
                <w:spacing w:val="-2"/>
                <w:sz w:val="12"/>
                <w:szCs w:val="12"/>
                <w:lang w:val="ru-RU"/>
              </w:rPr>
              <w:t xml:space="preserve"> </w:t>
            </w:r>
            <w:r w:rsidRPr="00B548BA">
              <w:rPr>
                <w:rFonts w:ascii="Times New Roman" w:hAnsi="Times New Roman" w:cs="Times New Roman"/>
                <w:sz w:val="12"/>
                <w:szCs w:val="12"/>
                <w:lang w:val="ru-RU"/>
              </w:rPr>
              <w:t>переносу</w:t>
            </w:r>
            <w:r w:rsidRPr="00B548BA">
              <w:rPr>
                <w:rFonts w:ascii="Times New Roman" w:hAnsi="Times New Roman" w:cs="Times New Roman"/>
                <w:spacing w:val="-2"/>
                <w:sz w:val="12"/>
                <w:szCs w:val="12"/>
                <w:lang w:val="ru-RU"/>
              </w:rPr>
              <w:t xml:space="preserve"> </w:t>
            </w:r>
            <w:r w:rsidRPr="00B548BA">
              <w:rPr>
                <w:rFonts w:ascii="Times New Roman" w:hAnsi="Times New Roman" w:cs="Times New Roman"/>
                <w:sz w:val="12"/>
                <w:szCs w:val="12"/>
                <w:lang w:val="ru-RU"/>
              </w:rPr>
              <w:t>(переустройству)</w:t>
            </w:r>
            <w:r w:rsidRPr="00B548BA">
              <w:rPr>
                <w:rFonts w:ascii="Times New Roman" w:hAnsi="Times New Roman" w:cs="Times New Roman"/>
                <w:spacing w:val="-1"/>
                <w:sz w:val="12"/>
                <w:szCs w:val="12"/>
                <w:lang w:val="ru-RU"/>
              </w:rPr>
              <w:t xml:space="preserve"> </w:t>
            </w:r>
            <w:r w:rsidRPr="00B548BA">
              <w:rPr>
                <w:rFonts w:ascii="Times New Roman" w:hAnsi="Times New Roman" w:cs="Times New Roman"/>
                <w:sz w:val="12"/>
                <w:szCs w:val="12"/>
                <w:lang w:val="ru-RU"/>
              </w:rPr>
              <w:t>из</w:t>
            </w:r>
            <w:r w:rsidRPr="00B548BA">
              <w:rPr>
                <w:rFonts w:ascii="Times New Roman" w:hAnsi="Times New Roman" w:cs="Times New Roman"/>
                <w:spacing w:val="-1"/>
                <w:sz w:val="12"/>
                <w:szCs w:val="12"/>
                <w:lang w:val="ru-RU"/>
              </w:rPr>
              <w:t xml:space="preserve"> </w:t>
            </w:r>
            <w:r w:rsidRPr="00B548BA">
              <w:rPr>
                <w:rFonts w:ascii="Times New Roman" w:hAnsi="Times New Roman" w:cs="Times New Roman"/>
                <w:sz w:val="12"/>
                <w:szCs w:val="12"/>
                <w:lang w:val="ru-RU"/>
              </w:rPr>
              <w:t>зон</w:t>
            </w:r>
            <w:r>
              <w:rPr>
                <w:rFonts w:ascii="Times New Roman" w:hAnsi="Times New Roman" w:cs="Times New Roman"/>
                <w:sz w:val="12"/>
                <w:szCs w:val="12"/>
                <w:lang w:val="ru-RU"/>
              </w:rPr>
              <w:t xml:space="preserve"> </w:t>
            </w:r>
            <w:r w:rsidRPr="00B548BA">
              <w:rPr>
                <w:rFonts w:ascii="Times New Roman" w:hAnsi="Times New Roman" w:cs="Times New Roman"/>
                <w:sz w:val="12"/>
                <w:szCs w:val="12"/>
                <w:lang w:val="ru-RU"/>
              </w:rPr>
              <w:t>планируемого</w:t>
            </w:r>
            <w:r w:rsidRPr="00B548BA">
              <w:rPr>
                <w:rFonts w:ascii="Times New Roman" w:hAnsi="Times New Roman" w:cs="Times New Roman"/>
                <w:spacing w:val="-6"/>
                <w:sz w:val="12"/>
                <w:szCs w:val="12"/>
                <w:lang w:val="ru-RU"/>
              </w:rPr>
              <w:t xml:space="preserve"> </w:t>
            </w:r>
            <w:r w:rsidRPr="00B548BA">
              <w:rPr>
                <w:rFonts w:ascii="Times New Roman" w:hAnsi="Times New Roman" w:cs="Times New Roman"/>
                <w:sz w:val="12"/>
                <w:szCs w:val="12"/>
                <w:lang w:val="ru-RU"/>
              </w:rPr>
              <w:t>размещения</w:t>
            </w:r>
            <w:r w:rsidRPr="00B548BA">
              <w:rPr>
                <w:rFonts w:ascii="Times New Roman" w:hAnsi="Times New Roman" w:cs="Times New Roman"/>
                <w:spacing w:val="-6"/>
                <w:sz w:val="12"/>
                <w:szCs w:val="12"/>
                <w:lang w:val="ru-RU"/>
              </w:rPr>
              <w:t xml:space="preserve"> </w:t>
            </w:r>
            <w:r w:rsidRPr="00B548BA">
              <w:rPr>
                <w:rFonts w:ascii="Times New Roman" w:hAnsi="Times New Roman" w:cs="Times New Roman"/>
                <w:sz w:val="12"/>
                <w:szCs w:val="12"/>
                <w:lang w:val="ru-RU"/>
              </w:rPr>
              <w:t>линейных</w:t>
            </w:r>
            <w:r w:rsidRPr="00B548BA">
              <w:rPr>
                <w:rFonts w:ascii="Times New Roman" w:hAnsi="Times New Roman" w:cs="Times New Roman"/>
                <w:spacing w:val="-4"/>
                <w:sz w:val="12"/>
                <w:szCs w:val="12"/>
                <w:lang w:val="ru-RU"/>
              </w:rPr>
              <w:t xml:space="preserve"> </w:t>
            </w:r>
            <w:r w:rsidRPr="00B548BA">
              <w:rPr>
                <w:rFonts w:ascii="Times New Roman" w:hAnsi="Times New Roman" w:cs="Times New Roman"/>
                <w:sz w:val="12"/>
                <w:szCs w:val="12"/>
                <w:lang w:val="ru-RU"/>
              </w:rPr>
              <w:t>объектов</w:t>
            </w:r>
          </w:p>
        </w:tc>
        <w:tc>
          <w:tcPr>
            <w:tcW w:w="475" w:type="pct"/>
            <w:vAlign w:val="center"/>
          </w:tcPr>
          <w:p w:rsidR="00B548BA" w:rsidRPr="00B548BA" w:rsidRDefault="00B548BA" w:rsidP="00B548BA">
            <w:pPr>
              <w:pStyle w:val="aff1"/>
              <w:jc w:val="center"/>
              <w:rPr>
                <w:rFonts w:ascii="Times New Roman" w:hAnsi="Times New Roman" w:cs="Times New Roman"/>
                <w:sz w:val="12"/>
                <w:szCs w:val="12"/>
                <w:lang w:val="ru-RU"/>
              </w:rPr>
            </w:pPr>
          </w:p>
        </w:tc>
      </w:tr>
      <w:tr w:rsidR="00B548BA" w:rsidRPr="00B548BA" w:rsidTr="00B548BA">
        <w:trPr>
          <w:trHeight w:val="70"/>
        </w:trPr>
        <w:tc>
          <w:tcPr>
            <w:tcW w:w="192" w:type="pct"/>
            <w:vAlign w:val="center"/>
          </w:tcPr>
          <w:p w:rsidR="00B548BA" w:rsidRPr="00B548BA" w:rsidRDefault="00B548BA" w:rsidP="00B548BA">
            <w:pPr>
              <w:pStyle w:val="aff1"/>
              <w:jc w:val="center"/>
              <w:rPr>
                <w:rFonts w:ascii="Times New Roman" w:hAnsi="Times New Roman" w:cs="Times New Roman"/>
                <w:sz w:val="12"/>
                <w:szCs w:val="12"/>
              </w:rPr>
            </w:pPr>
            <w:r w:rsidRPr="00B548BA">
              <w:rPr>
                <w:rFonts w:ascii="Times New Roman" w:hAnsi="Times New Roman" w:cs="Times New Roman"/>
                <w:sz w:val="12"/>
                <w:szCs w:val="12"/>
              </w:rPr>
              <w:t>2.5</w:t>
            </w:r>
          </w:p>
        </w:tc>
        <w:tc>
          <w:tcPr>
            <w:tcW w:w="4333" w:type="pct"/>
            <w:vAlign w:val="center"/>
          </w:tcPr>
          <w:p w:rsidR="00B548BA" w:rsidRPr="00B548BA" w:rsidRDefault="00B548BA" w:rsidP="00B548BA">
            <w:pPr>
              <w:pStyle w:val="aff1"/>
              <w:jc w:val="center"/>
              <w:rPr>
                <w:rFonts w:ascii="Times New Roman" w:hAnsi="Times New Roman" w:cs="Times New Roman"/>
                <w:sz w:val="12"/>
                <w:szCs w:val="12"/>
                <w:lang w:val="ru-RU"/>
              </w:rPr>
            </w:pPr>
            <w:r w:rsidRPr="00B548BA">
              <w:rPr>
                <w:rFonts w:ascii="Times New Roman" w:hAnsi="Times New Roman" w:cs="Times New Roman"/>
                <w:sz w:val="12"/>
                <w:szCs w:val="12"/>
                <w:lang w:val="ru-RU"/>
              </w:rPr>
              <w:t>Предельные параметры разрешенного строительства, реконструкции объектов</w:t>
            </w:r>
            <w:r w:rsidRPr="00B548BA">
              <w:rPr>
                <w:rFonts w:ascii="Times New Roman" w:hAnsi="Times New Roman" w:cs="Times New Roman"/>
                <w:spacing w:val="1"/>
                <w:sz w:val="12"/>
                <w:szCs w:val="12"/>
                <w:lang w:val="ru-RU"/>
              </w:rPr>
              <w:t xml:space="preserve"> </w:t>
            </w:r>
            <w:r w:rsidRPr="00B548BA">
              <w:rPr>
                <w:rFonts w:ascii="Times New Roman" w:hAnsi="Times New Roman" w:cs="Times New Roman"/>
                <w:sz w:val="12"/>
                <w:szCs w:val="12"/>
                <w:lang w:val="ru-RU"/>
              </w:rPr>
              <w:t>капитального</w:t>
            </w:r>
            <w:r w:rsidRPr="00B548BA">
              <w:rPr>
                <w:rFonts w:ascii="Times New Roman" w:hAnsi="Times New Roman" w:cs="Times New Roman"/>
                <w:spacing w:val="-4"/>
                <w:sz w:val="12"/>
                <w:szCs w:val="12"/>
                <w:lang w:val="ru-RU"/>
              </w:rPr>
              <w:t xml:space="preserve"> </w:t>
            </w:r>
            <w:r w:rsidRPr="00B548BA">
              <w:rPr>
                <w:rFonts w:ascii="Times New Roman" w:hAnsi="Times New Roman" w:cs="Times New Roman"/>
                <w:sz w:val="12"/>
                <w:szCs w:val="12"/>
                <w:lang w:val="ru-RU"/>
              </w:rPr>
              <w:t>строительства,</w:t>
            </w:r>
            <w:r w:rsidRPr="00B548BA">
              <w:rPr>
                <w:rFonts w:ascii="Times New Roman" w:hAnsi="Times New Roman" w:cs="Times New Roman"/>
                <w:spacing w:val="-2"/>
                <w:sz w:val="12"/>
                <w:szCs w:val="12"/>
                <w:lang w:val="ru-RU"/>
              </w:rPr>
              <w:t xml:space="preserve"> </w:t>
            </w:r>
            <w:r w:rsidRPr="00B548BA">
              <w:rPr>
                <w:rFonts w:ascii="Times New Roman" w:hAnsi="Times New Roman" w:cs="Times New Roman"/>
                <w:sz w:val="12"/>
                <w:szCs w:val="12"/>
                <w:lang w:val="ru-RU"/>
              </w:rPr>
              <w:t>входящих</w:t>
            </w:r>
            <w:r w:rsidRPr="00B548BA">
              <w:rPr>
                <w:rFonts w:ascii="Times New Roman" w:hAnsi="Times New Roman" w:cs="Times New Roman"/>
                <w:spacing w:val="-3"/>
                <w:sz w:val="12"/>
                <w:szCs w:val="12"/>
                <w:lang w:val="ru-RU"/>
              </w:rPr>
              <w:t xml:space="preserve"> </w:t>
            </w:r>
            <w:r w:rsidRPr="00B548BA">
              <w:rPr>
                <w:rFonts w:ascii="Times New Roman" w:hAnsi="Times New Roman" w:cs="Times New Roman"/>
                <w:sz w:val="12"/>
                <w:szCs w:val="12"/>
                <w:lang w:val="ru-RU"/>
              </w:rPr>
              <w:t>в</w:t>
            </w:r>
            <w:r w:rsidRPr="00B548BA">
              <w:rPr>
                <w:rFonts w:ascii="Times New Roman" w:hAnsi="Times New Roman" w:cs="Times New Roman"/>
                <w:spacing w:val="-3"/>
                <w:sz w:val="12"/>
                <w:szCs w:val="12"/>
                <w:lang w:val="ru-RU"/>
              </w:rPr>
              <w:t xml:space="preserve"> </w:t>
            </w:r>
            <w:r w:rsidRPr="00B548BA">
              <w:rPr>
                <w:rFonts w:ascii="Times New Roman" w:hAnsi="Times New Roman" w:cs="Times New Roman"/>
                <w:sz w:val="12"/>
                <w:szCs w:val="12"/>
                <w:lang w:val="ru-RU"/>
              </w:rPr>
              <w:t>состав</w:t>
            </w:r>
            <w:r w:rsidRPr="00B548BA">
              <w:rPr>
                <w:rFonts w:ascii="Times New Roman" w:hAnsi="Times New Roman" w:cs="Times New Roman"/>
                <w:spacing w:val="-3"/>
                <w:sz w:val="12"/>
                <w:szCs w:val="12"/>
                <w:lang w:val="ru-RU"/>
              </w:rPr>
              <w:t xml:space="preserve"> </w:t>
            </w:r>
            <w:r w:rsidRPr="00B548BA">
              <w:rPr>
                <w:rFonts w:ascii="Times New Roman" w:hAnsi="Times New Roman" w:cs="Times New Roman"/>
                <w:sz w:val="12"/>
                <w:szCs w:val="12"/>
                <w:lang w:val="ru-RU"/>
              </w:rPr>
              <w:t>линейных</w:t>
            </w:r>
            <w:r w:rsidRPr="00B548BA">
              <w:rPr>
                <w:rFonts w:ascii="Times New Roman" w:hAnsi="Times New Roman" w:cs="Times New Roman"/>
                <w:spacing w:val="-3"/>
                <w:sz w:val="12"/>
                <w:szCs w:val="12"/>
                <w:lang w:val="ru-RU"/>
              </w:rPr>
              <w:t xml:space="preserve"> </w:t>
            </w:r>
            <w:r w:rsidRPr="00B548BA">
              <w:rPr>
                <w:rFonts w:ascii="Times New Roman" w:hAnsi="Times New Roman" w:cs="Times New Roman"/>
                <w:sz w:val="12"/>
                <w:szCs w:val="12"/>
                <w:lang w:val="ru-RU"/>
              </w:rPr>
              <w:t>объектов</w:t>
            </w:r>
            <w:r w:rsidRPr="00B548BA">
              <w:rPr>
                <w:rFonts w:ascii="Times New Roman" w:hAnsi="Times New Roman" w:cs="Times New Roman"/>
                <w:spacing w:val="-5"/>
                <w:sz w:val="12"/>
                <w:szCs w:val="12"/>
                <w:lang w:val="ru-RU"/>
              </w:rPr>
              <w:t xml:space="preserve"> </w:t>
            </w:r>
            <w:r w:rsidRPr="00B548BA">
              <w:rPr>
                <w:rFonts w:ascii="Times New Roman" w:hAnsi="Times New Roman" w:cs="Times New Roman"/>
                <w:sz w:val="12"/>
                <w:szCs w:val="12"/>
                <w:lang w:val="ru-RU"/>
              </w:rPr>
              <w:t>в</w:t>
            </w:r>
            <w:r w:rsidRPr="00B548BA">
              <w:rPr>
                <w:rFonts w:ascii="Times New Roman" w:hAnsi="Times New Roman" w:cs="Times New Roman"/>
                <w:spacing w:val="-3"/>
                <w:sz w:val="12"/>
                <w:szCs w:val="12"/>
                <w:lang w:val="ru-RU"/>
              </w:rPr>
              <w:t xml:space="preserve"> </w:t>
            </w:r>
            <w:r w:rsidRPr="00B548BA">
              <w:rPr>
                <w:rFonts w:ascii="Times New Roman" w:hAnsi="Times New Roman" w:cs="Times New Roman"/>
                <w:sz w:val="12"/>
                <w:szCs w:val="12"/>
                <w:lang w:val="ru-RU"/>
              </w:rPr>
              <w:t>границах</w:t>
            </w:r>
            <w:r>
              <w:rPr>
                <w:rFonts w:ascii="Times New Roman" w:hAnsi="Times New Roman" w:cs="Times New Roman"/>
                <w:sz w:val="12"/>
                <w:szCs w:val="12"/>
                <w:lang w:val="ru-RU"/>
              </w:rPr>
              <w:t xml:space="preserve"> </w:t>
            </w:r>
            <w:r w:rsidRPr="00B548BA">
              <w:rPr>
                <w:rFonts w:ascii="Times New Roman" w:hAnsi="Times New Roman" w:cs="Times New Roman"/>
                <w:sz w:val="12"/>
                <w:szCs w:val="12"/>
                <w:lang w:val="ru-RU"/>
              </w:rPr>
              <w:t>зон</w:t>
            </w:r>
            <w:r w:rsidRPr="00B548BA">
              <w:rPr>
                <w:rFonts w:ascii="Times New Roman" w:hAnsi="Times New Roman" w:cs="Times New Roman"/>
                <w:spacing w:val="-5"/>
                <w:sz w:val="12"/>
                <w:szCs w:val="12"/>
                <w:lang w:val="ru-RU"/>
              </w:rPr>
              <w:t xml:space="preserve"> </w:t>
            </w:r>
            <w:r w:rsidRPr="00B548BA">
              <w:rPr>
                <w:rFonts w:ascii="Times New Roman" w:hAnsi="Times New Roman" w:cs="Times New Roman"/>
                <w:sz w:val="12"/>
                <w:szCs w:val="12"/>
                <w:lang w:val="ru-RU"/>
              </w:rPr>
              <w:t>их</w:t>
            </w:r>
            <w:r w:rsidRPr="00B548BA">
              <w:rPr>
                <w:rFonts w:ascii="Times New Roman" w:hAnsi="Times New Roman" w:cs="Times New Roman"/>
                <w:spacing w:val="-5"/>
                <w:sz w:val="12"/>
                <w:szCs w:val="12"/>
                <w:lang w:val="ru-RU"/>
              </w:rPr>
              <w:t xml:space="preserve"> </w:t>
            </w:r>
            <w:r w:rsidRPr="00B548BA">
              <w:rPr>
                <w:rFonts w:ascii="Times New Roman" w:hAnsi="Times New Roman" w:cs="Times New Roman"/>
                <w:sz w:val="12"/>
                <w:szCs w:val="12"/>
                <w:lang w:val="ru-RU"/>
              </w:rPr>
              <w:t>планируемого</w:t>
            </w:r>
            <w:r w:rsidRPr="00B548BA">
              <w:rPr>
                <w:rFonts w:ascii="Times New Roman" w:hAnsi="Times New Roman" w:cs="Times New Roman"/>
                <w:spacing w:val="-4"/>
                <w:sz w:val="12"/>
                <w:szCs w:val="12"/>
                <w:lang w:val="ru-RU"/>
              </w:rPr>
              <w:t xml:space="preserve"> </w:t>
            </w:r>
            <w:r w:rsidRPr="00B548BA">
              <w:rPr>
                <w:rFonts w:ascii="Times New Roman" w:hAnsi="Times New Roman" w:cs="Times New Roman"/>
                <w:sz w:val="12"/>
                <w:szCs w:val="12"/>
                <w:lang w:val="ru-RU"/>
              </w:rPr>
              <w:t>размещения</w:t>
            </w:r>
          </w:p>
        </w:tc>
        <w:tc>
          <w:tcPr>
            <w:tcW w:w="475" w:type="pct"/>
            <w:vAlign w:val="center"/>
          </w:tcPr>
          <w:p w:rsidR="00B548BA" w:rsidRPr="00B548BA" w:rsidRDefault="00B548BA" w:rsidP="00B548BA">
            <w:pPr>
              <w:pStyle w:val="aff1"/>
              <w:jc w:val="center"/>
              <w:rPr>
                <w:rFonts w:ascii="Times New Roman" w:hAnsi="Times New Roman" w:cs="Times New Roman"/>
                <w:sz w:val="12"/>
                <w:szCs w:val="12"/>
                <w:lang w:val="ru-RU"/>
              </w:rPr>
            </w:pPr>
          </w:p>
        </w:tc>
      </w:tr>
      <w:tr w:rsidR="00B548BA" w:rsidRPr="00B548BA" w:rsidTr="00B548BA">
        <w:trPr>
          <w:trHeight w:val="70"/>
        </w:trPr>
        <w:tc>
          <w:tcPr>
            <w:tcW w:w="192" w:type="pct"/>
            <w:vAlign w:val="center"/>
          </w:tcPr>
          <w:p w:rsidR="00B548BA" w:rsidRPr="00B548BA" w:rsidRDefault="00B548BA" w:rsidP="00B548BA">
            <w:pPr>
              <w:pStyle w:val="aff1"/>
              <w:jc w:val="center"/>
              <w:rPr>
                <w:rFonts w:ascii="Times New Roman" w:hAnsi="Times New Roman" w:cs="Times New Roman"/>
                <w:sz w:val="12"/>
                <w:szCs w:val="12"/>
              </w:rPr>
            </w:pPr>
            <w:r w:rsidRPr="00B548BA">
              <w:rPr>
                <w:rFonts w:ascii="Times New Roman" w:hAnsi="Times New Roman" w:cs="Times New Roman"/>
                <w:sz w:val="12"/>
                <w:szCs w:val="12"/>
              </w:rPr>
              <w:t>2.6</w:t>
            </w:r>
          </w:p>
        </w:tc>
        <w:tc>
          <w:tcPr>
            <w:tcW w:w="4333" w:type="pct"/>
            <w:vAlign w:val="center"/>
          </w:tcPr>
          <w:p w:rsidR="00B548BA" w:rsidRPr="00B548BA" w:rsidRDefault="00B548BA" w:rsidP="00B548BA">
            <w:pPr>
              <w:pStyle w:val="aff1"/>
              <w:jc w:val="center"/>
              <w:rPr>
                <w:rFonts w:ascii="Times New Roman" w:hAnsi="Times New Roman" w:cs="Times New Roman"/>
                <w:sz w:val="12"/>
                <w:szCs w:val="12"/>
                <w:lang w:val="ru-RU"/>
              </w:rPr>
            </w:pPr>
            <w:r w:rsidRPr="00B548BA">
              <w:rPr>
                <w:rFonts w:ascii="Times New Roman" w:hAnsi="Times New Roman" w:cs="Times New Roman"/>
                <w:sz w:val="12"/>
                <w:szCs w:val="12"/>
                <w:lang w:val="ru-RU"/>
              </w:rPr>
              <w:t>Информация</w:t>
            </w:r>
            <w:r w:rsidRPr="00B548BA">
              <w:rPr>
                <w:rFonts w:ascii="Times New Roman" w:hAnsi="Times New Roman" w:cs="Times New Roman"/>
                <w:spacing w:val="-6"/>
                <w:sz w:val="12"/>
                <w:szCs w:val="12"/>
                <w:lang w:val="ru-RU"/>
              </w:rPr>
              <w:t xml:space="preserve"> </w:t>
            </w:r>
            <w:proofErr w:type="gramStart"/>
            <w:r w:rsidRPr="00B548BA">
              <w:rPr>
                <w:rFonts w:ascii="Times New Roman" w:hAnsi="Times New Roman" w:cs="Times New Roman"/>
                <w:sz w:val="12"/>
                <w:szCs w:val="12"/>
                <w:lang w:val="ru-RU"/>
              </w:rPr>
              <w:t>о</w:t>
            </w:r>
            <w:r w:rsidRPr="00B548BA">
              <w:rPr>
                <w:rFonts w:ascii="Times New Roman" w:hAnsi="Times New Roman" w:cs="Times New Roman"/>
                <w:spacing w:val="-5"/>
                <w:sz w:val="12"/>
                <w:szCs w:val="12"/>
                <w:lang w:val="ru-RU"/>
              </w:rPr>
              <w:t xml:space="preserve"> </w:t>
            </w:r>
            <w:r w:rsidRPr="00B548BA">
              <w:rPr>
                <w:rFonts w:ascii="Times New Roman" w:hAnsi="Times New Roman" w:cs="Times New Roman"/>
                <w:sz w:val="12"/>
                <w:szCs w:val="12"/>
                <w:lang w:val="ru-RU"/>
              </w:rPr>
              <w:t>необходимости</w:t>
            </w:r>
            <w:r w:rsidRPr="00B548BA">
              <w:rPr>
                <w:rFonts w:ascii="Times New Roman" w:hAnsi="Times New Roman" w:cs="Times New Roman"/>
                <w:spacing w:val="-6"/>
                <w:sz w:val="12"/>
                <w:szCs w:val="12"/>
                <w:lang w:val="ru-RU"/>
              </w:rPr>
              <w:t xml:space="preserve"> </w:t>
            </w:r>
            <w:r w:rsidRPr="00B548BA">
              <w:rPr>
                <w:rFonts w:ascii="Times New Roman" w:hAnsi="Times New Roman" w:cs="Times New Roman"/>
                <w:sz w:val="12"/>
                <w:szCs w:val="12"/>
                <w:lang w:val="ru-RU"/>
              </w:rPr>
              <w:t>осуществления</w:t>
            </w:r>
            <w:r w:rsidRPr="00B548BA">
              <w:rPr>
                <w:rFonts w:ascii="Times New Roman" w:hAnsi="Times New Roman" w:cs="Times New Roman"/>
                <w:spacing w:val="-6"/>
                <w:sz w:val="12"/>
                <w:szCs w:val="12"/>
                <w:lang w:val="ru-RU"/>
              </w:rPr>
              <w:t xml:space="preserve"> </w:t>
            </w:r>
            <w:r w:rsidRPr="00B548BA">
              <w:rPr>
                <w:rFonts w:ascii="Times New Roman" w:hAnsi="Times New Roman" w:cs="Times New Roman"/>
                <w:sz w:val="12"/>
                <w:szCs w:val="12"/>
                <w:lang w:val="ru-RU"/>
              </w:rPr>
              <w:t>мероприятий</w:t>
            </w:r>
            <w:r w:rsidRPr="00B548BA">
              <w:rPr>
                <w:rFonts w:ascii="Times New Roman" w:hAnsi="Times New Roman" w:cs="Times New Roman"/>
                <w:spacing w:val="-6"/>
                <w:sz w:val="12"/>
                <w:szCs w:val="12"/>
                <w:lang w:val="ru-RU"/>
              </w:rPr>
              <w:t xml:space="preserve"> </w:t>
            </w:r>
            <w:r w:rsidRPr="00B548BA">
              <w:rPr>
                <w:rFonts w:ascii="Times New Roman" w:hAnsi="Times New Roman" w:cs="Times New Roman"/>
                <w:sz w:val="12"/>
                <w:szCs w:val="12"/>
                <w:lang w:val="ru-RU"/>
              </w:rPr>
              <w:t>по</w:t>
            </w:r>
            <w:r w:rsidRPr="00B548BA">
              <w:rPr>
                <w:rFonts w:ascii="Times New Roman" w:hAnsi="Times New Roman" w:cs="Times New Roman"/>
                <w:spacing w:val="-5"/>
                <w:sz w:val="12"/>
                <w:szCs w:val="12"/>
                <w:lang w:val="ru-RU"/>
              </w:rPr>
              <w:t xml:space="preserve"> </w:t>
            </w:r>
            <w:r w:rsidRPr="00B548BA">
              <w:rPr>
                <w:rFonts w:ascii="Times New Roman" w:hAnsi="Times New Roman" w:cs="Times New Roman"/>
                <w:sz w:val="12"/>
                <w:szCs w:val="12"/>
                <w:lang w:val="ru-RU"/>
              </w:rPr>
              <w:t>сохранению</w:t>
            </w:r>
            <w:r w:rsidRPr="00B548BA">
              <w:rPr>
                <w:rFonts w:ascii="Times New Roman" w:hAnsi="Times New Roman" w:cs="Times New Roman"/>
                <w:spacing w:val="-47"/>
                <w:sz w:val="12"/>
                <w:szCs w:val="12"/>
                <w:lang w:val="ru-RU"/>
              </w:rPr>
              <w:t xml:space="preserve"> </w:t>
            </w:r>
            <w:r w:rsidRPr="00B548BA">
              <w:rPr>
                <w:rFonts w:ascii="Times New Roman" w:hAnsi="Times New Roman" w:cs="Times New Roman"/>
                <w:sz w:val="12"/>
                <w:szCs w:val="12"/>
                <w:lang w:val="ru-RU"/>
              </w:rPr>
              <w:t>объектов</w:t>
            </w:r>
            <w:r w:rsidRPr="00B548BA">
              <w:rPr>
                <w:rFonts w:ascii="Times New Roman" w:hAnsi="Times New Roman" w:cs="Times New Roman"/>
                <w:spacing w:val="-5"/>
                <w:sz w:val="12"/>
                <w:szCs w:val="12"/>
                <w:lang w:val="ru-RU"/>
              </w:rPr>
              <w:t xml:space="preserve"> </w:t>
            </w:r>
            <w:r w:rsidRPr="00B548BA">
              <w:rPr>
                <w:rFonts w:ascii="Times New Roman" w:hAnsi="Times New Roman" w:cs="Times New Roman"/>
                <w:sz w:val="12"/>
                <w:szCs w:val="12"/>
                <w:lang w:val="ru-RU"/>
              </w:rPr>
              <w:t>культурного</w:t>
            </w:r>
            <w:r w:rsidRPr="00B548BA">
              <w:rPr>
                <w:rFonts w:ascii="Times New Roman" w:hAnsi="Times New Roman" w:cs="Times New Roman"/>
                <w:spacing w:val="-4"/>
                <w:sz w:val="12"/>
                <w:szCs w:val="12"/>
                <w:lang w:val="ru-RU"/>
              </w:rPr>
              <w:t xml:space="preserve"> </w:t>
            </w:r>
            <w:r w:rsidRPr="00B548BA">
              <w:rPr>
                <w:rFonts w:ascii="Times New Roman" w:hAnsi="Times New Roman" w:cs="Times New Roman"/>
                <w:sz w:val="12"/>
                <w:szCs w:val="12"/>
                <w:lang w:val="ru-RU"/>
              </w:rPr>
              <w:t>наследия</w:t>
            </w:r>
            <w:r w:rsidRPr="00B548BA">
              <w:rPr>
                <w:rFonts w:ascii="Times New Roman" w:hAnsi="Times New Roman" w:cs="Times New Roman"/>
                <w:spacing w:val="-4"/>
                <w:sz w:val="12"/>
                <w:szCs w:val="12"/>
                <w:lang w:val="ru-RU"/>
              </w:rPr>
              <w:t xml:space="preserve"> </w:t>
            </w:r>
            <w:r w:rsidRPr="00B548BA">
              <w:rPr>
                <w:rFonts w:ascii="Times New Roman" w:hAnsi="Times New Roman" w:cs="Times New Roman"/>
                <w:sz w:val="12"/>
                <w:szCs w:val="12"/>
                <w:lang w:val="ru-RU"/>
              </w:rPr>
              <w:t>от</w:t>
            </w:r>
            <w:r w:rsidRPr="00B548BA">
              <w:rPr>
                <w:rFonts w:ascii="Times New Roman" w:hAnsi="Times New Roman" w:cs="Times New Roman"/>
                <w:spacing w:val="-3"/>
                <w:sz w:val="12"/>
                <w:szCs w:val="12"/>
                <w:lang w:val="ru-RU"/>
              </w:rPr>
              <w:t xml:space="preserve"> </w:t>
            </w:r>
            <w:r w:rsidRPr="00B548BA">
              <w:rPr>
                <w:rFonts w:ascii="Times New Roman" w:hAnsi="Times New Roman" w:cs="Times New Roman"/>
                <w:sz w:val="12"/>
                <w:szCs w:val="12"/>
                <w:lang w:val="ru-RU"/>
              </w:rPr>
              <w:t>возможного</w:t>
            </w:r>
            <w:r w:rsidRPr="00B548BA">
              <w:rPr>
                <w:rFonts w:ascii="Times New Roman" w:hAnsi="Times New Roman" w:cs="Times New Roman"/>
                <w:spacing w:val="-3"/>
                <w:sz w:val="12"/>
                <w:szCs w:val="12"/>
                <w:lang w:val="ru-RU"/>
              </w:rPr>
              <w:t xml:space="preserve"> </w:t>
            </w:r>
            <w:r w:rsidRPr="00B548BA">
              <w:rPr>
                <w:rFonts w:ascii="Times New Roman" w:hAnsi="Times New Roman" w:cs="Times New Roman"/>
                <w:sz w:val="12"/>
                <w:szCs w:val="12"/>
                <w:lang w:val="ru-RU"/>
              </w:rPr>
              <w:t>негативного</w:t>
            </w:r>
            <w:r w:rsidRPr="00B548BA">
              <w:rPr>
                <w:rFonts w:ascii="Times New Roman" w:hAnsi="Times New Roman" w:cs="Times New Roman"/>
                <w:spacing w:val="-3"/>
                <w:sz w:val="12"/>
                <w:szCs w:val="12"/>
                <w:lang w:val="ru-RU"/>
              </w:rPr>
              <w:t xml:space="preserve"> </w:t>
            </w:r>
            <w:r w:rsidRPr="00B548BA">
              <w:rPr>
                <w:rFonts w:ascii="Times New Roman" w:hAnsi="Times New Roman" w:cs="Times New Roman"/>
                <w:sz w:val="12"/>
                <w:szCs w:val="12"/>
                <w:lang w:val="ru-RU"/>
              </w:rPr>
              <w:t>воздействия</w:t>
            </w:r>
            <w:r w:rsidRPr="00B548BA">
              <w:rPr>
                <w:rFonts w:ascii="Times New Roman" w:hAnsi="Times New Roman" w:cs="Times New Roman"/>
                <w:spacing w:val="-3"/>
                <w:sz w:val="12"/>
                <w:szCs w:val="12"/>
                <w:lang w:val="ru-RU"/>
              </w:rPr>
              <w:t xml:space="preserve"> </w:t>
            </w:r>
            <w:r w:rsidRPr="00B548BA">
              <w:rPr>
                <w:rFonts w:ascii="Times New Roman" w:hAnsi="Times New Roman" w:cs="Times New Roman"/>
                <w:sz w:val="12"/>
                <w:szCs w:val="12"/>
                <w:lang w:val="ru-RU"/>
              </w:rPr>
              <w:t>в</w:t>
            </w:r>
            <w:r>
              <w:rPr>
                <w:rFonts w:ascii="Times New Roman" w:hAnsi="Times New Roman" w:cs="Times New Roman"/>
                <w:sz w:val="12"/>
                <w:szCs w:val="12"/>
                <w:lang w:val="ru-RU"/>
              </w:rPr>
              <w:t xml:space="preserve"> </w:t>
            </w:r>
            <w:r w:rsidRPr="00B548BA">
              <w:rPr>
                <w:rFonts w:ascii="Times New Roman" w:hAnsi="Times New Roman" w:cs="Times New Roman"/>
                <w:sz w:val="12"/>
                <w:szCs w:val="12"/>
                <w:lang w:val="ru-RU"/>
              </w:rPr>
              <w:t>связи</w:t>
            </w:r>
            <w:r w:rsidRPr="00B548BA">
              <w:rPr>
                <w:rFonts w:ascii="Times New Roman" w:hAnsi="Times New Roman" w:cs="Times New Roman"/>
                <w:spacing w:val="-3"/>
                <w:sz w:val="12"/>
                <w:szCs w:val="12"/>
                <w:lang w:val="ru-RU"/>
              </w:rPr>
              <w:t xml:space="preserve"> </w:t>
            </w:r>
            <w:r w:rsidRPr="00B548BA">
              <w:rPr>
                <w:rFonts w:ascii="Times New Roman" w:hAnsi="Times New Roman" w:cs="Times New Roman"/>
                <w:sz w:val="12"/>
                <w:szCs w:val="12"/>
                <w:lang w:val="ru-RU"/>
              </w:rPr>
              <w:t>с</w:t>
            </w:r>
            <w:r w:rsidRPr="00B548BA">
              <w:rPr>
                <w:rFonts w:ascii="Times New Roman" w:hAnsi="Times New Roman" w:cs="Times New Roman"/>
                <w:spacing w:val="-2"/>
                <w:sz w:val="12"/>
                <w:szCs w:val="12"/>
                <w:lang w:val="ru-RU"/>
              </w:rPr>
              <w:t xml:space="preserve"> </w:t>
            </w:r>
            <w:r w:rsidRPr="00B548BA">
              <w:rPr>
                <w:rFonts w:ascii="Times New Roman" w:hAnsi="Times New Roman" w:cs="Times New Roman"/>
                <w:sz w:val="12"/>
                <w:szCs w:val="12"/>
                <w:lang w:val="ru-RU"/>
              </w:rPr>
              <w:t>размещением</w:t>
            </w:r>
            <w:proofErr w:type="gramEnd"/>
            <w:r w:rsidRPr="00B548BA">
              <w:rPr>
                <w:rFonts w:ascii="Times New Roman" w:hAnsi="Times New Roman" w:cs="Times New Roman"/>
                <w:spacing w:val="-2"/>
                <w:sz w:val="12"/>
                <w:szCs w:val="12"/>
                <w:lang w:val="ru-RU"/>
              </w:rPr>
              <w:t xml:space="preserve"> </w:t>
            </w:r>
            <w:r w:rsidRPr="00B548BA">
              <w:rPr>
                <w:rFonts w:ascii="Times New Roman" w:hAnsi="Times New Roman" w:cs="Times New Roman"/>
                <w:sz w:val="12"/>
                <w:szCs w:val="12"/>
                <w:lang w:val="ru-RU"/>
              </w:rPr>
              <w:t>линейного</w:t>
            </w:r>
            <w:r w:rsidRPr="00B548BA">
              <w:rPr>
                <w:rFonts w:ascii="Times New Roman" w:hAnsi="Times New Roman" w:cs="Times New Roman"/>
                <w:spacing w:val="-3"/>
                <w:sz w:val="12"/>
                <w:szCs w:val="12"/>
                <w:lang w:val="ru-RU"/>
              </w:rPr>
              <w:t xml:space="preserve"> </w:t>
            </w:r>
            <w:r w:rsidRPr="00B548BA">
              <w:rPr>
                <w:rFonts w:ascii="Times New Roman" w:hAnsi="Times New Roman" w:cs="Times New Roman"/>
                <w:sz w:val="12"/>
                <w:szCs w:val="12"/>
                <w:lang w:val="ru-RU"/>
              </w:rPr>
              <w:t>объекта</w:t>
            </w:r>
          </w:p>
        </w:tc>
        <w:tc>
          <w:tcPr>
            <w:tcW w:w="475" w:type="pct"/>
            <w:vAlign w:val="center"/>
          </w:tcPr>
          <w:p w:rsidR="00B548BA" w:rsidRPr="00B548BA" w:rsidRDefault="00B548BA" w:rsidP="00B548BA">
            <w:pPr>
              <w:pStyle w:val="aff1"/>
              <w:jc w:val="center"/>
              <w:rPr>
                <w:rFonts w:ascii="Times New Roman" w:hAnsi="Times New Roman" w:cs="Times New Roman"/>
                <w:sz w:val="12"/>
                <w:szCs w:val="12"/>
                <w:lang w:val="ru-RU"/>
              </w:rPr>
            </w:pPr>
          </w:p>
        </w:tc>
      </w:tr>
      <w:tr w:rsidR="00B548BA" w:rsidRPr="00B548BA" w:rsidTr="00B548BA">
        <w:trPr>
          <w:trHeight w:val="70"/>
        </w:trPr>
        <w:tc>
          <w:tcPr>
            <w:tcW w:w="192" w:type="pct"/>
            <w:vAlign w:val="center"/>
          </w:tcPr>
          <w:p w:rsidR="00B548BA" w:rsidRPr="00B548BA" w:rsidRDefault="00B548BA" w:rsidP="00B548BA">
            <w:pPr>
              <w:pStyle w:val="aff1"/>
              <w:jc w:val="center"/>
              <w:rPr>
                <w:rFonts w:ascii="Times New Roman" w:hAnsi="Times New Roman" w:cs="Times New Roman"/>
                <w:sz w:val="12"/>
                <w:szCs w:val="12"/>
              </w:rPr>
            </w:pPr>
            <w:r w:rsidRPr="00B548BA">
              <w:rPr>
                <w:rFonts w:ascii="Times New Roman" w:hAnsi="Times New Roman" w:cs="Times New Roman"/>
                <w:sz w:val="12"/>
                <w:szCs w:val="12"/>
              </w:rPr>
              <w:t>2.7</w:t>
            </w:r>
          </w:p>
        </w:tc>
        <w:tc>
          <w:tcPr>
            <w:tcW w:w="4333" w:type="pct"/>
            <w:vAlign w:val="center"/>
          </w:tcPr>
          <w:p w:rsidR="00B548BA" w:rsidRPr="00B548BA" w:rsidRDefault="00B548BA" w:rsidP="00B548BA">
            <w:pPr>
              <w:pStyle w:val="aff1"/>
              <w:jc w:val="center"/>
              <w:rPr>
                <w:rFonts w:ascii="Times New Roman" w:hAnsi="Times New Roman" w:cs="Times New Roman"/>
                <w:sz w:val="12"/>
                <w:szCs w:val="12"/>
                <w:lang w:val="ru-RU"/>
              </w:rPr>
            </w:pPr>
            <w:proofErr w:type="gramStart"/>
            <w:r w:rsidRPr="00B548BA">
              <w:rPr>
                <w:rFonts w:ascii="Times New Roman" w:hAnsi="Times New Roman" w:cs="Times New Roman"/>
                <w:sz w:val="12"/>
                <w:szCs w:val="12"/>
                <w:lang w:val="ru-RU"/>
              </w:rPr>
              <w:t>Информация о необходимости осуществления мероприятий по защите</w:t>
            </w:r>
            <w:r w:rsidRPr="00B548BA">
              <w:rPr>
                <w:rFonts w:ascii="Times New Roman" w:hAnsi="Times New Roman" w:cs="Times New Roman"/>
                <w:spacing w:val="1"/>
                <w:sz w:val="12"/>
                <w:szCs w:val="12"/>
                <w:lang w:val="ru-RU"/>
              </w:rPr>
              <w:t xml:space="preserve"> </w:t>
            </w:r>
            <w:r w:rsidRPr="00B548BA">
              <w:rPr>
                <w:rFonts w:ascii="Times New Roman" w:hAnsi="Times New Roman" w:cs="Times New Roman"/>
                <w:sz w:val="12"/>
                <w:szCs w:val="12"/>
                <w:lang w:val="ru-RU"/>
              </w:rPr>
              <w:t>сохраняемых объектов капитального строительства (здание, строение,</w:t>
            </w:r>
            <w:r w:rsidRPr="00B548BA">
              <w:rPr>
                <w:rFonts w:ascii="Times New Roman" w:hAnsi="Times New Roman" w:cs="Times New Roman"/>
                <w:spacing w:val="1"/>
                <w:sz w:val="12"/>
                <w:szCs w:val="12"/>
                <w:lang w:val="ru-RU"/>
              </w:rPr>
              <w:t xml:space="preserve"> </w:t>
            </w:r>
            <w:r w:rsidRPr="00B548BA">
              <w:rPr>
                <w:rFonts w:ascii="Times New Roman" w:hAnsi="Times New Roman" w:cs="Times New Roman"/>
                <w:sz w:val="12"/>
                <w:szCs w:val="12"/>
                <w:lang w:val="ru-RU"/>
              </w:rPr>
              <w:t>сооружение, объекты, строительство которых не завершено), существующих и</w:t>
            </w:r>
            <w:r w:rsidRPr="00B548BA">
              <w:rPr>
                <w:rFonts w:ascii="Times New Roman" w:hAnsi="Times New Roman" w:cs="Times New Roman"/>
                <w:spacing w:val="1"/>
                <w:sz w:val="12"/>
                <w:szCs w:val="12"/>
                <w:lang w:val="ru-RU"/>
              </w:rPr>
              <w:t xml:space="preserve"> </w:t>
            </w:r>
            <w:r w:rsidRPr="00B548BA">
              <w:rPr>
                <w:rFonts w:ascii="Times New Roman" w:hAnsi="Times New Roman" w:cs="Times New Roman"/>
                <w:sz w:val="12"/>
                <w:szCs w:val="12"/>
                <w:lang w:val="ru-RU"/>
              </w:rPr>
              <w:t>строящихся на момент подготовки проекта планировки территории, а также</w:t>
            </w:r>
            <w:r w:rsidRPr="00B548BA">
              <w:rPr>
                <w:rFonts w:ascii="Times New Roman" w:hAnsi="Times New Roman" w:cs="Times New Roman"/>
                <w:spacing w:val="1"/>
                <w:sz w:val="12"/>
                <w:szCs w:val="12"/>
                <w:lang w:val="ru-RU"/>
              </w:rPr>
              <w:t xml:space="preserve"> </w:t>
            </w:r>
            <w:r w:rsidRPr="00B548BA">
              <w:rPr>
                <w:rFonts w:ascii="Times New Roman" w:hAnsi="Times New Roman" w:cs="Times New Roman"/>
                <w:sz w:val="12"/>
                <w:szCs w:val="12"/>
                <w:lang w:val="ru-RU"/>
              </w:rPr>
              <w:t>объектов капитального строительства, планируемых к строительству в</w:t>
            </w:r>
            <w:r w:rsidRPr="00B548BA">
              <w:rPr>
                <w:rFonts w:ascii="Times New Roman" w:hAnsi="Times New Roman" w:cs="Times New Roman"/>
                <w:spacing w:val="1"/>
                <w:sz w:val="12"/>
                <w:szCs w:val="12"/>
                <w:lang w:val="ru-RU"/>
              </w:rPr>
              <w:t xml:space="preserve"> </w:t>
            </w:r>
            <w:r w:rsidRPr="00B548BA">
              <w:rPr>
                <w:rFonts w:ascii="Times New Roman" w:hAnsi="Times New Roman" w:cs="Times New Roman"/>
                <w:sz w:val="12"/>
                <w:szCs w:val="12"/>
                <w:lang w:val="ru-RU"/>
              </w:rPr>
              <w:t>соответствии с ранее утвержденной документацией по планировке территории,</w:t>
            </w:r>
            <w:r w:rsidRPr="00B548BA">
              <w:rPr>
                <w:rFonts w:ascii="Times New Roman" w:hAnsi="Times New Roman" w:cs="Times New Roman"/>
                <w:spacing w:val="-48"/>
                <w:sz w:val="12"/>
                <w:szCs w:val="12"/>
                <w:lang w:val="ru-RU"/>
              </w:rPr>
              <w:t xml:space="preserve"> </w:t>
            </w:r>
            <w:r w:rsidRPr="00B548BA">
              <w:rPr>
                <w:rFonts w:ascii="Times New Roman" w:hAnsi="Times New Roman" w:cs="Times New Roman"/>
                <w:sz w:val="12"/>
                <w:szCs w:val="12"/>
                <w:lang w:val="ru-RU"/>
              </w:rPr>
              <w:t>от</w:t>
            </w:r>
            <w:r w:rsidRPr="00B548BA">
              <w:rPr>
                <w:rFonts w:ascii="Times New Roman" w:hAnsi="Times New Roman" w:cs="Times New Roman"/>
                <w:spacing w:val="-2"/>
                <w:sz w:val="12"/>
                <w:szCs w:val="12"/>
                <w:lang w:val="ru-RU"/>
              </w:rPr>
              <w:t xml:space="preserve"> </w:t>
            </w:r>
            <w:r w:rsidRPr="00B548BA">
              <w:rPr>
                <w:rFonts w:ascii="Times New Roman" w:hAnsi="Times New Roman" w:cs="Times New Roman"/>
                <w:sz w:val="12"/>
                <w:szCs w:val="12"/>
                <w:lang w:val="ru-RU"/>
              </w:rPr>
              <w:t>возможного</w:t>
            </w:r>
            <w:r w:rsidRPr="00B548BA">
              <w:rPr>
                <w:rFonts w:ascii="Times New Roman" w:hAnsi="Times New Roman" w:cs="Times New Roman"/>
                <w:spacing w:val="-1"/>
                <w:sz w:val="12"/>
                <w:szCs w:val="12"/>
                <w:lang w:val="ru-RU"/>
              </w:rPr>
              <w:t xml:space="preserve"> </w:t>
            </w:r>
            <w:r w:rsidRPr="00B548BA">
              <w:rPr>
                <w:rFonts w:ascii="Times New Roman" w:hAnsi="Times New Roman" w:cs="Times New Roman"/>
                <w:sz w:val="12"/>
                <w:szCs w:val="12"/>
                <w:lang w:val="ru-RU"/>
              </w:rPr>
              <w:t>негативного</w:t>
            </w:r>
            <w:r w:rsidRPr="00B548BA">
              <w:rPr>
                <w:rFonts w:ascii="Times New Roman" w:hAnsi="Times New Roman" w:cs="Times New Roman"/>
                <w:spacing w:val="-2"/>
                <w:sz w:val="12"/>
                <w:szCs w:val="12"/>
                <w:lang w:val="ru-RU"/>
              </w:rPr>
              <w:t xml:space="preserve"> </w:t>
            </w:r>
            <w:r w:rsidRPr="00B548BA">
              <w:rPr>
                <w:rFonts w:ascii="Times New Roman" w:hAnsi="Times New Roman" w:cs="Times New Roman"/>
                <w:sz w:val="12"/>
                <w:szCs w:val="12"/>
                <w:lang w:val="ru-RU"/>
              </w:rPr>
              <w:t>воздействия</w:t>
            </w:r>
            <w:r w:rsidRPr="00B548BA">
              <w:rPr>
                <w:rFonts w:ascii="Times New Roman" w:hAnsi="Times New Roman" w:cs="Times New Roman"/>
                <w:spacing w:val="-3"/>
                <w:sz w:val="12"/>
                <w:szCs w:val="12"/>
                <w:lang w:val="ru-RU"/>
              </w:rPr>
              <w:t xml:space="preserve"> </w:t>
            </w:r>
            <w:r w:rsidRPr="00B548BA">
              <w:rPr>
                <w:rFonts w:ascii="Times New Roman" w:hAnsi="Times New Roman" w:cs="Times New Roman"/>
                <w:sz w:val="12"/>
                <w:szCs w:val="12"/>
                <w:lang w:val="ru-RU"/>
              </w:rPr>
              <w:t>в</w:t>
            </w:r>
            <w:r>
              <w:rPr>
                <w:rFonts w:ascii="Times New Roman" w:hAnsi="Times New Roman" w:cs="Times New Roman"/>
                <w:spacing w:val="-1"/>
                <w:sz w:val="12"/>
                <w:szCs w:val="12"/>
                <w:lang w:val="ru-RU"/>
              </w:rPr>
              <w:t xml:space="preserve"> </w:t>
            </w:r>
            <w:r w:rsidRPr="00B548BA">
              <w:rPr>
                <w:rFonts w:ascii="Times New Roman" w:hAnsi="Times New Roman" w:cs="Times New Roman"/>
                <w:sz w:val="12"/>
                <w:szCs w:val="12"/>
                <w:lang w:val="ru-RU"/>
              </w:rPr>
              <w:t>связи</w:t>
            </w:r>
            <w:r w:rsidRPr="00B548BA">
              <w:rPr>
                <w:rFonts w:ascii="Times New Roman" w:hAnsi="Times New Roman" w:cs="Times New Roman"/>
                <w:spacing w:val="-3"/>
                <w:sz w:val="12"/>
                <w:szCs w:val="12"/>
                <w:lang w:val="ru-RU"/>
              </w:rPr>
              <w:t xml:space="preserve"> </w:t>
            </w:r>
            <w:r w:rsidRPr="00B548BA">
              <w:rPr>
                <w:rFonts w:ascii="Times New Roman" w:hAnsi="Times New Roman" w:cs="Times New Roman"/>
                <w:sz w:val="12"/>
                <w:szCs w:val="12"/>
                <w:lang w:val="ru-RU"/>
              </w:rPr>
              <w:t>с</w:t>
            </w:r>
            <w:r w:rsidRPr="00B548BA">
              <w:rPr>
                <w:rFonts w:ascii="Times New Roman" w:hAnsi="Times New Roman" w:cs="Times New Roman"/>
                <w:spacing w:val="-2"/>
                <w:sz w:val="12"/>
                <w:szCs w:val="12"/>
                <w:lang w:val="ru-RU"/>
              </w:rPr>
              <w:t xml:space="preserve"> </w:t>
            </w:r>
            <w:r w:rsidRPr="00B548BA">
              <w:rPr>
                <w:rFonts w:ascii="Times New Roman" w:hAnsi="Times New Roman" w:cs="Times New Roman"/>
                <w:sz w:val="12"/>
                <w:szCs w:val="12"/>
                <w:lang w:val="ru-RU"/>
              </w:rPr>
              <w:t>размещением</w:t>
            </w:r>
            <w:r w:rsidRPr="00B548BA">
              <w:rPr>
                <w:rFonts w:ascii="Times New Roman" w:hAnsi="Times New Roman" w:cs="Times New Roman"/>
                <w:spacing w:val="-1"/>
                <w:sz w:val="12"/>
                <w:szCs w:val="12"/>
                <w:lang w:val="ru-RU"/>
              </w:rPr>
              <w:t xml:space="preserve"> </w:t>
            </w:r>
            <w:r w:rsidRPr="00B548BA">
              <w:rPr>
                <w:rFonts w:ascii="Times New Roman" w:hAnsi="Times New Roman" w:cs="Times New Roman"/>
                <w:sz w:val="12"/>
                <w:szCs w:val="12"/>
                <w:lang w:val="ru-RU"/>
              </w:rPr>
              <w:t>линейных</w:t>
            </w:r>
            <w:r>
              <w:rPr>
                <w:rFonts w:ascii="Times New Roman" w:hAnsi="Times New Roman" w:cs="Times New Roman"/>
                <w:sz w:val="12"/>
                <w:szCs w:val="12"/>
                <w:lang w:val="ru-RU"/>
              </w:rPr>
              <w:t xml:space="preserve"> </w:t>
            </w:r>
            <w:r w:rsidRPr="00B548BA">
              <w:rPr>
                <w:rFonts w:ascii="Times New Roman" w:hAnsi="Times New Roman" w:cs="Times New Roman"/>
                <w:sz w:val="12"/>
                <w:szCs w:val="12"/>
                <w:lang w:val="ru-RU"/>
              </w:rPr>
              <w:t>объектов</w:t>
            </w:r>
            <w:proofErr w:type="gramEnd"/>
          </w:p>
        </w:tc>
        <w:tc>
          <w:tcPr>
            <w:tcW w:w="475" w:type="pct"/>
            <w:vAlign w:val="center"/>
          </w:tcPr>
          <w:p w:rsidR="00B548BA" w:rsidRPr="00B548BA" w:rsidRDefault="00B548BA" w:rsidP="00B548BA">
            <w:pPr>
              <w:pStyle w:val="aff1"/>
              <w:jc w:val="center"/>
              <w:rPr>
                <w:rFonts w:ascii="Times New Roman" w:hAnsi="Times New Roman" w:cs="Times New Roman"/>
                <w:sz w:val="12"/>
                <w:szCs w:val="12"/>
                <w:lang w:val="ru-RU"/>
              </w:rPr>
            </w:pPr>
          </w:p>
        </w:tc>
      </w:tr>
      <w:tr w:rsidR="00B548BA" w:rsidRPr="00B548BA" w:rsidTr="00B548BA">
        <w:trPr>
          <w:trHeight w:val="70"/>
        </w:trPr>
        <w:tc>
          <w:tcPr>
            <w:tcW w:w="192" w:type="pct"/>
            <w:vAlign w:val="center"/>
          </w:tcPr>
          <w:p w:rsidR="00B548BA" w:rsidRPr="00B548BA" w:rsidRDefault="00B548BA" w:rsidP="00B548BA">
            <w:pPr>
              <w:pStyle w:val="aff1"/>
              <w:jc w:val="center"/>
              <w:rPr>
                <w:rFonts w:ascii="Times New Roman" w:hAnsi="Times New Roman" w:cs="Times New Roman"/>
                <w:sz w:val="12"/>
                <w:szCs w:val="12"/>
              </w:rPr>
            </w:pPr>
            <w:r w:rsidRPr="00B548BA">
              <w:rPr>
                <w:rFonts w:ascii="Times New Roman" w:hAnsi="Times New Roman" w:cs="Times New Roman"/>
                <w:sz w:val="12"/>
                <w:szCs w:val="12"/>
              </w:rPr>
              <w:t>2.8</w:t>
            </w:r>
          </w:p>
        </w:tc>
        <w:tc>
          <w:tcPr>
            <w:tcW w:w="4333" w:type="pct"/>
            <w:vAlign w:val="center"/>
          </w:tcPr>
          <w:p w:rsidR="00B548BA" w:rsidRPr="00B548BA" w:rsidRDefault="00B548BA" w:rsidP="00B548BA">
            <w:pPr>
              <w:pStyle w:val="aff1"/>
              <w:jc w:val="center"/>
              <w:rPr>
                <w:rFonts w:ascii="Times New Roman" w:hAnsi="Times New Roman" w:cs="Times New Roman"/>
                <w:sz w:val="12"/>
                <w:szCs w:val="12"/>
                <w:lang w:val="ru-RU"/>
              </w:rPr>
            </w:pPr>
            <w:r w:rsidRPr="00B548BA">
              <w:rPr>
                <w:rFonts w:ascii="Times New Roman" w:hAnsi="Times New Roman" w:cs="Times New Roman"/>
                <w:sz w:val="12"/>
                <w:szCs w:val="12"/>
                <w:lang w:val="ru-RU"/>
              </w:rPr>
              <w:t>Информация</w:t>
            </w:r>
            <w:r w:rsidRPr="00B548BA">
              <w:rPr>
                <w:rFonts w:ascii="Times New Roman" w:hAnsi="Times New Roman" w:cs="Times New Roman"/>
                <w:spacing w:val="-6"/>
                <w:sz w:val="12"/>
                <w:szCs w:val="12"/>
                <w:lang w:val="ru-RU"/>
              </w:rPr>
              <w:t xml:space="preserve"> </w:t>
            </w:r>
            <w:r w:rsidRPr="00B548BA">
              <w:rPr>
                <w:rFonts w:ascii="Times New Roman" w:hAnsi="Times New Roman" w:cs="Times New Roman"/>
                <w:sz w:val="12"/>
                <w:szCs w:val="12"/>
                <w:lang w:val="ru-RU"/>
              </w:rPr>
              <w:t>о</w:t>
            </w:r>
            <w:r w:rsidRPr="00B548BA">
              <w:rPr>
                <w:rFonts w:ascii="Times New Roman" w:hAnsi="Times New Roman" w:cs="Times New Roman"/>
                <w:spacing w:val="-4"/>
                <w:sz w:val="12"/>
                <w:szCs w:val="12"/>
                <w:lang w:val="ru-RU"/>
              </w:rPr>
              <w:t xml:space="preserve"> </w:t>
            </w:r>
            <w:r w:rsidRPr="00B548BA">
              <w:rPr>
                <w:rFonts w:ascii="Times New Roman" w:hAnsi="Times New Roman" w:cs="Times New Roman"/>
                <w:sz w:val="12"/>
                <w:szCs w:val="12"/>
                <w:lang w:val="ru-RU"/>
              </w:rPr>
              <w:t>необходимости</w:t>
            </w:r>
            <w:r w:rsidRPr="00B548BA">
              <w:rPr>
                <w:rFonts w:ascii="Times New Roman" w:hAnsi="Times New Roman" w:cs="Times New Roman"/>
                <w:spacing w:val="-5"/>
                <w:sz w:val="12"/>
                <w:szCs w:val="12"/>
                <w:lang w:val="ru-RU"/>
              </w:rPr>
              <w:t xml:space="preserve"> </w:t>
            </w:r>
            <w:r w:rsidRPr="00B548BA">
              <w:rPr>
                <w:rFonts w:ascii="Times New Roman" w:hAnsi="Times New Roman" w:cs="Times New Roman"/>
                <w:sz w:val="12"/>
                <w:szCs w:val="12"/>
                <w:lang w:val="ru-RU"/>
              </w:rPr>
              <w:t>осуществления</w:t>
            </w:r>
            <w:r w:rsidRPr="00B548BA">
              <w:rPr>
                <w:rFonts w:ascii="Times New Roman" w:hAnsi="Times New Roman" w:cs="Times New Roman"/>
                <w:spacing w:val="-5"/>
                <w:sz w:val="12"/>
                <w:szCs w:val="12"/>
                <w:lang w:val="ru-RU"/>
              </w:rPr>
              <w:t xml:space="preserve"> </w:t>
            </w:r>
            <w:r w:rsidRPr="00B548BA">
              <w:rPr>
                <w:rFonts w:ascii="Times New Roman" w:hAnsi="Times New Roman" w:cs="Times New Roman"/>
                <w:sz w:val="12"/>
                <w:szCs w:val="12"/>
                <w:lang w:val="ru-RU"/>
              </w:rPr>
              <w:t>мероприятий</w:t>
            </w:r>
            <w:r w:rsidRPr="00B548BA">
              <w:rPr>
                <w:rFonts w:ascii="Times New Roman" w:hAnsi="Times New Roman" w:cs="Times New Roman"/>
                <w:spacing w:val="-5"/>
                <w:sz w:val="12"/>
                <w:szCs w:val="12"/>
                <w:lang w:val="ru-RU"/>
              </w:rPr>
              <w:t xml:space="preserve"> </w:t>
            </w:r>
            <w:r w:rsidRPr="00B548BA">
              <w:rPr>
                <w:rFonts w:ascii="Times New Roman" w:hAnsi="Times New Roman" w:cs="Times New Roman"/>
                <w:sz w:val="12"/>
                <w:szCs w:val="12"/>
                <w:lang w:val="ru-RU"/>
              </w:rPr>
              <w:t>по</w:t>
            </w:r>
            <w:r w:rsidRPr="00B548BA">
              <w:rPr>
                <w:rFonts w:ascii="Times New Roman" w:hAnsi="Times New Roman" w:cs="Times New Roman"/>
                <w:spacing w:val="-4"/>
                <w:sz w:val="12"/>
                <w:szCs w:val="12"/>
                <w:lang w:val="ru-RU"/>
              </w:rPr>
              <w:t xml:space="preserve"> </w:t>
            </w:r>
            <w:r w:rsidRPr="00B548BA">
              <w:rPr>
                <w:rFonts w:ascii="Times New Roman" w:hAnsi="Times New Roman" w:cs="Times New Roman"/>
                <w:sz w:val="12"/>
                <w:szCs w:val="12"/>
                <w:lang w:val="ru-RU"/>
              </w:rPr>
              <w:t>охране</w:t>
            </w:r>
            <w:r>
              <w:rPr>
                <w:rFonts w:ascii="Times New Roman" w:hAnsi="Times New Roman" w:cs="Times New Roman"/>
                <w:sz w:val="12"/>
                <w:szCs w:val="12"/>
                <w:lang w:val="ru-RU"/>
              </w:rPr>
              <w:t xml:space="preserve"> </w:t>
            </w:r>
            <w:r w:rsidRPr="00B548BA">
              <w:rPr>
                <w:rFonts w:ascii="Times New Roman" w:hAnsi="Times New Roman" w:cs="Times New Roman"/>
                <w:sz w:val="12"/>
                <w:szCs w:val="12"/>
                <w:lang w:val="ru-RU"/>
              </w:rPr>
              <w:t>окружающей</w:t>
            </w:r>
            <w:r w:rsidRPr="00B548BA">
              <w:rPr>
                <w:rFonts w:ascii="Times New Roman" w:hAnsi="Times New Roman" w:cs="Times New Roman"/>
                <w:spacing w:val="-3"/>
                <w:sz w:val="12"/>
                <w:szCs w:val="12"/>
                <w:lang w:val="ru-RU"/>
              </w:rPr>
              <w:t xml:space="preserve"> </w:t>
            </w:r>
            <w:r w:rsidRPr="00B548BA">
              <w:rPr>
                <w:rFonts w:ascii="Times New Roman" w:hAnsi="Times New Roman" w:cs="Times New Roman"/>
                <w:sz w:val="12"/>
                <w:szCs w:val="12"/>
                <w:lang w:val="ru-RU"/>
              </w:rPr>
              <w:t>среды</w:t>
            </w:r>
          </w:p>
        </w:tc>
        <w:tc>
          <w:tcPr>
            <w:tcW w:w="475" w:type="pct"/>
            <w:vAlign w:val="center"/>
          </w:tcPr>
          <w:p w:rsidR="00B548BA" w:rsidRPr="00B548BA" w:rsidRDefault="00B548BA" w:rsidP="00B548BA">
            <w:pPr>
              <w:pStyle w:val="aff1"/>
              <w:jc w:val="center"/>
              <w:rPr>
                <w:rFonts w:ascii="Times New Roman" w:hAnsi="Times New Roman" w:cs="Times New Roman"/>
                <w:sz w:val="12"/>
                <w:szCs w:val="12"/>
                <w:lang w:val="ru-RU"/>
              </w:rPr>
            </w:pPr>
          </w:p>
        </w:tc>
      </w:tr>
      <w:tr w:rsidR="00B548BA" w:rsidRPr="00B548BA" w:rsidTr="00B548BA">
        <w:trPr>
          <w:trHeight w:val="70"/>
        </w:trPr>
        <w:tc>
          <w:tcPr>
            <w:tcW w:w="192" w:type="pct"/>
            <w:vAlign w:val="center"/>
          </w:tcPr>
          <w:p w:rsidR="00B548BA" w:rsidRPr="00B548BA" w:rsidRDefault="00B548BA" w:rsidP="00B548BA">
            <w:pPr>
              <w:pStyle w:val="aff1"/>
              <w:jc w:val="center"/>
              <w:rPr>
                <w:rFonts w:ascii="Times New Roman" w:hAnsi="Times New Roman" w:cs="Times New Roman"/>
                <w:sz w:val="12"/>
                <w:szCs w:val="12"/>
              </w:rPr>
            </w:pPr>
            <w:r w:rsidRPr="00B548BA">
              <w:rPr>
                <w:rFonts w:ascii="Times New Roman" w:hAnsi="Times New Roman" w:cs="Times New Roman"/>
                <w:sz w:val="12"/>
                <w:szCs w:val="12"/>
              </w:rPr>
              <w:t>2.9</w:t>
            </w:r>
          </w:p>
        </w:tc>
        <w:tc>
          <w:tcPr>
            <w:tcW w:w="4333" w:type="pct"/>
            <w:vAlign w:val="center"/>
          </w:tcPr>
          <w:p w:rsidR="00B548BA" w:rsidRPr="00B548BA" w:rsidRDefault="00B548BA" w:rsidP="00B548BA">
            <w:pPr>
              <w:pStyle w:val="aff1"/>
              <w:jc w:val="center"/>
              <w:rPr>
                <w:rFonts w:ascii="Times New Roman" w:hAnsi="Times New Roman" w:cs="Times New Roman"/>
                <w:sz w:val="12"/>
                <w:szCs w:val="12"/>
                <w:lang w:val="ru-RU"/>
              </w:rPr>
            </w:pPr>
            <w:r w:rsidRPr="00B548BA">
              <w:rPr>
                <w:rFonts w:ascii="Times New Roman" w:hAnsi="Times New Roman" w:cs="Times New Roman"/>
                <w:sz w:val="12"/>
                <w:szCs w:val="12"/>
                <w:lang w:val="ru-RU"/>
              </w:rPr>
              <w:t>Информация</w:t>
            </w:r>
            <w:r w:rsidRPr="00B548BA">
              <w:rPr>
                <w:rFonts w:ascii="Times New Roman" w:hAnsi="Times New Roman" w:cs="Times New Roman"/>
                <w:spacing w:val="-6"/>
                <w:sz w:val="12"/>
                <w:szCs w:val="12"/>
                <w:lang w:val="ru-RU"/>
              </w:rPr>
              <w:t xml:space="preserve"> </w:t>
            </w:r>
            <w:r w:rsidRPr="00B548BA">
              <w:rPr>
                <w:rFonts w:ascii="Times New Roman" w:hAnsi="Times New Roman" w:cs="Times New Roman"/>
                <w:sz w:val="12"/>
                <w:szCs w:val="12"/>
                <w:lang w:val="ru-RU"/>
              </w:rPr>
              <w:t>о</w:t>
            </w:r>
            <w:r w:rsidRPr="00B548BA">
              <w:rPr>
                <w:rFonts w:ascii="Times New Roman" w:hAnsi="Times New Roman" w:cs="Times New Roman"/>
                <w:spacing w:val="-4"/>
                <w:sz w:val="12"/>
                <w:szCs w:val="12"/>
                <w:lang w:val="ru-RU"/>
              </w:rPr>
              <w:t xml:space="preserve"> </w:t>
            </w:r>
            <w:r w:rsidRPr="00B548BA">
              <w:rPr>
                <w:rFonts w:ascii="Times New Roman" w:hAnsi="Times New Roman" w:cs="Times New Roman"/>
                <w:sz w:val="12"/>
                <w:szCs w:val="12"/>
                <w:lang w:val="ru-RU"/>
              </w:rPr>
              <w:t>необходимости</w:t>
            </w:r>
            <w:r w:rsidRPr="00B548BA">
              <w:rPr>
                <w:rFonts w:ascii="Times New Roman" w:hAnsi="Times New Roman" w:cs="Times New Roman"/>
                <w:spacing w:val="-6"/>
                <w:sz w:val="12"/>
                <w:szCs w:val="12"/>
                <w:lang w:val="ru-RU"/>
              </w:rPr>
              <w:t xml:space="preserve"> </w:t>
            </w:r>
            <w:r w:rsidRPr="00B548BA">
              <w:rPr>
                <w:rFonts w:ascii="Times New Roman" w:hAnsi="Times New Roman" w:cs="Times New Roman"/>
                <w:sz w:val="12"/>
                <w:szCs w:val="12"/>
                <w:lang w:val="ru-RU"/>
              </w:rPr>
              <w:t>осуществления</w:t>
            </w:r>
            <w:r w:rsidRPr="00B548BA">
              <w:rPr>
                <w:rFonts w:ascii="Times New Roman" w:hAnsi="Times New Roman" w:cs="Times New Roman"/>
                <w:spacing w:val="-5"/>
                <w:sz w:val="12"/>
                <w:szCs w:val="12"/>
                <w:lang w:val="ru-RU"/>
              </w:rPr>
              <w:t xml:space="preserve"> </w:t>
            </w:r>
            <w:r w:rsidRPr="00B548BA">
              <w:rPr>
                <w:rFonts w:ascii="Times New Roman" w:hAnsi="Times New Roman" w:cs="Times New Roman"/>
                <w:sz w:val="12"/>
                <w:szCs w:val="12"/>
                <w:lang w:val="ru-RU"/>
              </w:rPr>
              <w:t>мероприятий</w:t>
            </w:r>
            <w:r w:rsidRPr="00B548BA">
              <w:rPr>
                <w:rFonts w:ascii="Times New Roman" w:hAnsi="Times New Roman" w:cs="Times New Roman"/>
                <w:spacing w:val="-6"/>
                <w:sz w:val="12"/>
                <w:szCs w:val="12"/>
                <w:lang w:val="ru-RU"/>
              </w:rPr>
              <w:t xml:space="preserve"> </w:t>
            </w:r>
            <w:r w:rsidRPr="00B548BA">
              <w:rPr>
                <w:rFonts w:ascii="Times New Roman" w:hAnsi="Times New Roman" w:cs="Times New Roman"/>
                <w:sz w:val="12"/>
                <w:szCs w:val="12"/>
                <w:lang w:val="ru-RU"/>
              </w:rPr>
              <w:t>по</w:t>
            </w:r>
            <w:r w:rsidRPr="00B548BA">
              <w:rPr>
                <w:rFonts w:ascii="Times New Roman" w:hAnsi="Times New Roman" w:cs="Times New Roman"/>
                <w:spacing w:val="-4"/>
                <w:sz w:val="12"/>
                <w:szCs w:val="12"/>
                <w:lang w:val="ru-RU"/>
              </w:rPr>
              <w:t xml:space="preserve"> </w:t>
            </w:r>
            <w:r w:rsidRPr="00B548BA">
              <w:rPr>
                <w:rFonts w:ascii="Times New Roman" w:hAnsi="Times New Roman" w:cs="Times New Roman"/>
                <w:sz w:val="12"/>
                <w:szCs w:val="12"/>
                <w:lang w:val="ru-RU"/>
              </w:rPr>
              <w:t>защите</w:t>
            </w:r>
            <w:r>
              <w:rPr>
                <w:rFonts w:ascii="Times New Roman" w:hAnsi="Times New Roman" w:cs="Times New Roman"/>
                <w:sz w:val="12"/>
                <w:szCs w:val="12"/>
                <w:lang w:val="ru-RU"/>
              </w:rPr>
              <w:t xml:space="preserve"> </w:t>
            </w:r>
            <w:r w:rsidRPr="00B548BA">
              <w:rPr>
                <w:rFonts w:ascii="Times New Roman" w:hAnsi="Times New Roman" w:cs="Times New Roman"/>
                <w:sz w:val="12"/>
                <w:szCs w:val="12"/>
                <w:lang w:val="ru-RU"/>
              </w:rPr>
              <w:t>территории от чрезвычайных ситуаций природного и техногенного характера,</w:t>
            </w:r>
            <w:r w:rsidRPr="00B548BA">
              <w:rPr>
                <w:rFonts w:ascii="Times New Roman" w:hAnsi="Times New Roman" w:cs="Times New Roman"/>
                <w:spacing w:val="-48"/>
                <w:sz w:val="12"/>
                <w:szCs w:val="12"/>
                <w:lang w:val="ru-RU"/>
              </w:rPr>
              <w:t xml:space="preserve"> </w:t>
            </w:r>
            <w:r w:rsidRPr="00B548BA">
              <w:rPr>
                <w:rFonts w:ascii="Times New Roman" w:hAnsi="Times New Roman" w:cs="Times New Roman"/>
                <w:sz w:val="12"/>
                <w:szCs w:val="12"/>
                <w:lang w:val="ru-RU"/>
              </w:rPr>
              <w:t>в</w:t>
            </w:r>
            <w:r w:rsidRPr="00B548BA">
              <w:rPr>
                <w:rFonts w:ascii="Times New Roman" w:hAnsi="Times New Roman" w:cs="Times New Roman"/>
                <w:spacing w:val="-5"/>
                <w:sz w:val="12"/>
                <w:szCs w:val="12"/>
                <w:lang w:val="ru-RU"/>
              </w:rPr>
              <w:t xml:space="preserve"> </w:t>
            </w:r>
            <w:r w:rsidRPr="00B548BA">
              <w:rPr>
                <w:rFonts w:ascii="Times New Roman" w:hAnsi="Times New Roman" w:cs="Times New Roman"/>
                <w:sz w:val="12"/>
                <w:szCs w:val="12"/>
                <w:lang w:val="ru-RU"/>
              </w:rPr>
              <w:t>том</w:t>
            </w:r>
            <w:r w:rsidRPr="00B548BA">
              <w:rPr>
                <w:rFonts w:ascii="Times New Roman" w:hAnsi="Times New Roman" w:cs="Times New Roman"/>
                <w:spacing w:val="-4"/>
                <w:sz w:val="12"/>
                <w:szCs w:val="12"/>
                <w:lang w:val="ru-RU"/>
              </w:rPr>
              <w:t xml:space="preserve"> </w:t>
            </w:r>
            <w:r w:rsidRPr="00B548BA">
              <w:rPr>
                <w:rFonts w:ascii="Times New Roman" w:hAnsi="Times New Roman" w:cs="Times New Roman"/>
                <w:sz w:val="12"/>
                <w:szCs w:val="12"/>
                <w:lang w:val="ru-RU"/>
              </w:rPr>
              <w:t>числе</w:t>
            </w:r>
            <w:r w:rsidRPr="00B548BA">
              <w:rPr>
                <w:rFonts w:ascii="Times New Roman" w:hAnsi="Times New Roman" w:cs="Times New Roman"/>
                <w:spacing w:val="-4"/>
                <w:sz w:val="12"/>
                <w:szCs w:val="12"/>
                <w:lang w:val="ru-RU"/>
              </w:rPr>
              <w:t xml:space="preserve"> </w:t>
            </w:r>
            <w:r w:rsidRPr="00B548BA">
              <w:rPr>
                <w:rFonts w:ascii="Times New Roman" w:hAnsi="Times New Roman" w:cs="Times New Roman"/>
                <w:sz w:val="12"/>
                <w:szCs w:val="12"/>
                <w:lang w:val="ru-RU"/>
              </w:rPr>
              <w:t>по</w:t>
            </w:r>
            <w:r w:rsidRPr="00B548BA">
              <w:rPr>
                <w:rFonts w:ascii="Times New Roman" w:hAnsi="Times New Roman" w:cs="Times New Roman"/>
                <w:spacing w:val="-4"/>
                <w:sz w:val="12"/>
                <w:szCs w:val="12"/>
                <w:lang w:val="ru-RU"/>
              </w:rPr>
              <w:t xml:space="preserve"> </w:t>
            </w:r>
            <w:r w:rsidRPr="00B548BA">
              <w:rPr>
                <w:rFonts w:ascii="Times New Roman" w:hAnsi="Times New Roman" w:cs="Times New Roman"/>
                <w:sz w:val="12"/>
                <w:szCs w:val="12"/>
                <w:lang w:val="ru-RU"/>
              </w:rPr>
              <w:t>обеспечению</w:t>
            </w:r>
            <w:r w:rsidRPr="00B548BA">
              <w:rPr>
                <w:rFonts w:ascii="Times New Roman" w:hAnsi="Times New Roman" w:cs="Times New Roman"/>
                <w:spacing w:val="-3"/>
                <w:sz w:val="12"/>
                <w:szCs w:val="12"/>
                <w:lang w:val="ru-RU"/>
              </w:rPr>
              <w:t xml:space="preserve"> </w:t>
            </w:r>
            <w:r w:rsidRPr="00B548BA">
              <w:rPr>
                <w:rFonts w:ascii="Times New Roman" w:hAnsi="Times New Roman" w:cs="Times New Roman"/>
                <w:sz w:val="12"/>
                <w:szCs w:val="12"/>
                <w:lang w:val="ru-RU"/>
              </w:rPr>
              <w:t>пожарной</w:t>
            </w:r>
            <w:r w:rsidRPr="00B548BA">
              <w:rPr>
                <w:rFonts w:ascii="Times New Roman" w:hAnsi="Times New Roman" w:cs="Times New Roman"/>
                <w:spacing w:val="-4"/>
                <w:sz w:val="12"/>
                <w:szCs w:val="12"/>
                <w:lang w:val="ru-RU"/>
              </w:rPr>
              <w:t xml:space="preserve"> </w:t>
            </w:r>
            <w:r w:rsidRPr="00B548BA">
              <w:rPr>
                <w:rFonts w:ascii="Times New Roman" w:hAnsi="Times New Roman" w:cs="Times New Roman"/>
                <w:sz w:val="12"/>
                <w:szCs w:val="12"/>
                <w:lang w:val="ru-RU"/>
              </w:rPr>
              <w:t>безопасности</w:t>
            </w:r>
            <w:r w:rsidRPr="00B548BA">
              <w:rPr>
                <w:rFonts w:ascii="Times New Roman" w:hAnsi="Times New Roman" w:cs="Times New Roman"/>
                <w:spacing w:val="-5"/>
                <w:sz w:val="12"/>
                <w:szCs w:val="12"/>
                <w:lang w:val="ru-RU"/>
              </w:rPr>
              <w:t xml:space="preserve"> </w:t>
            </w:r>
            <w:r w:rsidRPr="00B548BA">
              <w:rPr>
                <w:rFonts w:ascii="Times New Roman" w:hAnsi="Times New Roman" w:cs="Times New Roman"/>
                <w:sz w:val="12"/>
                <w:szCs w:val="12"/>
                <w:lang w:val="ru-RU"/>
              </w:rPr>
              <w:t>и</w:t>
            </w:r>
            <w:r w:rsidRPr="00B548BA">
              <w:rPr>
                <w:rFonts w:ascii="Times New Roman" w:hAnsi="Times New Roman" w:cs="Times New Roman"/>
                <w:spacing w:val="-4"/>
                <w:sz w:val="12"/>
                <w:szCs w:val="12"/>
                <w:lang w:val="ru-RU"/>
              </w:rPr>
              <w:t xml:space="preserve"> </w:t>
            </w:r>
            <w:r w:rsidRPr="00B548BA">
              <w:rPr>
                <w:rFonts w:ascii="Times New Roman" w:hAnsi="Times New Roman" w:cs="Times New Roman"/>
                <w:sz w:val="12"/>
                <w:szCs w:val="12"/>
                <w:lang w:val="ru-RU"/>
              </w:rPr>
              <w:t>гражданской</w:t>
            </w:r>
            <w:r w:rsidRPr="00B548BA">
              <w:rPr>
                <w:rFonts w:ascii="Times New Roman" w:hAnsi="Times New Roman" w:cs="Times New Roman"/>
                <w:spacing w:val="-4"/>
                <w:sz w:val="12"/>
                <w:szCs w:val="12"/>
                <w:lang w:val="ru-RU"/>
              </w:rPr>
              <w:t xml:space="preserve"> </w:t>
            </w:r>
            <w:r w:rsidRPr="00B548BA">
              <w:rPr>
                <w:rFonts w:ascii="Times New Roman" w:hAnsi="Times New Roman" w:cs="Times New Roman"/>
                <w:sz w:val="12"/>
                <w:szCs w:val="12"/>
                <w:lang w:val="ru-RU"/>
              </w:rPr>
              <w:t>обороне</w:t>
            </w:r>
          </w:p>
        </w:tc>
        <w:tc>
          <w:tcPr>
            <w:tcW w:w="475" w:type="pct"/>
            <w:vAlign w:val="center"/>
          </w:tcPr>
          <w:p w:rsidR="00B548BA" w:rsidRPr="00B548BA" w:rsidRDefault="00B548BA" w:rsidP="00B548BA">
            <w:pPr>
              <w:pStyle w:val="aff1"/>
              <w:jc w:val="center"/>
              <w:rPr>
                <w:rFonts w:ascii="Times New Roman" w:hAnsi="Times New Roman" w:cs="Times New Roman"/>
                <w:sz w:val="12"/>
                <w:szCs w:val="12"/>
                <w:lang w:val="ru-RU"/>
              </w:rPr>
            </w:pPr>
          </w:p>
        </w:tc>
      </w:tr>
    </w:tbl>
    <w:p w:rsidR="00B548BA" w:rsidRDefault="00B548BA" w:rsidP="00B548BA">
      <w:pPr>
        <w:spacing w:after="0" w:line="240" w:lineRule="auto"/>
        <w:ind w:firstLine="284"/>
        <w:jc w:val="center"/>
        <w:rPr>
          <w:rFonts w:ascii="Times New Roman" w:hAnsi="Times New Roman" w:cs="Times New Roman"/>
          <w:sz w:val="12"/>
          <w:szCs w:val="12"/>
        </w:rPr>
      </w:pPr>
    </w:p>
    <w:p w:rsidR="00395CAD" w:rsidRDefault="00395CAD" w:rsidP="00B548BA">
      <w:pPr>
        <w:spacing w:after="0" w:line="240" w:lineRule="auto"/>
        <w:ind w:firstLine="284"/>
        <w:jc w:val="center"/>
        <w:rPr>
          <w:rFonts w:ascii="Times New Roman" w:hAnsi="Times New Roman" w:cs="Times New Roman"/>
          <w:sz w:val="12"/>
          <w:szCs w:val="12"/>
        </w:rPr>
      </w:pPr>
      <w:r w:rsidRPr="00395CAD">
        <w:rPr>
          <w:rFonts w:ascii="Times New Roman" w:hAnsi="Times New Roman" w:cs="Times New Roman"/>
          <w:sz w:val="12"/>
          <w:szCs w:val="12"/>
        </w:rPr>
        <w:t>РАЗДЕЛ 1 «ПРОЕКТ ПЛАНИРОВКИ ТЕРРИТОРИИ. ГРАФИЧЕСКАЯ ЧАСТЬ»</w:t>
      </w:r>
    </w:p>
    <w:p w:rsidR="00395CAD" w:rsidRDefault="00616CFD" w:rsidP="00B548BA">
      <w:pPr>
        <w:spacing w:after="0" w:line="240" w:lineRule="auto"/>
        <w:ind w:firstLine="284"/>
        <w:jc w:val="center"/>
      </w:pPr>
      <w:r>
        <w:rPr>
          <w:noProof/>
          <w:lang w:eastAsia="ru-RU"/>
        </w:rPr>
        <w:drawing>
          <wp:inline distT="0" distB="0" distL="0" distR="0">
            <wp:extent cx="542925" cy="811850"/>
            <wp:effectExtent l="0" t="0" r="0" b="7620"/>
            <wp:docPr id="64" name="Рисунок 64" descr="C:\Users\user\AppData\Local\Microsoft\Windows\Temporary Internet Files\Content.Word\Снимок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Users\user\AppData\Local\Microsoft\Windows\Temporary Internet Files\Content.Word\Снимок1.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42925" cy="811850"/>
                    </a:xfrm>
                    <a:prstGeom prst="rect">
                      <a:avLst/>
                    </a:prstGeom>
                    <a:noFill/>
                    <a:ln>
                      <a:noFill/>
                    </a:ln>
                  </pic:spPr>
                </pic:pic>
              </a:graphicData>
            </a:graphic>
          </wp:inline>
        </w:drawing>
      </w:r>
      <w:r w:rsidRPr="00616CFD">
        <w:t xml:space="preserve"> </w:t>
      </w:r>
      <w:r>
        <w:rPr>
          <w:noProof/>
          <w:lang w:eastAsia="ru-RU"/>
        </w:rPr>
        <w:drawing>
          <wp:inline distT="0" distB="0" distL="0" distR="0">
            <wp:extent cx="542687" cy="819150"/>
            <wp:effectExtent l="0" t="0" r="0" b="0"/>
            <wp:docPr id="65" name="Рисунок 65" descr="C:\Users\user\AppData\Local\Microsoft\Windows\Temporary Internet Files\Content.Word\Снимок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user\AppData\Local\Microsoft\Windows\Temporary Internet Files\Content.Word\Снимок2.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42687" cy="819150"/>
                    </a:xfrm>
                    <a:prstGeom prst="rect">
                      <a:avLst/>
                    </a:prstGeom>
                    <a:noFill/>
                    <a:ln>
                      <a:noFill/>
                    </a:ln>
                  </pic:spPr>
                </pic:pic>
              </a:graphicData>
            </a:graphic>
          </wp:inline>
        </w:drawing>
      </w:r>
    </w:p>
    <w:p w:rsidR="0080117C" w:rsidRDefault="0080117C" w:rsidP="00B548BA">
      <w:pPr>
        <w:spacing w:after="0" w:line="240" w:lineRule="auto"/>
        <w:ind w:firstLine="284"/>
        <w:jc w:val="center"/>
        <w:rPr>
          <w:rFonts w:ascii="Times New Roman" w:hAnsi="Times New Roman" w:cs="Times New Roman"/>
          <w:sz w:val="12"/>
          <w:szCs w:val="12"/>
        </w:rPr>
      </w:pPr>
    </w:p>
    <w:p w:rsidR="0080117C" w:rsidRDefault="0080117C" w:rsidP="00B548BA">
      <w:pPr>
        <w:spacing w:after="0" w:line="240" w:lineRule="auto"/>
        <w:ind w:firstLine="284"/>
        <w:jc w:val="center"/>
        <w:rPr>
          <w:rFonts w:ascii="Times New Roman" w:hAnsi="Times New Roman" w:cs="Times New Roman"/>
          <w:sz w:val="12"/>
          <w:szCs w:val="12"/>
        </w:rPr>
      </w:pPr>
      <w:r w:rsidRPr="0080117C">
        <w:rPr>
          <w:rFonts w:ascii="Times New Roman" w:hAnsi="Times New Roman" w:cs="Times New Roman"/>
          <w:sz w:val="12"/>
          <w:szCs w:val="12"/>
        </w:rPr>
        <w:t>РАЗДЕЛ 2 «ПОЛОЖЕНИЕ О РАЗМЕЩЕНИИ ЛИНЕЙНОГО ОБЪЕКТА»</w:t>
      </w:r>
    </w:p>
    <w:p w:rsidR="0080117C" w:rsidRPr="0080117C" w:rsidRDefault="0080117C" w:rsidP="0080117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2.1</w:t>
      </w:r>
      <w:r w:rsidRPr="0080117C">
        <w:rPr>
          <w:rFonts w:ascii="Times New Roman" w:hAnsi="Times New Roman" w:cs="Times New Roman"/>
          <w:sz w:val="12"/>
          <w:szCs w:val="12"/>
        </w:rPr>
        <w:t>НАИМЕНОВАНИЕ, ОСНОВНЫЕ ХАРАКТЕРИСТИКИ И НАЗНАЧЕНИЕ ПЛАНИРУЕМОГО ДЛ</w:t>
      </w:r>
      <w:r>
        <w:rPr>
          <w:rFonts w:ascii="Times New Roman" w:hAnsi="Times New Roman" w:cs="Times New Roman"/>
          <w:sz w:val="12"/>
          <w:szCs w:val="12"/>
        </w:rPr>
        <w:t>Я РАЗМЕЩЕНИЯ ЛИНЕЙНОГО ОБЪЕКТА.</w:t>
      </w:r>
    </w:p>
    <w:p w:rsidR="0080117C" w:rsidRPr="0080117C" w:rsidRDefault="0080117C" w:rsidP="0080117C">
      <w:pPr>
        <w:spacing w:after="0" w:line="240" w:lineRule="auto"/>
        <w:ind w:firstLine="284"/>
        <w:jc w:val="both"/>
        <w:rPr>
          <w:rFonts w:ascii="Times New Roman" w:hAnsi="Times New Roman" w:cs="Times New Roman"/>
          <w:sz w:val="12"/>
          <w:szCs w:val="12"/>
        </w:rPr>
      </w:pPr>
      <w:r w:rsidRPr="0080117C">
        <w:rPr>
          <w:rFonts w:ascii="Times New Roman" w:hAnsi="Times New Roman" w:cs="Times New Roman"/>
          <w:sz w:val="12"/>
          <w:szCs w:val="12"/>
        </w:rPr>
        <w:t>Проект планировки   и   проект   межевания   т</w:t>
      </w:r>
      <w:r>
        <w:rPr>
          <w:rFonts w:ascii="Times New Roman" w:hAnsi="Times New Roman" w:cs="Times New Roman"/>
          <w:sz w:val="12"/>
          <w:szCs w:val="12"/>
        </w:rPr>
        <w:t xml:space="preserve">ерритории   линейного   объекта </w:t>
      </w:r>
      <w:r w:rsidRPr="0080117C">
        <w:rPr>
          <w:rFonts w:ascii="Times New Roman" w:hAnsi="Times New Roman" w:cs="Times New Roman"/>
          <w:sz w:val="12"/>
          <w:szCs w:val="12"/>
        </w:rPr>
        <w:t xml:space="preserve">«Расширение обустройства </w:t>
      </w:r>
      <w:proofErr w:type="spellStart"/>
      <w:r w:rsidRPr="0080117C">
        <w:rPr>
          <w:rFonts w:ascii="Times New Roman" w:hAnsi="Times New Roman" w:cs="Times New Roman"/>
          <w:sz w:val="12"/>
          <w:szCs w:val="12"/>
        </w:rPr>
        <w:t>Студенцовского</w:t>
      </w:r>
      <w:proofErr w:type="spellEnd"/>
      <w:r w:rsidRPr="0080117C">
        <w:rPr>
          <w:rFonts w:ascii="Times New Roman" w:hAnsi="Times New Roman" w:cs="Times New Roman"/>
          <w:sz w:val="12"/>
          <w:szCs w:val="12"/>
        </w:rPr>
        <w:t xml:space="preserve"> нефтяного месторождения. 2021г.» (далее линейный объект) разработан ООО «ИК «РЕГИОН ПРОЕКТ» на основании данных проектной документац</w:t>
      </w:r>
      <w:proofErr w:type="gramStart"/>
      <w:r w:rsidRPr="0080117C">
        <w:rPr>
          <w:rFonts w:ascii="Times New Roman" w:hAnsi="Times New Roman" w:cs="Times New Roman"/>
          <w:sz w:val="12"/>
          <w:szCs w:val="12"/>
        </w:rPr>
        <w:t>ии ООО</w:t>
      </w:r>
      <w:proofErr w:type="gramEnd"/>
      <w:r w:rsidRPr="0080117C">
        <w:rPr>
          <w:rFonts w:ascii="Times New Roman" w:hAnsi="Times New Roman" w:cs="Times New Roman"/>
          <w:sz w:val="12"/>
          <w:szCs w:val="12"/>
        </w:rPr>
        <w:t xml:space="preserve"> «ИК «РЕГИОН ПРОЕКТ», а также данных инженерных изысканий, выполненных ООО «</w:t>
      </w:r>
      <w:proofErr w:type="spellStart"/>
      <w:r w:rsidRPr="0080117C">
        <w:rPr>
          <w:rFonts w:ascii="Times New Roman" w:hAnsi="Times New Roman" w:cs="Times New Roman"/>
          <w:sz w:val="12"/>
          <w:szCs w:val="12"/>
        </w:rPr>
        <w:t>АльГеоМарк</w:t>
      </w:r>
      <w:proofErr w:type="spellEnd"/>
      <w:r w:rsidRPr="0080117C">
        <w:rPr>
          <w:rFonts w:ascii="Times New Roman" w:hAnsi="Times New Roman" w:cs="Times New Roman"/>
          <w:sz w:val="12"/>
          <w:szCs w:val="12"/>
        </w:rPr>
        <w:t>». Проектируемый объект расположен на территории сельских поселений Калиновка и Воротнее Сергиевского района Самарской области.</w:t>
      </w:r>
    </w:p>
    <w:p w:rsidR="0080117C" w:rsidRPr="0080117C" w:rsidRDefault="0080117C" w:rsidP="0080117C">
      <w:pPr>
        <w:spacing w:after="0" w:line="240" w:lineRule="auto"/>
        <w:ind w:firstLine="284"/>
        <w:jc w:val="both"/>
        <w:rPr>
          <w:rFonts w:ascii="Times New Roman" w:hAnsi="Times New Roman" w:cs="Times New Roman"/>
          <w:sz w:val="12"/>
          <w:szCs w:val="12"/>
        </w:rPr>
      </w:pPr>
      <w:r w:rsidRPr="0080117C">
        <w:rPr>
          <w:rFonts w:ascii="Times New Roman" w:hAnsi="Times New Roman" w:cs="Times New Roman"/>
          <w:sz w:val="12"/>
          <w:szCs w:val="12"/>
        </w:rPr>
        <w:t>ООО «ИК «РЕГИОН ПРОЕКТ» осуществляет свою деятельность на основании Свидетельства СРО – СРО-П-149-12032010 от 13.11.2018г., утверждённого Протоколом Правления №32/18 от 07.11.2018г.</w:t>
      </w:r>
    </w:p>
    <w:p w:rsidR="0080117C" w:rsidRPr="0080117C" w:rsidRDefault="0080117C" w:rsidP="0080117C">
      <w:pPr>
        <w:spacing w:after="0" w:line="240" w:lineRule="auto"/>
        <w:ind w:firstLine="284"/>
        <w:jc w:val="both"/>
        <w:rPr>
          <w:rFonts w:ascii="Times New Roman" w:hAnsi="Times New Roman" w:cs="Times New Roman"/>
          <w:sz w:val="12"/>
          <w:szCs w:val="12"/>
        </w:rPr>
      </w:pPr>
      <w:r w:rsidRPr="0080117C">
        <w:rPr>
          <w:rFonts w:ascii="Times New Roman" w:hAnsi="Times New Roman" w:cs="Times New Roman"/>
          <w:sz w:val="12"/>
          <w:szCs w:val="12"/>
        </w:rPr>
        <w:t xml:space="preserve">Состав проекта планировки территории 45/21-ПМНК «Расширение обустройства </w:t>
      </w:r>
      <w:proofErr w:type="spellStart"/>
      <w:r w:rsidRPr="0080117C">
        <w:rPr>
          <w:rFonts w:ascii="Times New Roman" w:hAnsi="Times New Roman" w:cs="Times New Roman"/>
          <w:sz w:val="12"/>
          <w:szCs w:val="12"/>
        </w:rPr>
        <w:t>Студенцовского</w:t>
      </w:r>
      <w:proofErr w:type="spellEnd"/>
      <w:r w:rsidRPr="0080117C">
        <w:rPr>
          <w:rFonts w:ascii="Times New Roman" w:hAnsi="Times New Roman" w:cs="Times New Roman"/>
          <w:sz w:val="12"/>
          <w:szCs w:val="12"/>
        </w:rPr>
        <w:t xml:space="preserve"> нефтяного месторождения. 2021г.», включает в себя следующие линейные сооружения:</w:t>
      </w:r>
    </w:p>
    <w:p w:rsidR="0080117C" w:rsidRPr="0080117C" w:rsidRDefault="0080117C" w:rsidP="0080117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80117C">
        <w:rPr>
          <w:rFonts w:ascii="Times New Roman" w:hAnsi="Times New Roman" w:cs="Times New Roman"/>
          <w:sz w:val="12"/>
          <w:szCs w:val="12"/>
        </w:rPr>
        <w:t>Площадка куста скважины № 230;</w:t>
      </w:r>
    </w:p>
    <w:p w:rsidR="0080117C" w:rsidRPr="0080117C" w:rsidRDefault="0080117C" w:rsidP="0080117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80117C">
        <w:rPr>
          <w:rFonts w:ascii="Times New Roman" w:hAnsi="Times New Roman" w:cs="Times New Roman"/>
          <w:sz w:val="12"/>
          <w:szCs w:val="12"/>
        </w:rPr>
        <w:t>Нефтепровод от Блока гребенок от куста скважин №230 до Узла подключения;</w:t>
      </w:r>
    </w:p>
    <w:p w:rsidR="0080117C" w:rsidRPr="0080117C" w:rsidRDefault="0080117C" w:rsidP="0080117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80117C">
        <w:rPr>
          <w:rFonts w:ascii="Times New Roman" w:hAnsi="Times New Roman" w:cs="Times New Roman"/>
          <w:sz w:val="12"/>
          <w:szCs w:val="12"/>
        </w:rPr>
        <w:t>Тр</w:t>
      </w:r>
      <w:r>
        <w:rPr>
          <w:rFonts w:ascii="Times New Roman" w:hAnsi="Times New Roman" w:cs="Times New Roman"/>
          <w:sz w:val="12"/>
          <w:szCs w:val="12"/>
        </w:rPr>
        <w:t xml:space="preserve">асса ВЛ-6кВ от сущ. опоры Ф №12 </w:t>
      </w:r>
      <w:r w:rsidRPr="0080117C">
        <w:rPr>
          <w:rFonts w:ascii="Times New Roman" w:hAnsi="Times New Roman" w:cs="Times New Roman"/>
          <w:sz w:val="12"/>
          <w:szCs w:val="12"/>
        </w:rPr>
        <w:t>ПС110/35/6кВ «Козловская» до площадки куста скважин №230;</w:t>
      </w:r>
    </w:p>
    <w:p w:rsidR="0080117C" w:rsidRPr="0080117C" w:rsidRDefault="0080117C" w:rsidP="0080117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80117C">
        <w:rPr>
          <w:rFonts w:ascii="Times New Roman" w:hAnsi="Times New Roman" w:cs="Times New Roman"/>
          <w:sz w:val="12"/>
          <w:szCs w:val="12"/>
        </w:rPr>
        <w:t>Площадка куста скважины № 231;</w:t>
      </w:r>
    </w:p>
    <w:p w:rsidR="0080117C" w:rsidRPr="0080117C" w:rsidRDefault="0080117C" w:rsidP="0080117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80117C">
        <w:rPr>
          <w:rFonts w:ascii="Times New Roman" w:hAnsi="Times New Roman" w:cs="Times New Roman"/>
          <w:sz w:val="12"/>
          <w:szCs w:val="12"/>
        </w:rPr>
        <w:t>Нефтепровод от Блока гребенок от куста скважин №231 до Узла подключения;</w:t>
      </w:r>
    </w:p>
    <w:p w:rsidR="0080117C" w:rsidRPr="0080117C" w:rsidRDefault="0080117C" w:rsidP="0080117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80117C">
        <w:rPr>
          <w:rFonts w:ascii="Times New Roman" w:hAnsi="Times New Roman" w:cs="Times New Roman"/>
          <w:sz w:val="12"/>
          <w:szCs w:val="12"/>
        </w:rPr>
        <w:t>Трасса ВЛ-6кВ от сущ. опоры Ф №12 ПС110/35/6кВ «Козловская» до площадки куста скважин №231.</w:t>
      </w:r>
    </w:p>
    <w:p w:rsidR="0080117C" w:rsidRPr="0080117C" w:rsidRDefault="0080117C" w:rsidP="0080117C">
      <w:pPr>
        <w:spacing w:after="0" w:line="240" w:lineRule="auto"/>
        <w:ind w:firstLine="284"/>
        <w:jc w:val="both"/>
        <w:rPr>
          <w:rFonts w:ascii="Times New Roman" w:hAnsi="Times New Roman" w:cs="Times New Roman"/>
          <w:sz w:val="12"/>
          <w:szCs w:val="12"/>
        </w:rPr>
      </w:pPr>
      <w:r w:rsidRPr="0080117C">
        <w:rPr>
          <w:rFonts w:ascii="Times New Roman" w:hAnsi="Times New Roman" w:cs="Times New Roman"/>
          <w:sz w:val="12"/>
          <w:szCs w:val="12"/>
        </w:rPr>
        <w:t>Проект планировки выполнен в соответствии с действующим законодательством и нормативно-технической документацией Российской Федерации:</w:t>
      </w:r>
    </w:p>
    <w:p w:rsidR="0080117C" w:rsidRPr="0080117C" w:rsidRDefault="0080117C" w:rsidP="0080117C">
      <w:pPr>
        <w:spacing w:after="0" w:line="240" w:lineRule="auto"/>
        <w:ind w:firstLine="284"/>
        <w:jc w:val="both"/>
        <w:rPr>
          <w:rFonts w:ascii="Times New Roman" w:hAnsi="Times New Roman" w:cs="Times New Roman"/>
          <w:sz w:val="12"/>
          <w:szCs w:val="12"/>
        </w:rPr>
      </w:pPr>
      <w:r w:rsidRPr="0080117C">
        <w:rPr>
          <w:rFonts w:ascii="Times New Roman" w:hAnsi="Times New Roman" w:cs="Times New Roman"/>
          <w:sz w:val="12"/>
          <w:szCs w:val="12"/>
        </w:rPr>
        <w:t>Градостроительным кодексом Российской Федерации от 29.12.2004 г. № 190-ФЗ (в редакции 07.03.2017 г.);</w:t>
      </w:r>
    </w:p>
    <w:p w:rsidR="0080117C" w:rsidRPr="0080117C" w:rsidRDefault="0080117C" w:rsidP="0080117C">
      <w:pPr>
        <w:spacing w:after="0" w:line="240" w:lineRule="auto"/>
        <w:ind w:firstLine="284"/>
        <w:jc w:val="both"/>
        <w:rPr>
          <w:rFonts w:ascii="Times New Roman" w:hAnsi="Times New Roman" w:cs="Times New Roman"/>
          <w:sz w:val="12"/>
          <w:szCs w:val="12"/>
        </w:rPr>
      </w:pPr>
      <w:r w:rsidRPr="0080117C">
        <w:rPr>
          <w:rFonts w:ascii="Times New Roman" w:hAnsi="Times New Roman" w:cs="Times New Roman"/>
          <w:sz w:val="12"/>
          <w:szCs w:val="12"/>
        </w:rPr>
        <w:t>Земельный кодекс РФ от 25.10.2001 г. №137-ФЗ;</w:t>
      </w:r>
    </w:p>
    <w:p w:rsidR="0080117C" w:rsidRPr="0080117C" w:rsidRDefault="0080117C" w:rsidP="0080117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80117C">
        <w:rPr>
          <w:rFonts w:ascii="Times New Roman" w:hAnsi="Times New Roman" w:cs="Times New Roman"/>
          <w:sz w:val="12"/>
          <w:szCs w:val="12"/>
        </w:rPr>
        <w:t>Гражданский кодекс РФ от 30.11.1994 г.;</w:t>
      </w:r>
    </w:p>
    <w:p w:rsidR="0080117C" w:rsidRPr="0080117C" w:rsidRDefault="0080117C" w:rsidP="0080117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80117C">
        <w:rPr>
          <w:rFonts w:ascii="Times New Roman" w:hAnsi="Times New Roman" w:cs="Times New Roman"/>
          <w:sz w:val="12"/>
          <w:szCs w:val="12"/>
        </w:rPr>
        <w:t>Водным кодексом Российской Федерации от 03 июня 2006 г. № 73-ФЗ;</w:t>
      </w:r>
    </w:p>
    <w:p w:rsidR="0080117C" w:rsidRPr="0080117C" w:rsidRDefault="0080117C" w:rsidP="0080117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80117C">
        <w:rPr>
          <w:rFonts w:ascii="Times New Roman" w:hAnsi="Times New Roman" w:cs="Times New Roman"/>
          <w:sz w:val="12"/>
          <w:szCs w:val="12"/>
        </w:rPr>
        <w:t>Постановление Правительства Российской Федерации от 12.05.2017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rsidR="0080117C" w:rsidRPr="0080117C" w:rsidRDefault="0080117C" w:rsidP="0080117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80117C">
        <w:rPr>
          <w:rFonts w:ascii="Times New Roman" w:hAnsi="Times New Roman" w:cs="Times New Roman"/>
          <w:sz w:val="12"/>
          <w:szCs w:val="12"/>
        </w:rPr>
        <w:t>Приказ Минстроя России от 25.04.2017 N 742/</w:t>
      </w:r>
      <w:proofErr w:type="spellStart"/>
      <w:proofErr w:type="gramStart"/>
      <w:r w:rsidRPr="0080117C">
        <w:rPr>
          <w:rFonts w:ascii="Times New Roman" w:hAnsi="Times New Roman" w:cs="Times New Roman"/>
          <w:sz w:val="12"/>
          <w:szCs w:val="12"/>
        </w:rPr>
        <w:t>пр</w:t>
      </w:r>
      <w:proofErr w:type="spellEnd"/>
      <w:proofErr w:type="gramEnd"/>
      <w:r w:rsidRPr="0080117C">
        <w:rPr>
          <w:rFonts w:ascii="Times New Roman" w:hAnsi="Times New Roman" w:cs="Times New Roman"/>
          <w:sz w:val="12"/>
          <w:szCs w:val="12"/>
        </w:rPr>
        <w:t xml:space="preserve"> "О порядке установления и</w:t>
      </w:r>
      <w:r>
        <w:rPr>
          <w:rFonts w:ascii="Times New Roman" w:hAnsi="Times New Roman" w:cs="Times New Roman"/>
          <w:sz w:val="12"/>
          <w:szCs w:val="12"/>
        </w:rPr>
        <w:t xml:space="preserve"> </w:t>
      </w:r>
      <w:r w:rsidRPr="0080117C">
        <w:rPr>
          <w:rFonts w:ascii="Times New Roman" w:hAnsi="Times New Roman" w:cs="Times New Roman"/>
          <w:sz w:val="12"/>
          <w:szCs w:val="12"/>
        </w:rPr>
        <w:t>отображения красных линий, обозначающих границы территорий, занятых линейными объектами и (или) предназначенных для размещения линейных объектов";</w:t>
      </w:r>
    </w:p>
    <w:p w:rsidR="0080117C" w:rsidRPr="0080117C" w:rsidRDefault="0080117C" w:rsidP="0080117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80117C">
        <w:rPr>
          <w:rFonts w:ascii="Times New Roman" w:hAnsi="Times New Roman" w:cs="Times New Roman"/>
          <w:sz w:val="12"/>
          <w:szCs w:val="12"/>
        </w:rPr>
        <w:t>Постановление Правительства Российской Федерации от 9 июня 1995г №578 «Об утверждении Правил охраны линий и сооружений связи Российской Федерации»;</w:t>
      </w:r>
    </w:p>
    <w:p w:rsidR="0080117C" w:rsidRPr="0080117C" w:rsidRDefault="0080117C" w:rsidP="0080117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80117C">
        <w:rPr>
          <w:rFonts w:ascii="Times New Roman" w:hAnsi="Times New Roman" w:cs="Times New Roman"/>
          <w:sz w:val="12"/>
          <w:szCs w:val="12"/>
        </w:rPr>
        <w:t>Постановление Правительства Российской Федерации от 24.02.2009 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80117C" w:rsidRPr="0080117C" w:rsidRDefault="0080117C" w:rsidP="0080117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80117C">
        <w:rPr>
          <w:rFonts w:ascii="Times New Roman" w:hAnsi="Times New Roman" w:cs="Times New Roman"/>
          <w:sz w:val="12"/>
          <w:szCs w:val="12"/>
        </w:rPr>
        <w:t>Правила охраны магистральных трубопроводов, утверждены постановлением Госгортехнадзора России от 24.04.92 г. №9;</w:t>
      </w:r>
    </w:p>
    <w:p w:rsidR="0080117C" w:rsidRPr="0080117C" w:rsidRDefault="0080117C" w:rsidP="0080117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80117C">
        <w:rPr>
          <w:rFonts w:ascii="Times New Roman" w:hAnsi="Times New Roman" w:cs="Times New Roman"/>
          <w:sz w:val="12"/>
          <w:szCs w:val="12"/>
        </w:rPr>
        <w:t>СП 42.13330.2011 «Градостроительство. Планировка и застройка городских и сельских поселений» актуализированная редакция СНиП 2.07.01-89*;</w:t>
      </w:r>
    </w:p>
    <w:p w:rsidR="0080117C" w:rsidRPr="0080117C" w:rsidRDefault="0080117C" w:rsidP="0080117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80117C">
        <w:rPr>
          <w:rFonts w:ascii="Times New Roman" w:hAnsi="Times New Roman" w:cs="Times New Roman"/>
          <w:sz w:val="12"/>
          <w:szCs w:val="12"/>
        </w:rPr>
        <w:t>СНиП 11-04-2003 «Инструкция о порядке разработки, согласования, экспертизы и утверждения градостроительной документации» в части, не противоречащей градостроительному кодексу РФ;</w:t>
      </w:r>
    </w:p>
    <w:p w:rsidR="0080117C" w:rsidRPr="0080117C" w:rsidRDefault="0080117C" w:rsidP="0080117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80117C">
        <w:rPr>
          <w:rFonts w:ascii="Times New Roman" w:hAnsi="Times New Roman" w:cs="Times New Roman"/>
          <w:sz w:val="12"/>
          <w:szCs w:val="12"/>
        </w:rPr>
        <w:t>«Инструкция о порядке разработки, согласования, экспертизы и утверждения градостроительной документации» (СНиП 11-04-2003), утвержденная Постановлением Госстроя Российской Федерации №150 от 29.10.2002г;</w:t>
      </w:r>
    </w:p>
    <w:p w:rsidR="0080117C" w:rsidRPr="0080117C" w:rsidRDefault="0080117C" w:rsidP="0080117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80117C">
        <w:rPr>
          <w:rFonts w:ascii="Times New Roman" w:hAnsi="Times New Roman" w:cs="Times New Roman"/>
          <w:sz w:val="12"/>
          <w:szCs w:val="12"/>
        </w:rPr>
        <w:t>«Нормы отвода земель для нефтяных и газовых скважин. СН 459-74», утвержденные Государственным комитетом Совета Министров СССР по делам строительства 25.03.1974г;</w:t>
      </w:r>
    </w:p>
    <w:p w:rsidR="0080117C" w:rsidRPr="0080117C" w:rsidRDefault="0080117C" w:rsidP="0080117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w:t>
      </w:r>
      <w:r w:rsidRPr="0080117C">
        <w:rPr>
          <w:rFonts w:ascii="Times New Roman" w:hAnsi="Times New Roman" w:cs="Times New Roman"/>
          <w:sz w:val="12"/>
          <w:szCs w:val="12"/>
        </w:rPr>
        <w:t>«Нормы отвода земель для магистральных трубопроводов. СН 452-73», утверждённые Государственным комитетом Совета Министров СССР по делам строительства 30.03.1973г;</w:t>
      </w:r>
    </w:p>
    <w:p w:rsidR="0080117C" w:rsidRPr="0080117C" w:rsidRDefault="0080117C" w:rsidP="0080117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80117C">
        <w:rPr>
          <w:rFonts w:ascii="Times New Roman" w:hAnsi="Times New Roman" w:cs="Times New Roman"/>
          <w:sz w:val="12"/>
          <w:szCs w:val="12"/>
        </w:rPr>
        <w:t xml:space="preserve">ГОСТ </w:t>
      </w:r>
      <w:proofErr w:type="gramStart"/>
      <w:r w:rsidRPr="0080117C">
        <w:rPr>
          <w:rFonts w:ascii="Times New Roman" w:hAnsi="Times New Roman" w:cs="Times New Roman"/>
          <w:sz w:val="12"/>
          <w:szCs w:val="12"/>
        </w:rPr>
        <w:t>Р</w:t>
      </w:r>
      <w:proofErr w:type="gramEnd"/>
      <w:r w:rsidRPr="0080117C">
        <w:rPr>
          <w:rFonts w:ascii="Times New Roman" w:hAnsi="Times New Roman" w:cs="Times New Roman"/>
          <w:sz w:val="12"/>
          <w:szCs w:val="12"/>
        </w:rPr>
        <w:t xml:space="preserve"> 55990-2014 «Промысловые трубопроводы. Нормы проектирования»;</w:t>
      </w:r>
    </w:p>
    <w:p w:rsidR="0080117C" w:rsidRPr="0080117C" w:rsidRDefault="0080117C" w:rsidP="0080117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80117C">
        <w:rPr>
          <w:rFonts w:ascii="Times New Roman" w:hAnsi="Times New Roman" w:cs="Times New Roman"/>
          <w:sz w:val="12"/>
          <w:szCs w:val="12"/>
        </w:rPr>
        <w:t>СанПиН 2.2.1/2.1.1.1200-03 «Санитарно-эпидемиологические правила и нормативы»;</w:t>
      </w:r>
    </w:p>
    <w:p w:rsidR="0080117C" w:rsidRDefault="0080117C" w:rsidP="0080117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80117C">
        <w:rPr>
          <w:rFonts w:ascii="Times New Roman" w:hAnsi="Times New Roman" w:cs="Times New Roman"/>
          <w:sz w:val="12"/>
          <w:szCs w:val="12"/>
        </w:rPr>
        <w:t>Правила землепользования и застройки сельского поселения Калиновка муниципального района Сергиевский Самарской области. Утверждены решением Собрания представителей сельского поселения Калиновка муниципального района Сергиевский Самарской области № 32 от «27» декабря 2013 года (в редакции решений Собрания представителей № 8 от 18.11.2015, № 26 от 08.1</w:t>
      </w:r>
      <w:r>
        <w:rPr>
          <w:rFonts w:ascii="Times New Roman" w:hAnsi="Times New Roman" w:cs="Times New Roman"/>
          <w:sz w:val="12"/>
          <w:szCs w:val="12"/>
        </w:rPr>
        <w:t xml:space="preserve">1.2017, № 21 от 10.08.2018, №19 </w:t>
      </w:r>
      <w:r w:rsidRPr="0080117C">
        <w:rPr>
          <w:rFonts w:ascii="Times New Roman" w:hAnsi="Times New Roman" w:cs="Times New Roman"/>
          <w:sz w:val="12"/>
          <w:szCs w:val="12"/>
        </w:rPr>
        <w:t xml:space="preserve">от </w:t>
      </w:r>
      <w:r>
        <w:rPr>
          <w:rFonts w:ascii="Times New Roman" w:hAnsi="Times New Roman" w:cs="Times New Roman"/>
          <w:sz w:val="12"/>
          <w:szCs w:val="12"/>
        </w:rPr>
        <w:t>12.07.2021, №28 от 13.09.2022);</w:t>
      </w:r>
    </w:p>
    <w:p w:rsidR="0080117C" w:rsidRPr="0080117C" w:rsidRDefault="0080117C" w:rsidP="0080117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80117C">
        <w:rPr>
          <w:rFonts w:ascii="Times New Roman" w:hAnsi="Times New Roman" w:cs="Times New Roman"/>
          <w:sz w:val="12"/>
          <w:szCs w:val="12"/>
        </w:rPr>
        <w:t>Правила землепользования и застройки сельского поселения Воротнее муниципального района Сергиевский Самарской области. Утверждены решением Собрания представителей сельского поселения Воротнее муниципального район</w:t>
      </w:r>
      <w:r>
        <w:rPr>
          <w:rFonts w:ascii="Times New Roman" w:hAnsi="Times New Roman" w:cs="Times New Roman"/>
          <w:sz w:val="12"/>
          <w:szCs w:val="12"/>
        </w:rPr>
        <w:t xml:space="preserve">а </w:t>
      </w:r>
      <w:r w:rsidRPr="0080117C">
        <w:rPr>
          <w:rFonts w:ascii="Times New Roman" w:hAnsi="Times New Roman" w:cs="Times New Roman"/>
          <w:sz w:val="12"/>
          <w:szCs w:val="12"/>
        </w:rPr>
        <w:t>Сергиевский Самарской области № 28 от «27» декабря 2013 года (в редакции решения собрания представителей сельского поселения Воротнее муниципального района Сергиевский Самарской области от 18.11.2015 № 11, от 0</w:t>
      </w:r>
      <w:r>
        <w:rPr>
          <w:rFonts w:ascii="Times New Roman" w:hAnsi="Times New Roman" w:cs="Times New Roman"/>
          <w:sz w:val="12"/>
          <w:szCs w:val="12"/>
        </w:rPr>
        <w:t>8.11.2017 № 24, от 10.08.2018 №</w:t>
      </w:r>
      <w:r w:rsidRPr="0080117C">
        <w:rPr>
          <w:rFonts w:ascii="Times New Roman" w:hAnsi="Times New Roman" w:cs="Times New Roman"/>
          <w:sz w:val="12"/>
          <w:szCs w:val="12"/>
        </w:rPr>
        <w:t>21, от 16.07.2021 г. № 21, от 13.09.2022 г. № 28);</w:t>
      </w:r>
    </w:p>
    <w:p w:rsidR="0080117C" w:rsidRPr="0080117C" w:rsidRDefault="0080117C" w:rsidP="0080117C">
      <w:pPr>
        <w:spacing w:after="0" w:line="240" w:lineRule="auto"/>
        <w:ind w:firstLine="284"/>
        <w:jc w:val="both"/>
        <w:rPr>
          <w:rFonts w:ascii="Times New Roman" w:hAnsi="Times New Roman" w:cs="Times New Roman"/>
          <w:sz w:val="12"/>
          <w:szCs w:val="12"/>
        </w:rPr>
      </w:pPr>
      <w:r w:rsidRPr="0080117C">
        <w:rPr>
          <w:rFonts w:ascii="Times New Roman" w:hAnsi="Times New Roman" w:cs="Times New Roman"/>
          <w:sz w:val="12"/>
          <w:szCs w:val="12"/>
        </w:rPr>
        <w:t>В качестве исходных материалов и документов использовались:</w:t>
      </w:r>
    </w:p>
    <w:p w:rsidR="0080117C" w:rsidRPr="0080117C" w:rsidRDefault="0080117C" w:rsidP="0080117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80117C">
        <w:rPr>
          <w:rFonts w:ascii="Times New Roman" w:hAnsi="Times New Roman" w:cs="Times New Roman"/>
          <w:sz w:val="12"/>
          <w:szCs w:val="12"/>
        </w:rPr>
        <w:t>сведения государственного кадастрового учета (выписки из Единого государственного реестра недвижимости об объекте недвижимости, кадастровые планы территорий);</w:t>
      </w:r>
    </w:p>
    <w:p w:rsidR="0080117C" w:rsidRPr="0080117C" w:rsidRDefault="0080117C" w:rsidP="0080117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80117C">
        <w:rPr>
          <w:rFonts w:ascii="Times New Roman" w:hAnsi="Times New Roman" w:cs="Times New Roman"/>
          <w:sz w:val="12"/>
          <w:szCs w:val="12"/>
        </w:rPr>
        <w:t>топографический план территории с нанесенными предварительными проектными решениями по строительству линейного объекта;</w:t>
      </w:r>
    </w:p>
    <w:p w:rsidR="0080117C" w:rsidRPr="0080117C" w:rsidRDefault="0080117C" w:rsidP="0080117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80117C">
        <w:rPr>
          <w:rFonts w:ascii="Times New Roman" w:hAnsi="Times New Roman" w:cs="Times New Roman"/>
          <w:sz w:val="12"/>
          <w:szCs w:val="12"/>
        </w:rPr>
        <w:t>топографическая съемка, выполненная в местной системе координат МСК-63 и Балтийской системе высот;</w:t>
      </w:r>
    </w:p>
    <w:p w:rsidR="0080117C" w:rsidRPr="0080117C" w:rsidRDefault="0080117C" w:rsidP="0080117C">
      <w:pPr>
        <w:spacing w:after="0" w:line="240" w:lineRule="auto"/>
        <w:ind w:firstLine="284"/>
        <w:jc w:val="both"/>
        <w:rPr>
          <w:rFonts w:ascii="Times New Roman" w:hAnsi="Times New Roman" w:cs="Times New Roman"/>
          <w:sz w:val="12"/>
          <w:szCs w:val="12"/>
        </w:rPr>
      </w:pPr>
      <w:r w:rsidRPr="0080117C">
        <w:rPr>
          <w:rFonts w:ascii="Times New Roman" w:hAnsi="Times New Roman" w:cs="Times New Roman"/>
          <w:sz w:val="12"/>
          <w:szCs w:val="12"/>
        </w:rPr>
        <w:t>Проект планировки и проект межевания территории линейного объекта разработан в соответствии с государственными нормами, правилами и стандартами, а также ведомственными нормативными документами, регламентирующими проектирование и с</w:t>
      </w:r>
      <w:r>
        <w:rPr>
          <w:rFonts w:ascii="Times New Roman" w:hAnsi="Times New Roman" w:cs="Times New Roman"/>
          <w:sz w:val="12"/>
          <w:szCs w:val="12"/>
        </w:rPr>
        <w:t>троительство линейного объекта.</w:t>
      </w:r>
    </w:p>
    <w:p w:rsidR="0080117C" w:rsidRPr="0080117C" w:rsidRDefault="0080117C" w:rsidP="0080117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2.2</w:t>
      </w:r>
      <w:r w:rsidRPr="0080117C">
        <w:rPr>
          <w:rFonts w:ascii="Times New Roman" w:hAnsi="Times New Roman" w:cs="Times New Roman"/>
          <w:sz w:val="12"/>
          <w:szCs w:val="12"/>
        </w:rPr>
        <w:t>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ЛИНЕЙНОГО ОБЪЕКТА</w:t>
      </w:r>
    </w:p>
    <w:p w:rsidR="0080117C" w:rsidRPr="0080117C" w:rsidRDefault="0080117C" w:rsidP="0080117C">
      <w:pPr>
        <w:spacing w:after="0" w:line="240" w:lineRule="auto"/>
        <w:ind w:firstLine="284"/>
        <w:jc w:val="both"/>
        <w:rPr>
          <w:rFonts w:ascii="Times New Roman" w:hAnsi="Times New Roman" w:cs="Times New Roman"/>
          <w:sz w:val="12"/>
          <w:szCs w:val="12"/>
        </w:rPr>
      </w:pPr>
      <w:r w:rsidRPr="0080117C">
        <w:rPr>
          <w:rFonts w:ascii="Times New Roman" w:hAnsi="Times New Roman" w:cs="Times New Roman"/>
          <w:sz w:val="12"/>
          <w:szCs w:val="12"/>
        </w:rPr>
        <w:t xml:space="preserve">Размещение проектируемого линейного объекта «Расширение обустройства </w:t>
      </w:r>
      <w:proofErr w:type="spellStart"/>
      <w:r w:rsidRPr="0080117C">
        <w:rPr>
          <w:rFonts w:ascii="Times New Roman" w:hAnsi="Times New Roman" w:cs="Times New Roman"/>
          <w:sz w:val="12"/>
          <w:szCs w:val="12"/>
        </w:rPr>
        <w:t>Студенцовского</w:t>
      </w:r>
      <w:proofErr w:type="spellEnd"/>
      <w:r w:rsidRPr="0080117C">
        <w:rPr>
          <w:rFonts w:ascii="Times New Roman" w:hAnsi="Times New Roman" w:cs="Times New Roman"/>
          <w:sz w:val="12"/>
          <w:szCs w:val="12"/>
        </w:rPr>
        <w:t xml:space="preserve"> нефтяного месторождения. 2021г.», расположенного на территории сельских поселений Калиновка и Воротнее Сергиевского района Самарской области, в кадастровых кварталах 63:31:0000000, 63:31:1604007, 63:31:1705001.</w:t>
      </w:r>
    </w:p>
    <w:p w:rsidR="0080117C" w:rsidRDefault="0080117C" w:rsidP="0080117C">
      <w:pPr>
        <w:spacing w:after="0" w:line="240" w:lineRule="auto"/>
        <w:ind w:firstLine="284"/>
        <w:jc w:val="both"/>
        <w:rPr>
          <w:rFonts w:ascii="Times New Roman" w:hAnsi="Times New Roman" w:cs="Times New Roman"/>
          <w:sz w:val="12"/>
          <w:szCs w:val="12"/>
        </w:rPr>
      </w:pPr>
      <w:proofErr w:type="gramStart"/>
      <w:r w:rsidRPr="0080117C">
        <w:rPr>
          <w:rFonts w:ascii="Times New Roman" w:hAnsi="Times New Roman" w:cs="Times New Roman"/>
          <w:sz w:val="12"/>
          <w:szCs w:val="12"/>
        </w:rPr>
        <w:t>Проектируемые линейные объекты предусмотрены в соответствии с минимальным расстоянием от населенных пунктов до трубопроводов (табл. 6.</w:t>
      </w:r>
      <w:proofErr w:type="gramEnd"/>
      <w:r w:rsidRPr="0080117C">
        <w:rPr>
          <w:rFonts w:ascii="Times New Roman" w:hAnsi="Times New Roman" w:cs="Times New Roman"/>
          <w:sz w:val="12"/>
          <w:szCs w:val="12"/>
        </w:rPr>
        <w:t xml:space="preserve"> ГОСТ </w:t>
      </w:r>
      <w:proofErr w:type="gramStart"/>
      <w:r w:rsidRPr="0080117C">
        <w:rPr>
          <w:rFonts w:ascii="Times New Roman" w:hAnsi="Times New Roman" w:cs="Times New Roman"/>
          <w:sz w:val="12"/>
          <w:szCs w:val="12"/>
        </w:rPr>
        <w:t>Р</w:t>
      </w:r>
      <w:proofErr w:type="gramEnd"/>
      <w:r w:rsidRPr="0080117C">
        <w:rPr>
          <w:rFonts w:ascii="Times New Roman" w:hAnsi="Times New Roman" w:cs="Times New Roman"/>
          <w:sz w:val="12"/>
          <w:szCs w:val="12"/>
        </w:rPr>
        <w:t xml:space="preserve"> 55990-2014).</w:t>
      </w:r>
    </w:p>
    <w:p w:rsidR="0080117C" w:rsidRPr="0080117C" w:rsidRDefault="0080117C" w:rsidP="0080117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2.3</w:t>
      </w:r>
      <w:r w:rsidRPr="0080117C">
        <w:rPr>
          <w:rFonts w:ascii="Times New Roman" w:hAnsi="Times New Roman" w:cs="Times New Roman"/>
          <w:sz w:val="12"/>
          <w:szCs w:val="12"/>
        </w:rPr>
        <w:t xml:space="preserve">ПЕРЕЧЕНЬ </w:t>
      </w:r>
      <w:proofErr w:type="gramStart"/>
      <w:r w:rsidRPr="0080117C">
        <w:rPr>
          <w:rFonts w:ascii="Times New Roman" w:hAnsi="Times New Roman" w:cs="Times New Roman"/>
          <w:sz w:val="12"/>
          <w:szCs w:val="12"/>
        </w:rPr>
        <w:t>КООРДИНАТ ХАРАКТЕРНЫХ ТОЧЕК ГРАНИЦ ЗОН ПЛАНИРУЕМОГО РАЗМЕЩЕНИЯ ЛИНЕЙНЫХ ОБЪЕКТОВ</w:t>
      </w:r>
      <w:proofErr w:type="gramEnd"/>
    </w:p>
    <w:p w:rsidR="0080117C" w:rsidRPr="0080117C" w:rsidRDefault="0080117C" w:rsidP="0080117C">
      <w:pPr>
        <w:spacing w:after="0" w:line="240" w:lineRule="auto"/>
        <w:ind w:firstLine="284"/>
        <w:jc w:val="both"/>
        <w:rPr>
          <w:rFonts w:ascii="Times New Roman" w:hAnsi="Times New Roman" w:cs="Times New Roman"/>
          <w:sz w:val="12"/>
          <w:szCs w:val="12"/>
        </w:rPr>
      </w:pPr>
      <w:r w:rsidRPr="0080117C">
        <w:rPr>
          <w:rFonts w:ascii="Times New Roman" w:hAnsi="Times New Roman" w:cs="Times New Roman"/>
          <w:sz w:val="12"/>
          <w:szCs w:val="12"/>
        </w:rPr>
        <w:t>Границы зон планируемого размещения нефтепроводов устанавливаются в соответствие с нормами отвода земельных участков СН 452-73 «Нормы отвода земель для магистральных трубопроводов», ширина границы зоны планируемого размещения объекта (ширина полосы отвода) составляет 28 м.</w:t>
      </w:r>
    </w:p>
    <w:p w:rsidR="0080117C" w:rsidRPr="0080117C" w:rsidRDefault="0080117C" w:rsidP="0080117C">
      <w:pPr>
        <w:spacing w:after="0" w:line="240" w:lineRule="auto"/>
        <w:ind w:firstLine="284"/>
        <w:jc w:val="both"/>
        <w:rPr>
          <w:rFonts w:ascii="Times New Roman" w:hAnsi="Times New Roman" w:cs="Times New Roman"/>
          <w:sz w:val="12"/>
          <w:szCs w:val="12"/>
        </w:rPr>
      </w:pPr>
      <w:r w:rsidRPr="0080117C">
        <w:rPr>
          <w:rFonts w:ascii="Times New Roman" w:hAnsi="Times New Roman" w:cs="Times New Roman"/>
          <w:sz w:val="12"/>
          <w:szCs w:val="12"/>
        </w:rPr>
        <w:t xml:space="preserve">Границы зон планируемого размещения высоковольтных линий 6-кВ устанавливаются в соответствие «Нормы отвода земель для электрических сетей напряжением 0,38-750 </w:t>
      </w:r>
      <w:proofErr w:type="spellStart"/>
      <w:r w:rsidRPr="0080117C">
        <w:rPr>
          <w:rFonts w:ascii="Times New Roman" w:hAnsi="Times New Roman" w:cs="Times New Roman"/>
          <w:sz w:val="12"/>
          <w:szCs w:val="12"/>
        </w:rPr>
        <w:t>к</w:t>
      </w:r>
      <w:proofErr w:type="gramStart"/>
      <w:r w:rsidRPr="0080117C">
        <w:rPr>
          <w:rFonts w:ascii="Times New Roman" w:hAnsi="Times New Roman" w:cs="Times New Roman"/>
          <w:sz w:val="12"/>
          <w:szCs w:val="12"/>
        </w:rPr>
        <w:t>B</w:t>
      </w:r>
      <w:proofErr w:type="spellEnd"/>
      <w:proofErr w:type="gramEnd"/>
      <w:r w:rsidRPr="0080117C">
        <w:rPr>
          <w:rFonts w:ascii="Times New Roman" w:hAnsi="Times New Roman" w:cs="Times New Roman"/>
          <w:sz w:val="12"/>
          <w:szCs w:val="12"/>
        </w:rPr>
        <w:t>» №14278тм-т1, ширина границы зоны планируемого размещения объекта (ширина полосы отвода) составляет 8 м.</w:t>
      </w:r>
    </w:p>
    <w:p w:rsidR="0080117C" w:rsidRPr="0080117C" w:rsidRDefault="0080117C" w:rsidP="0080117C">
      <w:pPr>
        <w:spacing w:after="0" w:line="240" w:lineRule="auto"/>
        <w:ind w:firstLine="284"/>
        <w:jc w:val="both"/>
        <w:rPr>
          <w:rFonts w:ascii="Times New Roman" w:hAnsi="Times New Roman" w:cs="Times New Roman"/>
          <w:sz w:val="12"/>
          <w:szCs w:val="12"/>
        </w:rPr>
      </w:pPr>
      <w:r w:rsidRPr="0080117C">
        <w:rPr>
          <w:rFonts w:ascii="Times New Roman" w:hAnsi="Times New Roman" w:cs="Times New Roman"/>
          <w:sz w:val="12"/>
          <w:szCs w:val="12"/>
        </w:rPr>
        <w:t>На период строительства проектируемого объекта изымаются земельные участки, входящие в полосу отвода проектируемого объекта на момент строительства объекта.</w:t>
      </w:r>
    </w:p>
    <w:p w:rsidR="0080117C" w:rsidRPr="0080117C" w:rsidRDefault="0080117C" w:rsidP="0080117C">
      <w:pPr>
        <w:spacing w:after="0" w:line="240" w:lineRule="auto"/>
        <w:ind w:firstLine="284"/>
        <w:jc w:val="both"/>
        <w:rPr>
          <w:rFonts w:ascii="Times New Roman" w:hAnsi="Times New Roman" w:cs="Times New Roman"/>
          <w:sz w:val="12"/>
          <w:szCs w:val="12"/>
        </w:rPr>
      </w:pPr>
      <w:r w:rsidRPr="0080117C">
        <w:rPr>
          <w:rFonts w:ascii="Times New Roman" w:hAnsi="Times New Roman" w:cs="Times New Roman"/>
          <w:sz w:val="12"/>
          <w:szCs w:val="12"/>
        </w:rPr>
        <w:t>Формирование границ земельных участков производится в следующем порядке: Формирование границ земельных участков.</w:t>
      </w:r>
    </w:p>
    <w:p w:rsidR="0080117C" w:rsidRPr="0080117C" w:rsidRDefault="0080117C" w:rsidP="0080117C">
      <w:pPr>
        <w:spacing w:after="0" w:line="240" w:lineRule="auto"/>
        <w:ind w:firstLine="284"/>
        <w:jc w:val="both"/>
        <w:rPr>
          <w:rFonts w:ascii="Times New Roman" w:hAnsi="Times New Roman" w:cs="Times New Roman"/>
          <w:sz w:val="12"/>
          <w:szCs w:val="12"/>
        </w:rPr>
      </w:pPr>
      <w:r w:rsidRPr="0080117C">
        <w:rPr>
          <w:rFonts w:ascii="Times New Roman" w:hAnsi="Times New Roman" w:cs="Times New Roman"/>
          <w:sz w:val="12"/>
          <w:szCs w:val="12"/>
        </w:rPr>
        <w:t>Координирование объектов землепользования.</w:t>
      </w:r>
    </w:p>
    <w:p w:rsidR="0080117C" w:rsidRPr="0080117C" w:rsidRDefault="0080117C" w:rsidP="0080117C">
      <w:pPr>
        <w:spacing w:after="0" w:line="240" w:lineRule="auto"/>
        <w:ind w:firstLine="284"/>
        <w:jc w:val="both"/>
        <w:rPr>
          <w:rFonts w:ascii="Times New Roman" w:hAnsi="Times New Roman" w:cs="Times New Roman"/>
          <w:sz w:val="12"/>
          <w:szCs w:val="12"/>
        </w:rPr>
      </w:pPr>
      <w:r w:rsidRPr="0080117C">
        <w:rPr>
          <w:rFonts w:ascii="Times New Roman" w:hAnsi="Times New Roman" w:cs="Times New Roman"/>
          <w:sz w:val="12"/>
          <w:szCs w:val="12"/>
        </w:rPr>
        <w:t>Сформированные границы земельных участков позволяют обеспечить необходимые требования по содержанию и обслуживанию линейного объекта в условиях сложившейся планировочной системы территории проектирования.</w:t>
      </w:r>
    </w:p>
    <w:p w:rsidR="0080117C" w:rsidRPr="0080117C" w:rsidRDefault="0080117C" w:rsidP="0080117C">
      <w:pPr>
        <w:spacing w:after="0" w:line="240" w:lineRule="auto"/>
        <w:ind w:firstLine="284"/>
        <w:jc w:val="both"/>
        <w:rPr>
          <w:rFonts w:ascii="Times New Roman" w:hAnsi="Times New Roman" w:cs="Times New Roman"/>
          <w:sz w:val="12"/>
          <w:szCs w:val="12"/>
        </w:rPr>
      </w:pPr>
      <w:r w:rsidRPr="0080117C">
        <w:rPr>
          <w:rFonts w:ascii="Times New Roman" w:hAnsi="Times New Roman" w:cs="Times New Roman"/>
          <w:sz w:val="12"/>
          <w:szCs w:val="12"/>
        </w:rPr>
        <w:t>Земельные участки, сформированные настоящим проектом, определены для строительства и размещения линейного объекта. Установление границ земельных участков на местности следует выполнять в соответствии с требованиями федерального законодательства, а также инструкции по проведению межевания.</w:t>
      </w:r>
    </w:p>
    <w:p w:rsidR="0080117C" w:rsidRPr="0080117C" w:rsidRDefault="0080117C" w:rsidP="0080117C">
      <w:pPr>
        <w:spacing w:after="0" w:line="240" w:lineRule="auto"/>
        <w:ind w:firstLine="284"/>
        <w:jc w:val="both"/>
        <w:rPr>
          <w:rFonts w:ascii="Times New Roman" w:hAnsi="Times New Roman" w:cs="Times New Roman"/>
          <w:sz w:val="12"/>
          <w:szCs w:val="12"/>
        </w:rPr>
      </w:pPr>
      <w:r w:rsidRPr="0080117C">
        <w:rPr>
          <w:rFonts w:ascii="Times New Roman" w:hAnsi="Times New Roman" w:cs="Times New Roman"/>
          <w:sz w:val="12"/>
          <w:szCs w:val="12"/>
        </w:rPr>
        <w:t>Из данных земельных участков необходимо образовать земельные участки на период строительства проектируемого объекта и заключить договора аренды с собственниками земельных участков.</w:t>
      </w:r>
    </w:p>
    <w:p w:rsidR="0080117C" w:rsidRPr="0080117C" w:rsidRDefault="0080117C" w:rsidP="0080117C">
      <w:pPr>
        <w:spacing w:after="0" w:line="240" w:lineRule="auto"/>
        <w:ind w:firstLine="284"/>
        <w:jc w:val="both"/>
        <w:rPr>
          <w:rFonts w:ascii="Times New Roman" w:hAnsi="Times New Roman" w:cs="Times New Roman"/>
          <w:sz w:val="12"/>
          <w:szCs w:val="12"/>
        </w:rPr>
      </w:pPr>
      <w:r w:rsidRPr="0080117C">
        <w:rPr>
          <w:rFonts w:ascii="Times New Roman" w:hAnsi="Times New Roman" w:cs="Times New Roman"/>
          <w:sz w:val="12"/>
          <w:szCs w:val="12"/>
        </w:rPr>
        <w:t>В границах рассматриваемой территории существующие красные линии отсутствуют.</w:t>
      </w:r>
    </w:p>
    <w:p w:rsidR="0080117C" w:rsidRPr="0080117C" w:rsidRDefault="0080117C" w:rsidP="0080117C">
      <w:pPr>
        <w:spacing w:after="0" w:line="240" w:lineRule="auto"/>
        <w:ind w:firstLine="284"/>
        <w:jc w:val="both"/>
        <w:rPr>
          <w:rFonts w:ascii="Times New Roman" w:hAnsi="Times New Roman" w:cs="Times New Roman"/>
          <w:sz w:val="12"/>
          <w:szCs w:val="12"/>
        </w:rPr>
      </w:pPr>
      <w:r w:rsidRPr="0080117C">
        <w:rPr>
          <w:rFonts w:ascii="Times New Roman" w:hAnsi="Times New Roman" w:cs="Times New Roman"/>
          <w:sz w:val="12"/>
          <w:szCs w:val="12"/>
        </w:rPr>
        <w:t>Координирование проектируемого объекта землепользования выполнено в местной системе координат МСК-63 и Балтийской системе высот, на основе инженерн</w:t>
      </w:r>
      <w:proofErr w:type="gramStart"/>
      <w:r w:rsidRPr="0080117C">
        <w:rPr>
          <w:rFonts w:ascii="Times New Roman" w:hAnsi="Times New Roman" w:cs="Times New Roman"/>
          <w:sz w:val="12"/>
          <w:szCs w:val="12"/>
        </w:rPr>
        <w:t>о-</w:t>
      </w:r>
      <w:proofErr w:type="gramEnd"/>
      <w:r w:rsidRPr="0080117C">
        <w:rPr>
          <w:rFonts w:ascii="Times New Roman" w:hAnsi="Times New Roman" w:cs="Times New Roman"/>
          <w:sz w:val="12"/>
          <w:szCs w:val="12"/>
        </w:rPr>
        <w:t xml:space="preserve"> геодезической съемки.</w:t>
      </w:r>
    </w:p>
    <w:p w:rsidR="0080117C" w:rsidRDefault="0080117C" w:rsidP="0080117C">
      <w:pPr>
        <w:spacing w:after="0" w:line="240" w:lineRule="auto"/>
        <w:ind w:firstLine="284"/>
        <w:jc w:val="both"/>
        <w:rPr>
          <w:rFonts w:ascii="Times New Roman" w:hAnsi="Times New Roman" w:cs="Times New Roman"/>
          <w:sz w:val="12"/>
          <w:szCs w:val="12"/>
        </w:rPr>
      </w:pPr>
      <w:r w:rsidRPr="0080117C">
        <w:rPr>
          <w:rFonts w:ascii="Times New Roman" w:hAnsi="Times New Roman" w:cs="Times New Roman"/>
          <w:sz w:val="12"/>
          <w:szCs w:val="12"/>
        </w:rPr>
        <w:t xml:space="preserve">Каталог </w:t>
      </w:r>
      <w:proofErr w:type="gramStart"/>
      <w:r w:rsidRPr="0080117C">
        <w:rPr>
          <w:rFonts w:ascii="Times New Roman" w:hAnsi="Times New Roman" w:cs="Times New Roman"/>
          <w:sz w:val="12"/>
          <w:szCs w:val="12"/>
        </w:rPr>
        <w:t>координат характерных точек границ зон планируемого размещения объекта</w:t>
      </w:r>
      <w:proofErr w:type="gramEnd"/>
      <w:r w:rsidRPr="0080117C">
        <w:rPr>
          <w:rFonts w:ascii="Times New Roman" w:hAnsi="Times New Roman" w:cs="Times New Roman"/>
          <w:sz w:val="12"/>
          <w:szCs w:val="12"/>
        </w:rPr>
        <w:t xml:space="preserve"> представлен в Таблице 1.</w:t>
      </w:r>
    </w:p>
    <w:tbl>
      <w:tblPr>
        <w:tblStyle w:val="TableNormal"/>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728"/>
        <w:gridCol w:w="3682"/>
        <w:gridCol w:w="3123"/>
      </w:tblGrid>
      <w:tr w:rsidR="0080117C" w:rsidRPr="0080117C" w:rsidTr="0080117C">
        <w:trPr>
          <w:trHeight w:val="60"/>
        </w:trPr>
        <w:tc>
          <w:tcPr>
            <w:tcW w:w="5000" w:type="pct"/>
            <w:gridSpan w:val="3"/>
            <w:vAlign w:val="center"/>
          </w:tcPr>
          <w:p w:rsidR="0080117C" w:rsidRPr="0080117C" w:rsidRDefault="0080117C" w:rsidP="0080117C">
            <w:pPr>
              <w:pStyle w:val="aff1"/>
              <w:jc w:val="center"/>
              <w:rPr>
                <w:rFonts w:ascii="Times New Roman" w:hAnsi="Times New Roman" w:cs="Times New Roman"/>
                <w:sz w:val="12"/>
                <w:szCs w:val="12"/>
                <w:lang w:val="ru-RU"/>
              </w:rPr>
            </w:pPr>
            <w:r w:rsidRPr="0080117C">
              <w:rPr>
                <w:rFonts w:ascii="Times New Roman" w:hAnsi="Times New Roman" w:cs="Times New Roman"/>
                <w:sz w:val="12"/>
                <w:szCs w:val="12"/>
                <w:lang w:val="ru-RU"/>
              </w:rPr>
              <w:t>ТАБЛИЦА</w:t>
            </w:r>
            <w:r w:rsidRPr="0080117C">
              <w:rPr>
                <w:rFonts w:ascii="Times New Roman" w:hAnsi="Times New Roman" w:cs="Times New Roman"/>
                <w:spacing w:val="-15"/>
                <w:sz w:val="12"/>
                <w:szCs w:val="12"/>
                <w:lang w:val="ru-RU"/>
              </w:rPr>
              <w:t xml:space="preserve"> </w:t>
            </w:r>
            <w:r w:rsidRPr="0080117C">
              <w:rPr>
                <w:rFonts w:ascii="Times New Roman" w:hAnsi="Times New Roman" w:cs="Times New Roman"/>
                <w:sz w:val="12"/>
                <w:szCs w:val="12"/>
                <w:lang w:val="ru-RU"/>
              </w:rPr>
              <w:t>1.</w:t>
            </w:r>
            <w:r w:rsidRPr="0080117C">
              <w:rPr>
                <w:rFonts w:ascii="Times New Roman" w:hAnsi="Times New Roman" w:cs="Times New Roman"/>
                <w:spacing w:val="-12"/>
                <w:sz w:val="12"/>
                <w:szCs w:val="12"/>
                <w:lang w:val="ru-RU"/>
              </w:rPr>
              <w:t xml:space="preserve"> </w:t>
            </w:r>
            <w:r w:rsidRPr="0080117C">
              <w:rPr>
                <w:rFonts w:ascii="Times New Roman" w:hAnsi="Times New Roman" w:cs="Times New Roman"/>
                <w:sz w:val="12"/>
                <w:szCs w:val="12"/>
                <w:lang w:val="ru-RU"/>
              </w:rPr>
              <w:t>Каталог</w:t>
            </w:r>
            <w:r w:rsidRPr="0080117C">
              <w:rPr>
                <w:rFonts w:ascii="Times New Roman" w:hAnsi="Times New Roman" w:cs="Times New Roman"/>
                <w:spacing w:val="-11"/>
                <w:sz w:val="12"/>
                <w:szCs w:val="12"/>
                <w:lang w:val="ru-RU"/>
              </w:rPr>
              <w:t xml:space="preserve"> </w:t>
            </w:r>
            <w:proofErr w:type="gramStart"/>
            <w:r w:rsidRPr="0080117C">
              <w:rPr>
                <w:rFonts w:ascii="Times New Roman" w:hAnsi="Times New Roman" w:cs="Times New Roman"/>
                <w:sz w:val="12"/>
                <w:szCs w:val="12"/>
                <w:lang w:val="ru-RU"/>
              </w:rPr>
              <w:t>координат</w:t>
            </w:r>
            <w:r w:rsidRPr="0080117C">
              <w:rPr>
                <w:rFonts w:ascii="Times New Roman" w:hAnsi="Times New Roman" w:cs="Times New Roman"/>
                <w:spacing w:val="-12"/>
                <w:sz w:val="12"/>
                <w:szCs w:val="12"/>
                <w:lang w:val="ru-RU"/>
              </w:rPr>
              <w:t xml:space="preserve"> </w:t>
            </w:r>
            <w:r w:rsidRPr="0080117C">
              <w:rPr>
                <w:rFonts w:ascii="Times New Roman" w:hAnsi="Times New Roman" w:cs="Times New Roman"/>
                <w:sz w:val="12"/>
                <w:szCs w:val="12"/>
                <w:lang w:val="ru-RU"/>
              </w:rPr>
              <w:t>характерных</w:t>
            </w:r>
            <w:r w:rsidRPr="0080117C">
              <w:rPr>
                <w:rFonts w:ascii="Times New Roman" w:hAnsi="Times New Roman" w:cs="Times New Roman"/>
                <w:spacing w:val="-12"/>
                <w:sz w:val="12"/>
                <w:szCs w:val="12"/>
                <w:lang w:val="ru-RU"/>
              </w:rPr>
              <w:t xml:space="preserve"> </w:t>
            </w:r>
            <w:r w:rsidRPr="0080117C">
              <w:rPr>
                <w:rFonts w:ascii="Times New Roman" w:hAnsi="Times New Roman" w:cs="Times New Roman"/>
                <w:sz w:val="12"/>
                <w:szCs w:val="12"/>
                <w:lang w:val="ru-RU"/>
              </w:rPr>
              <w:t>точек</w:t>
            </w:r>
            <w:r w:rsidRPr="0080117C">
              <w:rPr>
                <w:rFonts w:ascii="Times New Roman" w:hAnsi="Times New Roman" w:cs="Times New Roman"/>
                <w:spacing w:val="-12"/>
                <w:sz w:val="12"/>
                <w:szCs w:val="12"/>
                <w:lang w:val="ru-RU"/>
              </w:rPr>
              <w:t xml:space="preserve"> </w:t>
            </w:r>
            <w:r w:rsidRPr="0080117C">
              <w:rPr>
                <w:rFonts w:ascii="Times New Roman" w:hAnsi="Times New Roman" w:cs="Times New Roman"/>
                <w:sz w:val="12"/>
                <w:szCs w:val="12"/>
                <w:lang w:val="ru-RU"/>
              </w:rPr>
              <w:t>границ</w:t>
            </w:r>
            <w:r w:rsidRPr="0080117C">
              <w:rPr>
                <w:rFonts w:ascii="Times New Roman" w:hAnsi="Times New Roman" w:cs="Times New Roman"/>
                <w:spacing w:val="-11"/>
                <w:sz w:val="12"/>
                <w:szCs w:val="12"/>
                <w:lang w:val="ru-RU"/>
              </w:rPr>
              <w:t xml:space="preserve"> </w:t>
            </w:r>
            <w:r w:rsidRPr="0080117C">
              <w:rPr>
                <w:rFonts w:ascii="Times New Roman" w:hAnsi="Times New Roman" w:cs="Times New Roman"/>
                <w:sz w:val="12"/>
                <w:szCs w:val="12"/>
                <w:lang w:val="ru-RU"/>
              </w:rPr>
              <w:t>зон</w:t>
            </w:r>
            <w:r w:rsidRPr="0080117C">
              <w:rPr>
                <w:rFonts w:ascii="Times New Roman" w:hAnsi="Times New Roman" w:cs="Times New Roman"/>
                <w:spacing w:val="-12"/>
                <w:sz w:val="12"/>
                <w:szCs w:val="12"/>
                <w:lang w:val="ru-RU"/>
              </w:rPr>
              <w:t xml:space="preserve"> </w:t>
            </w:r>
            <w:r w:rsidRPr="0080117C">
              <w:rPr>
                <w:rFonts w:ascii="Times New Roman" w:hAnsi="Times New Roman" w:cs="Times New Roman"/>
                <w:sz w:val="12"/>
                <w:szCs w:val="12"/>
                <w:lang w:val="ru-RU"/>
              </w:rPr>
              <w:t>планируемого</w:t>
            </w:r>
            <w:r w:rsidRPr="0080117C">
              <w:rPr>
                <w:rFonts w:ascii="Times New Roman" w:hAnsi="Times New Roman" w:cs="Times New Roman"/>
                <w:spacing w:val="-61"/>
                <w:sz w:val="12"/>
                <w:szCs w:val="12"/>
                <w:lang w:val="ru-RU"/>
              </w:rPr>
              <w:t xml:space="preserve"> </w:t>
            </w:r>
            <w:r w:rsidRPr="0080117C">
              <w:rPr>
                <w:rFonts w:ascii="Times New Roman" w:hAnsi="Times New Roman" w:cs="Times New Roman"/>
                <w:sz w:val="12"/>
                <w:szCs w:val="12"/>
                <w:lang w:val="ru-RU"/>
              </w:rPr>
              <w:t>размещения</w:t>
            </w:r>
            <w:r w:rsidRPr="0080117C">
              <w:rPr>
                <w:rFonts w:ascii="Times New Roman" w:hAnsi="Times New Roman" w:cs="Times New Roman"/>
                <w:spacing w:val="1"/>
                <w:sz w:val="12"/>
                <w:szCs w:val="12"/>
                <w:lang w:val="ru-RU"/>
              </w:rPr>
              <w:t xml:space="preserve"> </w:t>
            </w:r>
            <w:r w:rsidRPr="0080117C">
              <w:rPr>
                <w:rFonts w:ascii="Times New Roman" w:hAnsi="Times New Roman" w:cs="Times New Roman"/>
                <w:sz w:val="12"/>
                <w:szCs w:val="12"/>
                <w:lang w:val="ru-RU"/>
              </w:rPr>
              <w:t>линейных</w:t>
            </w:r>
            <w:r w:rsidRPr="0080117C">
              <w:rPr>
                <w:rFonts w:ascii="Times New Roman" w:hAnsi="Times New Roman" w:cs="Times New Roman"/>
                <w:spacing w:val="1"/>
                <w:sz w:val="12"/>
                <w:szCs w:val="12"/>
                <w:lang w:val="ru-RU"/>
              </w:rPr>
              <w:t xml:space="preserve"> </w:t>
            </w:r>
            <w:r w:rsidRPr="0080117C">
              <w:rPr>
                <w:rFonts w:ascii="Times New Roman" w:hAnsi="Times New Roman" w:cs="Times New Roman"/>
                <w:sz w:val="12"/>
                <w:szCs w:val="12"/>
                <w:lang w:val="ru-RU"/>
              </w:rPr>
              <w:t>объектов</w:t>
            </w:r>
            <w:proofErr w:type="gramEnd"/>
            <w:r w:rsidRPr="0080117C">
              <w:rPr>
                <w:rFonts w:ascii="Times New Roman" w:hAnsi="Times New Roman" w:cs="Times New Roman"/>
                <w:sz w:val="12"/>
                <w:szCs w:val="12"/>
                <w:lang w:val="ru-RU"/>
              </w:rPr>
              <w:t>.</w:t>
            </w:r>
          </w:p>
        </w:tc>
      </w:tr>
      <w:tr w:rsidR="0080117C" w:rsidRPr="0080117C" w:rsidTr="0080117C">
        <w:trPr>
          <w:trHeight w:val="60"/>
        </w:trPr>
        <w:tc>
          <w:tcPr>
            <w:tcW w:w="483" w:type="pct"/>
            <w:vMerge w:val="restart"/>
            <w:tcBorders>
              <w:bottom w:val="single" w:sz="4" w:space="0" w:color="000000"/>
              <w:right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rPr>
            </w:pPr>
            <w:proofErr w:type="spellStart"/>
            <w:r w:rsidRPr="0080117C">
              <w:rPr>
                <w:rFonts w:ascii="Times New Roman" w:hAnsi="Times New Roman" w:cs="Times New Roman"/>
                <w:sz w:val="12"/>
                <w:szCs w:val="12"/>
              </w:rPr>
              <w:t>Точка</w:t>
            </w:r>
            <w:proofErr w:type="spellEnd"/>
          </w:p>
        </w:tc>
        <w:tc>
          <w:tcPr>
            <w:tcW w:w="4517" w:type="pct"/>
            <w:gridSpan w:val="2"/>
            <w:tcBorders>
              <w:left w:val="single" w:sz="4" w:space="0" w:color="000000"/>
              <w:bottom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lang w:val="ru-RU"/>
              </w:rPr>
            </w:pPr>
            <w:r w:rsidRPr="0080117C">
              <w:rPr>
                <w:rFonts w:ascii="Times New Roman" w:hAnsi="Times New Roman" w:cs="Times New Roman"/>
                <w:sz w:val="12"/>
                <w:szCs w:val="12"/>
                <w:lang w:val="ru-RU"/>
              </w:rPr>
              <w:t>Нефтепровод</w:t>
            </w:r>
            <w:r w:rsidRPr="0080117C">
              <w:rPr>
                <w:rFonts w:ascii="Times New Roman" w:hAnsi="Times New Roman" w:cs="Times New Roman"/>
                <w:spacing w:val="-8"/>
                <w:sz w:val="12"/>
                <w:szCs w:val="12"/>
                <w:lang w:val="ru-RU"/>
              </w:rPr>
              <w:t xml:space="preserve"> </w:t>
            </w:r>
            <w:r w:rsidRPr="0080117C">
              <w:rPr>
                <w:rFonts w:ascii="Times New Roman" w:hAnsi="Times New Roman" w:cs="Times New Roman"/>
                <w:sz w:val="12"/>
                <w:szCs w:val="12"/>
                <w:lang w:val="ru-RU"/>
              </w:rPr>
              <w:t>от</w:t>
            </w:r>
            <w:r w:rsidRPr="0080117C">
              <w:rPr>
                <w:rFonts w:ascii="Times New Roman" w:hAnsi="Times New Roman" w:cs="Times New Roman"/>
                <w:spacing w:val="-7"/>
                <w:sz w:val="12"/>
                <w:szCs w:val="12"/>
                <w:lang w:val="ru-RU"/>
              </w:rPr>
              <w:t xml:space="preserve"> </w:t>
            </w:r>
            <w:r w:rsidRPr="0080117C">
              <w:rPr>
                <w:rFonts w:ascii="Times New Roman" w:hAnsi="Times New Roman" w:cs="Times New Roman"/>
                <w:sz w:val="12"/>
                <w:szCs w:val="12"/>
                <w:lang w:val="ru-RU"/>
              </w:rPr>
              <w:t>Блока</w:t>
            </w:r>
            <w:r w:rsidRPr="0080117C">
              <w:rPr>
                <w:rFonts w:ascii="Times New Roman" w:hAnsi="Times New Roman" w:cs="Times New Roman"/>
                <w:spacing w:val="-8"/>
                <w:sz w:val="12"/>
                <w:szCs w:val="12"/>
                <w:lang w:val="ru-RU"/>
              </w:rPr>
              <w:t xml:space="preserve"> </w:t>
            </w:r>
            <w:r w:rsidRPr="0080117C">
              <w:rPr>
                <w:rFonts w:ascii="Times New Roman" w:hAnsi="Times New Roman" w:cs="Times New Roman"/>
                <w:sz w:val="12"/>
                <w:szCs w:val="12"/>
                <w:lang w:val="ru-RU"/>
              </w:rPr>
              <w:t>гребенок</w:t>
            </w:r>
            <w:r w:rsidRPr="0080117C">
              <w:rPr>
                <w:rFonts w:ascii="Times New Roman" w:hAnsi="Times New Roman" w:cs="Times New Roman"/>
                <w:spacing w:val="-7"/>
                <w:sz w:val="12"/>
                <w:szCs w:val="12"/>
                <w:lang w:val="ru-RU"/>
              </w:rPr>
              <w:t xml:space="preserve"> </w:t>
            </w:r>
            <w:r w:rsidRPr="0080117C">
              <w:rPr>
                <w:rFonts w:ascii="Times New Roman" w:hAnsi="Times New Roman" w:cs="Times New Roman"/>
                <w:sz w:val="12"/>
                <w:szCs w:val="12"/>
                <w:lang w:val="ru-RU"/>
              </w:rPr>
              <w:t>от</w:t>
            </w:r>
            <w:r w:rsidRPr="0080117C">
              <w:rPr>
                <w:rFonts w:ascii="Times New Roman" w:hAnsi="Times New Roman" w:cs="Times New Roman"/>
                <w:spacing w:val="-7"/>
                <w:sz w:val="12"/>
                <w:szCs w:val="12"/>
                <w:lang w:val="ru-RU"/>
              </w:rPr>
              <w:t xml:space="preserve"> </w:t>
            </w:r>
            <w:r w:rsidRPr="0080117C">
              <w:rPr>
                <w:rFonts w:ascii="Times New Roman" w:hAnsi="Times New Roman" w:cs="Times New Roman"/>
                <w:sz w:val="12"/>
                <w:szCs w:val="12"/>
                <w:lang w:val="ru-RU"/>
              </w:rPr>
              <w:t>куста</w:t>
            </w:r>
            <w:r w:rsidRPr="0080117C">
              <w:rPr>
                <w:rFonts w:ascii="Times New Roman" w:hAnsi="Times New Roman" w:cs="Times New Roman"/>
                <w:spacing w:val="-7"/>
                <w:sz w:val="12"/>
                <w:szCs w:val="12"/>
                <w:lang w:val="ru-RU"/>
              </w:rPr>
              <w:t xml:space="preserve"> </w:t>
            </w:r>
            <w:r w:rsidRPr="0080117C">
              <w:rPr>
                <w:rFonts w:ascii="Times New Roman" w:hAnsi="Times New Roman" w:cs="Times New Roman"/>
                <w:sz w:val="12"/>
                <w:szCs w:val="12"/>
                <w:lang w:val="ru-RU"/>
              </w:rPr>
              <w:t>скважин</w:t>
            </w:r>
            <w:r w:rsidRPr="0080117C">
              <w:rPr>
                <w:rFonts w:ascii="Times New Roman" w:hAnsi="Times New Roman" w:cs="Times New Roman"/>
                <w:spacing w:val="-8"/>
                <w:sz w:val="12"/>
                <w:szCs w:val="12"/>
                <w:lang w:val="ru-RU"/>
              </w:rPr>
              <w:t xml:space="preserve"> </w:t>
            </w:r>
            <w:r w:rsidRPr="0080117C">
              <w:rPr>
                <w:rFonts w:ascii="Times New Roman" w:hAnsi="Times New Roman" w:cs="Times New Roman"/>
                <w:sz w:val="12"/>
                <w:szCs w:val="12"/>
                <w:lang w:val="ru-RU"/>
              </w:rPr>
              <w:t>№230</w:t>
            </w:r>
            <w:r w:rsidRPr="0080117C">
              <w:rPr>
                <w:rFonts w:ascii="Times New Roman" w:hAnsi="Times New Roman" w:cs="Times New Roman"/>
                <w:spacing w:val="-8"/>
                <w:sz w:val="12"/>
                <w:szCs w:val="12"/>
                <w:lang w:val="ru-RU"/>
              </w:rPr>
              <w:t xml:space="preserve"> </w:t>
            </w:r>
            <w:r w:rsidRPr="0080117C">
              <w:rPr>
                <w:rFonts w:ascii="Times New Roman" w:hAnsi="Times New Roman" w:cs="Times New Roman"/>
                <w:sz w:val="12"/>
                <w:szCs w:val="12"/>
                <w:lang w:val="ru-RU"/>
              </w:rPr>
              <w:t>до</w:t>
            </w:r>
            <w:r w:rsidRPr="0080117C">
              <w:rPr>
                <w:rFonts w:ascii="Times New Roman" w:hAnsi="Times New Roman" w:cs="Times New Roman"/>
                <w:spacing w:val="-7"/>
                <w:sz w:val="12"/>
                <w:szCs w:val="12"/>
                <w:lang w:val="ru-RU"/>
              </w:rPr>
              <w:t xml:space="preserve"> </w:t>
            </w:r>
            <w:r w:rsidRPr="0080117C">
              <w:rPr>
                <w:rFonts w:ascii="Times New Roman" w:hAnsi="Times New Roman" w:cs="Times New Roman"/>
                <w:sz w:val="12"/>
                <w:szCs w:val="12"/>
                <w:lang w:val="ru-RU"/>
              </w:rPr>
              <w:t>Узла</w:t>
            </w:r>
            <w:r w:rsidRPr="0080117C">
              <w:rPr>
                <w:rFonts w:ascii="Times New Roman" w:hAnsi="Times New Roman" w:cs="Times New Roman"/>
                <w:spacing w:val="-61"/>
                <w:sz w:val="12"/>
                <w:szCs w:val="12"/>
                <w:lang w:val="ru-RU"/>
              </w:rPr>
              <w:t xml:space="preserve"> </w:t>
            </w:r>
            <w:r w:rsidRPr="0080117C">
              <w:rPr>
                <w:rFonts w:ascii="Times New Roman" w:hAnsi="Times New Roman" w:cs="Times New Roman"/>
                <w:sz w:val="12"/>
                <w:szCs w:val="12"/>
                <w:lang w:val="ru-RU"/>
              </w:rPr>
              <w:t>подключения</w:t>
            </w:r>
          </w:p>
        </w:tc>
      </w:tr>
      <w:tr w:rsidR="0080117C" w:rsidRPr="0080117C" w:rsidTr="0080117C">
        <w:trPr>
          <w:trHeight w:val="70"/>
        </w:trPr>
        <w:tc>
          <w:tcPr>
            <w:tcW w:w="483" w:type="pct"/>
            <w:vMerge/>
            <w:tcBorders>
              <w:top w:val="nil"/>
              <w:bottom w:val="single" w:sz="4" w:space="0" w:color="000000"/>
              <w:right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lang w:val="ru-RU"/>
              </w:rPr>
            </w:pPr>
          </w:p>
        </w:tc>
        <w:tc>
          <w:tcPr>
            <w:tcW w:w="2444" w:type="pct"/>
            <w:tcBorders>
              <w:top w:val="single" w:sz="4" w:space="0" w:color="000000"/>
              <w:left w:val="single" w:sz="4" w:space="0" w:color="000000"/>
              <w:bottom w:val="single" w:sz="4" w:space="0" w:color="000000"/>
              <w:right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rPr>
            </w:pPr>
            <w:r w:rsidRPr="0080117C">
              <w:rPr>
                <w:rFonts w:ascii="Times New Roman" w:hAnsi="Times New Roman" w:cs="Times New Roman"/>
                <w:sz w:val="12"/>
                <w:szCs w:val="12"/>
              </w:rPr>
              <w:t>X</w:t>
            </w:r>
          </w:p>
        </w:tc>
        <w:tc>
          <w:tcPr>
            <w:tcW w:w="2073" w:type="pct"/>
            <w:tcBorders>
              <w:top w:val="single" w:sz="4" w:space="0" w:color="000000"/>
              <w:left w:val="single" w:sz="4" w:space="0" w:color="000000"/>
              <w:bottom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rPr>
            </w:pPr>
            <w:r w:rsidRPr="0080117C">
              <w:rPr>
                <w:rFonts w:ascii="Times New Roman" w:hAnsi="Times New Roman" w:cs="Times New Roman"/>
                <w:sz w:val="12"/>
                <w:szCs w:val="12"/>
              </w:rPr>
              <w:t>Y</w:t>
            </w:r>
          </w:p>
        </w:tc>
      </w:tr>
      <w:tr w:rsidR="0080117C" w:rsidRPr="0080117C" w:rsidTr="0080117C">
        <w:trPr>
          <w:trHeight w:val="70"/>
        </w:trPr>
        <w:tc>
          <w:tcPr>
            <w:tcW w:w="483" w:type="pct"/>
            <w:tcBorders>
              <w:top w:val="single" w:sz="4" w:space="0" w:color="000000"/>
              <w:bottom w:val="single" w:sz="4" w:space="0" w:color="000000"/>
              <w:right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rPr>
            </w:pPr>
            <w:r w:rsidRPr="0080117C">
              <w:rPr>
                <w:rFonts w:ascii="Times New Roman" w:hAnsi="Times New Roman" w:cs="Times New Roman"/>
                <w:sz w:val="12"/>
                <w:szCs w:val="12"/>
              </w:rPr>
              <w:t>1</w:t>
            </w:r>
          </w:p>
        </w:tc>
        <w:tc>
          <w:tcPr>
            <w:tcW w:w="2444" w:type="pct"/>
            <w:tcBorders>
              <w:top w:val="single" w:sz="4" w:space="0" w:color="000000"/>
              <w:left w:val="single" w:sz="4" w:space="0" w:color="000000"/>
              <w:bottom w:val="single" w:sz="4" w:space="0" w:color="000000"/>
              <w:right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rPr>
            </w:pPr>
            <w:r w:rsidRPr="0080117C">
              <w:rPr>
                <w:rFonts w:ascii="Times New Roman" w:hAnsi="Times New Roman" w:cs="Times New Roman"/>
                <w:sz w:val="12"/>
                <w:szCs w:val="12"/>
              </w:rPr>
              <w:t>251304,51</w:t>
            </w:r>
          </w:p>
        </w:tc>
        <w:tc>
          <w:tcPr>
            <w:tcW w:w="2073" w:type="pct"/>
            <w:tcBorders>
              <w:top w:val="single" w:sz="4" w:space="0" w:color="000000"/>
              <w:left w:val="single" w:sz="4" w:space="0" w:color="000000"/>
              <w:bottom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rPr>
            </w:pPr>
            <w:r w:rsidRPr="0080117C">
              <w:rPr>
                <w:rFonts w:ascii="Times New Roman" w:hAnsi="Times New Roman" w:cs="Times New Roman"/>
                <w:sz w:val="12"/>
                <w:szCs w:val="12"/>
              </w:rPr>
              <w:t>2248110,79</w:t>
            </w:r>
          </w:p>
        </w:tc>
      </w:tr>
      <w:tr w:rsidR="0080117C" w:rsidRPr="0080117C" w:rsidTr="0080117C">
        <w:trPr>
          <w:trHeight w:val="70"/>
        </w:trPr>
        <w:tc>
          <w:tcPr>
            <w:tcW w:w="483" w:type="pct"/>
            <w:tcBorders>
              <w:top w:val="single" w:sz="4" w:space="0" w:color="000000"/>
              <w:bottom w:val="single" w:sz="4" w:space="0" w:color="000000"/>
              <w:right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rPr>
            </w:pPr>
            <w:r w:rsidRPr="0080117C">
              <w:rPr>
                <w:rFonts w:ascii="Times New Roman" w:hAnsi="Times New Roman" w:cs="Times New Roman"/>
                <w:sz w:val="12"/>
                <w:szCs w:val="12"/>
              </w:rPr>
              <w:t>2</w:t>
            </w:r>
          </w:p>
        </w:tc>
        <w:tc>
          <w:tcPr>
            <w:tcW w:w="2444" w:type="pct"/>
            <w:tcBorders>
              <w:top w:val="single" w:sz="4" w:space="0" w:color="000000"/>
              <w:left w:val="single" w:sz="4" w:space="0" w:color="000000"/>
              <w:bottom w:val="single" w:sz="4" w:space="0" w:color="000000"/>
              <w:right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rPr>
            </w:pPr>
            <w:r w:rsidRPr="0080117C">
              <w:rPr>
                <w:rFonts w:ascii="Times New Roman" w:hAnsi="Times New Roman" w:cs="Times New Roman"/>
                <w:sz w:val="12"/>
                <w:szCs w:val="12"/>
              </w:rPr>
              <w:t>251295,57</w:t>
            </w:r>
          </w:p>
        </w:tc>
        <w:tc>
          <w:tcPr>
            <w:tcW w:w="2073" w:type="pct"/>
            <w:tcBorders>
              <w:top w:val="single" w:sz="4" w:space="0" w:color="000000"/>
              <w:left w:val="single" w:sz="4" w:space="0" w:color="000000"/>
              <w:bottom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rPr>
            </w:pPr>
            <w:r w:rsidRPr="0080117C">
              <w:rPr>
                <w:rFonts w:ascii="Times New Roman" w:hAnsi="Times New Roman" w:cs="Times New Roman"/>
                <w:sz w:val="12"/>
                <w:szCs w:val="12"/>
              </w:rPr>
              <w:t>2248137,32</w:t>
            </w:r>
          </w:p>
        </w:tc>
      </w:tr>
      <w:tr w:rsidR="0080117C" w:rsidRPr="0080117C" w:rsidTr="0080117C">
        <w:trPr>
          <w:trHeight w:val="70"/>
        </w:trPr>
        <w:tc>
          <w:tcPr>
            <w:tcW w:w="483" w:type="pct"/>
            <w:tcBorders>
              <w:top w:val="single" w:sz="4" w:space="0" w:color="000000"/>
              <w:bottom w:val="single" w:sz="4" w:space="0" w:color="000000"/>
              <w:right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rPr>
            </w:pPr>
            <w:r w:rsidRPr="0080117C">
              <w:rPr>
                <w:rFonts w:ascii="Times New Roman" w:hAnsi="Times New Roman" w:cs="Times New Roman"/>
                <w:sz w:val="12"/>
                <w:szCs w:val="12"/>
              </w:rPr>
              <w:t>3</w:t>
            </w:r>
          </w:p>
        </w:tc>
        <w:tc>
          <w:tcPr>
            <w:tcW w:w="2444" w:type="pct"/>
            <w:tcBorders>
              <w:top w:val="single" w:sz="4" w:space="0" w:color="000000"/>
              <w:left w:val="single" w:sz="4" w:space="0" w:color="000000"/>
              <w:bottom w:val="single" w:sz="4" w:space="0" w:color="000000"/>
              <w:right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rPr>
            </w:pPr>
            <w:r w:rsidRPr="0080117C">
              <w:rPr>
                <w:rFonts w:ascii="Times New Roman" w:hAnsi="Times New Roman" w:cs="Times New Roman"/>
                <w:sz w:val="12"/>
                <w:szCs w:val="12"/>
              </w:rPr>
              <w:t>251269,34</w:t>
            </w:r>
          </w:p>
        </w:tc>
        <w:tc>
          <w:tcPr>
            <w:tcW w:w="2073" w:type="pct"/>
            <w:tcBorders>
              <w:top w:val="single" w:sz="4" w:space="0" w:color="000000"/>
              <w:left w:val="single" w:sz="4" w:space="0" w:color="000000"/>
              <w:bottom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rPr>
            </w:pPr>
            <w:r w:rsidRPr="0080117C">
              <w:rPr>
                <w:rFonts w:ascii="Times New Roman" w:hAnsi="Times New Roman" w:cs="Times New Roman"/>
                <w:sz w:val="12"/>
                <w:szCs w:val="12"/>
              </w:rPr>
              <w:t>2248128,49</w:t>
            </w:r>
          </w:p>
        </w:tc>
      </w:tr>
      <w:tr w:rsidR="0080117C" w:rsidRPr="0080117C" w:rsidTr="0080117C">
        <w:trPr>
          <w:trHeight w:val="70"/>
        </w:trPr>
        <w:tc>
          <w:tcPr>
            <w:tcW w:w="483" w:type="pct"/>
            <w:tcBorders>
              <w:top w:val="single" w:sz="4" w:space="0" w:color="000000"/>
              <w:bottom w:val="single" w:sz="4" w:space="0" w:color="000000"/>
              <w:right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rPr>
            </w:pPr>
            <w:r w:rsidRPr="0080117C">
              <w:rPr>
                <w:rFonts w:ascii="Times New Roman" w:hAnsi="Times New Roman" w:cs="Times New Roman"/>
                <w:sz w:val="12"/>
                <w:szCs w:val="12"/>
              </w:rPr>
              <w:t>4</w:t>
            </w:r>
          </w:p>
        </w:tc>
        <w:tc>
          <w:tcPr>
            <w:tcW w:w="2444" w:type="pct"/>
            <w:tcBorders>
              <w:top w:val="single" w:sz="4" w:space="0" w:color="000000"/>
              <w:left w:val="single" w:sz="4" w:space="0" w:color="000000"/>
              <w:bottom w:val="single" w:sz="4" w:space="0" w:color="000000"/>
              <w:right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rPr>
            </w:pPr>
            <w:r w:rsidRPr="0080117C">
              <w:rPr>
                <w:rFonts w:ascii="Times New Roman" w:hAnsi="Times New Roman" w:cs="Times New Roman"/>
                <w:sz w:val="12"/>
                <w:szCs w:val="12"/>
              </w:rPr>
              <w:t>251237,38</w:t>
            </w:r>
          </w:p>
        </w:tc>
        <w:tc>
          <w:tcPr>
            <w:tcW w:w="2073" w:type="pct"/>
            <w:tcBorders>
              <w:top w:val="single" w:sz="4" w:space="0" w:color="000000"/>
              <w:left w:val="single" w:sz="4" w:space="0" w:color="000000"/>
              <w:bottom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rPr>
            </w:pPr>
            <w:r w:rsidRPr="0080117C">
              <w:rPr>
                <w:rFonts w:ascii="Times New Roman" w:hAnsi="Times New Roman" w:cs="Times New Roman"/>
                <w:sz w:val="12"/>
                <w:szCs w:val="12"/>
              </w:rPr>
              <w:t>2248221,64</w:t>
            </w:r>
          </w:p>
        </w:tc>
      </w:tr>
      <w:tr w:rsidR="0080117C" w:rsidRPr="0080117C" w:rsidTr="0080117C">
        <w:trPr>
          <w:trHeight w:val="70"/>
        </w:trPr>
        <w:tc>
          <w:tcPr>
            <w:tcW w:w="483" w:type="pct"/>
            <w:tcBorders>
              <w:top w:val="single" w:sz="4" w:space="0" w:color="000000"/>
              <w:bottom w:val="single" w:sz="4" w:space="0" w:color="000000"/>
              <w:right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rPr>
            </w:pPr>
            <w:r w:rsidRPr="0080117C">
              <w:rPr>
                <w:rFonts w:ascii="Times New Roman" w:hAnsi="Times New Roman" w:cs="Times New Roman"/>
                <w:sz w:val="12"/>
                <w:szCs w:val="12"/>
              </w:rPr>
              <w:t>5</w:t>
            </w:r>
          </w:p>
        </w:tc>
        <w:tc>
          <w:tcPr>
            <w:tcW w:w="2444" w:type="pct"/>
            <w:tcBorders>
              <w:top w:val="single" w:sz="4" w:space="0" w:color="000000"/>
              <w:left w:val="single" w:sz="4" w:space="0" w:color="000000"/>
              <w:bottom w:val="single" w:sz="4" w:space="0" w:color="000000"/>
              <w:right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rPr>
            </w:pPr>
            <w:r w:rsidRPr="0080117C">
              <w:rPr>
                <w:rFonts w:ascii="Times New Roman" w:hAnsi="Times New Roman" w:cs="Times New Roman"/>
                <w:sz w:val="12"/>
                <w:szCs w:val="12"/>
              </w:rPr>
              <w:t>251071,28</w:t>
            </w:r>
          </w:p>
        </w:tc>
        <w:tc>
          <w:tcPr>
            <w:tcW w:w="2073" w:type="pct"/>
            <w:tcBorders>
              <w:top w:val="single" w:sz="4" w:space="0" w:color="000000"/>
              <w:left w:val="single" w:sz="4" w:space="0" w:color="000000"/>
              <w:bottom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rPr>
            </w:pPr>
            <w:r w:rsidRPr="0080117C">
              <w:rPr>
                <w:rFonts w:ascii="Times New Roman" w:hAnsi="Times New Roman" w:cs="Times New Roman"/>
                <w:sz w:val="12"/>
                <w:szCs w:val="12"/>
              </w:rPr>
              <w:t>2248164,19</w:t>
            </w:r>
          </w:p>
        </w:tc>
      </w:tr>
      <w:tr w:rsidR="0080117C" w:rsidRPr="0080117C" w:rsidTr="0080117C">
        <w:trPr>
          <w:trHeight w:val="70"/>
        </w:trPr>
        <w:tc>
          <w:tcPr>
            <w:tcW w:w="483" w:type="pct"/>
            <w:tcBorders>
              <w:top w:val="single" w:sz="4" w:space="0" w:color="000000"/>
              <w:bottom w:val="single" w:sz="4" w:space="0" w:color="000000"/>
              <w:right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rPr>
            </w:pPr>
            <w:r w:rsidRPr="0080117C">
              <w:rPr>
                <w:rFonts w:ascii="Times New Roman" w:hAnsi="Times New Roman" w:cs="Times New Roman"/>
                <w:sz w:val="12"/>
                <w:szCs w:val="12"/>
              </w:rPr>
              <w:t>6</w:t>
            </w:r>
          </w:p>
        </w:tc>
        <w:tc>
          <w:tcPr>
            <w:tcW w:w="2444" w:type="pct"/>
            <w:tcBorders>
              <w:top w:val="single" w:sz="4" w:space="0" w:color="000000"/>
              <w:left w:val="single" w:sz="4" w:space="0" w:color="000000"/>
              <w:bottom w:val="single" w:sz="4" w:space="0" w:color="000000"/>
              <w:right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rPr>
            </w:pPr>
            <w:r w:rsidRPr="0080117C">
              <w:rPr>
                <w:rFonts w:ascii="Times New Roman" w:hAnsi="Times New Roman" w:cs="Times New Roman"/>
                <w:sz w:val="12"/>
                <w:szCs w:val="12"/>
              </w:rPr>
              <w:t>251104,22</w:t>
            </w:r>
          </w:p>
        </w:tc>
        <w:tc>
          <w:tcPr>
            <w:tcW w:w="2073" w:type="pct"/>
            <w:tcBorders>
              <w:top w:val="single" w:sz="4" w:space="0" w:color="000000"/>
              <w:left w:val="single" w:sz="4" w:space="0" w:color="000000"/>
              <w:bottom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rPr>
            </w:pPr>
            <w:r w:rsidRPr="0080117C">
              <w:rPr>
                <w:rFonts w:ascii="Times New Roman" w:hAnsi="Times New Roman" w:cs="Times New Roman"/>
                <w:sz w:val="12"/>
                <w:szCs w:val="12"/>
              </w:rPr>
              <w:t>2248068,93</w:t>
            </w:r>
          </w:p>
        </w:tc>
      </w:tr>
      <w:tr w:rsidR="0080117C" w:rsidRPr="0080117C" w:rsidTr="0080117C">
        <w:trPr>
          <w:trHeight w:val="70"/>
        </w:trPr>
        <w:tc>
          <w:tcPr>
            <w:tcW w:w="483" w:type="pct"/>
            <w:tcBorders>
              <w:top w:val="single" w:sz="4" w:space="0" w:color="000000"/>
              <w:bottom w:val="single" w:sz="4" w:space="0" w:color="000000"/>
              <w:right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rPr>
            </w:pPr>
            <w:r w:rsidRPr="0080117C">
              <w:rPr>
                <w:rFonts w:ascii="Times New Roman" w:hAnsi="Times New Roman" w:cs="Times New Roman"/>
                <w:sz w:val="12"/>
                <w:szCs w:val="12"/>
              </w:rPr>
              <w:t>7</w:t>
            </w:r>
          </w:p>
        </w:tc>
        <w:tc>
          <w:tcPr>
            <w:tcW w:w="2444" w:type="pct"/>
            <w:tcBorders>
              <w:top w:val="single" w:sz="4" w:space="0" w:color="000000"/>
              <w:left w:val="single" w:sz="4" w:space="0" w:color="000000"/>
              <w:bottom w:val="single" w:sz="4" w:space="0" w:color="000000"/>
              <w:right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rPr>
            </w:pPr>
            <w:r w:rsidRPr="0080117C">
              <w:rPr>
                <w:rFonts w:ascii="Times New Roman" w:hAnsi="Times New Roman" w:cs="Times New Roman"/>
                <w:sz w:val="12"/>
                <w:szCs w:val="12"/>
              </w:rPr>
              <w:t>251096,42</w:t>
            </w:r>
          </w:p>
        </w:tc>
        <w:tc>
          <w:tcPr>
            <w:tcW w:w="2073" w:type="pct"/>
            <w:tcBorders>
              <w:top w:val="single" w:sz="4" w:space="0" w:color="000000"/>
              <w:left w:val="single" w:sz="4" w:space="0" w:color="000000"/>
              <w:bottom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rPr>
            </w:pPr>
            <w:r w:rsidRPr="0080117C">
              <w:rPr>
                <w:rFonts w:ascii="Times New Roman" w:hAnsi="Times New Roman" w:cs="Times New Roman"/>
                <w:sz w:val="12"/>
                <w:szCs w:val="12"/>
              </w:rPr>
              <w:t>2248066,21</w:t>
            </w:r>
          </w:p>
        </w:tc>
      </w:tr>
      <w:tr w:rsidR="0080117C" w:rsidRPr="0080117C" w:rsidTr="0080117C">
        <w:trPr>
          <w:trHeight w:val="70"/>
        </w:trPr>
        <w:tc>
          <w:tcPr>
            <w:tcW w:w="483" w:type="pct"/>
            <w:tcBorders>
              <w:top w:val="single" w:sz="4" w:space="0" w:color="000000"/>
              <w:bottom w:val="single" w:sz="4" w:space="0" w:color="000000"/>
              <w:right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rPr>
            </w:pPr>
            <w:r w:rsidRPr="0080117C">
              <w:rPr>
                <w:rFonts w:ascii="Times New Roman" w:hAnsi="Times New Roman" w:cs="Times New Roman"/>
                <w:sz w:val="12"/>
                <w:szCs w:val="12"/>
              </w:rPr>
              <w:t>8</w:t>
            </w:r>
          </w:p>
        </w:tc>
        <w:tc>
          <w:tcPr>
            <w:tcW w:w="2444" w:type="pct"/>
            <w:tcBorders>
              <w:top w:val="single" w:sz="4" w:space="0" w:color="000000"/>
              <w:left w:val="single" w:sz="4" w:space="0" w:color="000000"/>
              <w:bottom w:val="single" w:sz="4" w:space="0" w:color="000000"/>
              <w:right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rPr>
            </w:pPr>
            <w:r w:rsidRPr="0080117C">
              <w:rPr>
                <w:rFonts w:ascii="Times New Roman" w:hAnsi="Times New Roman" w:cs="Times New Roman"/>
                <w:sz w:val="12"/>
                <w:szCs w:val="12"/>
              </w:rPr>
              <w:t>251105,62</w:t>
            </w:r>
          </w:p>
        </w:tc>
        <w:tc>
          <w:tcPr>
            <w:tcW w:w="2073" w:type="pct"/>
            <w:tcBorders>
              <w:top w:val="single" w:sz="4" w:space="0" w:color="000000"/>
              <w:left w:val="single" w:sz="4" w:space="0" w:color="000000"/>
              <w:bottom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rPr>
            </w:pPr>
            <w:r w:rsidRPr="0080117C">
              <w:rPr>
                <w:rFonts w:ascii="Times New Roman" w:hAnsi="Times New Roman" w:cs="Times New Roman"/>
                <w:sz w:val="12"/>
                <w:szCs w:val="12"/>
              </w:rPr>
              <w:t>2248039,77</w:t>
            </w:r>
          </w:p>
        </w:tc>
      </w:tr>
      <w:tr w:rsidR="0080117C" w:rsidRPr="0080117C" w:rsidTr="0080117C">
        <w:trPr>
          <w:trHeight w:val="70"/>
        </w:trPr>
        <w:tc>
          <w:tcPr>
            <w:tcW w:w="483" w:type="pct"/>
            <w:tcBorders>
              <w:top w:val="single" w:sz="4" w:space="0" w:color="000000"/>
              <w:bottom w:val="single" w:sz="4" w:space="0" w:color="000000"/>
              <w:right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rPr>
            </w:pPr>
            <w:r w:rsidRPr="0080117C">
              <w:rPr>
                <w:rFonts w:ascii="Times New Roman" w:hAnsi="Times New Roman" w:cs="Times New Roman"/>
                <w:sz w:val="12"/>
                <w:szCs w:val="12"/>
              </w:rPr>
              <w:t>9</w:t>
            </w:r>
          </w:p>
        </w:tc>
        <w:tc>
          <w:tcPr>
            <w:tcW w:w="2444" w:type="pct"/>
            <w:tcBorders>
              <w:top w:val="single" w:sz="4" w:space="0" w:color="000000"/>
              <w:left w:val="single" w:sz="4" w:space="0" w:color="000000"/>
              <w:bottom w:val="single" w:sz="4" w:space="0" w:color="000000"/>
              <w:right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rPr>
            </w:pPr>
            <w:r w:rsidRPr="0080117C">
              <w:rPr>
                <w:rFonts w:ascii="Times New Roman" w:hAnsi="Times New Roman" w:cs="Times New Roman"/>
                <w:sz w:val="12"/>
                <w:szCs w:val="12"/>
              </w:rPr>
              <w:t>251139,82</w:t>
            </w:r>
          </w:p>
        </w:tc>
        <w:tc>
          <w:tcPr>
            <w:tcW w:w="2073" w:type="pct"/>
            <w:tcBorders>
              <w:top w:val="single" w:sz="4" w:space="0" w:color="000000"/>
              <w:left w:val="single" w:sz="4" w:space="0" w:color="000000"/>
              <w:bottom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rPr>
            </w:pPr>
            <w:r w:rsidRPr="0080117C">
              <w:rPr>
                <w:rFonts w:ascii="Times New Roman" w:hAnsi="Times New Roman" w:cs="Times New Roman"/>
                <w:sz w:val="12"/>
                <w:szCs w:val="12"/>
              </w:rPr>
              <w:t>2248051,66</w:t>
            </w:r>
          </w:p>
        </w:tc>
      </w:tr>
      <w:tr w:rsidR="0080117C" w:rsidRPr="0080117C" w:rsidTr="0080117C">
        <w:trPr>
          <w:trHeight w:val="70"/>
        </w:trPr>
        <w:tc>
          <w:tcPr>
            <w:tcW w:w="483" w:type="pct"/>
            <w:tcBorders>
              <w:top w:val="single" w:sz="4" w:space="0" w:color="000000"/>
              <w:bottom w:val="single" w:sz="4" w:space="0" w:color="000000"/>
              <w:right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rPr>
            </w:pPr>
            <w:r w:rsidRPr="0080117C">
              <w:rPr>
                <w:rFonts w:ascii="Times New Roman" w:hAnsi="Times New Roman" w:cs="Times New Roman"/>
                <w:sz w:val="12"/>
                <w:szCs w:val="12"/>
              </w:rPr>
              <w:t>10</w:t>
            </w:r>
          </w:p>
        </w:tc>
        <w:tc>
          <w:tcPr>
            <w:tcW w:w="2444" w:type="pct"/>
            <w:tcBorders>
              <w:top w:val="single" w:sz="4" w:space="0" w:color="000000"/>
              <w:left w:val="single" w:sz="4" w:space="0" w:color="000000"/>
              <w:bottom w:val="single" w:sz="4" w:space="0" w:color="000000"/>
              <w:right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rPr>
            </w:pPr>
            <w:r w:rsidRPr="0080117C">
              <w:rPr>
                <w:rFonts w:ascii="Times New Roman" w:hAnsi="Times New Roman" w:cs="Times New Roman"/>
                <w:sz w:val="12"/>
                <w:szCs w:val="12"/>
              </w:rPr>
              <w:t>251106,89</w:t>
            </w:r>
          </w:p>
        </w:tc>
        <w:tc>
          <w:tcPr>
            <w:tcW w:w="2073" w:type="pct"/>
            <w:tcBorders>
              <w:top w:val="single" w:sz="4" w:space="0" w:color="000000"/>
              <w:left w:val="single" w:sz="4" w:space="0" w:color="000000"/>
              <w:bottom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rPr>
            </w:pPr>
            <w:r w:rsidRPr="0080117C">
              <w:rPr>
                <w:rFonts w:ascii="Times New Roman" w:hAnsi="Times New Roman" w:cs="Times New Roman"/>
                <w:sz w:val="12"/>
                <w:szCs w:val="12"/>
              </w:rPr>
              <w:t>2248146,88</w:t>
            </w:r>
          </w:p>
        </w:tc>
      </w:tr>
      <w:tr w:rsidR="0080117C" w:rsidRPr="0080117C" w:rsidTr="0080117C">
        <w:trPr>
          <w:trHeight w:val="70"/>
        </w:trPr>
        <w:tc>
          <w:tcPr>
            <w:tcW w:w="483" w:type="pct"/>
            <w:tcBorders>
              <w:top w:val="single" w:sz="4" w:space="0" w:color="000000"/>
              <w:bottom w:val="single" w:sz="4" w:space="0" w:color="000000"/>
              <w:right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rPr>
            </w:pPr>
            <w:r w:rsidRPr="0080117C">
              <w:rPr>
                <w:rFonts w:ascii="Times New Roman" w:hAnsi="Times New Roman" w:cs="Times New Roman"/>
                <w:sz w:val="12"/>
                <w:szCs w:val="12"/>
              </w:rPr>
              <w:t>11</w:t>
            </w:r>
          </w:p>
        </w:tc>
        <w:tc>
          <w:tcPr>
            <w:tcW w:w="2444" w:type="pct"/>
            <w:tcBorders>
              <w:top w:val="single" w:sz="4" w:space="0" w:color="000000"/>
              <w:left w:val="single" w:sz="4" w:space="0" w:color="000000"/>
              <w:bottom w:val="single" w:sz="4" w:space="0" w:color="000000"/>
              <w:right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rPr>
            </w:pPr>
            <w:r w:rsidRPr="0080117C">
              <w:rPr>
                <w:rFonts w:ascii="Times New Roman" w:hAnsi="Times New Roman" w:cs="Times New Roman"/>
                <w:sz w:val="12"/>
                <w:szCs w:val="12"/>
              </w:rPr>
              <w:t>251220,00</w:t>
            </w:r>
          </w:p>
        </w:tc>
        <w:tc>
          <w:tcPr>
            <w:tcW w:w="2073" w:type="pct"/>
            <w:tcBorders>
              <w:top w:val="single" w:sz="4" w:space="0" w:color="000000"/>
              <w:left w:val="single" w:sz="4" w:space="0" w:color="000000"/>
              <w:bottom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rPr>
            </w:pPr>
            <w:r w:rsidRPr="0080117C">
              <w:rPr>
                <w:rFonts w:ascii="Times New Roman" w:hAnsi="Times New Roman" w:cs="Times New Roman"/>
                <w:sz w:val="12"/>
                <w:szCs w:val="12"/>
              </w:rPr>
              <w:t>2248186,00</w:t>
            </w:r>
          </w:p>
        </w:tc>
      </w:tr>
      <w:tr w:rsidR="0080117C" w:rsidRPr="0080117C" w:rsidTr="0080117C">
        <w:trPr>
          <w:trHeight w:val="70"/>
        </w:trPr>
        <w:tc>
          <w:tcPr>
            <w:tcW w:w="483" w:type="pct"/>
            <w:tcBorders>
              <w:top w:val="single" w:sz="4" w:space="0" w:color="000000"/>
              <w:right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rPr>
            </w:pPr>
            <w:r w:rsidRPr="0080117C">
              <w:rPr>
                <w:rFonts w:ascii="Times New Roman" w:hAnsi="Times New Roman" w:cs="Times New Roman"/>
                <w:sz w:val="12"/>
                <w:szCs w:val="12"/>
              </w:rPr>
              <w:t>12</w:t>
            </w:r>
          </w:p>
        </w:tc>
        <w:tc>
          <w:tcPr>
            <w:tcW w:w="2444" w:type="pct"/>
            <w:tcBorders>
              <w:top w:val="single" w:sz="4" w:space="0" w:color="000000"/>
              <w:left w:val="single" w:sz="4" w:space="0" w:color="000000"/>
              <w:right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rPr>
            </w:pPr>
            <w:r w:rsidRPr="0080117C">
              <w:rPr>
                <w:rFonts w:ascii="Times New Roman" w:hAnsi="Times New Roman" w:cs="Times New Roman"/>
                <w:sz w:val="12"/>
                <w:szCs w:val="12"/>
              </w:rPr>
              <w:t>251251,86</w:t>
            </w:r>
          </w:p>
        </w:tc>
        <w:tc>
          <w:tcPr>
            <w:tcW w:w="2073" w:type="pct"/>
            <w:tcBorders>
              <w:top w:val="single" w:sz="4" w:space="0" w:color="000000"/>
              <w:left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rPr>
            </w:pPr>
            <w:r w:rsidRPr="0080117C">
              <w:rPr>
                <w:rFonts w:ascii="Times New Roman" w:hAnsi="Times New Roman" w:cs="Times New Roman"/>
                <w:sz w:val="12"/>
                <w:szCs w:val="12"/>
              </w:rPr>
              <w:t>2248093,06</w:t>
            </w:r>
          </w:p>
        </w:tc>
      </w:tr>
      <w:tr w:rsidR="0080117C" w:rsidRPr="0080117C" w:rsidTr="0080117C">
        <w:trPr>
          <w:trHeight w:val="60"/>
        </w:trPr>
        <w:tc>
          <w:tcPr>
            <w:tcW w:w="483" w:type="pct"/>
            <w:vMerge w:val="restart"/>
            <w:tcBorders>
              <w:bottom w:val="single" w:sz="4" w:space="0" w:color="000000"/>
              <w:right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rPr>
            </w:pPr>
            <w:proofErr w:type="spellStart"/>
            <w:r w:rsidRPr="0080117C">
              <w:rPr>
                <w:rFonts w:ascii="Times New Roman" w:hAnsi="Times New Roman" w:cs="Times New Roman"/>
                <w:sz w:val="12"/>
                <w:szCs w:val="12"/>
              </w:rPr>
              <w:t>Точка</w:t>
            </w:r>
            <w:proofErr w:type="spellEnd"/>
          </w:p>
        </w:tc>
        <w:tc>
          <w:tcPr>
            <w:tcW w:w="4517" w:type="pct"/>
            <w:gridSpan w:val="2"/>
            <w:tcBorders>
              <w:left w:val="single" w:sz="4" w:space="0" w:color="000000"/>
              <w:bottom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lang w:val="ru-RU"/>
              </w:rPr>
            </w:pPr>
            <w:r w:rsidRPr="0080117C">
              <w:rPr>
                <w:rFonts w:ascii="Times New Roman" w:hAnsi="Times New Roman" w:cs="Times New Roman"/>
                <w:sz w:val="12"/>
                <w:szCs w:val="12"/>
                <w:lang w:val="ru-RU"/>
              </w:rPr>
              <w:t>Трасса</w:t>
            </w:r>
            <w:r w:rsidRPr="0080117C">
              <w:rPr>
                <w:rFonts w:ascii="Times New Roman" w:hAnsi="Times New Roman" w:cs="Times New Roman"/>
                <w:spacing w:val="-5"/>
                <w:sz w:val="12"/>
                <w:szCs w:val="12"/>
                <w:lang w:val="ru-RU"/>
              </w:rPr>
              <w:t xml:space="preserve"> </w:t>
            </w:r>
            <w:r w:rsidRPr="0080117C">
              <w:rPr>
                <w:rFonts w:ascii="Times New Roman" w:hAnsi="Times New Roman" w:cs="Times New Roman"/>
                <w:sz w:val="12"/>
                <w:szCs w:val="12"/>
                <w:lang w:val="ru-RU"/>
              </w:rPr>
              <w:t>ВЛ-6кВ</w:t>
            </w:r>
            <w:r w:rsidRPr="0080117C">
              <w:rPr>
                <w:rFonts w:ascii="Times New Roman" w:hAnsi="Times New Roman" w:cs="Times New Roman"/>
                <w:spacing w:val="-5"/>
                <w:sz w:val="12"/>
                <w:szCs w:val="12"/>
                <w:lang w:val="ru-RU"/>
              </w:rPr>
              <w:t xml:space="preserve"> </w:t>
            </w:r>
            <w:r w:rsidRPr="0080117C">
              <w:rPr>
                <w:rFonts w:ascii="Times New Roman" w:hAnsi="Times New Roman" w:cs="Times New Roman"/>
                <w:sz w:val="12"/>
                <w:szCs w:val="12"/>
                <w:lang w:val="ru-RU"/>
              </w:rPr>
              <w:t>от</w:t>
            </w:r>
            <w:r w:rsidRPr="0080117C">
              <w:rPr>
                <w:rFonts w:ascii="Times New Roman" w:hAnsi="Times New Roman" w:cs="Times New Roman"/>
                <w:spacing w:val="-4"/>
                <w:sz w:val="12"/>
                <w:szCs w:val="12"/>
                <w:lang w:val="ru-RU"/>
              </w:rPr>
              <w:t xml:space="preserve"> </w:t>
            </w:r>
            <w:r w:rsidRPr="0080117C">
              <w:rPr>
                <w:rFonts w:ascii="Times New Roman" w:hAnsi="Times New Roman" w:cs="Times New Roman"/>
                <w:sz w:val="12"/>
                <w:szCs w:val="12"/>
                <w:lang w:val="ru-RU"/>
              </w:rPr>
              <w:t>сущ.</w:t>
            </w:r>
            <w:r w:rsidRPr="0080117C">
              <w:rPr>
                <w:rFonts w:ascii="Times New Roman" w:hAnsi="Times New Roman" w:cs="Times New Roman"/>
                <w:spacing w:val="-5"/>
                <w:sz w:val="12"/>
                <w:szCs w:val="12"/>
                <w:lang w:val="ru-RU"/>
              </w:rPr>
              <w:t xml:space="preserve"> </w:t>
            </w:r>
            <w:r w:rsidRPr="0080117C">
              <w:rPr>
                <w:rFonts w:ascii="Times New Roman" w:hAnsi="Times New Roman" w:cs="Times New Roman"/>
                <w:sz w:val="12"/>
                <w:szCs w:val="12"/>
                <w:lang w:val="ru-RU"/>
              </w:rPr>
              <w:t>опоры</w:t>
            </w:r>
            <w:r w:rsidRPr="0080117C">
              <w:rPr>
                <w:rFonts w:ascii="Times New Roman" w:hAnsi="Times New Roman" w:cs="Times New Roman"/>
                <w:spacing w:val="55"/>
                <w:sz w:val="12"/>
                <w:szCs w:val="12"/>
                <w:lang w:val="ru-RU"/>
              </w:rPr>
              <w:t xml:space="preserve"> </w:t>
            </w:r>
            <w:r w:rsidRPr="0080117C">
              <w:rPr>
                <w:rFonts w:ascii="Times New Roman" w:hAnsi="Times New Roman" w:cs="Times New Roman"/>
                <w:sz w:val="12"/>
                <w:szCs w:val="12"/>
                <w:lang w:val="ru-RU"/>
              </w:rPr>
              <w:t>№12</w:t>
            </w:r>
            <w:r w:rsidRPr="0080117C">
              <w:rPr>
                <w:rFonts w:ascii="Times New Roman" w:hAnsi="Times New Roman" w:cs="Times New Roman"/>
                <w:spacing w:val="50"/>
                <w:sz w:val="12"/>
                <w:szCs w:val="12"/>
                <w:lang w:val="ru-RU"/>
              </w:rPr>
              <w:t xml:space="preserve"> </w:t>
            </w:r>
            <w:r w:rsidRPr="0080117C">
              <w:rPr>
                <w:rFonts w:ascii="Times New Roman" w:hAnsi="Times New Roman" w:cs="Times New Roman"/>
                <w:sz w:val="12"/>
                <w:szCs w:val="12"/>
                <w:lang w:val="ru-RU"/>
              </w:rPr>
              <w:t>ПС110/35/6кВ</w:t>
            </w:r>
            <w:r w:rsidRPr="0080117C">
              <w:rPr>
                <w:rFonts w:ascii="Times New Roman" w:hAnsi="Times New Roman" w:cs="Times New Roman"/>
                <w:spacing w:val="-5"/>
                <w:sz w:val="12"/>
                <w:szCs w:val="12"/>
                <w:lang w:val="ru-RU"/>
              </w:rPr>
              <w:t xml:space="preserve"> </w:t>
            </w:r>
            <w:r w:rsidRPr="0080117C">
              <w:rPr>
                <w:rFonts w:ascii="Times New Roman" w:hAnsi="Times New Roman" w:cs="Times New Roman"/>
                <w:sz w:val="12"/>
                <w:szCs w:val="12"/>
                <w:lang w:val="ru-RU"/>
              </w:rPr>
              <w:t>«Козловская»</w:t>
            </w:r>
            <w:r w:rsidRPr="0080117C">
              <w:rPr>
                <w:rFonts w:ascii="Times New Roman" w:hAnsi="Times New Roman" w:cs="Times New Roman"/>
                <w:spacing w:val="-5"/>
                <w:sz w:val="12"/>
                <w:szCs w:val="12"/>
                <w:lang w:val="ru-RU"/>
              </w:rPr>
              <w:t xml:space="preserve"> </w:t>
            </w:r>
            <w:r w:rsidRPr="0080117C">
              <w:rPr>
                <w:rFonts w:ascii="Times New Roman" w:hAnsi="Times New Roman" w:cs="Times New Roman"/>
                <w:sz w:val="12"/>
                <w:szCs w:val="12"/>
                <w:lang w:val="ru-RU"/>
              </w:rPr>
              <w:t>до</w:t>
            </w:r>
            <w:r w:rsidRPr="0080117C">
              <w:rPr>
                <w:rFonts w:ascii="Times New Roman" w:hAnsi="Times New Roman" w:cs="Times New Roman"/>
                <w:spacing w:val="-61"/>
                <w:sz w:val="12"/>
                <w:szCs w:val="12"/>
                <w:lang w:val="ru-RU"/>
              </w:rPr>
              <w:t xml:space="preserve"> </w:t>
            </w:r>
            <w:r w:rsidRPr="0080117C">
              <w:rPr>
                <w:rFonts w:ascii="Times New Roman" w:hAnsi="Times New Roman" w:cs="Times New Roman"/>
                <w:sz w:val="12"/>
                <w:szCs w:val="12"/>
                <w:lang w:val="ru-RU"/>
              </w:rPr>
              <w:t>площадки</w:t>
            </w:r>
            <w:r w:rsidRPr="0080117C">
              <w:rPr>
                <w:rFonts w:ascii="Times New Roman" w:hAnsi="Times New Roman" w:cs="Times New Roman"/>
                <w:spacing w:val="5"/>
                <w:sz w:val="12"/>
                <w:szCs w:val="12"/>
                <w:lang w:val="ru-RU"/>
              </w:rPr>
              <w:t xml:space="preserve"> </w:t>
            </w:r>
            <w:r w:rsidRPr="0080117C">
              <w:rPr>
                <w:rFonts w:ascii="Times New Roman" w:hAnsi="Times New Roman" w:cs="Times New Roman"/>
                <w:sz w:val="12"/>
                <w:szCs w:val="12"/>
                <w:lang w:val="ru-RU"/>
              </w:rPr>
              <w:t>куста скважин</w:t>
            </w:r>
            <w:r w:rsidRPr="0080117C">
              <w:rPr>
                <w:rFonts w:ascii="Times New Roman" w:hAnsi="Times New Roman" w:cs="Times New Roman"/>
                <w:spacing w:val="2"/>
                <w:sz w:val="12"/>
                <w:szCs w:val="12"/>
                <w:lang w:val="ru-RU"/>
              </w:rPr>
              <w:t xml:space="preserve"> </w:t>
            </w:r>
            <w:r w:rsidRPr="0080117C">
              <w:rPr>
                <w:rFonts w:ascii="Times New Roman" w:hAnsi="Times New Roman" w:cs="Times New Roman"/>
                <w:sz w:val="12"/>
                <w:szCs w:val="12"/>
                <w:lang w:val="ru-RU"/>
              </w:rPr>
              <w:t>№230</w:t>
            </w:r>
          </w:p>
        </w:tc>
      </w:tr>
      <w:tr w:rsidR="0080117C" w:rsidRPr="0080117C" w:rsidTr="0080117C">
        <w:trPr>
          <w:trHeight w:val="70"/>
        </w:trPr>
        <w:tc>
          <w:tcPr>
            <w:tcW w:w="483" w:type="pct"/>
            <w:vMerge/>
            <w:tcBorders>
              <w:top w:val="nil"/>
              <w:bottom w:val="single" w:sz="4" w:space="0" w:color="000000"/>
              <w:right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lang w:val="ru-RU"/>
              </w:rPr>
            </w:pPr>
          </w:p>
        </w:tc>
        <w:tc>
          <w:tcPr>
            <w:tcW w:w="2444" w:type="pct"/>
            <w:tcBorders>
              <w:top w:val="single" w:sz="4" w:space="0" w:color="000000"/>
              <w:left w:val="single" w:sz="4" w:space="0" w:color="000000"/>
              <w:bottom w:val="single" w:sz="4" w:space="0" w:color="000000"/>
              <w:right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rPr>
            </w:pPr>
            <w:r w:rsidRPr="0080117C">
              <w:rPr>
                <w:rFonts w:ascii="Times New Roman" w:hAnsi="Times New Roman" w:cs="Times New Roman"/>
                <w:sz w:val="12"/>
                <w:szCs w:val="12"/>
              </w:rPr>
              <w:t>X</w:t>
            </w:r>
          </w:p>
        </w:tc>
        <w:tc>
          <w:tcPr>
            <w:tcW w:w="2073" w:type="pct"/>
            <w:tcBorders>
              <w:top w:val="single" w:sz="4" w:space="0" w:color="000000"/>
              <w:left w:val="single" w:sz="4" w:space="0" w:color="000000"/>
              <w:bottom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rPr>
            </w:pPr>
            <w:r w:rsidRPr="0080117C">
              <w:rPr>
                <w:rFonts w:ascii="Times New Roman" w:hAnsi="Times New Roman" w:cs="Times New Roman"/>
                <w:sz w:val="12"/>
                <w:szCs w:val="12"/>
              </w:rPr>
              <w:t>Y</w:t>
            </w:r>
          </w:p>
        </w:tc>
      </w:tr>
      <w:tr w:rsidR="0080117C" w:rsidRPr="0080117C" w:rsidTr="0080117C">
        <w:trPr>
          <w:trHeight w:val="70"/>
        </w:trPr>
        <w:tc>
          <w:tcPr>
            <w:tcW w:w="483" w:type="pct"/>
            <w:tcBorders>
              <w:top w:val="single" w:sz="4" w:space="0" w:color="000000"/>
              <w:bottom w:val="single" w:sz="4" w:space="0" w:color="000000"/>
              <w:right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rPr>
            </w:pPr>
            <w:r w:rsidRPr="0080117C">
              <w:rPr>
                <w:rFonts w:ascii="Times New Roman" w:hAnsi="Times New Roman" w:cs="Times New Roman"/>
                <w:sz w:val="12"/>
                <w:szCs w:val="12"/>
              </w:rPr>
              <w:t>1</w:t>
            </w:r>
          </w:p>
        </w:tc>
        <w:tc>
          <w:tcPr>
            <w:tcW w:w="2444" w:type="pct"/>
            <w:tcBorders>
              <w:top w:val="single" w:sz="4" w:space="0" w:color="000000"/>
              <w:left w:val="single" w:sz="4" w:space="0" w:color="000000"/>
              <w:bottom w:val="single" w:sz="4" w:space="0" w:color="000000"/>
              <w:right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rPr>
            </w:pPr>
            <w:r w:rsidRPr="0080117C">
              <w:rPr>
                <w:rFonts w:ascii="Times New Roman" w:hAnsi="Times New Roman" w:cs="Times New Roman"/>
                <w:sz w:val="12"/>
                <w:szCs w:val="12"/>
              </w:rPr>
              <w:t>251300,89</w:t>
            </w:r>
          </w:p>
        </w:tc>
        <w:tc>
          <w:tcPr>
            <w:tcW w:w="2073" w:type="pct"/>
            <w:tcBorders>
              <w:top w:val="single" w:sz="4" w:space="0" w:color="000000"/>
              <w:left w:val="single" w:sz="4" w:space="0" w:color="000000"/>
              <w:bottom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rPr>
            </w:pPr>
            <w:r w:rsidRPr="0080117C">
              <w:rPr>
                <w:rFonts w:ascii="Times New Roman" w:hAnsi="Times New Roman" w:cs="Times New Roman"/>
                <w:sz w:val="12"/>
                <w:szCs w:val="12"/>
              </w:rPr>
              <w:t>2248213,30</w:t>
            </w:r>
          </w:p>
        </w:tc>
      </w:tr>
      <w:tr w:rsidR="0080117C" w:rsidRPr="0080117C" w:rsidTr="0080117C">
        <w:trPr>
          <w:trHeight w:val="70"/>
        </w:trPr>
        <w:tc>
          <w:tcPr>
            <w:tcW w:w="483" w:type="pct"/>
            <w:tcBorders>
              <w:top w:val="single" w:sz="4" w:space="0" w:color="000000"/>
              <w:bottom w:val="single" w:sz="4" w:space="0" w:color="000000"/>
              <w:right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rPr>
            </w:pPr>
            <w:r w:rsidRPr="0080117C">
              <w:rPr>
                <w:rFonts w:ascii="Times New Roman" w:hAnsi="Times New Roman" w:cs="Times New Roman"/>
                <w:sz w:val="12"/>
                <w:szCs w:val="12"/>
              </w:rPr>
              <w:t>2</w:t>
            </w:r>
          </w:p>
        </w:tc>
        <w:tc>
          <w:tcPr>
            <w:tcW w:w="2444" w:type="pct"/>
            <w:tcBorders>
              <w:top w:val="single" w:sz="4" w:space="0" w:color="000000"/>
              <w:left w:val="single" w:sz="4" w:space="0" w:color="000000"/>
              <w:bottom w:val="single" w:sz="4" w:space="0" w:color="000000"/>
              <w:right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rPr>
            </w:pPr>
            <w:r w:rsidRPr="0080117C">
              <w:rPr>
                <w:rFonts w:ascii="Times New Roman" w:hAnsi="Times New Roman" w:cs="Times New Roman"/>
                <w:sz w:val="12"/>
                <w:szCs w:val="12"/>
              </w:rPr>
              <w:t>251295,21</w:t>
            </w:r>
          </w:p>
        </w:tc>
        <w:tc>
          <w:tcPr>
            <w:tcW w:w="2073" w:type="pct"/>
            <w:tcBorders>
              <w:top w:val="single" w:sz="4" w:space="0" w:color="000000"/>
              <w:left w:val="single" w:sz="4" w:space="0" w:color="000000"/>
              <w:bottom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rPr>
            </w:pPr>
            <w:r w:rsidRPr="0080117C">
              <w:rPr>
                <w:rFonts w:ascii="Times New Roman" w:hAnsi="Times New Roman" w:cs="Times New Roman"/>
                <w:sz w:val="12"/>
                <w:szCs w:val="12"/>
              </w:rPr>
              <w:t>2248218,93</w:t>
            </w:r>
          </w:p>
        </w:tc>
      </w:tr>
      <w:tr w:rsidR="0080117C" w:rsidRPr="0080117C" w:rsidTr="0080117C">
        <w:trPr>
          <w:trHeight w:val="70"/>
        </w:trPr>
        <w:tc>
          <w:tcPr>
            <w:tcW w:w="483" w:type="pct"/>
            <w:tcBorders>
              <w:top w:val="single" w:sz="4" w:space="0" w:color="000000"/>
              <w:bottom w:val="single" w:sz="4" w:space="0" w:color="000000"/>
              <w:right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rPr>
            </w:pPr>
            <w:r w:rsidRPr="0080117C">
              <w:rPr>
                <w:rFonts w:ascii="Times New Roman" w:hAnsi="Times New Roman" w:cs="Times New Roman"/>
                <w:sz w:val="12"/>
                <w:szCs w:val="12"/>
              </w:rPr>
              <w:t>3</w:t>
            </w:r>
          </w:p>
        </w:tc>
        <w:tc>
          <w:tcPr>
            <w:tcW w:w="2444" w:type="pct"/>
            <w:tcBorders>
              <w:top w:val="single" w:sz="4" w:space="0" w:color="000000"/>
              <w:left w:val="single" w:sz="4" w:space="0" w:color="000000"/>
              <w:bottom w:val="single" w:sz="4" w:space="0" w:color="000000"/>
              <w:right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rPr>
            </w:pPr>
            <w:r w:rsidRPr="0080117C">
              <w:rPr>
                <w:rFonts w:ascii="Times New Roman" w:hAnsi="Times New Roman" w:cs="Times New Roman"/>
                <w:sz w:val="12"/>
                <w:szCs w:val="12"/>
              </w:rPr>
              <w:t>251221,37</w:t>
            </w:r>
          </w:p>
        </w:tc>
        <w:tc>
          <w:tcPr>
            <w:tcW w:w="2073" w:type="pct"/>
            <w:tcBorders>
              <w:top w:val="single" w:sz="4" w:space="0" w:color="000000"/>
              <w:left w:val="single" w:sz="4" w:space="0" w:color="000000"/>
              <w:bottom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rPr>
            </w:pPr>
            <w:r w:rsidRPr="0080117C">
              <w:rPr>
                <w:rFonts w:ascii="Times New Roman" w:hAnsi="Times New Roman" w:cs="Times New Roman"/>
                <w:sz w:val="12"/>
                <w:szCs w:val="12"/>
              </w:rPr>
              <w:t>2248144,51</w:t>
            </w:r>
          </w:p>
        </w:tc>
      </w:tr>
      <w:tr w:rsidR="0080117C" w:rsidRPr="0080117C" w:rsidTr="0080117C">
        <w:trPr>
          <w:trHeight w:val="70"/>
        </w:trPr>
        <w:tc>
          <w:tcPr>
            <w:tcW w:w="483" w:type="pct"/>
            <w:tcBorders>
              <w:top w:val="single" w:sz="4" w:space="0" w:color="000000"/>
              <w:right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rPr>
            </w:pPr>
            <w:r w:rsidRPr="0080117C">
              <w:rPr>
                <w:rFonts w:ascii="Times New Roman" w:hAnsi="Times New Roman" w:cs="Times New Roman"/>
                <w:sz w:val="12"/>
                <w:szCs w:val="12"/>
              </w:rPr>
              <w:t>4</w:t>
            </w:r>
          </w:p>
        </w:tc>
        <w:tc>
          <w:tcPr>
            <w:tcW w:w="2444" w:type="pct"/>
            <w:tcBorders>
              <w:top w:val="single" w:sz="4" w:space="0" w:color="000000"/>
              <w:left w:val="single" w:sz="4" w:space="0" w:color="000000"/>
              <w:right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rPr>
            </w:pPr>
            <w:r w:rsidRPr="0080117C">
              <w:rPr>
                <w:rFonts w:ascii="Times New Roman" w:hAnsi="Times New Roman" w:cs="Times New Roman"/>
                <w:sz w:val="12"/>
                <w:szCs w:val="12"/>
              </w:rPr>
              <w:t>251227,05</w:t>
            </w:r>
          </w:p>
        </w:tc>
        <w:tc>
          <w:tcPr>
            <w:tcW w:w="2073" w:type="pct"/>
            <w:tcBorders>
              <w:top w:val="single" w:sz="4" w:space="0" w:color="000000"/>
              <w:left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rPr>
            </w:pPr>
            <w:r w:rsidRPr="0080117C">
              <w:rPr>
                <w:rFonts w:ascii="Times New Roman" w:hAnsi="Times New Roman" w:cs="Times New Roman"/>
                <w:sz w:val="12"/>
                <w:szCs w:val="12"/>
              </w:rPr>
              <w:t>2248138,87</w:t>
            </w:r>
          </w:p>
        </w:tc>
      </w:tr>
      <w:tr w:rsidR="0080117C" w:rsidRPr="0080117C" w:rsidTr="0080117C">
        <w:trPr>
          <w:trHeight w:val="60"/>
        </w:trPr>
        <w:tc>
          <w:tcPr>
            <w:tcW w:w="483" w:type="pct"/>
            <w:vMerge w:val="restart"/>
            <w:tcBorders>
              <w:bottom w:val="single" w:sz="4" w:space="0" w:color="000000"/>
              <w:right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rPr>
            </w:pPr>
            <w:proofErr w:type="spellStart"/>
            <w:r w:rsidRPr="0080117C">
              <w:rPr>
                <w:rFonts w:ascii="Times New Roman" w:hAnsi="Times New Roman" w:cs="Times New Roman"/>
                <w:sz w:val="12"/>
                <w:szCs w:val="12"/>
              </w:rPr>
              <w:lastRenderedPageBreak/>
              <w:t>Точка</w:t>
            </w:r>
            <w:proofErr w:type="spellEnd"/>
          </w:p>
        </w:tc>
        <w:tc>
          <w:tcPr>
            <w:tcW w:w="4517" w:type="pct"/>
            <w:gridSpan w:val="2"/>
            <w:tcBorders>
              <w:left w:val="single" w:sz="4" w:space="0" w:color="000000"/>
              <w:bottom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rPr>
            </w:pPr>
            <w:proofErr w:type="spellStart"/>
            <w:r w:rsidRPr="0080117C">
              <w:rPr>
                <w:rFonts w:ascii="Times New Roman" w:hAnsi="Times New Roman" w:cs="Times New Roman"/>
                <w:sz w:val="12"/>
                <w:szCs w:val="12"/>
              </w:rPr>
              <w:t>Куст</w:t>
            </w:r>
            <w:proofErr w:type="spellEnd"/>
            <w:r w:rsidRPr="0080117C">
              <w:rPr>
                <w:rFonts w:ascii="Times New Roman" w:hAnsi="Times New Roman" w:cs="Times New Roman"/>
                <w:spacing w:val="-6"/>
                <w:sz w:val="12"/>
                <w:szCs w:val="12"/>
              </w:rPr>
              <w:t xml:space="preserve"> </w:t>
            </w:r>
            <w:proofErr w:type="spellStart"/>
            <w:r w:rsidRPr="0080117C">
              <w:rPr>
                <w:rFonts w:ascii="Times New Roman" w:hAnsi="Times New Roman" w:cs="Times New Roman"/>
                <w:sz w:val="12"/>
                <w:szCs w:val="12"/>
              </w:rPr>
              <w:t>скважин</w:t>
            </w:r>
            <w:proofErr w:type="spellEnd"/>
            <w:r w:rsidRPr="0080117C">
              <w:rPr>
                <w:rFonts w:ascii="Times New Roman" w:hAnsi="Times New Roman" w:cs="Times New Roman"/>
                <w:spacing w:val="-7"/>
                <w:sz w:val="12"/>
                <w:szCs w:val="12"/>
              </w:rPr>
              <w:t xml:space="preserve"> </w:t>
            </w:r>
            <w:r w:rsidRPr="0080117C">
              <w:rPr>
                <w:rFonts w:ascii="Times New Roman" w:hAnsi="Times New Roman" w:cs="Times New Roman"/>
                <w:sz w:val="12"/>
                <w:szCs w:val="12"/>
              </w:rPr>
              <w:t>№</w:t>
            </w:r>
            <w:r w:rsidRPr="0080117C">
              <w:rPr>
                <w:rFonts w:ascii="Times New Roman" w:hAnsi="Times New Roman" w:cs="Times New Roman"/>
                <w:spacing w:val="-6"/>
                <w:sz w:val="12"/>
                <w:szCs w:val="12"/>
              </w:rPr>
              <w:t xml:space="preserve"> </w:t>
            </w:r>
            <w:r w:rsidRPr="0080117C">
              <w:rPr>
                <w:rFonts w:ascii="Times New Roman" w:hAnsi="Times New Roman" w:cs="Times New Roman"/>
                <w:sz w:val="12"/>
                <w:szCs w:val="12"/>
              </w:rPr>
              <w:t>230</w:t>
            </w:r>
          </w:p>
        </w:tc>
      </w:tr>
      <w:tr w:rsidR="0080117C" w:rsidRPr="0080117C" w:rsidTr="0080117C">
        <w:trPr>
          <w:trHeight w:val="70"/>
        </w:trPr>
        <w:tc>
          <w:tcPr>
            <w:tcW w:w="483" w:type="pct"/>
            <w:vMerge/>
            <w:tcBorders>
              <w:top w:val="nil"/>
              <w:bottom w:val="single" w:sz="4" w:space="0" w:color="000000"/>
              <w:right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rPr>
            </w:pPr>
          </w:p>
        </w:tc>
        <w:tc>
          <w:tcPr>
            <w:tcW w:w="2444" w:type="pct"/>
            <w:tcBorders>
              <w:top w:val="single" w:sz="4" w:space="0" w:color="000000"/>
              <w:left w:val="single" w:sz="4" w:space="0" w:color="000000"/>
              <w:bottom w:val="single" w:sz="4" w:space="0" w:color="000000"/>
              <w:right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rPr>
            </w:pPr>
            <w:r w:rsidRPr="0080117C">
              <w:rPr>
                <w:rFonts w:ascii="Times New Roman" w:hAnsi="Times New Roman" w:cs="Times New Roman"/>
                <w:sz w:val="12"/>
                <w:szCs w:val="12"/>
              </w:rPr>
              <w:t>X</w:t>
            </w:r>
          </w:p>
        </w:tc>
        <w:tc>
          <w:tcPr>
            <w:tcW w:w="2073" w:type="pct"/>
            <w:tcBorders>
              <w:top w:val="single" w:sz="4" w:space="0" w:color="000000"/>
              <w:left w:val="single" w:sz="4" w:space="0" w:color="000000"/>
              <w:bottom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rPr>
            </w:pPr>
            <w:r w:rsidRPr="0080117C">
              <w:rPr>
                <w:rFonts w:ascii="Times New Roman" w:hAnsi="Times New Roman" w:cs="Times New Roman"/>
                <w:sz w:val="12"/>
                <w:szCs w:val="12"/>
              </w:rPr>
              <w:t>Y</w:t>
            </w:r>
          </w:p>
        </w:tc>
      </w:tr>
      <w:tr w:rsidR="0080117C" w:rsidRPr="0080117C" w:rsidTr="0080117C">
        <w:trPr>
          <w:trHeight w:val="70"/>
        </w:trPr>
        <w:tc>
          <w:tcPr>
            <w:tcW w:w="483" w:type="pct"/>
            <w:tcBorders>
              <w:top w:val="single" w:sz="4" w:space="0" w:color="000000"/>
              <w:bottom w:val="single" w:sz="4" w:space="0" w:color="000000"/>
              <w:right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rPr>
            </w:pPr>
            <w:r w:rsidRPr="0080117C">
              <w:rPr>
                <w:rFonts w:ascii="Times New Roman" w:hAnsi="Times New Roman" w:cs="Times New Roman"/>
                <w:sz w:val="12"/>
                <w:szCs w:val="12"/>
              </w:rPr>
              <w:t>1</w:t>
            </w:r>
          </w:p>
        </w:tc>
        <w:tc>
          <w:tcPr>
            <w:tcW w:w="2444" w:type="pct"/>
            <w:tcBorders>
              <w:top w:val="single" w:sz="4" w:space="0" w:color="000000"/>
              <w:left w:val="single" w:sz="4" w:space="0" w:color="000000"/>
              <w:bottom w:val="single" w:sz="4" w:space="0" w:color="000000"/>
              <w:right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rPr>
            </w:pPr>
            <w:r w:rsidRPr="0080117C">
              <w:rPr>
                <w:rFonts w:ascii="Times New Roman" w:hAnsi="Times New Roman" w:cs="Times New Roman"/>
                <w:sz w:val="12"/>
                <w:szCs w:val="12"/>
              </w:rPr>
              <w:t>251407,00</w:t>
            </w:r>
          </w:p>
        </w:tc>
        <w:tc>
          <w:tcPr>
            <w:tcW w:w="2073" w:type="pct"/>
            <w:tcBorders>
              <w:top w:val="single" w:sz="4" w:space="0" w:color="000000"/>
              <w:left w:val="single" w:sz="4" w:space="0" w:color="000000"/>
              <w:bottom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rPr>
            </w:pPr>
            <w:r w:rsidRPr="0080117C">
              <w:rPr>
                <w:rFonts w:ascii="Times New Roman" w:hAnsi="Times New Roman" w:cs="Times New Roman"/>
                <w:sz w:val="12"/>
                <w:szCs w:val="12"/>
              </w:rPr>
              <w:t>2248127,67</w:t>
            </w:r>
          </w:p>
        </w:tc>
      </w:tr>
      <w:tr w:rsidR="0080117C" w:rsidRPr="0080117C" w:rsidTr="0080117C">
        <w:trPr>
          <w:trHeight w:val="70"/>
        </w:trPr>
        <w:tc>
          <w:tcPr>
            <w:tcW w:w="483" w:type="pct"/>
            <w:tcBorders>
              <w:top w:val="single" w:sz="4" w:space="0" w:color="000000"/>
              <w:bottom w:val="single" w:sz="4" w:space="0" w:color="000000"/>
              <w:right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rPr>
            </w:pPr>
            <w:r w:rsidRPr="0080117C">
              <w:rPr>
                <w:rFonts w:ascii="Times New Roman" w:hAnsi="Times New Roman" w:cs="Times New Roman"/>
                <w:sz w:val="12"/>
                <w:szCs w:val="12"/>
              </w:rPr>
              <w:t>2</w:t>
            </w:r>
          </w:p>
        </w:tc>
        <w:tc>
          <w:tcPr>
            <w:tcW w:w="2444" w:type="pct"/>
            <w:tcBorders>
              <w:top w:val="single" w:sz="4" w:space="0" w:color="000000"/>
              <w:left w:val="single" w:sz="4" w:space="0" w:color="000000"/>
              <w:bottom w:val="single" w:sz="4" w:space="0" w:color="000000"/>
              <w:right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rPr>
            </w:pPr>
            <w:r w:rsidRPr="0080117C">
              <w:rPr>
                <w:rFonts w:ascii="Times New Roman" w:hAnsi="Times New Roman" w:cs="Times New Roman"/>
                <w:sz w:val="12"/>
                <w:szCs w:val="12"/>
              </w:rPr>
              <w:t>251380,74</w:t>
            </w:r>
          </w:p>
        </w:tc>
        <w:tc>
          <w:tcPr>
            <w:tcW w:w="2073" w:type="pct"/>
            <w:tcBorders>
              <w:top w:val="single" w:sz="4" w:space="0" w:color="000000"/>
              <w:left w:val="single" w:sz="4" w:space="0" w:color="000000"/>
              <w:bottom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rPr>
            </w:pPr>
            <w:r w:rsidRPr="0080117C">
              <w:rPr>
                <w:rFonts w:ascii="Times New Roman" w:hAnsi="Times New Roman" w:cs="Times New Roman"/>
                <w:sz w:val="12"/>
                <w:szCs w:val="12"/>
              </w:rPr>
              <w:t>2248212,43</w:t>
            </w:r>
          </w:p>
        </w:tc>
      </w:tr>
      <w:tr w:rsidR="0080117C" w:rsidRPr="0080117C" w:rsidTr="0080117C">
        <w:trPr>
          <w:trHeight w:val="70"/>
        </w:trPr>
        <w:tc>
          <w:tcPr>
            <w:tcW w:w="483" w:type="pct"/>
            <w:tcBorders>
              <w:top w:val="single" w:sz="4" w:space="0" w:color="000000"/>
              <w:bottom w:val="single" w:sz="4" w:space="0" w:color="000000"/>
              <w:right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rPr>
            </w:pPr>
            <w:r w:rsidRPr="0080117C">
              <w:rPr>
                <w:rFonts w:ascii="Times New Roman" w:hAnsi="Times New Roman" w:cs="Times New Roman"/>
                <w:sz w:val="12"/>
                <w:szCs w:val="12"/>
              </w:rPr>
              <w:t>3</w:t>
            </w:r>
          </w:p>
        </w:tc>
        <w:tc>
          <w:tcPr>
            <w:tcW w:w="2444" w:type="pct"/>
            <w:tcBorders>
              <w:top w:val="single" w:sz="4" w:space="0" w:color="000000"/>
              <w:left w:val="single" w:sz="4" w:space="0" w:color="000000"/>
              <w:bottom w:val="single" w:sz="4" w:space="0" w:color="000000"/>
              <w:right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rPr>
            </w:pPr>
            <w:r w:rsidRPr="0080117C">
              <w:rPr>
                <w:rFonts w:ascii="Times New Roman" w:hAnsi="Times New Roman" w:cs="Times New Roman"/>
                <w:sz w:val="12"/>
                <w:szCs w:val="12"/>
              </w:rPr>
              <w:t>251312,62</w:t>
            </w:r>
          </w:p>
        </w:tc>
        <w:tc>
          <w:tcPr>
            <w:tcW w:w="2073" w:type="pct"/>
            <w:tcBorders>
              <w:top w:val="single" w:sz="4" w:space="0" w:color="000000"/>
              <w:left w:val="single" w:sz="4" w:space="0" w:color="000000"/>
              <w:bottom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rPr>
            </w:pPr>
            <w:r w:rsidRPr="0080117C">
              <w:rPr>
                <w:rFonts w:ascii="Times New Roman" w:hAnsi="Times New Roman" w:cs="Times New Roman"/>
                <w:sz w:val="12"/>
                <w:szCs w:val="12"/>
              </w:rPr>
              <w:t>2248188,63</w:t>
            </w:r>
          </w:p>
        </w:tc>
      </w:tr>
      <w:tr w:rsidR="0080117C" w:rsidRPr="0080117C" w:rsidTr="0080117C">
        <w:trPr>
          <w:trHeight w:val="70"/>
        </w:trPr>
        <w:tc>
          <w:tcPr>
            <w:tcW w:w="483" w:type="pct"/>
            <w:tcBorders>
              <w:top w:val="single" w:sz="4" w:space="0" w:color="000000"/>
              <w:bottom w:val="single" w:sz="4" w:space="0" w:color="000000"/>
              <w:right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rPr>
            </w:pPr>
            <w:r w:rsidRPr="0080117C">
              <w:rPr>
                <w:rFonts w:ascii="Times New Roman" w:hAnsi="Times New Roman" w:cs="Times New Roman"/>
                <w:sz w:val="12"/>
                <w:szCs w:val="12"/>
              </w:rPr>
              <w:t>4</w:t>
            </w:r>
          </w:p>
        </w:tc>
        <w:tc>
          <w:tcPr>
            <w:tcW w:w="2444" w:type="pct"/>
            <w:tcBorders>
              <w:top w:val="single" w:sz="4" w:space="0" w:color="000000"/>
              <w:left w:val="single" w:sz="4" w:space="0" w:color="000000"/>
              <w:bottom w:val="single" w:sz="4" w:space="0" w:color="000000"/>
              <w:right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rPr>
            </w:pPr>
            <w:r w:rsidRPr="0080117C">
              <w:rPr>
                <w:rFonts w:ascii="Times New Roman" w:hAnsi="Times New Roman" w:cs="Times New Roman"/>
                <w:sz w:val="12"/>
                <w:szCs w:val="12"/>
              </w:rPr>
              <w:t>251307,62</w:t>
            </w:r>
          </w:p>
        </w:tc>
        <w:tc>
          <w:tcPr>
            <w:tcW w:w="2073" w:type="pct"/>
            <w:tcBorders>
              <w:top w:val="single" w:sz="4" w:space="0" w:color="000000"/>
              <w:left w:val="single" w:sz="4" w:space="0" w:color="000000"/>
              <w:bottom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rPr>
            </w:pPr>
            <w:r w:rsidRPr="0080117C">
              <w:rPr>
                <w:rFonts w:ascii="Times New Roman" w:hAnsi="Times New Roman" w:cs="Times New Roman"/>
                <w:sz w:val="12"/>
                <w:szCs w:val="12"/>
              </w:rPr>
              <w:t>2248216,88</w:t>
            </w:r>
          </w:p>
        </w:tc>
      </w:tr>
      <w:tr w:rsidR="0080117C" w:rsidRPr="0080117C" w:rsidTr="0080117C">
        <w:trPr>
          <w:trHeight w:val="70"/>
        </w:trPr>
        <w:tc>
          <w:tcPr>
            <w:tcW w:w="483" w:type="pct"/>
            <w:tcBorders>
              <w:top w:val="single" w:sz="4" w:space="0" w:color="000000"/>
              <w:bottom w:val="single" w:sz="4" w:space="0" w:color="000000"/>
              <w:right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rPr>
            </w:pPr>
            <w:r w:rsidRPr="0080117C">
              <w:rPr>
                <w:rFonts w:ascii="Times New Roman" w:hAnsi="Times New Roman" w:cs="Times New Roman"/>
                <w:sz w:val="12"/>
                <w:szCs w:val="12"/>
              </w:rPr>
              <w:t>5</w:t>
            </w:r>
          </w:p>
        </w:tc>
        <w:tc>
          <w:tcPr>
            <w:tcW w:w="2444" w:type="pct"/>
            <w:tcBorders>
              <w:top w:val="single" w:sz="4" w:space="0" w:color="000000"/>
              <w:left w:val="single" w:sz="4" w:space="0" w:color="000000"/>
              <w:bottom w:val="single" w:sz="4" w:space="0" w:color="000000"/>
              <w:right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rPr>
            </w:pPr>
            <w:r w:rsidRPr="0080117C">
              <w:rPr>
                <w:rFonts w:ascii="Times New Roman" w:hAnsi="Times New Roman" w:cs="Times New Roman"/>
                <w:sz w:val="12"/>
                <w:szCs w:val="12"/>
              </w:rPr>
              <w:t>251294,141</w:t>
            </w:r>
          </w:p>
        </w:tc>
        <w:tc>
          <w:tcPr>
            <w:tcW w:w="2073" w:type="pct"/>
            <w:tcBorders>
              <w:top w:val="single" w:sz="4" w:space="0" w:color="000000"/>
              <w:left w:val="single" w:sz="4" w:space="0" w:color="000000"/>
              <w:bottom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rPr>
            </w:pPr>
            <w:r w:rsidRPr="0080117C">
              <w:rPr>
                <w:rFonts w:ascii="Times New Roman" w:hAnsi="Times New Roman" w:cs="Times New Roman"/>
                <w:sz w:val="12"/>
                <w:szCs w:val="12"/>
              </w:rPr>
              <w:t>2248227,027</w:t>
            </w:r>
          </w:p>
        </w:tc>
      </w:tr>
      <w:tr w:rsidR="0080117C" w:rsidRPr="0080117C" w:rsidTr="0080117C">
        <w:trPr>
          <w:trHeight w:val="70"/>
        </w:trPr>
        <w:tc>
          <w:tcPr>
            <w:tcW w:w="483" w:type="pct"/>
            <w:tcBorders>
              <w:top w:val="single" w:sz="4" w:space="0" w:color="000000"/>
              <w:bottom w:val="single" w:sz="4" w:space="0" w:color="000000"/>
              <w:right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rPr>
            </w:pPr>
            <w:r w:rsidRPr="0080117C">
              <w:rPr>
                <w:rFonts w:ascii="Times New Roman" w:hAnsi="Times New Roman" w:cs="Times New Roman"/>
                <w:sz w:val="12"/>
                <w:szCs w:val="12"/>
              </w:rPr>
              <w:t>6</w:t>
            </w:r>
          </w:p>
        </w:tc>
        <w:tc>
          <w:tcPr>
            <w:tcW w:w="2444" w:type="pct"/>
            <w:tcBorders>
              <w:top w:val="single" w:sz="4" w:space="0" w:color="000000"/>
              <w:left w:val="single" w:sz="4" w:space="0" w:color="000000"/>
              <w:bottom w:val="single" w:sz="4" w:space="0" w:color="000000"/>
              <w:right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rPr>
            </w:pPr>
            <w:r w:rsidRPr="0080117C">
              <w:rPr>
                <w:rFonts w:ascii="Times New Roman" w:hAnsi="Times New Roman" w:cs="Times New Roman"/>
                <w:sz w:val="12"/>
                <w:szCs w:val="12"/>
              </w:rPr>
              <w:t>251247,252</w:t>
            </w:r>
          </w:p>
        </w:tc>
        <w:tc>
          <w:tcPr>
            <w:tcW w:w="2073" w:type="pct"/>
            <w:tcBorders>
              <w:top w:val="single" w:sz="4" w:space="0" w:color="000000"/>
              <w:left w:val="single" w:sz="4" w:space="0" w:color="000000"/>
              <w:bottom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rPr>
            </w:pPr>
            <w:r w:rsidRPr="0080117C">
              <w:rPr>
                <w:rFonts w:ascii="Times New Roman" w:hAnsi="Times New Roman" w:cs="Times New Roman"/>
                <w:sz w:val="12"/>
                <w:szCs w:val="12"/>
              </w:rPr>
              <w:t>2248185,106</w:t>
            </w:r>
          </w:p>
        </w:tc>
      </w:tr>
      <w:tr w:rsidR="0080117C" w:rsidRPr="0080117C" w:rsidTr="0080117C">
        <w:trPr>
          <w:trHeight w:val="70"/>
        </w:trPr>
        <w:tc>
          <w:tcPr>
            <w:tcW w:w="483" w:type="pct"/>
            <w:tcBorders>
              <w:top w:val="single" w:sz="4" w:space="0" w:color="000000"/>
              <w:bottom w:val="single" w:sz="4" w:space="0" w:color="000000"/>
              <w:right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rPr>
            </w:pPr>
            <w:r w:rsidRPr="0080117C">
              <w:rPr>
                <w:rFonts w:ascii="Times New Roman" w:hAnsi="Times New Roman" w:cs="Times New Roman"/>
                <w:sz w:val="12"/>
                <w:szCs w:val="12"/>
              </w:rPr>
              <w:t>7</w:t>
            </w:r>
          </w:p>
        </w:tc>
        <w:tc>
          <w:tcPr>
            <w:tcW w:w="2444" w:type="pct"/>
            <w:tcBorders>
              <w:top w:val="single" w:sz="4" w:space="0" w:color="000000"/>
              <w:left w:val="single" w:sz="4" w:space="0" w:color="000000"/>
              <w:bottom w:val="single" w:sz="4" w:space="0" w:color="000000"/>
              <w:right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rPr>
            </w:pPr>
            <w:r w:rsidRPr="0080117C">
              <w:rPr>
                <w:rFonts w:ascii="Times New Roman" w:hAnsi="Times New Roman" w:cs="Times New Roman"/>
                <w:sz w:val="12"/>
                <w:szCs w:val="12"/>
              </w:rPr>
              <w:t>251278,355</w:t>
            </w:r>
          </w:p>
        </w:tc>
        <w:tc>
          <w:tcPr>
            <w:tcW w:w="2073" w:type="pct"/>
            <w:tcBorders>
              <w:top w:val="single" w:sz="4" w:space="0" w:color="000000"/>
              <w:left w:val="single" w:sz="4" w:space="0" w:color="000000"/>
              <w:bottom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rPr>
            </w:pPr>
            <w:r w:rsidRPr="0080117C">
              <w:rPr>
                <w:rFonts w:ascii="Times New Roman" w:hAnsi="Times New Roman" w:cs="Times New Roman"/>
                <w:sz w:val="12"/>
                <w:szCs w:val="12"/>
              </w:rPr>
              <w:t>2248098,817</w:t>
            </w:r>
          </w:p>
        </w:tc>
      </w:tr>
      <w:tr w:rsidR="0080117C" w:rsidRPr="0080117C" w:rsidTr="0080117C">
        <w:trPr>
          <w:trHeight w:val="70"/>
        </w:trPr>
        <w:tc>
          <w:tcPr>
            <w:tcW w:w="483" w:type="pct"/>
            <w:tcBorders>
              <w:top w:val="single" w:sz="4" w:space="0" w:color="000000"/>
              <w:bottom w:val="single" w:sz="4" w:space="0" w:color="000000"/>
              <w:right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rPr>
            </w:pPr>
            <w:r w:rsidRPr="0080117C">
              <w:rPr>
                <w:rFonts w:ascii="Times New Roman" w:hAnsi="Times New Roman" w:cs="Times New Roman"/>
                <w:sz w:val="12"/>
                <w:szCs w:val="12"/>
              </w:rPr>
              <w:t>8</w:t>
            </w:r>
          </w:p>
        </w:tc>
        <w:tc>
          <w:tcPr>
            <w:tcW w:w="2444" w:type="pct"/>
            <w:tcBorders>
              <w:top w:val="single" w:sz="4" w:space="0" w:color="000000"/>
              <w:left w:val="single" w:sz="4" w:space="0" w:color="000000"/>
              <w:bottom w:val="single" w:sz="4" w:space="0" w:color="000000"/>
              <w:right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rPr>
            </w:pPr>
            <w:r w:rsidRPr="0080117C">
              <w:rPr>
                <w:rFonts w:ascii="Times New Roman" w:hAnsi="Times New Roman" w:cs="Times New Roman"/>
                <w:sz w:val="12"/>
                <w:szCs w:val="12"/>
              </w:rPr>
              <w:t>251368,467</w:t>
            </w:r>
          </w:p>
        </w:tc>
        <w:tc>
          <w:tcPr>
            <w:tcW w:w="2073" w:type="pct"/>
            <w:tcBorders>
              <w:top w:val="single" w:sz="4" w:space="0" w:color="000000"/>
              <w:left w:val="single" w:sz="4" w:space="0" w:color="000000"/>
              <w:bottom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rPr>
            </w:pPr>
            <w:r w:rsidRPr="0080117C">
              <w:rPr>
                <w:rFonts w:ascii="Times New Roman" w:hAnsi="Times New Roman" w:cs="Times New Roman"/>
                <w:sz w:val="12"/>
                <w:szCs w:val="12"/>
              </w:rPr>
              <w:t>2248133,694</w:t>
            </w:r>
          </w:p>
        </w:tc>
      </w:tr>
      <w:tr w:rsidR="0080117C" w:rsidRPr="0080117C" w:rsidTr="0080117C">
        <w:trPr>
          <w:trHeight w:val="70"/>
        </w:trPr>
        <w:tc>
          <w:tcPr>
            <w:tcW w:w="483" w:type="pct"/>
            <w:tcBorders>
              <w:top w:val="single" w:sz="4" w:space="0" w:color="000000"/>
              <w:bottom w:val="single" w:sz="4" w:space="0" w:color="000000"/>
              <w:right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rPr>
            </w:pPr>
            <w:r w:rsidRPr="0080117C">
              <w:rPr>
                <w:rFonts w:ascii="Times New Roman" w:hAnsi="Times New Roman" w:cs="Times New Roman"/>
                <w:sz w:val="12"/>
                <w:szCs w:val="12"/>
              </w:rPr>
              <w:t>9</w:t>
            </w:r>
          </w:p>
        </w:tc>
        <w:tc>
          <w:tcPr>
            <w:tcW w:w="2444" w:type="pct"/>
            <w:tcBorders>
              <w:top w:val="single" w:sz="4" w:space="0" w:color="000000"/>
              <w:left w:val="single" w:sz="4" w:space="0" w:color="000000"/>
              <w:bottom w:val="single" w:sz="4" w:space="0" w:color="000000"/>
              <w:right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rPr>
            </w:pPr>
            <w:r w:rsidRPr="0080117C">
              <w:rPr>
                <w:rFonts w:ascii="Times New Roman" w:hAnsi="Times New Roman" w:cs="Times New Roman"/>
                <w:sz w:val="12"/>
                <w:szCs w:val="12"/>
              </w:rPr>
              <w:t>251389,32</w:t>
            </w:r>
          </w:p>
        </w:tc>
        <w:tc>
          <w:tcPr>
            <w:tcW w:w="2073" w:type="pct"/>
            <w:tcBorders>
              <w:top w:val="single" w:sz="4" w:space="0" w:color="000000"/>
              <w:left w:val="single" w:sz="4" w:space="0" w:color="000000"/>
              <w:bottom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rPr>
            </w:pPr>
            <w:r w:rsidRPr="0080117C">
              <w:rPr>
                <w:rFonts w:ascii="Times New Roman" w:hAnsi="Times New Roman" w:cs="Times New Roman"/>
                <w:sz w:val="12"/>
                <w:szCs w:val="12"/>
              </w:rPr>
              <w:t>2248117,792</w:t>
            </w:r>
          </w:p>
        </w:tc>
      </w:tr>
      <w:tr w:rsidR="0080117C" w:rsidRPr="0080117C" w:rsidTr="0080117C">
        <w:trPr>
          <w:trHeight w:val="70"/>
        </w:trPr>
        <w:tc>
          <w:tcPr>
            <w:tcW w:w="483" w:type="pct"/>
            <w:tcBorders>
              <w:top w:val="single" w:sz="4" w:space="0" w:color="000000"/>
              <w:right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rPr>
            </w:pPr>
            <w:r w:rsidRPr="0080117C">
              <w:rPr>
                <w:rFonts w:ascii="Times New Roman" w:hAnsi="Times New Roman" w:cs="Times New Roman"/>
                <w:sz w:val="12"/>
                <w:szCs w:val="12"/>
              </w:rPr>
              <w:t>10</w:t>
            </w:r>
          </w:p>
        </w:tc>
        <w:tc>
          <w:tcPr>
            <w:tcW w:w="2444" w:type="pct"/>
            <w:tcBorders>
              <w:top w:val="single" w:sz="4" w:space="0" w:color="000000"/>
              <w:left w:val="single" w:sz="4" w:space="0" w:color="000000"/>
              <w:right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rPr>
            </w:pPr>
            <w:r w:rsidRPr="0080117C">
              <w:rPr>
                <w:rFonts w:ascii="Times New Roman" w:hAnsi="Times New Roman" w:cs="Times New Roman"/>
                <w:sz w:val="12"/>
                <w:szCs w:val="12"/>
              </w:rPr>
              <w:t>251406,679</w:t>
            </w:r>
          </w:p>
        </w:tc>
        <w:tc>
          <w:tcPr>
            <w:tcW w:w="2073" w:type="pct"/>
            <w:tcBorders>
              <w:top w:val="single" w:sz="4" w:space="0" w:color="000000"/>
              <w:left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rPr>
            </w:pPr>
            <w:r w:rsidRPr="0080117C">
              <w:rPr>
                <w:rFonts w:ascii="Times New Roman" w:hAnsi="Times New Roman" w:cs="Times New Roman"/>
                <w:sz w:val="12"/>
                <w:szCs w:val="12"/>
              </w:rPr>
              <w:t>2248127,592</w:t>
            </w:r>
          </w:p>
        </w:tc>
      </w:tr>
      <w:tr w:rsidR="0080117C" w:rsidRPr="0080117C" w:rsidTr="0080117C">
        <w:trPr>
          <w:trHeight w:val="60"/>
        </w:trPr>
        <w:tc>
          <w:tcPr>
            <w:tcW w:w="483" w:type="pct"/>
            <w:vMerge w:val="restart"/>
            <w:tcBorders>
              <w:bottom w:val="single" w:sz="4" w:space="0" w:color="000000"/>
              <w:right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rPr>
            </w:pPr>
            <w:proofErr w:type="spellStart"/>
            <w:r w:rsidRPr="0080117C">
              <w:rPr>
                <w:rFonts w:ascii="Times New Roman" w:hAnsi="Times New Roman" w:cs="Times New Roman"/>
                <w:sz w:val="12"/>
                <w:szCs w:val="12"/>
              </w:rPr>
              <w:t>Точка</w:t>
            </w:r>
            <w:proofErr w:type="spellEnd"/>
          </w:p>
        </w:tc>
        <w:tc>
          <w:tcPr>
            <w:tcW w:w="4517" w:type="pct"/>
            <w:gridSpan w:val="2"/>
            <w:tcBorders>
              <w:left w:val="single" w:sz="4" w:space="0" w:color="000000"/>
              <w:bottom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lang w:val="ru-RU"/>
              </w:rPr>
            </w:pPr>
            <w:r w:rsidRPr="0080117C">
              <w:rPr>
                <w:rFonts w:ascii="Times New Roman" w:hAnsi="Times New Roman" w:cs="Times New Roman"/>
                <w:sz w:val="12"/>
                <w:szCs w:val="12"/>
                <w:lang w:val="ru-RU"/>
              </w:rPr>
              <w:t>Нефтепровод</w:t>
            </w:r>
            <w:r w:rsidRPr="0080117C">
              <w:rPr>
                <w:rFonts w:ascii="Times New Roman" w:hAnsi="Times New Roman" w:cs="Times New Roman"/>
                <w:spacing w:val="-8"/>
                <w:sz w:val="12"/>
                <w:szCs w:val="12"/>
                <w:lang w:val="ru-RU"/>
              </w:rPr>
              <w:t xml:space="preserve"> </w:t>
            </w:r>
            <w:r w:rsidRPr="0080117C">
              <w:rPr>
                <w:rFonts w:ascii="Times New Roman" w:hAnsi="Times New Roman" w:cs="Times New Roman"/>
                <w:sz w:val="12"/>
                <w:szCs w:val="12"/>
                <w:lang w:val="ru-RU"/>
              </w:rPr>
              <w:t>от</w:t>
            </w:r>
            <w:r w:rsidRPr="0080117C">
              <w:rPr>
                <w:rFonts w:ascii="Times New Roman" w:hAnsi="Times New Roman" w:cs="Times New Roman"/>
                <w:spacing w:val="-7"/>
                <w:sz w:val="12"/>
                <w:szCs w:val="12"/>
                <w:lang w:val="ru-RU"/>
              </w:rPr>
              <w:t xml:space="preserve"> </w:t>
            </w:r>
            <w:r w:rsidRPr="0080117C">
              <w:rPr>
                <w:rFonts w:ascii="Times New Roman" w:hAnsi="Times New Roman" w:cs="Times New Roman"/>
                <w:sz w:val="12"/>
                <w:szCs w:val="12"/>
                <w:lang w:val="ru-RU"/>
              </w:rPr>
              <w:t>Блока</w:t>
            </w:r>
            <w:r w:rsidRPr="0080117C">
              <w:rPr>
                <w:rFonts w:ascii="Times New Roman" w:hAnsi="Times New Roman" w:cs="Times New Roman"/>
                <w:spacing w:val="-8"/>
                <w:sz w:val="12"/>
                <w:szCs w:val="12"/>
                <w:lang w:val="ru-RU"/>
              </w:rPr>
              <w:t xml:space="preserve"> </w:t>
            </w:r>
            <w:r w:rsidRPr="0080117C">
              <w:rPr>
                <w:rFonts w:ascii="Times New Roman" w:hAnsi="Times New Roman" w:cs="Times New Roman"/>
                <w:sz w:val="12"/>
                <w:szCs w:val="12"/>
                <w:lang w:val="ru-RU"/>
              </w:rPr>
              <w:t>гребенок</w:t>
            </w:r>
            <w:r w:rsidRPr="0080117C">
              <w:rPr>
                <w:rFonts w:ascii="Times New Roman" w:hAnsi="Times New Roman" w:cs="Times New Roman"/>
                <w:spacing w:val="-7"/>
                <w:sz w:val="12"/>
                <w:szCs w:val="12"/>
                <w:lang w:val="ru-RU"/>
              </w:rPr>
              <w:t xml:space="preserve"> </w:t>
            </w:r>
            <w:r w:rsidRPr="0080117C">
              <w:rPr>
                <w:rFonts w:ascii="Times New Roman" w:hAnsi="Times New Roman" w:cs="Times New Roman"/>
                <w:sz w:val="12"/>
                <w:szCs w:val="12"/>
                <w:lang w:val="ru-RU"/>
              </w:rPr>
              <w:t>от</w:t>
            </w:r>
            <w:r w:rsidRPr="0080117C">
              <w:rPr>
                <w:rFonts w:ascii="Times New Roman" w:hAnsi="Times New Roman" w:cs="Times New Roman"/>
                <w:spacing w:val="-7"/>
                <w:sz w:val="12"/>
                <w:szCs w:val="12"/>
                <w:lang w:val="ru-RU"/>
              </w:rPr>
              <w:t xml:space="preserve"> </w:t>
            </w:r>
            <w:r w:rsidRPr="0080117C">
              <w:rPr>
                <w:rFonts w:ascii="Times New Roman" w:hAnsi="Times New Roman" w:cs="Times New Roman"/>
                <w:sz w:val="12"/>
                <w:szCs w:val="12"/>
                <w:lang w:val="ru-RU"/>
              </w:rPr>
              <w:t>куста</w:t>
            </w:r>
            <w:r w:rsidRPr="0080117C">
              <w:rPr>
                <w:rFonts w:ascii="Times New Roman" w:hAnsi="Times New Roman" w:cs="Times New Roman"/>
                <w:spacing w:val="-7"/>
                <w:sz w:val="12"/>
                <w:szCs w:val="12"/>
                <w:lang w:val="ru-RU"/>
              </w:rPr>
              <w:t xml:space="preserve"> </w:t>
            </w:r>
            <w:r w:rsidRPr="0080117C">
              <w:rPr>
                <w:rFonts w:ascii="Times New Roman" w:hAnsi="Times New Roman" w:cs="Times New Roman"/>
                <w:sz w:val="12"/>
                <w:szCs w:val="12"/>
                <w:lang w:val="ru-RU"/>
              </w:rPr>
              <w:t>скважин</w:t>
            </w:r>
            <w:r w:rsidRPr="0080117C">
              <w:rPr>
                <w:rFonts w:ascii="Times New Roman" w:hAnsi="Times New Roman" w:cs="Times New Roman"/>
                <w:spacing w:val="-8"/>
                <w:sz w:val="12"/>
                <w:szCs w:val="12"/>
                <w:lang w:val="ru-RU"/>
              </w:rPr>
              <w:t xml:space="preserve"> </w:t>
            </w:r>
            <w:r w:rsidRPr="0080117C">
              <w:rPr>
                <w:rFonts w:ascii="Times New Roman" w:hAnsi="Times New Roman" w:cs="Times New Roman"/>
                <w:sz w:val="12"/>
                <w:szCs w:val="12"/>
                <w:lang w:val="ru-RU"/>
              </w:rPr>
              <w:t>№231</w:t>
            </w:r>
            <w:r w:rsidRPr="0080117C">
              <w:rPr>
                <w:rFonts w:ascii="Times New Roman" w:hAnsi="Times New Roman" w:cs="Times New Roman"/>
                <w:spacing w:val="-8"/>
                <w:sz w:val="12"/>
                <w:szCs w:val="12"/>
                <w:lang w:val="ru-RU"/>
              </w:rPr>
              <w:t xml:space="preserve"> </w:t>
            </w:r>
            <w:r w:rsidRPr="0080117C">
              <w:rPr>
                <w:rFonts w:ascii="Times New Roman" w:hAnsi="Times New Roman" w:cs="Times New Roman"/>
                <w:sz w:val="12"/>
                <w:szCs w:val="12"/>
                <w:lang w:val="ru-RU"/>
              </w:rPr>
              <w:t>до</w:t>
            </w:r>
            <w:r w:rsidRPr="0080117C">
              <w:rPr>
                <w:rFonts w:ascii="Times New Roman" w:hAnsi="Times New Roman" w:cs="Times New Roman"/>
                <w:spacing w:val="-7"/>
                <w:sz w:val="12"/>
                <w:szCs w:val="12"/>
                <w:lang w:val="ru-RU"/>
              </w:rPr>
              <w:t xml:space="preserve"> </w:t>
            </w:r>
            <w:r w:rsidRPr="0080117C">
              <w:rPr>
                <w:rFonts w:ascii="Times New Roman" w:hAnsi="Times New Roman" w:cs="Times New Roman"/>
                <w:sz w:val="12"/>
                <w:szCs w:val="12"/>
                <w:lang w:val="ru-RU"/>
              </w:rPr>
              <w:t>Узла</w:t>
            </w:r>
            <w:r w:rsidRPr="0080117C">
              <w:rPr>
                <w:rFonts w:ascii="Times New Roman" w:hAnsi="Times New Roman" w:cs="Times New Roman"/>
                <w:spacing w:val="-61"/>
                <w:sz w:val="12"/>
                <w:szCs w:val="12"/>
                <w:lang w:val="ru-RU"/>
              </w:rPr>
              <w:t xml:space="preserve"> </w:t>
            </w:r>
            <w:r w:rsidRPr="0080117C">
              <w:rPr>
                <w:rFonts w:ascii="Times New Roman" w:hAnsi="Times New Roman" w:cs="Times New Roman"/>
                <w:sz w:val="12"/>
                <w:szCs w:val="12"/>
                <w:lang w:val="ru-RU"/>
              </w:rPr>
              <w:t>подключения</w:t>
            </w:r>
          </w:p>
        </w:tc>
      </w:tr>
      <w:tr w:rsidR="0080117C" w:rsidRPr="0080117C" w:rsidTr="0080117C">
        <w:trPr>
          <w:trHeight w:val="70"/>
        </w:trPr>
        <w:tc>
          <w:tcPr>
            <w:tcW w:w="483" w:type="pct"/>
            <w:vMerge/>
            <w:tcBorders>
              <w:top w:val="nil"/>
              <w:bottom w:val="single" w:sz="4" w:space="0" w:color="000000"/>
              <w:right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lang w:val="ru-RU"/>
              </w:rPr>
            </w:pPr>
          </w:p>
        </w:tc>
        <w:tc>
          <w:tcPr>
            <w:tcW w:w="2444" w:type="pct"/>
            <w:tcBorders>
              <w:top w:val="single" w:sz="4" w:space="0" w:color="000000"/>
              <w:left w:val="single" w:sz="4" w:space="0" w:color="000000"/>
              <w:bottom w:val="single" w:sz="4" w:space="0" w:color="000000"/>
              <w:right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rPr>
            </w:pPr>
            <w:r w:rsidRPr="0080117C">
              <w:rPr>
                <w:rFonts w:ascii="Times New Roman" w:hAnsi="Times New Roman" w:cs="Times New Roman"/>
                <w:sz w:val="12"/>
                <w:szCs w:val="12"/>
              </w:rPr>
              <w:t>X</w:t>
            </w:r>
          </w:p>
        </w:tc>
        <w:tc>
          <w:tcPr>
            <w:tcW w:w="2073" w:type="pct"/>
            <w:tcBorders>
              <w:top w:val="single" w:sz="4" w:space="0" w:color="000000"/>
              <w:left w:val="single" w:sz="4" w:space="0" w:color="000000"/>
              <w:bottom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rPr>
            </w:pPr>
            <w:r w:rsidRPr="0080117C">
              <w:rPr>
                <w:rFonts w:ascii="Times New Roman" w:hAnsi="Times New Roman" w:cs="Times New Roman"/>
                <w:sz w:val="12"/>
                <w:szCs w:val="12"/>
              </w:rPr>
              <w:t>Y</w:t>
            </w:r>
          </w:p>
        </w:tc>
      </w:tr>
      <w:tr w:rsidR="0080117C" w:rsidRPr="0080117C" w:rsidTr="0080117C">
        <w:trPr>
          <w:trHeight w:val="70"/>
        </w:trPr>
        <w:tc>
          <w:tcPr>
            <w:tcW w:w="483" w:type="pct"/>
            <w:tcBorders>
              <w:top w:val="single" w:sz="4" w:space="0" w:color="000000"/>
              <w:bottom w:val="single" w:sz="4" w:space="0" w:color="000000"/>
              <w:right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rPr>
            </w:pPr>
            <w:r w:rsidRPr="0080117C">
              <w:rPr>
                <w:rFonts w:ascii="Times New Roman" w:hAnsi="Times New Roman" w:cs="Times New Roman"/>
                <w:sz w:val="12"/>
                <w:szCs w:val="12"/>
              </w:rPr>
              <w:t>1</w:t>
            </w:r>
          </w:p>
        </w:tc>
        <w:tc>
          <w:tcPr>
            <w:tcW w:w="2444" w:type="pct"/>
            <w:tcBorders>
              <w:top w:val="single" w:sz="4" w:space="0" w:color="000000"/>
              <w:left w:val="single" w:sz="4" w:space="0" w:color="000000"/>
              <w:bottom w:val="single" w:sz="4" w:space="0" w:color="000000"/>
              <w:right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rPr>
            </w:pPr>
            <w:r w:rsidRPr="0080117C">
              <w:rPr>
                <w:rFonts w:ascii="Times New Roman" w:hAnsi="Times New Roman" w:cs="Times New Roman"/>
                <w:sz w:val="12"/>
                <w:szCs w:val="12"/>
              </w:rPr>
              <w:t>250364,58</w:t>
            </w:r>
          </w:p>
        </w:tc>
        <w:tc>
          <w:tcPr>
            <w:tcW w:w="2073" w:type="pct"/>
            <w:tcBorders>
              <w:top w:val="single" w:sz="4" w:space="0" w:color="000000"/>
              <w:left w:val="single" w:sz="4" w:space="0" w:color="000000"/>
              <w:bottom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rPr>
            </w:pPr>
            <w:r w:rsidRPr="0080117C">
              <w:rPr>
                <w:rFonts w:ascii="Times New Roman" w:hAnsi="Times New Roman" w:cs="Times New Roman"/>
                <w:sz w:val="12"/>
                <w:szCs w:val="12"/>
              </w:rPr>
              <w:t>2245739,23</w:t>
            </w:r>
          </w:p>
        </w:tc>
      </w:tr>
      <w:tr w:rsidR="0080117C" w:rsidRPr="0080117C" w:rsidTr="0080117C">
        <w:trPr>
          <w:trHeight w:val="70"/>
        </w:trPr>
        <w:tc>
          <w:tcPr>
            <w:tcW w:w="483" w:type="pct"/>
            <w:tcBorders>
              <w:top w:val="single" w:sz="4" w:space="0" w:color="000000"/>
              <w:bottom w:val="single" w:sz="4" w:space="0" w:color="000000"/>
              <w:right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rPr>
            </w:pPr>
            <w:r w:rsidRPr="0080117C">
              <w:rPr>
                <w:rFonts w:ascii="Times New Roman" w:hAnsi="Times New Roman" w:cs="Times New Roman"/>
                <w:sz w:val="12"/>
                <w:szCs w:val="12"/>
              </w:rPr>
              <w:t>2</w:t>
            </w:r>
          </w:p>
        </w:tc>
        <w:tc>
          <w:tcPr>
            <w:tcW w:w="2444" w:type="pct"/>
            <w:tcBorders>
              <w:top w:val="single" w:sz="4" w:space="0" w:color="000000"/>
              <w:left w:val="single" w:sz="4" w:space="0" w:color="000000"/>
              <w:bottom w:val="single" w:sz="4" w:space="0" w:color="000000"/>
              <w:right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rPr>
            </w:pPr>
            <w:r w:rsidRPr="0080117C">
              <w:rPr>
                <w:rFonts w:ascii="Times New Roman" w:hAnsi="Times New Roman" w:cs="Times New Roman"/>
                <w:sz w:val="12"/>
                <w:szCs w:val="12"/>
              </w:rPr>
              <w:t>250371,74</w:t>
            </w:r>
          </w:p>
        </w:tc>
        <w:tc>
          <w:tcPr>
            <w:tcW w:w="2073" w:type="pct"/>
            <w:tcBorders>
              <w:top w:val="single" w:sz="4" w:space="0" w:color="000000"/>
              <w:left w:val="single" w:sz="4" w:space="0" w:color="000000"/>
              <w:bottom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rPr>
            </w:pPr>
            <w:r w:rsidRPr="0080117C">
              <w:rPr>
                <w:rFonts w:ascii="Times New Roman" w:hAnsi="Times New Roman" w:cs="Times New Roman"/>
                <w:sz w:val="12"/>
                <w:szCs w:val="12"/>
              </w:rPr>
              <w:t>2245766,29</w:t>
            </w:r>
          </w:p>
        </w:tc>
      </w:tr>
      <w:tr w:rsidR="0080117C" w:rsidRPr="0080117C" w:rsidTr="0080117C">
        <w:trPr>
          <w:trHeight w:val="70"/>
        </w:trPr>
        <w:tc>
          <w:tcPr>
            <w:tcW w:w="483" w:type="pct"/>
            <w:tcBorders>
              <w:top w:val="single" w:sz="4" w:space="0" w:color="000000"/>
              <w:bottom w:val="single" w:sz="4" w:space="0" w:color="000000"/>
              <w:right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rPr>
            </w:pPr>
            <w:r w:rsidRPr="0080117C">
              <w:rPr>
                <w:rFonts w:ascii="Times New Roman" w:hAnsi="Times New Roman" w:cs="Times New Roman"/>
                <w:sz w:val="12"/>
                <w:szCs w:val="12"/>
              </w:rPr>
              <w:t>3</w:t>
            </w:r>
          </w:p>
        </w:tc>
        <w:tc>
          <w:tcPr>
            <w:tcW w:w="2444" w:type="pct"/>
            <w:tcBorders>
              <w:top w:val="single" w:sz="4" w:space="0" w:color="000000"/>
              <w:left w:val="single" w:sz="4" w:space="0" w:color="000000"/>
              <w:bottom w:val="single" w:sz="4" w:space="0" w:color="000000"/>
              <w:right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rPr>
            </w:pPr>
            <w:r w:rsidRPr="0080117C">
              <w:rPr>
                <w:rFonts w:ascii="Times New Roman" w:hAnsi="Times New Roman" w:cs="Times New Roman"/>
                <w:sz w:val="12"/>
                <w:szCs w:val="12"/>
              </w:rPr>
              <w:t>250223,87</w:t>
            </w:r>
          </w:p>
        </w:tc>
        <w:tc>
          <w:tcPr>
            <w:tcW w:w="2073" w:type="pct"/>
            <w:tcBorders>
              <w:top w:val="single" w:sz="4" w:space="0" w:color="000000"/>
              <w:left w:val="single" w:sz="4" w:space="0" w:color="000000"/>
              <w:bottom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rPr>
            </w:pPr>
            <w:r w:rsidRPr="0080117C">
              <w:rPr>
                <w:rFonts w:ascii="Times New Roman" w:hAnsi="Times New Roman" w:cs="Times New Roman"/>
                <w:sz w:val="12"/>
                <w:szCs w:val="12"/>
              </w:rPr>
              <w:t>2245805,42</w:t>
            </w:r>
          </w:p>
        </w:tc>
      </w:tr>
      <w:tr w:rsidR="0080117C" w:rsidRPr="0080117C" w:rsidTr="0080117C">
        <w:trPr>
          <w:trHeight w:val="70"/>
        </w:trPr>
        <w:tc>
          <w:tcPr>
            <w:tcW w:w="483" w:type="pct"/>
            <w:tcBorders>
              <w:top w:val="single" w:sz="4" w:space="0" w:color="000000"/>
              <w:bottom w:val="single" w:sz="4" w:space="0" w:color="000000"/>
              <w:right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rPr>
            </w:pPr>
            <w:r w:rsidRPr="0080117C">
              <w:rPr>
                <w:rFonts w:ascii="Times New Roman" w:hAnsi="Times New Roman" w:cs="Times New Roman"/>
                <w:sz w:val="12"/>
                <w:szCs w:val="12"/>
              </w:rPr>
              <w:t>4</w:t>
            </w:r>
          </w:p>
        </w:tc>
        <w:tc>
          <w:tcPr>
            <w:tcW w:w="2444" w:type="pct"/>
            <w:tcBorders>
              <w:top w:val="single" w:sz="4" w:space="0" w:color="000000"/>
              <w:left w:val="single" w:sz="4" w:space="0" w:color="000000"/>
              <w:bottom w:val="single" w:sz="4" w:space="0" w:color="000000"/>
              <w:right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rPr>
            </w:pPr>
            <w:r w:rsidRPr="0080117C">
              <w:rPr>
                <w:rFonts w:ascii="Times New Roman" w:hAnsi="Times New Roman" w:cs="Times New Roman"/>
                <w:sz w:val="12"/>
                <w:szCs w:val="12"/>
              </w:rPr>
              <w:t>250216,71</w:t>
            </w:r>
          </w:p>
        </w:tc>
        <w:tc>
          <w:tcPr>
            <w:tcW w:w="2073" w:type="pct"/>
            <w:tcBorders>
              <w:top w:val="single" w:sz="4" w:space="0" w:color="000000"/>
              <w:left w:val="single" w:sz="4" w:space="0" w:color="000000"/>
              <w:bottom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rPr>
            </w:pPr>
            <w:r w:rsidRPr="0080117C">
              <w:rPr>
                <w:rFonts w:ascii="Times New Roman" w:hAnsi="Times New Roman" w:cs="Times New Roman"/>
                <w:sz w:val="12"/>
                <w:szCs w:val="12"/>
              </w:rPr>
              <w:t>2245778,35</w:t>
            </w:r>
          </w:p>
        </w:tc>
      </w:tr>
      <w:tr w:rsidR="0080117C" w:rsidRPr="0080117C" w:rsidTr="0080117C">
        <w:trPr>
          <w:trHeight w:val="70"/>
        </w:trPr>
        <w:tc>
          <w:tcPr>
            <w:tcW w:w="483" w:type="pct"/>
            <w:vMerge w:val="restart"/>
            <w:tcBorders>
              <w:top w:val="single" w:sz="4" w:space="0" w:color="000000"/>
              <w:right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rPr>
            </w:pPr>
            <w:proofErr w:type="spellStart"/>
            <w:r w:rsidRPr="0080117C">
              <w:rPr>
                <w:rFonts w:ascii="Times New Roman" w:hAnsi="Times New Roman" w:cs="Times New Roman"/>
                <w:sz w:val="12"/>
                <w:szCs w:val="12"/>
              </w:rPr>
              <w:t>Точка</w:t>
            </w:r>
            <w:proofErr w:type="spellEnd"/>
          </w:p>
        </w:tc>
        <w:tc>
          <w:tcPr>
            <w:tcW w:w="4517" w:type="pct"/>
            <w:gridSpan w:val="2"/>
            <w:tcBorders>
              <w:top w:val="single" w:sz="4" w:space="0" w:color="000000"/>
              <w:left w:val="single" w:sz="4" w:space="0" w:color="000000"/>
              <w:bottom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lang w:val="ru-RU"/>
              </w:rPr>
            </w:pPr>
            <w:r w:rsidRPr="0080117C">
              <w:rPr>
                <w:rFonts w:ascii="Times New Roman" w:hAnsi="Times New Roman" w:cs="Times New Roman"/>
                <w:sz w:val="12"/>
                <w:szCs w:val="12"/>
                <w:lang w:val="ru-RU"/>
              </w:rPr>
              <w:t>Трасса</w:t>
            </w:r>
            <w:r w:rsidRPr="0080117C">
              <w:rPr>
                <w:rFonts w:ascii="Times New Roman" w:hAnsi="Times New Roman" w:cs="Times New Roman"/>
                <w:spacing w:val="-5"/>
                <w:sz w:val="12"/>
                <w:szCs w:val="12"/>
                <w:lang w:val="ru-RU"/>
              </w:rPr>
              <w:t xml:space="preserve"> </w:t>
            </w:r>
            <w:r w:rsidRPr="0080117C">
              <w:rPr>
                <w:rFonts w:ascii="Times New Roman" w:hAnsi="Times New Roman" w:cs="Times New Roman"/>
                <w:sz w:val="12"/>
                <w:szCs w:val="12"/>
                <w:lang w:val="ru-RU"/>
              </w:rPr>
              <w:t>ВЛ-6кВ</w:t>
            </w:r>
            <w:r w:rsidRPr="0080117C">
              <w:rPr>
                <w:rFonts w:ascii="Times New Roman" w:hAnsi="Times New Roman" w:cs="Times New Roman"/>
                <w:spacing w:val="-5"/>
                <w:sz w:val="12"/>
                <w:szCs w:val="12"/>
                <w:lang w:val="ru-RU"/>
              </w:rPr>
              <w:t xml:space="preserve"> </w:t>
            </w:r>
            <w:r w:rsidRPr="0080117C">
              <w:rPr>
                <w:rFonts w:ascii="Times New Roman" w:hAnsi="Times New Roman" w:cs="Times New Roman"/>
                <w:sz w:val="12"/>
                <w:szCs w:val="12"/>
                <w:lang w:val="ru-RU"/>
              </w:rPr>
              <w:t>от</w:t>
            </w:r>
            <w:r w:rsidRPr="0080117C">
              <w:rPr>
                <w:rFonts w:ascii="Times New Roman" w:hAnsi="Times New Roman" w:cs="Times New Roman"/>
                <w:spacing w:val="-4"/>
                <w:sz w:val="12"/>
                <w:szCs w:val="12"/>
                <w:lang w:val="ru-RU"/>
              </w:rPr>
              <w:t xml:space="preserve"> </w:t>
            </w:r>
            <w:r w:rsidRPr="0080117C">
              <w:rPr>
                <w:rFonts w:ascii="Times New Roman" w:hAnsi="Times New Roman" w:cs="Times New Roman"/>
                <w:sz w:val="12"/>
                <w:szCs w:val="12"/>
                <w:lang w:val="ru-RU"/>
              </w:rPr>
              <w:t>сущ.</w:t>
            </w:r>
            <w:r w:rsidRPr="0080117C">
              <w:rPr>
                <w:rFonts w:ascii="Times New Roman" w:hAnsi="Times New Roman" w:cs="Times New Roman"/>
                <w:spacing w:val="-5"/>
                <w:sz w:val="12"/>
                <w:szCs w:val="12"/>
                <w:lang w:val="ru-RU"/>
              </w:rPr>
              <w:t xml:space="preserve"> </w:t>
            </w:r>
            <w:r w:rsidRPr="0080117C">
              <w:rPr>
                <w:rFonts w:ascii="Times New Roman" w:hAnsi="Times New Roman" w:cs="Times New Roman"/>
                <w:sz w:val="12"/>
                <w:szCs w:val="12"/>
                <w:lang w:val="ru-RU"/>
              </w:rPr>
              <w:t>опоры</w:t>
            </w:r>
            <w:r w:rsidRPr="0080117C">
              <w:rPr>
                <w:rFonts w:ascii="Times New Roman" w:hAnsi="Times New Roman" w:cs="Times New Roman"/>
                <w:spacing w:val="55"/>
                <w:sz w:val="12"/>
                <w:szCs w:val="12"/>
                <w:lang w:val="ru-RU"/>
              </w:rPr>
              <w:t xml:space="preserve"> </w:t>
            </w:r>
            <w:r w:rsidRPr="0080117C">
              <w:rPr>
                <w:rFonts w:ascii="Times New Roman" w:hAnsi="Times New Roman" w:cs="Times New Roman"/>
                <w:sz w:val="12"/>
                <w:szCs w:val="12"/>
                <w:lang w:val="ru-RU"/>
              </w:rPr>
              <w:t>№12</w:t>
            </w:r>
            <w:r w:rsidRPr="0080117C">
              <w:rPr>
                <w:rFonts w:ascii="Times New Roman" w:hAnsi="Times New Roman" w:cs="Times New Roman"/>
                <w:spacing w:val="50"/>
                <w:sz w:val="12"/>
                <w:szCs w:val="12"/>
                <w:lang w:val="ru-RU"/>
              </w:rPr>
              <w:t xml:space="preserve"> </w:t>
            </w:r>
            <w:r w:rsidRPr="0080117C">
              <w:rPr>
                <w:rFonts w:ascii="Times New Roman" w:hAnsi="Times New Roman" w:cs="Times New Roman"/>
                <w:sz w:val="12"/>
                <w:szCs w:val="12"/>
                <w:lang w:val="ru-RU"/>
              </w:rPr>
              <w:t>ПС110/35/6кВ</w:t>
            </w:r>
            <w:r w:rsidRPr="0080117C">
              <w:rPr>
                <w:rFonts w:ascii="Times New Roman" w:hAnsi="Times New Roman" w:cs="Times New Roman"/>
                <w:spacing w:val="-5"/>
                <w:sz w:val="12"/>
                <w:szCs w:val="12"/>
                <w:lang w:val="ru-RU"/>
              </w:rPr>
              <w:t xml:space="preserve"> </w:t>
            </w:r>
            <w:r w:rsidRPr="0080117C">
              <w:rPr>
                <w:rFonts w:ascii="Times New Roman" w:hAnsi="Times New Roman" w:cs="Times New Roman"/>
                <w:sz w:val="12"/>
                <w:szCs w:val="12"/>
                <w:lang w:val="ru-RU"/>
              </w:rPr>
              <w:t>«Козловская»</w:t>
            </w:r>
            <w:r w:rsidRPr="0080117C">
              <w:rPr>
                <w:rFonts w:ascii="Times New Roman" w:hAnsi="Times New Roman" w:cs="Times New Roman"/>
                <w:spacing w:val="-5"/>
                <w:sz w:val="12"/>
                <w:szCs w:val="12"/>
                <w:lang w:val="ru-RU"/>
              </w:rPr>
              <w:t xml:space="preserve"> </w:t>
            </w:r>
            <w:r w:rsidRPr="0080117C">
              <w:rPr>
                <w:rFonts w:ascii="Times New Roman" w:hAnsi="Times New Roman" w:cs="Times New Roman"/>
                <w:sz w:val="12"/>
                <w:szCs w:val="12"/>
                <w:lang w:val="ru-RU"/>
              </w:rPr>
              <w:t>до</w:t>
            </w:r>
            <w:r w:rsidRPr="0080117C">
              <w:rPr>
                <w:rFonts w:ascii="Times New Roman" w:hAnsi="Times New Roman" w:cs="Times New Roman"/>
                <w:spacing w:val="-61"/>
                <w:sz w:val="12"/>
                <w:szCs w:val="12"/>
                <w:lang w:val="ru-RU"/>
              </w:rPr>
              <w:t xml:space="preserve"> </w:t>
            </w:r>
            <w:r w:rsidRPr="0080117C">
              <w:rPr>
                <w:rFonts w:ascii="Times New Roman" w:hAnsi="Times New Roman" w:cs="Times New Roman"/>
                <w:sz w:val="12"/>
                <w:szCs w:val="12"/>
                <w:lang w:val="ru-RU"/>
              </w:rPr>
              <w:t>площадки</w:t>
            </w:r>
            <w:r w:rsidRPr="0080117C">
              <w:rPr>
                <w:rFonts w:ascii="Times New Roman" w:hAnsi="Times New Roman" w:cs="Times New Roman"/>
                <w:spacing w:val="5"/>
                <w:sz w:val="12"/>
                <w:szCs w:val="12"/>
                <w:lang w:val="ru-RU"/>
              </w:rPr>
              <w:t xml:space="preserve"> </w:t>
            </w:r>
            <w:r w:rsidRPr="0080117C">
              <w:rPr>
                <w:rFonts w:ascii="Times New Roman" w:hAnsi="Times New Roman" w:cs="Times New Roman"/>
                <w:sz w:val="12"/>
                <w:szCs w:val="12"/>
                <w:lang w:val="ru-RU"/>
              </w:rPr>
              <w:t>куста скважин</w:t>
            </w:r>
            <w:r w:rsidRPr="0080117C">
              <w:rPr>
                <w:rFonts w:ascii="Times New Roman" w:hAnsi="Times New Roman" w:cs="Times New Roman"/>
                <w:spacing w:val="2"/>
                <w:sz w:val="12"/>
                <w:szCs w:val="12"/>
                <w:lang w:val="ru-RU"/>
              </w:rPr>
              <w:t xml:space="preserve"> </w:t>
            </w:r>
            <w:r w:rsidRPr="0080117C">
              <w:rPr>
                <w:rFonts w:ascii="Times New Roman" w:hAnsi="Times New Roman" w:cs="Times New Roman"/>
                <w:sz w:val="12"/>
                <w:szCs w:val="12"/>
                <w:lang w:val="ru-RU"/>
              </w:rPr>
              <w:t>№231</w:t>
            </w:r>
          </w:p>
        </w:tc>
      </w:tr>
      <w:tr w:rsidR="0080117C" w:rsidRPr="0080117C" w:rsidTr="0080117C">
        <w:trPr>
          <w:trHeight w:val="60"/>
        </w:trPr>
        <w:tc>
          <w:tcPr>
            <w:tcW w:w="483" w:type="pct"/>
            <w:vMerge/>
            <w:tcBorders>
              <w:bottom w:val="single" w:sz="4" w:space="0" w:color="000000"/>
              <w:right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lang w:val="ru-RU"/>
              </w:rPr>
            </w:pPr>
          </w:p>
        </w:tc>
        <w:tc>
          <w:tcPr>
            <w:tcW w:w="2444" w:type="pct"/>
            <w:tcBorders>
              <w:top w:val="single" w:sz="4" w:space="0" w:color="000000"/>
              <w:left w:val="single" w:sz="4" w:space="0" w:color="000000"/>
              <w:bottom w:val="single" w:sz="4" w:space="0" w:color="000000"/>
              <w:right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rPr>
            </w:pPr>
            <w:r w:rsidRPr="0080117C">
              <w:rPr>
                <w:rFonts w:ascii="Times New Roman" w:hAnsi="Times New Roman" w:cs="Times New Roman"/>
                <w:sz w:val="12"/>
                <w:szCs w:val="12"/>
              </w:rPr>
              <w:t>X</w:t>
            </w:r>
          </w:p>
        </w:tc>
        <w:tc>
          <w:tcPr>
            <w:tcW w:w="2073" w:type="pct"/>
            <w:tcBorders>
              <w:top w:val="single" w:sz="4" w:space="0" w:color="000000"/>
              <w:left w:val="single" w:sz="4" w:space="0" w:color="000000"/>
              <w:bottom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rPr>
            </w:pPr>
            <w:r w:rsidRPr="0080117C">
              <w:rPr>
                <w:rFonts w:ascii="Times New Roman" w:hAnsi="Times New Roman" w:cs="Times New Roman"/>
                <w:sz w:val="12"/>
                <w:szCs w:val="12"/>
              </w:rPr>
              <w:t>Y</w:t>
            </w:r>
          </w:p>
        </w:tc>
      </w:tr>
      <w:tr w:rsidR="0080117C" w:rsidRPr="0080117C" w:rsidTr="0080117C">
        <w:trPr>
          <w:trHeight w:val="70"/>
        </w:trPr>
        <w:tc>
          <w:tcPr>
            <w:tcW w:w="483" w:type="pct"/>
            <w:tcBorders>
              <w:top w:val="single" w:sz="4" w:space="0" w:color="000000"/>
              <w:bottom w:val="single" w:sz="4" w:space="0" w:color="000000"/>
              <w:right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rPr>
            </w:pPr>
            <w:r w:rsidRPr="0080117C">
              <w:rPr>
                <w:rFonts w:ascii="Times New Roman" w:hAnsi="Times New Roman" w:cs="Times New Roman"/>
                <w:sz w:val="12"/>
                <w:szCs w:val="12"/>
              </w:rPr>
              <w:t>1</w:t>
            </w:r>
          </w:p>
        </w:tc>
        <w:tc>
          <w:tcPr>
            <w:tcW w:w="2444" w:type="pct"/>
            <w:tcBorders>
              <w:top w:val="single" w:sz="4" w:space="0" w:color="000000"/>
              <w:left w:val="single" w:sz="4" w:space="0" w:color="000000"/>
              <w:bottom w:val="single" w:sz="4" w:space="0" w:color="000000"/>
              <w:right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rPr>
            </w:pPr>
            <w:r w:rsidRPr="0080117C">
              <w:rPr>
                <w:rFonts w:ascii="Times New Roman" w:hAnsi="Times New Roman" w:cs="Times New Roman"/>
                <w:sz w:val="12"/>
                <w:szCs w:val="12"/>
              </w:rPr>
              <w:t>250308,77</w:t>
            </w:r>
          </w:p>
        </w:tc>
        <w:tc>
          <w:tcPr>
            <w:tcW w:w="2073" w:type="pct"/>
            <w:tcBorders>
              <w:top w:val="single" w:sz="4" w:space="0" w:color="000000"/>
              <w:left w:val="single" w:sz="4" w:space="0" w:color="000000"/>
              <w:bottom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rPr>
            </w:pPr>
            <w:r w:rsidRPr="0080117C">
              <w:rPr>
                <w:rFonts w:ascii="Times New Roman" w:hAnsi="Times New Roman" w:cs="Times New Roman"/>
                <w:sz w:val="12"/>
                <w:szCs w:val="12"/>
              </w:rPr>
              <w:t>2245799,98</w:t>
            </w:r>
          </w:p>
        </w:tc>
      </w:tr>
      <w:tr w:rsidR="0080117C" w:rsidRPr="0080117C" w:rsidTr="0080117C">
        <w:trPr>
          <w:trHeight w:val="70"/>
        </w:trPr>
        <w:tc>
          <w:tcPr>
            <w:tcW w:w="483" w:type="pct"/>
            <w:tcBorders>
              <w:top w:val="single" w:sz="4" w:space="0" w:color="000000"/>
              <w:bottom w:val="single" w:sz="4" w:space="0" w:color="000000"/>
              <w:right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rPr>
            </w:pPr>
            <w:r w:rsidRPr="0080117C">
              <w:rPr>
                <w:rFonts w:ascii="Times New Roman" w:hAnsi="Times New Roman" w:cs="Times New Roman"/>
                <w:sz w:val="12"/>
                <w:szCs w:val="12"/>
              </w:rPr>
              <w:t>2</w:t>
            </w:r>
          </w:p>
        </w:tc>
        <w:tc>
          <w:tcPr>
            <w:tcW w:w="2444" w:type="pct"/>
            <w:tcBorders>
              <w:top w:val="single" w:sz="4" w:space="0" w:color="000000"/>
              <w:left w:val="single" w:sz="4" w:space="0" w:color="000000"/>
              <w:bottom w:val="single" w:sz="4" w:space="0" w:color="000000"/>
              <w:right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rPr>
            </w:pPr>
            <w:r w:rsidRPr="0080117C">
              <w:rPr>
                <w:rFonts w:ascii="Times New Roman" w:hAnsi="Times New Roman" w:cs="Times New Roman"/>
                <w:sz w:val="12"/>
                <w:szCs w:val="12"/>
              </w:rPr>
              <w:t>250310,33</w:t>
            </w:r>
          </w:p>
        </w:tc>
        <w:tc>
          <w:tcPr>
            <w:tcW w:w="2073" w:type="pct"/>
            <w:tcBorders>
              <w:top w:val="single" w:sz="4" w:space="0" w:color="000000"/>
              <w:left w:val="single" w:sz="4" w:space="0" w:color="000000"/>
              <w:bottom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rPr>
            </w:pPr>
            <w:r w:rsidRPr="0080117C">
              <w:rPr>
                <w:rFonts w:ascii="Times New Roman" w:hAnsi="Times New Roman" w:cs="Times New Roman"/>
                <w:sz w:val="12"/>
                <w:szCs w:val="12"/>
              </w:rPr>
              <w:t>2245807,83</w:t>
            </w:r>
          </w:p>
        </w:tc>
      </w:tr>
      <w:tr w:rsidR="0080117C" w:rsidRPr="0080117C" w:rsidTr="0080117C">
        <w:trPr>
          <w:trHeight w:val="70"/>
        </w:trPr>
        <w:tc>
          <w:tcPr>
            <w:tcW w:w="483" w:type="pct"/>
            <w:tcBorders>
              <w:top w:val="single" w:sz="4" w:space="0" w:color="000000"/>
              <w:bottom w:val="single" w:sz="4" w:space="0" w:color="000000"/>
              <w:right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rPr>
            </w:pPr>
            <w:r w:rsidRPr="0080117C">
              <w:rPr>
                <w:rFonts w:ascii="Times New Roman" w:hAnsi="Times New Roman" w:cs="Times New Roman"/>
                <w:sz w:val="12"/>
                <w:szCs w:val="12"/>
              </w:rPr>
              <w:t>3</w:t>
            </w:r>
          </w:p>
        </w:tc>
        <w:tc>
          <w:tcPr>
            <w:tcW w:w="2444" w:type="pct"/>
            <w:tcBorders>
              <w:top w:val="single" w:sz="4" w:space="0" w:color="000000"/>
              <w:left w:val="single" w:sz="4" w:space="0" w:color="000000"/>
              <w:bottom w:val="single" w:sz="4" w:space="0" w:color="000000"/>
              <w:right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rPr>
            </w:pPr>
            <w:r w:rsidRPr="0080117C">
              <w:rPr>
                <w:rFonts w:ascii="Times New Roman" w:hAnsi="Times New Roman" w:cs="Times New Roman"/>
                <w:sz w:val="12"/>
                <w:szCs w:val="12"/>
              </w:rPr>
              <w:t>250243,59</w:t>
            </w:r>
          </w:p>
        </w:tc>
        <w:tc>
          <w:tcPr>
            <w:tcW w:w="2073" w:type="pct"/>
            <w:tcBorders>
              <w:top w:val="single" w:sz="4" w:space="0" w:color="000000"/>
              <w:left w:val="single" w:sz="4" w:space="0" w:color="000000"/>
              <w:bottom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rPr>
            </w:pPr>
            <w:r w:rsidRPr="0080117C">
              <w:rPr>
                <w:rFonts w:ascii="Times New Roman" w:hAnsi="Times New Roman" w:cs="Times New Roman"/>
                <w:sz w:val="12"/>
                <w:szCs w:val="12"/>
              </w:rPr>
              <w:t>2245821,11</w:t>
            </w:r>
          </w:p>
        </w:tc>
      </w:tr>
      <w:tr w:rsidR="0080117C" w:rsidRPr="0080117C" w:rsidTr="0080117C">
        <w:trPr>
          <w:trHeight w:val="70"/>
        </w:trPr>
        <w:tc>
          <w:tcPr>
            <w:tcW w:w="483" w:type="pct"/>
            <w:tcBorders>
              <w:top w:val="single" w:sz="4" w:space="0" w:color="000000"/>
              <w:bottom w:val="single" w:sz="4" w:space="0" w:color="000000"/>
              <w:right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rPr>
            </w:pPr>
            <w:r w:rsidRPr="0080117C">
              <w:rPr>
                <w:rFonts w:ascii="Times New Roman" w:hAnsi="Times New Roman" w:cs="Times New Roman"/>
                <w:sz w:val="12"/>
                <w:szCs w:val="12"/>
              </w:rPr>
              <w:t>4</w:t>
            </w:r>
          </w:p>
        </w:tc>
        <w:tc>
          <w:tcPr>
            <w:tcW w:w="2444" w:type="pct"/>
            <w:tcBorders>
              <w:top w:val="single" w:sz="4" w:space="0" w:color="000000"/>
              <w:left w:val="single" w:sz="4" w:space="0" w:color="000000"/>
              <w:bottom w:val="single" w:sz="4" w:space="0" w:color="000000"/>
              <w:right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rPr>
            </w:pPr>
            <w:r w:rsidRPr="0080117C">
              <w:rPr>
                <w:rFonts w:ascii="Times New Roman" w:hAnsi="Times New Roman" w:cs="Times New Roman"/>
                <w:sz w:val="12"/>
                <w:szCs w:val="12"/>
              </w:rPr>
              <w:t>250242,03</w:t>
            </w:r>
          </w:p>
        </w:tc>
        <w:tc>
          <w:tcPr>
            <w:tcW w:w="2073" w:type="pct"/>
            <w:tcBorders>
              <w:top w:val="single" w:sz="4" w:space="0" w:color="000000"/>
              <w:left w:val="single" w:sz="4" w:space="0" w:color="000000"/>
              <w:bottom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rPr>
            </w:pPr>
            <w:r w:rsidRPr="0080117C">
              <w:rPr>
                <w:rFonts w:ascii="Times New Roman" w:hAnsi="Times New Roman" w:cs="Times New Roman"/>
                <w:sz w:val="12"/>
                <w:szCs w:val="12"/>
              </w:rPr>
              <w:t>2245813,27</w:t>
            </w:r>
          </w:p>
        </w:tc>
      </w:tr>
      <w:tr w:rsidR="0080117C" w:rsidRPr="0080117C" w:rsidTr="0080117C">
        <w:trPr>
          <w:trHeight w:val="70"/>
        </w:trPr>
        <w:tc>
          <w:tcPr>
            <w:tcW w:w="483" w:type="pct"/>
            <w:vMerge w:val="restart"/>
            <w:tcBorders>
              <w:top w:val="single" w:sz="4" w:space="0" w:color="000000"/>
              <w:right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rPr>
            </w:pPr>
            <w:proofErr w:type="spellStart"/>
            <w:r w:rsidRPr="0080117C">
              <w:rPr>
                <w:rFonts w:ascii="Times New Roman" w:hAnsi="Times New Roman" w:cs="Times New Roman"/>
                <w:sz w:val="12"/>
                <w:szCs w:val="12"/>
              </w:rPr>
              <w:t>Точка</w:t>
            </w:r>
            <w:proofErr w:type="spellEnd"/>
          </w:p>
        </w:tc>
        <w:tc>
          <w:tcPr>
            <w:tcW w:w="4517" w:type="pct"/>
            <w:gridSpan w:val="2"/>
            <w:tcBorders>
              <w:top w:val="single" w:sz="4" w:space="0" w:color="000000"/>
              <w:left w:val="single" w:sz="4" w:space="0" w:color="000000"/>
              <w:bottom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rPr>
            </w:pPr>
            <w:proofErr w:type="spellStart"/>
            <w:r w:rsidRPr="0080117C">
              <w:rPr>
                <w:rFonts w:ascii="Times New Roman" w:hAnsi="Times New Roman" w:cs="Times New Roman"/>
                <w:sz w:val="12"/>
                <w:szCs w:val="12"/>
              </w:rPr>
              <w:t>Куст</w:t>
            </w:r>
            <w:proofErr w:type="spellEnd"/>
            <w:r w:rsidRPr="0080117C">
              <w:rPr>
                <w:rFonts w:ascii="Times New Roman" w:hAnsi="Times New Roman" w:cs="Times New Roman"/>
                <w:spacing w:val="-6"/>
                <w:sz w:val="12"/>
                <w:szCs w:val="12"/>
              </w:rPr>
              <w:t xml:space="preserve"> </w:t>
            </w:r>
            <w:proofErr w:type="spellStart"/>
            <w:r w:rsidRPr="0080117C">
              <w:rPr>
                <w:rFonts w:ascii="Times New Roman" w:hAnsi="Times New Roman" w:cs="Times New Roman"/>
                <w:sz w:val="12"/>
                <w:szCs w:val="12"/>
              </w:rPr>
              <w:t>скважин</w:t>
            </w:r>
            <w:proofErr w:type="spellEnd"/>
            <w:r w:rsidRPr="0080117C">
              <w:rPr>
                <w:rFonts w:ascii="Times New Roman" w:hAnsi="Times New Roman" w:cs="Times New Roman"/>
                <w:spacing w:val="-7"/>
                <w:sz w:val="12"/>
                <w:szCs w:val="12"/>
              </w:rPr>
              <w:t xml:space="preserve"> </w:t>
            </w:r>
            <w:r w:rsidRPr="0080117C">
              <w:rPr>
                <w:rFonts w:ascii="Times New Roman" w:hAnsi="Times New Roman" w:cs="Times New Roman"/>
                <w:sz w:val="12"/>
                <w:szCs w:val="12"/>
              </w:rPr>
              <w:t>№</w:t>
            </w:r>
            <w:r w:rsidRPr="0080117C">
              <w:rPr>
                <w:rFonts w:ascii="Times New Roman" w:hAnsi="Times New Roman" w:cs="Times New Roman"/>
                <w:spacing w:val="-6"/>
                <w:sz w:val="12"/>
                <w:szCs w:val="12"/>
              </w:rPr>
              <w:t xml:space="preserve"> </w:t>
            </w:r>
            <w:r w:rsidRPr="0080117C">
              <w:rPr>
                <w:rFonts w:ascii="Times New Roman" w:hAnsi="Times New Roman" w:cs="Times New Roman"/>
                <w:sz w:val="12"/>
                <w:szCs w:val="12"/>
              </w:rPr>
              <w:t>231</w:t>
            </w:r>
          </w:p>
        </w:tc>
      </w:tr>
      <w:tr w:rsidR="0080117C" w:rsidRPr="0080117C" w:rsidTr="0080117C">
        <w:trPr>
          <w:trHeight w:val="70"/>
        </w:trPr>
        <w:tc>
          <w:tcPr>
            <w:tcW w:w="483" w:type="pct"/>
            <w:vMerge/>
            <w:tcBorders>
              <w:bottom w:val="single" w:sz="4" w:space="0" w:color="000000"/>
              <w:right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rPr>
            </w:pPr>
          </w:p>
        </w:tc>
        <w:tc>
          <w:tcPr>
            <w:tcW w:w="2444" w:type="pct"/>
            <w:tcBorders>
              <w:top w:val="single" w:sz="4" w:space="0" w:color="000000"/>
              <w:left w:val="single" w:sz="4" w:space="0" w:color="000000"/>
              <w:bottom w:val="single" w:sz="4" w:space="0" w:color="000000"/>
              <w:right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rPr>
            </w:pPr>
            <w:r w:rsidRPr="0080117C">
              <w:rPr>
                <w:rFonts w:ascii="Times New Roman" w:hAnsi="Times New Roman" w:cs="Times New Roman"/>
                <w:sz w:val="12"/>
                <w:szCs w:val="12"/>
              </w:rPr>
              <w:t>X</w:t>
            </w:r>
          </w:p>
        </w:tc>
        <w:tc>
          <w:tcPr>
            <w:tcW w:w="2073" w:type="pct"/>
            <w:tcBorders>
              <w:top w:val="single" w:sz="4" w:space="0" w:color="000000"/>
              <w:left w:val="single" w:sz="4" w:space="0" w:color="000000"/>
              <w:bottom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rPr>
            </w:pPr>
            <w:r w:rsidRPr="0080117C">
              <w:rPr>
                <w:rFonts w:ascii="Times New Roman" w:hAnsi="Times New Roman" w:cs="Times New Roman"/>
                <w:sz w:val="12"/>
                <w:szCs w:val="12"/>
              </w:rPr>
              <w:t>Y</w:t>
            </w:r>
          </w:p>
        </w:tc>
      </w:tr>
      <w:tr w:rsidR="0080117C" w:rsidRPr="0080117C" w:rsidTr="0080117C">
        <w:trPr>
          <w:trHeight w:val="70"/>
        </w:trPr>
        <w:tc>
          <w:tcPr>
            <w:tcW w:w="483" w:type="pct"/>
            <w:tcBorders>
              <w:top w:val="single" w:sz="4" w:space="0" w:color="000000"/>
              <w:bottom w:val="single" w:sz="4" w:space="0" w:color="000000"/>
              <w:right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rPr>
            </w:pPr>
            <w:r w:rsidRPr="0080117C">
              <w:rPr>
                <w:rFonts w:ascii="Times New Roman" w:hAnsi="Times New Roman" w:cs="Times New Roman"/>
                <w:sz w:val="12"/>
                <w:szCs w:val="12"/>
              </w:rPr>
              <w:t>1</w:t>
            </w:r>
          </w:p>
        </w:tc>
        <w:tc>
          <w:tcPr>
            <w:tcW w:w="2444" w:type="pct"/>
            <w:tcBorders>
              <w:top w:val="single" w:sz="4" w:space="0" w:color="000000"/>
              <w:left w:val="single" w:sz="4" w:space="0" w:color="000000"/>
              <w:bottom w:val="single" w:sz="4" w:space="0" w:color="000000"/>
              <w:right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rPr>
            </w:pPr>
            <w:r w:rsidRPr="0080117C">
              <w:rPr>
                <w:rFonts w:ascii="Times New Roman" w:hAnsi="Times New Roman" w:cs="Times New Roman"/>
                <w:sz w:val="12"/>
                <w:szCs w:val="12"/>
              </w:rPr>
              <w:t>250411,54</w:t>
            </w:r>
          </w:p>
        </w:tc>
        <w:tc>
          <w:tcPr>
            <w:tcW w:w="2073" w:type="pct"/>
            <w:tcBorders>
              <w:top w:val="single" w:sz="4" w:space="0" w:color="000000"/>
              <w:left w:val="single" w:sz="4" w:space="0" w:color="000000"/>
              <w:bottom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rPr>
            </w:pPr>
            <w:r w:rsidRPr="0080117C">
              <w:rPr>
                <w:rFonts w:ascii="Times New Roman" w:hAnsi="Times New Roman" w:cs="Times New Roman"/>
                <w:sz w:val="12"/>
                <w:szCs w:val="12"/>
              </w:rPr>
              <w:t>2245705,19</w:t>
            </w:r>
          </w:p>
        </w:tc>
      </w:tr>
      <w:tr w:rsidR="0080117C" w:rsidRPr="0080117C" w:rsidTr="0080117C">
        <w:trPr>
          <w:trHeight w:val="70"/>
        </w:trPr>
        <w:tc>
          <w:tcPr>
            <w:tcW w:w="483" w:type="pct"/>
            <w:tcBorders>
              <w:top w:val="single" w:sz="4" w:space="0" w:color="000000"/>
              <w:bottom w:val="single" w:sz="4" w:space="0" w:color="000000"/>
              <w:right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rPr>
            </w:pPr>
            <w:r w:rsidRPr="0080117C">
              <w:rPr>
                <w:rFonts w:ascii="Times New Roman" w:hAnsi="Times New Roman" w:cs="Times New Roman"/>
                <w:sz w:val="12"/>
                <w:szCs w:val="12"/>
              </w:rPr>
              <w:t>2</w:t>
            </w:r>
          </w:p>
        </w:tc>
        <w:tc>
          <w:tcPr>
            <w:tcW w:w="2444" w:type="pct"/>
            <w:tcBorders>
              <w:top w:val="single" w:sz="4" w:space="0" w:color="000000"/>
              <w:left w:val="single" w:sz="4" w:space="0" w:color="000000"/>
              <w:bottom w:val="single" w:sz="4" w:space="0" w:color="000000"/>
              <w:right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rPr>
            </w:pPr>
            <w:r w:rsidRPr="0080117C">
              <w:rPr>
                <w:rFonts w:ascii="Times New Roman" w:hAnsi="Times New Roman" w:cs="Times New Roman"/>
                <w:sz w:val="12"/>
                <w:szCs w:val="12"/>
              </w:rPr>
              <w:t>250420,24</w:t>
            </w:r>
          </w:p>
        </w:tc>
        <w:tc>
          <w:tcPr>
            <w:tcW w:w="2073" w:type="pct"/>
            <w:tcBorders>
              <w:top w:val="single" w:sz="4" w:space="0" w:color="000000"/>
              <w:left w:val="single" w:sz="4" w:space="0" w:color="000000"/>
              <w:bottom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rPr>
            </w:pPr>
            <w:r w:rsidRPr="0080117C">
              <w:rPr>
                <w:rFonts w:ascii="Times New Roman" w:hAnsi="Times New Roman" w:cs="Times New Roman"/>
                <w:sz w:val="12"/>
                <w:szCs w:val="12"/>
              </w:rPr>
              <w:t>2245793,90</w:t>
            </w:r>
          </w:p>
        </w:tc>
      </w:tr>
      <w:tr w:rsidR="0080117C" w:rsidRPr="0080117C" w:rsidTr="0080117C">
        <w:trPr>
          <w:trHeight w:val="70"/>
        </w:trPr>
        <w:tc>
          <w:tcPr>
            <w:tcW w:w="483" w:type="pct"/>
            <w:tcBorders>
              <w:top w:val="single" w:sz="4" w:space="0" w:color="000000"/>
              <w:bottom w:val="single" w:sz="4" w:space="0" w:color="000000"/>
              <w:right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rPr>
            </w:pPr>
            <w:r w:rsidRPr="0080117C">
              <w:rPr>
                <w:rFonts w:ascii="Times New Roman" w:hAnsi="Times New Roman" w:cs="Times New Roman"/>
                <w:sz w:val="12"/>
                <w:szCs w:val="12"/>
              </w:rPr>
              <w:t>3</w:t>
            </w:r>
          </w:p>
        </w:tc>
        <w:tc>
          <w:tcPr>
            <w:tcW w:w="2444" w:type="pct"/>
            <w:tcBorders>
              <w:top w:val="single" w:sz="4" w:space="0" w:color="000000"/>
              <w:left w:val="single" w:sz="4" w:space="0" w:color="000000"/>
              <w:bottom w:val="single" w:sz="4" w:space="0" w:color="000000"/>
              <w:right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rPr>
            </w:pPr>
            <w:r w:rsidRPr="0080117C">
              <w:rPr>
                <w:rFonts w:ascii="Times New Roman" w:hAnsi="Times New Roman" w:cs="Times New Roman"/>
                <w:sz w:val="12"/>
                <w:szCs w:val="12"/>
              </w:rPr>
              <w:t>250305,00</w:t>
            </w:r>
          </w:p>
        </w:tc>
        <w:tc>
          <w:tcPr>
            <w:tcW w:w="2073" w:type="pct"/>
            <w:tcBorders>
              <w:top w:val="single" w:sz="4" w:space="0" w:color="000000"/>
              <w:left w:val="single" w:sz="4" w:space="0" w:color="000000"/>
              <w:bottom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rPr>
            </w:pPr>
            <w:r w:rsidRPr="0080117C">
              <w:rPr>
                <w:rFonts w:ascii="Times New Roman" w:hAnsi="Times New Roman" w:cs="Times New Roman"/>
                <w:sz w:val="12"/>
                <w:szCs w:val="12"/>
              </w:rPr>
              <w:t>2245815,45</w:t>
            </w:r>
          </w:p>
        </w:tc>
      </w:tr>
      <w:tr w:rsidR="0080117C" w:rsidRPr="0080117C" w:rsidTr="0080117C">
        <w:trPr>
          <w:trHeight w:val="70"/>
        </w:trPr>
        <w:tc>
          <w:tcPr>
            <w:tcW w:w="483" w:type="pct"/>
            <w:tcBorders>
              <w:top w:val="single" w:sz="4" w:space="0" w:color="000000"/>
              <w:bottom w:val="single" w:sz="4" w:space="0" w:color="000000"/>
              <w:right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rPr>
            </w:pPr>
            <w:r w:rsidRPr="0080117C">
              <w:rPr>
                <w:rFonts w:ascii="Times New Roman" w:hAnsi="Times New Roman" w:cs="Times New Roman"/>
                <w:sz w:val="12"/>
                <w:szCs w:val="12"/>
              </w:rPr>
              <w:t>4</w:t>
            </w:r>
          </w:p>
        </w:tc>
        <w:tc>
          <w:tcPr>
            <w:tcW w:w="2444" w:type="pct"/>
            <w:tcBorders>
              <w:top w:val="single" w:sz="4" w:space="0" w:color="000000"/>
              <w:left w:val="single" w:sz="4" w:space="0" w:color="000000"/>
              <w:bottom w:val="single" w:sz="4" w:space="0" w:color="000000"/>
              <w:right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rPr>
            </w:pPr>
            <w:r w:rsidRPr="0080117C">
              <w:rPr>
                <w:rFonts w:ascii="Times New Roman" w:hAnsi="Times New Roman" w:cs="Times New Roman"/>
                <w:sz w:val="12"/>
                <w:szCs w:val="12"/>
              </w:rPr>
              <w:t>250302,35</w:t>
            </w:r>
          </w:p>
        </w:tc>
        <w:tc>
          <w:tcPr>
            <w:tcW w:w="2073" w:type="pct"/>
            <w:tcBorders>
              <w:top w:val="single" w:sz="4" w:space="0" w:color="000000"/>
              <w:left w:val="single" w:sz="4" w:space="0" w:color="000000"/>
              <w:bottom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rPr>
            </w:pPr>
            <w:r w:rsidRPr="0080117C">
              <w:rPr>
                <w:rFonts w:ascii="Times New Roman" w:hAnsi="Times New Roman" w:cs="Times New Roman"/>
                <w:sz w:val="12"/>
                <w:szCs w:val="12"/>
              </w:rPr>
              <w:t>2245808,19</w:t>
            </w:r>
          </w:p>
        </w:tc>
      </w:tr>
      <w:tr w:rsidR="0080117C" w:rsidRPr="0080117C" w:rsidTr="0080117C">
        <w:trPr>
          <w:trHeight w:val="70"/>
        </w:trPr>
        <w:tc>
          <w:tcPr>
            <w:tcW w:w="483" w:type="pct"/>
            <w:tcBorders>
              <w:top w:val="single" w:sz="4" w:space="0" w:color="000000"/>
              <w:bottom w:val="single" w:sz="4" w:space="0" w:color="000000"/>
              <w:right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rPr>
            </w:pPr>
            <w:r w:rsidRPr="0080117C">
              <w:rPr>
                <w:rFonts w:ascii="Times New Roman" w:hAnsi="Times New Roman" w:cs="Times New Roman"/>
                <w:sz w:val="12"/>
                <w:szCs w:val="12"/>
              </w:rPr>
              <w:t>5</w:t>
            </w:r>
          </w:p>
        </w:tc>
        <w:tc>
          <w:tcPr>
            <w:tcW w:w="2444" w:type="pct"/>
            <w:tcBorders>
              <w:top w:val="single" w:sz="4" w:space="0" w:color="000000"/>
              <w:left w:val="single" w:sz="4" w:space="0" w:color="000000"/>
              <w:bottom w:val="single" w:sz="4" w:space="0" w:color="000000"/>
              <w:right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rPr>
            </w:pPr>
            <w:r w:rsidRPr="0080117C">
              <w:rPr>
                <w:rFonts w:ascii="Times New Roman" w:hAnsi="Times New Roman" w:cs="Times New Roman"/>
                <w:sz w:val="12"/>
                <w:szCs w:val="12"/>
              </w:rPr>
              <w:t>250231,215</w:t>
            </w:r>
          </w:p>
        </w:tc>
        <w:tc>
          <w:tcPr>
            <w:tcW w:w="2073" w:type="pct"/>
            <w:tcBorders>
              <w:top w:val="single" w:sz="4" w:space="0" w:color="000000"/>
              <w:left w:val="single" w:sz="4" w:space="0" w:color="000000"/>
              <w:bottom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rPr>
            </w:pPr>
            <w:r w:rsidRPr="0080117C">
              <w:rPr>
                <w:rFonts w:ascii="Times New Roman" w:hAnsi="Times New Roman" w:cs="Times New Roman"/>
                <w:sz w:val="12"/>
                <w:szCs w:val="12"/>
              </w:rPr>
              <w:t>2245825,274</w:t>
            </w:r>
          </w:p>
        </w:tc>
      </w:tr>
      <w:tr w:rsidR="0080117C" w:rsidRPr="0080117C" w:rsidTr="0080117C">
        <w:trPr>
          <w:trHeight w:val="70"/>
        </w:trPr>
        <w:tc>
          <w:tcPr>
            <w:tcW w:w="483" w:type="pct"/>
            <w:tcBorders>
              <w:top w:val="single" w:sz="4" w:space="0" w:color="000000"/>
              <w:bottom w:val="single" w:sz="4" w:space="0" w:color="000000"/>
              <w:right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rPr>
            </w:pPr>
            <w:r w:rsidRPr="0080117C">
              <w:rPr>
                <w:rFonts w:ascii="Times New Roman" w:hAnsi="Times New Roman" w:cs="Times New Roman"/>
                <w:sz w:val="12"/>
                <w:szCs w:val="12"/>
              </w:rPr>
              <w:t>6</w:t>
            </w:r>
          </w:p>
        </w:tc>
        <w:tc>
          <w:tcPr>
            <w:tcW w:w="2444" w:type="pct"/>
            <w:tcBorders>
              <w:top w:val="single" w:sz="4" w:space="0" w:color="000000"/>
              <w:left w:val="single" w:sz="4" w:space="0" w:color="000000"/>
              <w:bottom w:val="single" w:sz="4" w:space="0" w:color="000000"/>
              <w:right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rPr>
            </w:pPr>
            <w:r w:rsidRPr="0080117C">
              <w:rPr>
                <w:rFonts w:ascii="Times New Roman" w:hAnsi="Times New Roman" w:cs="Times New Roman"/>
                <w:sz w:val="12"/>
                <w:szCs w:val="12"/>
              </w:rPr>
              <w:t>250226,937</w:t>
            </w:r>
          </w:p>
        </w:tc>
        <w:tc>
          <w:tcPr>
            <w:tcW w:w="2073" w:type="pct"/>
            <w:tcBorders>
              <w:top w:val="single" w:sz="4" w:space="0" w:color="000000"/>
              <w:left w:val="single" w:sz="4" w:space="0" w:color="000000"/>
              <w:bottom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rPr>
            </w:pPr>
            <w:r w:rsidRPr="0080117C">
              <w:rPr>
                <w:rFonts w:ascii="Times New Roman" w:hAnsi="Times New Roman" w:cs="Times New Roman"/>
                <w:sz w:val="12"/>
                <w:szCs w:val="12"/>
              </w:rPr>
              <w:t>2245787,025</w:t>
            </w:r>
          </w:p>
        </w:tc>
      </w:tr>
      <w:tr w:rsidR="0080117C" w:rsidRPr="0080117C" w:rsidTr="0080117C">
        <w:trPr>
          <w:trHeight w:val="70"/>
        </w:trPr>
        <w:tc>
          <w:tcPr>
            <w:tcW w:w="483" w:type="pct"/>
            <w:tcBorders>
              <w:top w:val="single" w:sz="4" w:space="0" w:color="000000"/>
              <w:bottom w:val="single" w:sz="4" w:space="0" w:color="000000"/>
              <w:right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rPr>
            </w:pPr>
            <w:r w:rsidRPr="0080117C">
              <w:rPr>
                <w:rFonts w:ascii="Times New Roman" w:hAnsi="Times New Roman" w:cs="Times New Roman"/>
                <w:sz w:val="12"/>
                <w:szCs w:val="12"/>
              </w:rPr>
              <w:t>7</w:t>
            </w:r>
          </w:p>
        </w:tc>
        <w:tc>
          <w:tcPr>
            <w:tcW w:w="2444" w:type="pct"/>
            <w:tcBorders>
              <w:top w:val="single" w:sz="4" w:space="0" w:color="000000"/>
              <w:left w:val="single" w:sz="4" w:space="0" w:color="000000"/>
              <w:bottom w:val="single" w:sz="4" w:space="0" w:color="000000"/>
              <w:right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rPr>
            </w:pPr>
            <w:r w:rsidRPr="0080117C">
              <w:rPr>
                <w:rFonts w:ascii="Times New Roman" w:hAnsi="Times New Roman" w:cs="Times New Roman"/>
                <w:sz w:val="12"/>
                <w:szCs w:val="12"/>
              </w:rPr>
              <w:t>250342,733</w:t>
            </w:r>
          </w:p>
        </w:tc>
        <w:tc>
          <w:tcPr>
            <w:tcW w:w="2073" w:type="pct"/>
            <w:tcBorders>
              <w:top w:val="single" w:sz="4" w:space="0" w:color="000000"/>
              <w:left w:val="single" w:sz="4" w:space="0" w:color="000000"/>
              <w:bottom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rPr>
            </w:pPr>
            <w:r w:rsidRPr="0080117C">
              <w:rPr>
                <w:rFonts w:ascii="Times New Roman" w:hAnsi="Times New Roman" w:cs="Times New Roman"/>
                <w:sz w:val="12"/>
                <w:szCs w:val="12"/>
              </w:rPr>
              <w:t>2245756,384</w:t>
            </w:r>
          </w:p>
        </w:tc>
      </w:tr>
      <w:tr w:rsidR="0080117C" w:rsidRPr="0080117C" w:rsidTr="0080117C">
        <w:trPr>
          <w:trHeight w:val="70"/>
        </w:trPr>
        <w:tc>
          <w:tcPr>
            <w:tcW w:w="483" w:type="pct"/>
            <w:tcBorders>
              <w:top w:val="single" w:sz="4" w:space="0" w:color="000000"/>
              <w:bottom w:val="single" w:sz="4" w:space="0" w:color="000000"/>
              <w:right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rPr>
            </w:pPr>
            <w:r w:rsidRPr="0080117C">
              <w:rPr>
                <w:rFonts w:ascii="Times New Roman" w:hAnsi="Times New Roman" w:cs="Times New Roman"/>
                <w:sz w:val="12"/>
                <w:szCs w:val="12"/>
              </w:rPr>
              <w:t>8</w:t>
            </w:r>
          </w:p>
        </w:tc>
        <w:tc>
          <w:tcPr>
            <w:tcW w:w="2444" w:type="pct"/>
            <w:tcBorders>
              <w:top w:val="single" w:sz="4" w:space="0" w:color="000000"/>
              <w:left w:val="single" w:sz="4" w:space="0" w:color="000000"/>
              <w:bottom w:val="single" w:sz="4" w:space="0" w:color="000000"/>
              <w:right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rPr>
            </w:pPr>
            <w:r w:rsidRPr="0080117C">
              <w:rPr>
                <w:rFonts w:ascii="Times New Roman" w:hAnsi="Times New Roman" w:cs="Times New Roman"/>
                <w:sz w:val="12"/>
                <w:szCs w:val="12"/>
              </w:rPr>
              <w:t>250338,415</w:t>
            </w:r>
          </w:p>
        </w:tc>
        <w:tc>
          <w:tcPr>
            <w:tcW w:w="2073" w:type="pct"/>
            <w:tcBorders>
              <w:top w:val="single" w:sz="4" w:space="0" w:color="000000"/>
              <w:left w:val="single" w:sz="4" w:space="0" w:color="000000"/>
              <w:bottom w:val="single" w:sz="4" w:space="0" w:color="000000"/>
            </w:tcBorders>
            <w:vAlign w:val="center"/>
          </w:tcPr>
          <w:p w:rsidR="0080117C" w:rsidRPr="0080117C" w:rsidRDefault="0080117C" w:rsidP="0080117C">
            <w:pPr>
              <w:pStyle w:val="aff1"/>
              <w:jc w:val="center"/>
              <w:rPr>
                <w:rFonts w:ascii="Times New Roman" w:hAnsi="Times New Roman" w:cs="Times New Roman"/>
                <w:sz w:val="12"/>
                <w:szCs w:val="12"/>
              </w:rPr>
            </w:pPr>
            <w:r w:rsidRPr="0080117C">
              <w:rPr>
                <w:rFonts w:ascii="Times New Roman" w:hAnsi="Times New Roman" w:cs="Times New Roman"/>
                <w:sz w:val="12"/>
                <w:szCs w:val="12"/>
              </w:rPr>
              <w:t>2245712,361</w:t>
            </w:r>
          </w:p>
        </w:tc>
      </w:tr>
    </w:tbl>
    <w:p w:rsidR="0080117C" w:rsidRDefault="0080117C" w:rsidP="0080117C">
      <w:pPr>
        <w:spacing w:after="0" w:line="240" w:lineRule="auto"/>
        <w:ind w:firstLine="284"/>
        <w:jc w:val="both"/>
        <w:rPr>
          <w:rFonts w:ascii="Times New Roman" w:hAnsi="Times New Roman" w:cs="Times New Roman"/>
          <w:sz w:val="12"/>
          <w:szCs w:val="12"/>
        </w:rPr>
      </w:pPr>
    </w:p>
    <w:p w:rsidR="0080117C" w:rsidRPr="0080117C" w:rsidRDefault="0080117C" w:rsidP="0080117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2.4</w:t>
      </w:r>
      <w:r w:rsidRPr="0080117C">
        <w:rPr>
          <w:rFonts w:ascii="Times New Roman" w:hAnsi="Times New Roman" w:cs="Times New Roman"/>
          <w:sz w:val="12"/>
          <w:szCs w:val="12"/>
        </w:rPr>
        <w:t xml:space="preserve">ПЕРЕЧЕНЬ </w:t>
      </w:r>
      <w:proofErr w:type="gramStart"/>
      <w:r w:rsidRPr="0080117C">
        <w:rPr>
          <w:rFonts w:ascii="Times New Roman" w:hAnsi="Times New Roman" w:cs="Times New Roman"/>
          <w:sz w:val="12"/>
          <w:szCs w:val="12"/>
        </w:rPr>
        <w:t>КООРДИНАТ ХАРАКТЕРНЫХ ТОЧЕК ГРАНИЦ ЗОН ПЛАНИРУЕМОГО РАЗМЕЩЕНИЯ ЛИНЕЙНЫХ</w:t>
      </w:r>
      <w:proofErr w:type="gramEnd"/>
      <w:r w:rsidRPr="0080117C">
        <w:rPr>
          <w:rFonts w:ascii="Times New Roman" w:hAnsi="Times New Roman" w:cs="Times New Roman"/>
          <w:sz w:val="12"/>
          <w:szCs w:val="12"/>
        </w:rPr>
        <w:t xml:space="preserve"> ОБЪЕКТОВ, ПОДЛЕЖАЩИХ ПЕРЕНОСУ (ПЕРЕУСТРОЙСТВУ) ИЗ ЗОН ПЛАНИРУЕМОГО РАЗМЕЩЕНИЯ ЛИНЕЙНЫХ ОБЪЕКТОВ</w:t>
      </w:r>
    </w:p>
    <w:p w:rsidR="0080117C" w:rsidRPr="0080117C" w:rsidRDefault="0080117C" w:rsidP="0080117C">
      <w:pPr>
        <w:spacing w:after="0" w:line="240" w:lineRule="auto"/>
        <w:ind w:firstLine="284"/>
        <w:jc w:val="both"/>
        <w:rPr>
          <w:rFonts w:ascii="Times New Roman" w:hAnsi="Times New Roman" w:cs="Times New Roman"/>
          <w:sz w:val="12"/>
          <w:szCs w:val="12"/>
        </w:rPr>
      </w:pPr>
      <w:r w:rsidRPr="0080117C">
        <w:rPr>
          <w:rFonts w:ascii="Times New Roman" w:hAnsi="Times New Roman" w:cs="Times New Roman"/>
          <w:sz w:val="12"/>
          <w:szCs w:val="12"/>
        </w:rPr>
        <w:t xml:space="preserve">В составе проекта планировки территории объекта «Расширение обустройства </w:t>
      </w:r>
      <w:proofErr w:type="spellStart"/>
      <w:r w:rsidRPr="0080117C">
        <w:rPr>
          <w:rFonts w:ascii="Times New Roman" w:hAnsi="Times New Roman" w:cs="Times New Roman"/>
          <w:sz w:val="12"/>
          <w:szCs w:val="12"/>
        </w:rPr>
        <w:t>Студенцовского</w:t>
      </w:r>
      <w:proofErr w:type="spellEnd"/>
      <w:r w:rsidRPr="0080117C">
        <w:rPr>
          <w:rFonts w:ascii="Times New Roman" w:hAnsi="Times New Roman" w:cs="Times New Roman"/>
          <w:sz w:val="12"/>
          <w:szCs w:val="12"/>
        </w:rPr>
        <w:t xml:space="preserve"> нефтяного месторождения. 2021г.» отсутствуют линейные объекты, подлежащие переносу (переустройству) из зон планируемог</w:t>
      </w:r>
      <w:r>
        <w:rPr>
          <w:rFonts w:ascii="Times New Roman" w:hAnsi="Times New Roman" w:cs="Times New Roman"/>
          <w:sz w:val="12"/>
          <w:szCs w:val="12"/>
        </w:rPr>
        <w:t>о размещения линейных объектов.</w:t>
      </w:r>
    </w:p>
    <w:p w:rsidR="0080117C" w:rsidRPr="0080117C" w:rsidRDefault="0080117C" w:rsidP="0080117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2.5 </w:t>
      </w:r>
      <w:r w:rsidRPr="0080117C">
        <w:rPr>
          <w:rFonts w:ascii="Times New Roman" w:hAnsi="Times New Roman" w:cs="Times New Roman"/>
          <w:sz w:val="12"/>
          <w:szCs w:val="12"/>
        </w:rPr>
        <w:t>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w:t>
      </w:r>
    </w:p>
    <w:p w:rsidR="0080117C" w:rsidRPr="0080117C" w:rsidRDefault="0080117C" w:rsidP="0080117C">
      <w:pPr>
        <w:spacing w:after="0" w:line="240" w:lineRule="auto"/>
        <w:ind w:firstLine="284"/>
        <w:jc w:val="both"/>
        <w:rPr>
          <w:rFonts w:ascii="Times New Roman" w:hAnsi="Times New Roman" w:cs="Times New Roman"/>
          <w:sz w:val="12"/>
          <w:szCs w:val="12"/>
        </w:rPr>
      </w:pPr>
      <w:r w:rsidRPr="0080117C">
        <w:rPr>
          <w:rFonts w:ascii="Times New Roman" w:hAnsi="Times New Roman" w:cs="Times New Roman"/>
          <w:sz w:val="12"/>
          <w:szCs w:val="12"/>
        </w:rPr>
        <w:t>предельное количество этажей и (или) предельная высота объектов капитального строительства, входящих в состав линейных объектов, в границах каждой зоны планируемого размещения таких объектов:</w:t>
      </w:r>
    </w:p>
    <w:p w:rsidR="0080117C" w:rsidRPr="0080117C" w:rsidRDefault="0080117C" w:rsidP="0080117C">
      <w:pPr>
        <w:spacing w:after="0" w:line="240" w:lineRule="auto"/>
        <w:ind w:firstLine="284"/>
        <w:jc w:val="both"/>
        <w:rPr>
          <w:rFonts w:ascii="Times New Roman" w:hAnsi="Times New Roman" w:cs="Times New Roman"/>
          <w:sz w:val="12"/>
          <w:szCs w:val="12"/>
        </w:rPr>
      </w:pPr>
      <w:r w:rsidRPr="0080117C">
        <w:rPr>
          <w:rFonts w:ascii="Times New Roman" w:hAnsi="Times New Roman" w:cs="Times New Roman"/>
          <w:sz w:val="12"/>
          <w:szCs w:val="12"/>
        </w:rPr>
        <w:t>Правилами землепользования и застройки указанный параметр, в отношении территорий, в границах которых планируется размещение проектируемых объектов, не установлен. Установление параметра проектом планировки территории не предусматривается.</w:t>
      </w:r>
    </w:p>
    <w:p w:rsidR="0080117C" w:rsidRPr="0080117C" w:rsidRDefault="0080117C" w:rsidP="0080117C">
      <w:pPr>
        <w:spacing w:after="0" w:line="240" w:lineRule="auto"/>
        <w:ind w:firstLine="284"/>
        <w:jc w:val="both"/>
        <w:rPr>
          <w:rFonts w:ascii="Times New Roman" w:hAnsi="Times New Roman" w:cs="Times New Roman"/>
          <w:sz w:val="12"/>
          <w:szCs w:val="12"/>
        </w:rPr>
      </w:pPr>
      <w:r w:rsidRPr="0080117C">
        <w:rPr>
          <w:rFonts w:ascii="Times New Roman" w:hAnsi="Times New Roman" w:cs="Times New Roman"/>
          <w:sz w:val="12"/>
          <w:szCs w:val="12"/>
        </w:rPr>
        <w:t>максимальный процент застройки каждой зоны планируемого размещения объектов капитального строительства, входящих в состав линейных объектов:</w:t>
      </w:r>
    </w:p>
    <w:p w:rsidR="0080117C" w:rsidRPr="0080117C" w:rsidRDefault="0080117C" w:rsidP="0080117C">
      <w:pPr>
        <w:spacing w:after="0" w:line="240" w:lineRule="auto"/>
        <w:ind w:firstLine="284"/>
        <w:jc w:val="both"/>
        <w:rPr>
          <w:rFonts w:ascii="Times New Roman" w:hAnsi="Times New Roman" w:cs="Times New Roman"/>
          <w:sz w:val="12"/>
          <w:szCs w:val="12"/>
        </w:rPr>
      </w:pPr>
      <w:r w:rsidRPr="0080117C">
        <w:rPr>
          <w:rFonts w:ascii="Times New Roman" w:hAnsi="Times New Roman" w:cs="Times New Roman"/>
          <w:sz w:val="12"/>
          <w:szCs w:val="12"/>
        </w:rPr>
        <w:t>Правилами землепользования и застройки указанный параметр, в отношении территорий, в границах которых планируется размещение проектируемых объектов, не установлен. Установление параметра проектом планировки т</w:t>
      </w:r>
      <w:r>
        <w:rPr>
          <w:rFonts w:ascii="Times New Roman" w:hAnsi="Times New Roman" w:cs="Times New Roman"/>
          <w:sz w:val="12"/>
          <w:szCs w:val="12"/>
        </w:rPr>
        <w:t>ерритории не предусматривается.</w:t>
      </w:r>
    </w:p>
    <w:p w:rsidR="0080117C" w:rsidRPr="0080117C" w:rsidRDefault="0080117C" w:rsidP="0080117C">
      <w:pPr>
        <w:spacing w:after="0" w:line="240" w:lineRule="auto"/>
        <w:ind w:firstLine="284"/>
        <w:jc w:val="both"/>
        <w:rPr>
          <w:rFonts w:ascii="Times New Roman" w:hAnsi="Times New Roman" w:cs="Times New Roman"/>
          <w:sz w:val="12"/>
          <w:szCs w:val="12"/>
        </w:rPr>
      </w:pPr>
      <w:r w:rsidRPr="0080117C">
        <w:rPr>
          <w:rFonts w:ascii="Times New Roman" w:hAnsi="Times New Roman" w:cs="Times New Roman"/>
          <w:sz w:val="12"/>
          <w:szCs w:val="12"/>
        </w:rPr>
        <w:t>минимальные отступы от границ земельных участков в целях определения мест допустимого размещения объектов капитального строительства, которые входят в состав линейных объектов и за пределами которых запрещено строительство таких объектов, в границах каждой зоны планируемого размещения объектов капитального строительства, входящих в состав линейных объектов;</w:t>
      </w:r>
    </w:p>
    <w:p w:rsidR="0080117C" w:rsidRDefault="0080117C" w:rsidP="0080117C">
      <w:pPr>
        <w:spacing w:after="0" w:line="240" w:lineRule="auto"/>
        <w:ind w:firstLine="284"/>
        <w:jc w:val="both"/>
        <w:rPr>
          <w:rFonts w:ascii="Times New Roman" w:hAnsi="Times New Roman" w:cs="Times New Roman"/>
          <w:sz w:val="12"/>
          <w:szCs w:val="12"/>
        </w:rPr>
      </w:pPr>
      <w:r w:rsidRPr="0080117C">
        <w:rPr>
          <w:rFonts w:ascii="Times New Roman" w:hAnsi="Times New Roman" w:cs="Times New Roman"/>
          <w:sz w:val="12"/>
          <w:szCs w:val="12"/>
        </w:rPr>
        <w:t>Правилами землепользования и застройки указанный параметр, в отношении территорий, в границах которых планируется размещение проектируемых объектов, не установлен. Установление параметра проектом планировки территории не предусматривается.</w:t>
      </w:r>
    </w:p>
    <w:p w:rsidR="0080117C" w:rsidRPr="0080117C" w:rsidRDefault="0080117C" w:rsidP="0080117C">
      <w:pPr>
        <w:spacing w:after="0" w:line="240" w:lineRule="auto"/>
        <w:ind w:firstLine="284"/>
        <w:jc w:val="both"/>
        <w:rPr>
          <w:rFonts w:ascii="Times New Roman" w:hAnsi="Times New Roman" w:cs="Times New Roman"/>
          <w:sz w:val="12"/>
          <w:szCs w:val="12"/>
        </w:rPr>
      </w:pPr>
      <w:r w:rsidRPr="0080117C">
        <w:rPr>
          <w:rFonts w:ascii="Times New Roman" w:hAnsi="Times New Roman" w:cs="Times New Roman"/>
          <w:sz w:val="12"/>
          <w:szCs w:val="12"/>
        </w:rPr>
        <w:t xml:space="preserve">требования к </w:t>
      </w:r>
      <w:proofErr w:type="gramStart"/>
      <w:r w:rsidRPr="0080117C">
        <w:rPr>
          <w:rFonts w:ascii="Times New Roman" w:hAnsi="Times New Roman" w:cs="Times New Roman"/>
          <w:sz w:val="12"/>
          <w:szCs w:val="12"/>
        </w:rPr>
        <w:t>архитектурным решениям</w:t>
      </w:r>
      <w:proofErr w:type="gramEnd"/>
      <w:r w:rsidRPr="0080117C">
        <w:rPr>
          <w:rFonts w:ascii="Times New Roman" w:hAnsi="Times New Roman" w:cs="Times New Roman"/>
          <w:sz w:val="12"/>
          <w:szCs w:val="12"/>
        </w:rPr>
        <w:t xml:space="preserve"> объектов капитального строительства, входящих в состав линейных объектов, в границах каждой зоны планируемого размещения таких объектов, расположенной в границах территории исторического поселения федерального или регионального значения</w:t>
      </w:r>
    </w:p>
    <w:p w:rsidR="0080117C" w:rsidRPr="0080117C" w:rsidRDefault="0080117C" w:rsidP="00884917">
      <w:pPr>
        <w:spacing w:after="0" w:line="240" w:lineRule="auto"/>
        <w:ind w:firstLine="284"/>
        <w:jc w:val="both"/>
        <w:rPr>
          <w:rFonts w:ascii="Times New Roman" w:hAnsi="Times New Roman" w:cs="Times New Roman"/>
          <w:sz w:val="12"/>
          <w:szCs w:val="12"/>
        </w:rPr>
      </w:pPr>
      <w:r w:rsidRPr="0080117C">
        <w:rPr>
          <w:rFonts w:ascii="Times New Roman" w:hAnsi="Times New Roman" w:cs="Times New Roman"/>
          <w:sz w:val="12"/>
          <w:szCs w:val="12"/>
        </w:rPr>
        <w:t>Правилами землепользования и застройки указанный параметр, в отношении территорий, в границах которых планируется размещение проектируемых объектов, не установлен. Установление параметра проектом планировки т</w:t>
      </w:r>
      <w:r w:rsidR="00884917">
        <w:rPr>
          <w:rFonts w:ascii="Times New Roman" w:hAnsi="Times New Roman" w:cs="Times New Roman"/>
          <w:sz w:val="12"/>
          <w:szCs w:val="12"/>
        </w:rPr>
        <w:t>ерритории не предусматривается.</w:t>
      </w:r>
    </w:p>
    <w:p w:rsidR="0080117C" w:rsidRPr="0080117C" w:rsidRDefault="00884917" w:rsidP="0088491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2.6</w:t>
      </w:r>
      <w:r w:rsidR="0080117C" w:rsidRPr="0080117C">
        <w:rPr>
          <w:rFonts w:ascii="Times New Roman" w:hAnsi="Times New Roman" w:cs="Times New Roman"/>
          <w:sz w:val="12"/>
          <w:szCs w:val="12"/>
        </w:rPr>
        <w:t>ИНФОРМАЦИЯ О НЕОБХОДИМОСТИ ОСУЩЕСТВЛЕНИЯ МЕРОПРИЯТИЙ ПО ЗАЩИТЕ СОХРАНЯЕМЫХ ОБЪЕКТОВ КАПИТАЛЬНОГО СТРОИТЕЛЬСТВА,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w:t>
      </w:r>
      <w:r>
        <w:rPr>
          <w:rFonts w:ascii="Times New Roman" w:hAnsi="Times New Roman" w:cs="Times New Roman"/>
          <w:sz w:val="12"/>
          <w:szCs w:val="12"/>
        </w:rPr>
        <w:t>МЕЩЕНИЕМ ЛИНЕЙНЫХ ОБЪЕКТОВ</w:t>
      </w:r>
    </w:p>
    <w:p w:rsidR="0080117C" w:rsidRPr="0080117C" w:rsidRDefault="0080117C" w:rsidP="0080117C">
      <w:pPr>
        <w:spacing w:after="0" w:line="240" w:lineRule="auto"/>
        <w:ind w:firstLine="284"/>
        <w:jc w:val="both"/>
        <w:rPr>
          <w:rFonts w:ascii="Times New Roman" w:hAnsi="Times New Roman" w:cs="Times New Roman"/>
          <w:sz w:val="12"/>
          <w:szCs w:val="12"/>
        </w:rPr>
      </w:pPr>
      <w:r w:rsidRPr="0080117C">
        <w:rPr>
          <w:rFonts w:ascii="Times New Roman" w:hAnsi="Times New Roman" w:cs="Times New Roman"/>
          <w:sz w:val="12"/>
          <w:szCs w:val="12"/>
        </w:rPr>
        <w:t xml:space="preserve">Данным   проектом   выполнение   работ   в    условиях    действующего предприятия не предусматривается. При производстве работ в охранных зонах </w:t>
      </w:r>
      <w:proofErr w:type="gramStart"/>
      <w:r w:rsidRPr="0080117C">
        <w:rPr>
          <w:rFonts w:ascii="Times New Roman" w:hAnsi="Times New Roman" w:cs="Times New Roman"/>
          <w:sz w:val="12"/>
          <w:szCs w:val="12"/>
        </w:rPr>
        <w:t>ВЛ</w:t>
      </w:r>
      <w:proofErr w:type="gramEnd"/>
      <w:r w:rsidRPr="0080117C">
        <w:rPr>
          <w:rFonts w:ascii="Times New Roman" w:hAnsi="Times New Roman" w:cs="Times New Roman"/>
          <w:sz w:val="12"/>
          <w:szCs w:val="12"/>
        </w:rPr>
        <w:t xml:space="preserve"> работы выполняются под непосредственным руководством лица, ответственного за безопасное производство работ, при условии соблюдения требований организационных и технических мероприятий по обеспечению электробезопасности по ГОСТ 12.1.019-79*.</w:t>
      </w:r>
    </w:p>
    <w:p w:rsidR="0080117C" w:rsidRPr="0080117C" w:rsidRDefault="0080117C" w:rsidP="0080117C">
      <w:pPr>
        <w:spacing w:after="0" w:line="240" w:lineRule="auto"/>
        <w:ind w:firstLine="284"/>
        <w:jc w:val="both"/>
        <w:rPr>
          <w:rFonts w:ascii="Times New Roman" w:hAnsi="Times New Roman" w:cs="Times New Roman"/>
          <w:sz w:val="12"/>
          <w:szCs w:val="12"/>
        </w:rPr>
      </w:pPr>
      <w:r w:rsidRPr="0080117C">
        <w:rPr>
          <w:rFonts w:ascii="Times New Roman" w:hAnsi="Times New Roman" w:cs="Times New Roman"/>
          <w:sz w:val="12"/>
          <w:szCs w:val="12"/>
        </w:rPr>
        <w:t>Работа строительных и дорожных машин в охранной зоне ЛЭП разрешается при наличии у машинистов машин наряда-допуска и при полностью снятом напряжении организацией, эксплуатирующей данную линию электропередачи.</w:t>
      </w:r>
    </w:p>
    <w:p w:rsidR="0080117C" w:rsidRPr="0080117C" w:rsidRDefault="0080117C" w:rsidP="0080117C">
      <w:pPr>
        <w:spacing w:after="0" w:line="240" w:lineRule="auto"/>
        <w:ind w:firstLine="284"/>
        <w:jc w:val="both"/>
        <w:rPr>
          <w:rFonts w:ascii="Times New Roman" w:hAnsi="Times New Roman" w:cs="Times New Roman"/>
          <w:sz w:val="12"/>
          <w:szCs w:val="12"/>
        </w:rPr>
      </w:pPr>
      <w:r w:rsidRPr="0080117C">
        <w:rPr>
          <w:rFonts w:ascii="Times New Roman" w:hAnsi="Times New Roman" w:cs="Times New Roman"/>
          <w:sz w:val="12"/>
          <w:szCs w:val="12"/>
        </w:rPr>
        <w:t xml:space="preserve">Наряд-допуск на производство строительно-монтажных работ в охранной зоне действующей воздушной ЛЭП должен быть подписан главным инженером </w:t>
      </w:r>
      <w:proofErr w:type="gramStart"/>
      <w:r w:rsidRPr="0080117C">
        <w:rPr>
          <w:rFonts w:ascii="Times New Roman" w:hAnsi="Times New Roman" w:cs="Times New Roman"/>
          <w:sz w:val="12"/>
          <w:szCs w:val="12"/>
        </w:rPr>
        <w:t>строительно- монтажной</w:t>
      </w:r>
      <w:proofErr w:type="gramEnd"/>
      <w:r w:rsidRPr="0080117C">
        <w:rPr>
          <w:rFonts w:ascii="Times New Roman" w:hAnsi="Times New Roman" w:cs="Times New Roman"/>
          <w:sz w:val="12"/>
          <w:szCs w:val="12"/>
        </w:rPr>
        <w:t xml:space="preserve"> организации и главным энергетиком.</w:t>
      </w:r>
    </w:p>
    <w:p w:rsidR="0080117C" w:rsidRPr="0080117C" w:rsidRDefault="0080117C" w:rsidP="0080117C">
      <w:pPr>
        <w:spacing w:after="0" w:line="240" w:lineRule="auto"/>
        <w:ind w:firstLine="284"/>
        <w:jc w:val="both"/>
        <w:rPr>
          <w:rFonts w:ascii="Times New Roman" w:hAnsi="Times New Roman" w:cs="Times New Roman"/>
          <w:sz w:val="12"/>
          <w:szCs w:val="12"/>
        </w:rPr>
      </w:pPr>
      <w:r w:rsidRPr="0080117C">
        <w:rPr>
          <w:rFonts w:ascii="Times New Roman" w:hAnsi="Times New Roman" w:cs="Times New Roman"/>
          <w:sz w:val="12"/>
          <w:szCs w:val="12"/>
        </w:rPr>
        <w:lastRenderedPageBreak/>
        <w:t>При пересечении трассы проектируемого трубопровода с действующими подземными коммуникациями разработку грунта следует производить согласно техническим условиям, выданным организацией, эксплуатирующей данные коммуникации и в присутствии их представителя.</w:t>
      </w:r>
    </w:p>
    <w:p w:rsidR="00884917" w:rsidRPr="00884917" w:rsidRDefault="0080117C" w:rsidP="00884917">
      <w:pPr>
        <w:spacing w:after="0" w:line="240" w:lineRule="auto"/>
        <w:ind w:firstLine="284"/>
        <w:jc w:val="both"/>
        <w:rPr>
          <w:rFonts w:ascii="Times New Roman" w:hAnsi="Times New Roman" w:cs="Times New Roman"/>
          <w:sz w:val="12"/>
          <w:szCs w:val="12"/>
        </w:rPr>
      </w:pPr>
      <w:r w:rsidRPr="0080117C">
        <w:rPr>
          <w:rFonts w:ascii="Times New Roman" w:hAnsi="Times New Roman" w:cs="Times New Roman"/>
          <w:sz w:val="12"/>
          <w:szCs w:val="12"/>
        </w:rPr>
        <w:t>До начала производства работ по пересечению трубопровода с действующими коммуникациями необходимо разработать и согласовать проект производства работ (ППР), в соответствии с техническими условиями организации, в ведении которой находитс</w:t>
      </w:r>
      <w:r w:rsidR="00884917">
        <w:rPr>
          <w:rFonts w:ascii="Times New Roman" w:hAnsi="Times New Roman" w:cs="Times New Roman"/>
          <w:sz w:val="12"/>
          <w:szCs w:val="12"/>
        </w:rPr>
        <w:t xml:space="preserve">я </w:t>
      </w:r>
      <w:r w:rsidR="00884917" w:rsidRPr="00884917">
        <w:rPr>
          <w:rFonts w:ascii="Times New Roman" w:hAnsi="Times New Roman" w:cs="Times New Roman"/>
          <w:sz w:val="12"/>
          <w:szCs w:val="12"/>
        </w:rPr>
        <w:t>данная коммуникация. При обнаружении на месте производства работ подземных коммуникаций, не указанных в проектной документации, работы следует приостановить, принять меры по обеспечению сохранности этих коммуникаций и вызвать на место работ представителей организаций, эксплуатирующих данные коммуникации.</w:t>
      </w:r>
    </w:p>
    <w:p w:rsidR="00884917" w:rsidRPr="00884917" w:rsidRDefault="00884917" w:rsidP="00884917">
      <w:pPr>
        <w:spacing w:after="0" w:line="240" w:lineRule="auto"/>
        <w:ind w:firstLine="284"/>
        <w:jc w:val="both"/>
        <w:rPr>
          <w:rFonts w:ascii="Times New Roman" w:hAnsi="Times New Roman" w:cs="Times New Roman"/>
          <w:sz w:val="12"/>
          <w:szCs w:val="12"/>
        </w:rPr>
      </w:pPr>
      <w:r w:rsidRPr="00884917">
        <w:rPr>
          <w:rFonts w:ascii="Times New Roman" w:hAnsi="Times New Roman" w:cs="Times New Roman"/>
          <w:sz w:val="12"/>
          <w:szCs w:val="12"/>
        </w:rPr>
        <w:t>В связи с тем, что строительная площадка, расположена на значительном расстоянии от ближайших населенных пунктов и в непосредственной близости нет существующих зданий и сооружений, в данном разделе не предусматриваются особые мероприятия по организации мониторинга за состоянием зданий и сооружений.</w:t>
      </w:r>
    </w:p>
    <w:p w:rsidR="00884917" w:rsidRPr="00884917" w:rsidRDefault="00884917" w:rsidP="00884917">
      <w:pPr>
        <w:spacing w:after="0" w:line="240" w:lineRule="auto"/>
        <w:ind w:firstLine="284"/>
        <w:jc w:val="both"/>
        <w:rPr>
          <w:rFonts w:ascii="Times New Roman" w:hAnsi="Times New Roman" w:cs="Times New Roman"/>
          <w:sz w:val="12"/>
          <w:szCs w:val="12"/>
        </w:rPr>
      </w:pPr>
      <w:r w:rsidRPr="00884917">
        <w:rPr>
          <w:rFonts w:ascii="Times New Roman" w:hAnsi="Times New Roman" w:cs="Times New Roman"/>
          <w:sz w:val="12"/>
          <w:szCs w:val="12"/>
        </w:rPr>
        <w:t>Проектируемые сооружения на генплане разработаны в соответствии с технологической схемой производства из условия подхода инженерных коммуникаций. Размещение сооружений произведено по функциональному и технологическому назначению с учетом взрывопожарной и пожарной опасности.</w:t>
      </w:r>
    </w:p>
    <w:p w:rsidR="00884917" w:rsidRPr="00884917" w:rsidRDefault="00884917" w:rsidP="00884917">
      <w:pPr>
        <w:spacing w:after="0" w:line="240" w:lineRule="auto"/>
        <w:ind w:firstLine="284"/>
        <w:jc w:val="both"/>
        <w:rPr>
          <w:rFonts w:ascii="Times New Roman" w:hAnsi="Times New Roman" w:cs="Times New Roman"/>
          <w:sz w:val="12"/>
          <w:szCs w:val="12"/>
        </w:rPr>
      </w:pPr>
      <w:r w:rsidRPr="00884917">
        <w:rPr>
          <w:rFonts w:ascii="Times New Roman" w:hAnsi="Times New Roman" w:cs="Times New Roman"/>
          <w:sz w:val="12"/>
          <w:szCs w:val="12"/>
        </w:rPr>
        <w:t>Проектируемые сооружения на территории строительства расположены с учетом минимально допустимых противопожарных разрывов в соответствии с требованиями и нормами, приведенными в ВНТП 3-85*, ПУЭ, СНиП II-89-80* «Генеральные п</w:t>
      </w:r>
      <w:r>
        <w:rPr>
          <w:rFonts w:ascii="Times New Roman" w:hAnsi="Times New Roman" w:cs="Times New Roman"/>
          <w:sz w:val="12"/>
          <w:szCs w:val="12"/>
        </w:rPr>
        <w:t>ланы промышленных предприятий».</w:t>
      </w:r>
    </w:p>
    <w:p w:rsidR="00884917" w:rsidRPr="00884917" w:rsidRDefault="00884917" w:rsidP="0088491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2.7</w:t>
      </w:r>
      <w:r w:rsidRPr="00884917">
        <w:rPr>
          <w:rFonts w:ascii="Times New Roman" w:hAnsi="Times New Roman" w:cs="Times New Roman"/>
          <w:sz w:val="12"/>
          <w:szCs w:val="12"/>
        </w:rPr>
        <w:t xml:space="preserve">ИНФОРМАЦИЯ </w:t>
      </w:r>
      <w:proofErr w:type="gramStart"/>
      <w:r w:rsidRPr="00884917">
        <w:rPr>
          <w:rFonts w:ascii="Times New Roman" w:hAnsi="Times New Roman" w:cs="Times New Roman"/>
          <w:sz w:val="12"/>
          <w:szCs w:val="12"/>
        </w:rPr>
        <w:t>О НЕОБХОДИМОСТИ ОСУЩЕСТВЛЕНИЯ МЕРОПРИЯТИЙ ПО СОХРАНЕНИЮ ОБЪЕКТОВ КУЛЬТУРНОГО НАСЛЕДИЯ ОТ ВОЗМОЖНОГО НЕГАТИВНОГО ВОЗДЕЙСТВИЯ В СВЯЗИ С РАЗМЕЩЕНИЕМ</w:t>
      </w:r>
      <w:proofErr w:type="gramEnd"/>
      <w:r w:rsidRPr="00884917">
        <w:rPr>
          <w:rFonts w:ascii="Times New Roman" w:hAnsi="Times New Roman" w:cs="Times New Roman"/>
          <w:sz w:val="12"/>
          <w:szCs w:val="12"/>
        </w:rPr>
        <w:t xml:space="preserve"> ЛИНЕЙНОГО ОБЪЕКТА</w:t>
      </w:r>
    </w:p>
    <w:p w:rsidR="00884917" w:rsidRPr="00884917" w:rsidRDefault="00884917" w:rsidP="00884917">
      <w:pPr>
        <w:spacing w:after="0" w:line="240" w:lineRule="auto"/>
        <w:ind w:firstLine="284"/>
        <w:jc w:val="both"/>
        <w:rPr>
          <w:rFonts w:ascii="Times New Roman" w:hAnsi="Times New Roman" w:cs="Times New Roman"/>
          <w:sz w:val="12"/>
          <w:szCs w:val="12"/>
        </w:rPr>
      </w:pPr>
      <w:r w:rsidRPr="00884917">
        <w:rPr>
          <w:rFonts w:ascii="Times New Roman" w:hAnsi="Times New Roman" w:cs="Times New Roman"/>
          <w:sz w:val="12"/>
          <w:szCs w:val="12"/>
        </w:rPr>
        <w:t>В административном отношении проектируемый объект расположен на территории сельских поселений Калиновка и Воротнее Сергиевского района Самарской области.</w:t>
      </w:r>
    </w:p>
    <w:p w:rsidR="00884917" w:rsidRPr="00884917" w:rsidRDefault="00884917" w:rsidP="00884917">
      <w:pPr>
        <w:spacing w:after="0" w:line="240" w:lineRule="auto"/>
        <w:ind w:firstLine="284"/>
        <w:jc w:val="both"/>
        <w:rPr>
          <w:rFonts w:ascii="Times New Roman" w:hAnsi="Times New Roman" w:cs="Times New Roman"/>
          <w:sz w:val="12"/>
          <w:szCs w:val="12"/>
        </w:rPr>
      </w:pPr>
      <w:proofErr w:type="gramStart"/>
      <w:r w:rsidRPr="00884917">
        <w:rPr>
          <w:rFonts w:ascii="Times New Roman" w:hAnsi="Times New Roman" w:cs="Times New Roman"/>
          <w:sz w:val="12"/>
          <w:szCs w:val="12"/>
        </w:rPr>
        <w:t>Согласно Федерального закона № 73-ФЗ к объектам культурного наследия (памятникам истории и культуры) народов РФ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w:t>
      </w:r>
      <w:proofErr w:type="gramEnd"/>
      <w:r w:rsidRPr="00884917">
        <w:rPr>
          <w:rFonts w:ascii="Times New Roman" w:hAnsi="Times New Roman" w:cs="Times New Roman"/>
          <w:sz w:val="12"/>
          <w:szCs w:val="12"/>
        </w:rPr>
        <w:t xml:space="preserve"> культуры и являющиеся свидетельством эпох и цивилизаций, подлинными источниками информации о зарождении и развитии культуры.</w:t>
      </w:r>
    </w:p>
    <w:p w:rsidR="00884917" w:rsidRPr="00884917" w:rsidRDefault="00884917" w:rsidP="0088491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В полевом сезоне 2022</w:t>
      </w:r>
      <w:r w:rsidRPr="00884917">
        <w:rPr>
          <w:rFonts w:ascii="Times New Roman" w:hAnsi="Times New Roman" w:cs="Times New Roman"/>
          <w:sz w:val="12"/>
          <w:szCs w:val="12"/>
        </w:rPr>
        <w:t>г. сотрудниками Научно-исследовательской лаборатории археологии Самарского университета было проведено разведочное археологическое обследование земельных участков,  отводимых под  объе</w:t>
      </w:r>
      <w:proofErr w:type="gramStart"/>
      <w:r w:rsidRPr="00884917">
        <w:rPr>
          <w:rFonts w:ascii="Times New Roman" w:hAnsi="Times New Roman" w:cs="Times New Roman"/>
          <w:sz w:val="12"/>
          <w:szCs w:val="12"/>
        </w:rPr>
        <w:t>кт стр</w:t>
      </w:r>
      <w:proofErr w:type="gramEnd"/>
      <w:r w:rsidRPr="00884917">
        <w:rPr>
          <w:rFonts w:ascii="Times New Roman" w:hAnsi="Times New Roman" w:cs="Times New Roman"/>
          <w:sz w:val="12"/>
          <w:szCs w:val="12"/>
        </w:rPr>
        <w:t>оительства «Расширение</w:t>
      </w:r>
      <w:r>
        <w:rPr>
          <w:rFonts w:ascii="Times New Roman" w:hAnsi="Times New Roman" w:cs="Times New Roman"/>
          <w:sz w:val="12"/>
          <w:szCs w:val="12"/>
        </w:rPr>
        <w:t xml:space="preserve"> </w:t>
      </w:r>
      <w:r w:rsidRPr="00884917">
        <w:rPr>
          <w:rFonts w:ascii="Times New Roman" w:hAnsi="Times New Roman" w:cs="Times New Roman"/>
          <w:sz w:val="12"/>
          <w:szCs w:val="12"/>
        </w:rPr>
        <w:t xml:space="preserve">обустройства </w:t>
      </w:r>
      <w:proofErr w:type="spellStart"/>
      <w:r w:rsidRPr="00884917">
        <w:rPr>
          <w:rFonts w:ascii="Times New Roman" w:hAnsi="Times New Roman" w:cs="Times New Roman"/>
          <w:sz w:val="12"/>
          <w:szCs w:val="12"/>
        </w:rPr>
        <w:t>Студенцовского</w:t>
      </w:r>
      <w:proofErr w:type="spellEnd"/>
      <w:r w:rsidRPr="00884917">
        <w:rPr>
          <w:rFonts w:ascii="Times New Roman" w:hAnsi="Times New Roman" w:cs="Times New Roman"/>
          <w:sz w:val="12"/>
          <w:szCs w:val="12"/>
        </w:rPr>
        <w:t xml:space="preserve"> нефтяного месторождения. 2021 г.» в Сергиевском районе Самарской области. Работы проводились по Открытому</w:t>
      </w:r>
      <w:r>
        <w:rPr>
          <w:rFonts w:ascii="Times New Roman" w:hAnsi="Times New Roman" w:cs="Times New Roman"/>
          <w:sz w:val="12"/>
          <w:szCs w:val="12"/>
        </w:rPr>
        <w:t xml:space="preserve"> листу №0253-2022 от 30.03.2022</w:t>
      </w:r>
      <w:r w:rsidRPr="00884917">
        <w:rPr>
          <w:rFonts w:ascii="Times New Roman" w:hAnsi="Times New Roman" w:cs="Times New Roman"/>
          <w:sz w:val="12"/>
          <w:szCs w:val="12"/>
        </w:rPr>
        <w:t xml:space="preserve">г., выданному на имя Малковой Натальи Михайловны, </w:t>
      </w:r>
      <w:proofErr w:type="spellStart"/>
      <w:r w:rsidRPr="00884917">
        <w:rPr>
          <w:rFonts w:ascii="Times New Roman" w:hAnsi="Times New Roman" w:cs="Times New Roman"/>
          <w:sz w:val="12"/>
          <w:szCs w:val="12"/>
        </w:rPr>
        <w:t>к.и.н</w:t>
      </w:r>
      <w:proofErr w:type="spellEnd"/>
      <w:r w:rsidRPr="00884917">
        <w:rPr>
          <w:rFonts w:ascii="Times New Roman" w:hAnsi="Times New Roman" w:cs="Times New Roman"/>
          <w:sz w:val="12"/>
          <w:szCs w:val="12"/>
        </w:rPr>
        <w:t>., старшего научного сотрудника Научно-исследовательской лаборатории археологии Самарского университета.</w:t>
      </w:r>
    </w:p>
    <w:p w:rsidR="00884917" w:rsidRPr="00884917" w:rsidRDefault="00884917" w:rsidP="00884917">
      <w:pPr>
        <w:spacing w:after="0" w:line="240" w:lineRule="auto"/>
        <w:ind w:firstLine="284"/>
        <w:jc w:val="both"/>
        <w:rPr>
          <w:rFonts w:ascii="Times New Roman" w:hAnsi="Times New Roman" w:cs="Times New Roman"/>
          <w:sz w:val="12"/>
          <w:szCs w:val="12"/>
        </w:rPr>
      </w:pPr>
      <w:r w:rsidRPr="00884917">
        <w:rPr>
          <w:rFonts w:ascii="Times New Roman" w:hAnsi="Times New Roman" w:cs="Times New Roman"/>
          <w:sz w:val="12"/>
          <w:szCs w:val="12"/>
        </w:rPr>
        <w:t>Работы носили разведочный характер и включали в себя обследование земельных участков в зоне проектируемого проведения земляных работ на территории муниципального района Сергиевский Самарской области.</w:t>
      </w:r>
    </w:p>
    <w:p w:rsidR="00884917" w:rsidRPr="00884917" w:rsidRDefault="00884917" w:rsidP="00884917">
      <w:pPr>
        <w:spacing w:after="0" w:line="240" w:lineRule="auto"/>
        <w:ind w:firstLine="284"/>
        <w:jc w:val="both"/>
        <w:rPr>
          <w:rFonts w:ascii="Times New Roman" w:hAnsi="Times New Roman" w:cs="Times New Roman"/>
          <w:sz w:val="12"/>
          <w:szCs w:val="12"/>
        </w:rPr>
      </w:pPr>
      <w:r w:rsidRPr="00884917">
        <w:rPr>
          <w:rFonts w:ascii="Times New Roman" w:hAnsi="Times New Roman" w:cs="Times New Roman"/>
          <w:sz w:val="12"/>
          <w:szCs w:val="12"/>
        </w:rPr>
        <w:t>Целью проведенных археологических полевых работ (археологической разведки с осуществлением локальных земляных работ) согласно Открытому листу №0253-2022 от 30.03.2022 г. являлось выявление объектов археологического наследия, уточнение сведений о них и планирование мероприятий по обеспечению их сохранности.</w:t>
      </w:r>
    </w:p>
    <w:p w:rsidR="00884917" w:rsidRPr="00884917" w:rsidRDefault="00884917" w:rsidP="00884917">
      <w:pPr>
        <w:spacing w:after="0" w:line="240" w:lineRule="auto"/>
        <w:ind w:firstLine="284"/>
        <w:jc w:val="both"/>
        <w:rPr>
          <w:rFonts w:ascii="Times New Roman" w:hAnsi="Times New Roman" w:cs="Times New Roman"/>
          <w:sz w:val="12"/>
          <w:szCs w:val="12"/>
        </w:rPr>
      </w:pPr>
      <w:r w:rsidRPr="00884917">
        <w:rPr>
          <w:rFonts w:ascii="Times New Roman" w:hAnsi="Times New Roman" w:cs="Times New Roman"/>
          <w:sz w:val="12"/>
          <w:szCs w:val="12"/>
        </w:rPr>
        <w:t xml:space="preserve">Работы носили комбинированный характер и включали в себя сплошное пешее визуальное обследование территории отводимых земельных участков и разведочную рекогносцировочную </w:t>
      </w:r>
      <w:proofErr w:type="spellStart"/>
      <w:r w:rsidRPr="00884917">
        <w:rPr>
          <w:rFonts w:ascii="Times New Roman" w:hAnsi="Times New Roman" w:cs="Times New Roman"/>
          <w:sz w:val="12"/>
          <w:szCs w:val="12"/>
        </w:rPr>
        <w:t>шурфовку</w:t>
      </w:r>
      <w:proofErr w:type="spellEnd"/>
      <w:r w:rsidRPr="00884917">
        <w:rPr>
          <w:rFonts w:ascii="Times New Roman" w:hAnsi="Times New Roman" w:cs="Times New Roman"/>
          <w:sz w:val="12"/>
          <w:szCs w:val="12"/>
        </w:rPr>
        <w:t>.</w:t>
      </w:r>
    </w:p>
    <w:p w:rsidR="00884917" w:rsidRPr="00884917" w:rsidRDefault="00884917" w:rsidP="00884917">
      <w:pPr>
        <w:spacing w:after="0" w:line="240" w:lineRule="auto"/>
        <w:ind w:firstLine="284"/>
        <w:jc w:val="both"/>
        <w:rPr>
          <w:rFonts w:ascii="Times New Roman" w:hAnsi="Times New Roman" w:cs="Times New Roman"/>
          <w:sz w:val="12"/>
          <w:szCs w:val="12"/>
        </w:rPr>
      </w:pPr>
      <w:r w:rsidRPr="00884917">
        <w:rPr>
          <w:rFonts w:ascii="Times New Roman" w:hAnsi="Times New Roman" w:cs="Times New Roman"/>
          <w:sz w:val="12"/>
          <w:szCs w:val="12"/>
        </w:rPr>
        <w:t>В ходе проведения разведочного археологического обследования на территории земельного отвода был обнаружен объект, обладающий признаками объекта археологического наследия – курганной насы</w:t>
      </w:r>
      <w:r>
        <w:rPr>
          <w:rFonts w:ascii="Times New Roman" w:hAnsi="Times New Roman" w:cs="Times New Roman"/>
          <w:sz w:val="12"/>
          <w:szCs w:val="12"/>
        </w:rPr>
        <w:t xml:space="preserve">пи. Объект получил наименование </w:t>
      </w:r>
      <w:r w:rsidRPr="00884917">
        <w:rPr>
          <w:rFonts w:ascii="Times New Roman" w:hAnsi="Times New Roman" w:cs="Times New Roman"/>
          <w:sz w:val="12"/>
          <w:szCs w:val="12"/>
        </w:rPr>
        <w:t>«Одиночный курган</w:t>
      </w:r>
      <w:proofErr w:type="gramStart"/>
      <w:r w:rsidRPr="00884917">
        <w:rPr>
          <w:rFonts w:ascii="Times New Roman" w:hAnsi="Times New Roman" w:cs="Times New Roman"/>
          <w:sz w:val="12"/>
          <w:szCs w:val="12"/>
        </w:rPr>
        <w:t xml:space="preserve"> Ж</w:t>
      </w:r>
      <w:proofErr w:type="gramEnd"/>
      <w:r w:rsidRPr="00884917">
        <w:rPr>
          <w:rFonts w:ascii="Times New Roman" w:hAnsi="Times New Roman" w:cs="Times New Roman"/>
          <w:sz w:val="12"/>
          <w:szCs w:val="12"/>
        </w:rPr>
        <w:t xml:space="preserve">/д станция </w:t>
      </w:r>
      <w:proofErr w:type="spellStart"/>
      <w:r w:rsidRPr="00884917">
        <w:rPr>
          <w:rFonts w:ascii="Times New Roman" w:hAnsi="Times New Roman" w:cs="Times New Roman"/>
          <w:sz w:val="12"/>
          <w:szCs w:val="12"/>
        </w:rPr>
        <w:t>Копытовка</w:t>
      </w:r>
      <w:proofErr w:type="spellEnd"/>
      <w:r w:rsidRPr="00884917">
        <w:rPr>
          <w:rFonts w:ascii="Times New Roman" w:hAnsi="Times New Roman" w:cs="Times New Roman"/>
          <w:sz w:val="12"/>
          <w:szCs w:val="12"/>
        </w:rPr>
        <w:t xml:space="preserve"> I». Культурно-хронологическая принадлежность объекта не определена.</w:t>
      </w:r>
    </w:p>
    <w:p w:rsidR="00884917" w:rsidRPr="00884917" w:rsidRDefault="00884917" w:rsidP="00884917">
      <w:pPr>
        <w:spacing w:after="0" w:line="240" w:lineRule="auto"/>
        <w:ind w:firstLine="284"/>
        <w:jc w:val="both"/>
        <w:rPr>
          <w:rFonts w:ascii="Times New Roman" w:hAnsi="Times New Roman" w:cs="Times New Roman"/>
          <w:sz w:val="12"/>
          <w:szCs w:val="12"/>
        </w:rPr>
      </w:pPr>
      <w:r w:rsidRPr="00884917">
        <w:rPr>
          <w:rFonts w:ascii="Times New Roman" w:hAnsi="Times New Roman" w:cs="Times New Roman"/>
          <w:sz w:val="12"/>
          <w:szCs w:val="12"/>
        </w:rPr>
        <w:t>Земельные участки, отводимые под объе</w:t>
      </w:r>
      <w:proofErr w:type="gramStart"/>
      <w:r w:rsidRPr="00884917">
        <w:rPr>
          <w:rFonts w:ascii="Times New Roman" w:hAnsi="Times New Roman" w:cs="Times New Roman"/>
          <w:sz w:val="12"/>
          <w:szCs w:val="12"/>
        </w:rPr>
        <w:t>кт стр</w:t>
      </w:r>
      <w:proofErr w:type="gramEnd"/>
      <w:r w:rsidRPr="00884917">
        <w:rPr>
          <w:rFonts w:ascii="Times New Roman" w:hAnsi="Times New Roman" w:cs="Times New Roman"/>
          <w:sz w:val="12"/>
          <w:szCs w:val="12"/>
        </w:rPr>
        <w:t xml:space="preserve">оительства «Расширение обустройства </w:t>
      </w:r>
      <w:proofErr w:type="spellStart"/>
      <w:r w:rsidRPr="00884917">
        <w:rPr>
          <w:rFonts w:ascii="Times New Roman" w:hAnsi="Times New Roman" w:cs="Times New Roman"/>
          <w:sz w:val="12"/>
          <w:szCs w:val="12"/>
        </w:rPr>
        <w:t>Студенцовского</w:t>
      </w:r>
      <w:proofErr w:type="spellEnd"/>
      <w:r w:rsidRPr="00884917">
        <w:rPr>
          <w:rFonts w:ascii="Times New Roman" w:hAnsi="Times New Roman" w:cs="Times New Roman"/>
          <w:sz w:val="12"/>
          <w:szCs w:val="12"/>
        </w:rPr>
        <w:t xml:space="preserve"> нефтяного месторождения. 2021 г.» расположены в юго-восточной части муниципального района Сергиевский Самарской области (рис.1). Данный строительный объект не имеет общей территории и включает в себя два расположенных на расстоянии 2,5 км друг от друга куста скважин (К-230 и К-231) с сопутствующими им коммуникациями.</w:t>
      </w:r>
    </w:p>
    <w:p w:rsidR="00884917" w:rsidRPr="00884917" w:rsidRDefault="00884917" w:rsidP="00884917">
      <w:pPr>
        <w:spacing w:after="0" w:line="240" w:lineRule="auto"/>
        <w:ind w:firstLine="284"/>
        <w:jc w:val="both"/>
        <w:rPr>
          <w:rFonts w:ascii="Times New Roman" w:hAnsi="Times New Roman" w:cs="Times New Roman"/>
          <w:sz w:val="12"/>
          <w:szCs w:val="12"/>
        </w:rPr>
      </w:pPr>
      <w:r w:rsidRPr="00884917">
        <w:rPr>
          <w:rFonts w:ascii="Times New Roman" w:hAnsi="Times New Roman" w:cs="Times New Roman"/>
          <w:sz w:val="12"/>
          <w:szCs w:val="12"/>
        </w:rPr>
        <w:t xml:space="preserve">Территория Сергиевского района хорошо исследована в археологическом отношении. В окрестностях отводимых земельных участков </w:t>
      </w:r>
      <w:proofErr w:type="gramStart"/>
      <w:r w:rsidRPr="00884917">
        <w:rPr>
          <w:rFonts w:ascii="Times New Roman" w:hAnsi="Times New Roman" w:cs="Times New Roman"/>
          <w:sz w:val="12"/>
          <w:szCs w:val="12"/>
        </w:rPr>
        <w:t>располагаются целый ряд памятников</w:t>
      </w:r>
      <w:proofErr w:type="gramEnd"/>
      <w:r w:rsidRPr="00884917">
        <w:rPr>
          <w:rFonts w:ascii="Times New Roman" w:hAnsi="Times New Roman" w:cs="Times New Roman"/>
          <w:sz w:val="12"/>
          <w:szCs w:val="12"/>
        </w:rPr>
        <w:t xml:space="preserve"> археологии, представленных в первую очередь курганными могильниками и одиночными курганами. Ближайшим к обследуемым участкам известным объектом археологического наследия является курганный </w:t>
      </w:r>
      <w:proofErr w:type="gramStart"/>
      <w:r w:rsidRPr="00884917">
        <w:rPr>
          <w:rFonts w:ascii="Times New Roman" w:hAnsi="Times New Roman" w:cs="Times New Roman"/>
          <w:sz w:val="12"/>
          <w:szCs w:val="12"/>
        </w:rPr>
        <w:t>могильник «Ж</w:t>
      </w:r>
      <w:proofErr w:type="gramEnd"/>
      <w:r w:rsidRPr="00884917">
        <w:rPr>
          <w:rFonts w:ascii="Times New Roman" w:hAnsi="Times New Roman" w:cs="Times New Roman"/>
          <w:sz w:val="12"/>
          <w:szCs w:val="12"/>
        </w:rPr>
        <w:t xml:space="preserve">/д станция </w:t>
      </w:r>
      <w:proofErr w:type="spellStart"/>
      <w:r w:rsidRPr="00884917">
        <w:rPr>
          <w:rFonts w:ascii="Times New Roman" w:hAnsi="Times New Roman" w:cs="Times New Roman"/>
          <w:sz w:val="12"/>
          <w:szCs w:val="12"/>
        </w:rPr>
        <w:t>Копытовка</w:t>
      </w:r>
      <w:proofErr w:type="spellEnd"/>
      <w:r w:rsidRPr="00884917">
        <w:rPr>
          <w:rFonts w:ascii="Times New Roman" w:hAnsi="Times New Roman" w:cs="Times New Roman"/>
          <w:sz w:val="12"/>
          <w:szCs w:val="12"/>
        </w:rPr>
        <w:t xml:space="preserve"> I» (рис.2). Могильник был выявлен в 2007 г. археологическим отрядом ООО «Гефест» под руководством </w:t>
      </w:r>
      <w:proofErr w:type="spellStart"/>
      <w:r w:rsidRPr="00884917">
        <w:rPr>
          <w:rFonts w:ascii="Times New Roman" w:hAnsi="Times New Roman" w:cs="Times New Roman"/>
          <w:sz w:val="12"/>
          <w:szCs w:val="12"/>
        </w:rPr>
        <w:t>П.П.Барынкина</w:t>
      </w:r>
      <w:proofErr w:type="spellEnd"/>
      <w:r w:rsidRPr="00884917">
        <w:rPr>
          <w:rFonts w:ascii="Times New Roman" w:hAnsi="Times New Roman" w:cs="Times New Roman"/>
          <w:sz w:val="12"/>
          <w:szCs w:val="12"/>
        </w:rPr>
        <w:t xml:space="preserve"> (</w:t>
      </w:r>
      <w:proofErr w:type="spellStart"/>
      <w:r w:rsidRPr="00884917">
        <w:rPr>
          <w:rFonts w:ascii="Times New Roman" w:hAnsi="Times New Roman" w:cs="Times New Roman"/>
          <w:sz w:val="12"/>
          <w:szCs w:val="12"/>
        </w:rPr>
        <w:t>Барынкин</w:t>
      </w:r>
      <w:proofErr w:type="spellEnd"/>
      <w:r w:rsidRPr="00884917">
        <w:rPr>
          <w:rFonts w:ascii="Times New Roman" w:hAnsi="Times New Roman" w:cs="Times New Roman"/>
          <w:sz w:val="12"/>
          <w:szCs w:val="12"/>
        </w:rPr>
        <w:t xml:space="preserve"> П.П., 2008) и включён в Перечень выявленных объектов археологического наследия Самарской области (Перечень…, Сергиевский район, №89). Он расположен в 1,4 км к югу-юго-востоку от земельных участков, отводимых под ку</w:t>
      </w:r>
      <w:proofErr w:type="gramStart"/>
      <w:r w:rsidRPr="00884917">
        <w:rPr>
          <w:rFonts w:ascii="Times New Roman" w:hAnsi="Times New Roman" w:cs="Times New Roman"/>
          <w:sz w:val="12"/>
          <w:szCs w:val="12"/>
        </w:rPr>
        <w:t>ст скв</w:t>
      </w:r>
      <w:proofErr w:type="gramEnd"/>
      <w:r w:rsidRPr="00884917">
        <w:rPr>
          <w:rFonts w:ascii="Times New Roman" w:hAnsi="Times New Roman" w:cs="Times New Roman"/>
          <w:sz w:val="12"/>
          <w:szCs w:val="12"/>
        </w:rPr>
        <w:t>ажин К-230.</w:t>
      </w:r>
    </w:p>
    <w:p w:rsidR="00884917" w:rsidRPr="00884917" w:rsidRDefault="00884917" w:rsidP="00884917">
      <w:pPr>
        <w:spacing w:after="0" w:line="240" w:lineRule="auto"/>
        <w:ind w:firstLine="284"/>
        <w:jc w:val="both"/>
        <w:rPr>
          <w:rFonts w:ascii="Times New Roman" w:hAnsi="Times New Roman" w:cs="Times New Roman"/>
          <w:sz w:val="12"/>
          <w:szCs w:val="12"/>
        </w:rPr>
      </w:pPr>
      <w:r w:rsidRPr="00884917">
        <w:rPr>
          <w:rFonts w:ascii="Times New Roman" w:hAnsi="Times New Roman" w:cs="Times New Roman"/>
          <w:sz w:val="12"/>
          <w:szCs w:val="12"/>
        </w:rPr>
        <w:t xml:space="preserve">Земельные участки, отводимые под куст скважин К-230, расположены в 6,2 км к юг-юго-западу от с. Калиновка, в 5 км к восток-юго-востоку от </w:t>
      </w:r>
      <w:proofErr w:type="spellStart"/>
      <w:r w:rsidRPr="00884917">
        <w:rPr>
          <w:rFonts w:ascii="Times New Roman" w:hAnsi="Times New Roman" w:cs="Times New Roman"/>
          <w:sz w:val="12"/>
          <w:szCs w:val="12"/>
        </w:rPr>
        <w:t>с</w:t>
      </w:r>
      <w:proofErr w:type="gramStart"/>
      <w:r w:rsidRPr="00884917">
        <w:rPr>
          <w:rFonts w:ascii="Times New Roman" w:hAnsi="Times New Roman" w:cs="Times New Roman"/>
          <w:sz w:val="12"/>
          <w:szCs w:val="12"/>
        </w:rPr>
        <w:t>.К</w:t>
      </w:r>
      <w:proofErr w:type="gramEnd"/>
      <w:r w:rsidRPr="00884917">
        <w:rPr>
          <w:rFonts w:ascii="Times New Roman" w:hAnsi="Times New Roman" w:cs="Times New Roman"/>
          <w:sz w:val="12"/>
          <w:szCs w:val="12"/>
        </w:rPr>
        <w:t>арабаевка</w:t>
      </w:r>
      <w:proofErr w:type="spellEnd"/>
      <w:r w:rsidRPr="00884917">
        <w:rPr>
          <w:rFonts w:ascii="Times New Roman" w:hAnsi="Times New Roman" w:cs="Times New Roman"/>
          <w:sz w:val="12"/>
          <w:szCs w:val="12"/>
        </w:rPr>
        <w:t xml:space="preserve">, в 5,5 км к запад- северо-западу от </w:t>
      </w:r>
      <w:proofErr w:type="spellStart"/>
      <w:r w:rsidRPr="00884917">
        <w:rPr>
          <w:rFonts w:ascii="Times New Roman" w:hAnsi="Times New Roman" w:cs="Times New Roman"/>
          <w:sz w:val="12"/>
          <w:szCs w:val="12"/>
        </w:rPr>
        <w:t>с.Комаро</w:t>
      </w:r>
      <w:proofErr w:type="spellEnd"/>
      <w:r w:rsidRPr="00884917">
        <w:rPr>
          <w:rFonts w:ascii="Times New Roman" w:hAnsi="Times New Roman" w:cs="Times New Roman"/>
          <w:sz w:val="12"/>
          <w:szCs w:val="12"/>
        </w:rPr>
        <w:t>-Умёт и в 1,4 км к север-северо-западу от курганного могильника</w:t>
      </w:r>
    </w:p>
    <w:p w:rsidR="00884917" w:rsidRPr="00884917" w:rsidRDefault="00884917" w:rsidP="00884917">
      <w:pPr>
        <w:spacing w:after="0" w:line="240" w:lineRule="auto"/>
        <w:ind w:firstLine="284"/>
        <w:jc w:val="both"/>
        <w:rPr>
          <w:rFonts w:ascii="Times New Roman" w:hAnsi="Times New Roman" w:cs="Times New Roman"/>
          <w:sz w:val="12"/>
          <w:szCs w:val="12"/>
        </w:rPr>
      </w:pPr>
      <w:r w:rsidRPr="00884917">
        <w:rPr>
          <w:rFonts w:ascii="Times New Roman" w:hAnsi="Times New Roman" w:cs="Times New Roman"/>
          <w:sz w:val="12"/>
          <w:szCs w:val="12"/>
        </w:rPr>
        <w:t>«</w:t>
      </w:r>
      <w:proofErr w:type="gramStart"/>
      <w:r w:rsidRPr="00884917">
        <w:rPr>
          <w:rFonts w:ascii="Times New Roman" w:hAnsi="Times New Roman" w:cs="Times New Roman"/>
          <w:sz w:val="12"/>
          <w:szCs w:val="12"/>
        </w:rPr>
        <w:t>Ж</w:t>
      </w:r>
      <w:proofErr w:type="gramEnd"/>
      <w:r w:rsidRPr="00884917">
        <w:rPr>
          <w:rFonts w:ascii="Times New Roman" w:hAnsi="Times New Roman" w:cs="Times New Roman"/>
          <w:sz w:val="12"/>
          <w:szCs w:val="12"/>
        </w:rPr>
        <w:t xml:space="preserve">/д станция </w:t>
      </w:r>
      <w:proofErr w:type="spellStart"/>
      <w:r w:rsidRPr="00884917">
        <w:rPr>
          <w:rFonts w:ascii="Times New Roman" w:hAnsi="Times New Roman" w:cs="Times New Roman"/>
          <w:sz w:val="12"/>
          <w:szCs w:val="12"/>
        </w:rPr>
        <w:t>Копытовка</w:t>
      </w:r>
      <w:proofErr w:type="spellEnd"/>
      <w:r w:rsidRPr="00884917">
        <w:rPr>
          <w:rFonts w:ascii="Times New Roman" w:hAnsi="Times New Roman" w:cs="Times New Roman"/>
          <w:sz w:val="12"/>
          <w:szCs w:val="12"/>
        </w:rPr>
        <w:t xml:space="preserve"> I». Отводимые земельные участки располагаются на землях для ведения сельскохозяйственной деятельности (кадастровый номер: 63:31:0000000:4904).</w:t>
      </w:r>
    </w:p>
    <w:p w:rsidR="00884917" w:rsidRPr="00884917" w:rsidRDefault="00884917" w:rsidP="00884917">
      <w:pPr>
        <w:spacing w:after="0" w:line="240" w:lineRule="auto"/>
        <w:ind w:firstLine="284"/>
        <w:jc w:val="both"/>
        <w:rPr>
          <w:rFonts w:ascii="Times New Roman" w:hAnsi="Times New Roman" w:cs="Times New Roman"/>
          <w:sz w:val="12"/>
          <w:szCs w:val="12"/>
        </w:rPr>
      </w:pPr>
      <w:r w:rsidRPr="00884917">
        <w:rPr>
          <w:rFonts w:ascii="Times New Roman" w:hAnsi="Times New Roman" w:cs="Times New Roman"/>
          <w:sz w:val="12"/>
          <w:szCs w:val="12"/>
        </w:rPr>
        <w:t xml:space="preserve">Участки расположены на водораздельной возвышенности, ограниченной с северо- востока долиной </w:t>
      </w:r>
      <w:proofErr w:type="spellStart"/>
      <w:r w:rsidRPr="00884917">
        <w:rPr>
          <w:rFonts w:ascii="Times New Roman" w:hAnsi="Times New Roman" w:cs="Times New Roman"/>
          <w:sz w:val="12"/>
          <w:szCs w:val="12"/>
        </w:rPr>
        <w:t>р</w:t>
      </w:r>
      <w:proofErr w:type="gramStart"/>
      <w:r w:rsidRPr="00884917">
        <w:rPr>
          <w:rFonts w:ascii="Times New Roman" w:hAnsi="Times New Roman" w:cs="Times New Roman"/>
          <w:sz w:val="12"/>
          <w:szCs w:val="12"/>
        </w:rPr>
        <w:t>.С</w:t>
      </w:r>
      <w:proofErr w:type="gramEnd"/>
      <w:r w:rsidRPr="00884917">
        <w:rPr>
          <w:rFonts w:ascii="Times New Roman" w:hAnsi="Times New Roman" w:cs="Times New Roman"/>
          <w:sz w:val="12"/>
          <w:szCs w:val="12"/>
        </w:rPr>
        <w:t>ургут</w:t>
      </w:r>
      <w:proofErr w:type="spellEnd"/>
      <w:r w:rsidRPr="00884917">
        <w:rPr>
          <w:rFonts w:ascii="Times New Roman" w:hAnsi="Times New Roman" w:cs="Times New Roman"/>
          <w:sz w:val="12"/>
          <w:szCs w:val="12"/>
        </w:rPr>
        <w:t xml:space="preserve">, с юго-востока и северо-запада – глубокими водоносными оврагами соответственно </w:t>
      </w:r>
      <w:proofErr w:type="spellStart"/>
      <w:r w:rsidRPr="00884917">
        <w:rPr>
          <w:rFonts w:ascii="Times New Roman" w:hAnsi="Times New Roman" w:cs="Times New Roman"/>
          <w:sz w:val="12"/>
          <w:szCs w:val="12"/>
        </w:rPr>
        <w:t>Елховый</w:t>
      </w:r>
      <w:proofErr w:type="spellEnd"/>
      <w:r w:rsidRPr="00884917">
        <w:rPr>
          <w:rFonts w:ascii="Times New Roman" w:hAnsi="Times New Roman" w:cs="Times New Roman"/>
          <w:sz w:val="12"/>
          <w:szCs w:val="12"/>
        </w:rPr>
        <w:t xml:space="preserve"> и Рябиновка. Территория водораздела занята пахотными полями, края прорезаны небольшими оврагами.</w:t>
      </w:r>
    </w:p>
    <w:p w:rsidR="00884917" w:rsidRPr="00884917" w:rsidRDefault="00884917" w:rsidP="00884917">
      <w:pPr>
        <w:spacing w:after="0" w:line="240" w:lineRule="auto"/>
        <w:ind w:firstLine="284"/>
        <w:jc w:val="both"/>
        <w:rPr>
          <w:rFonts w:ascii="Times New Roman" w:hAnsi="Times New Roman" w:cs="Times New Roman"/>
          <w:sz w:val="12"/>
          <w:szCs w:val="12"/>
        </w:rPr>
      </w:pPr>
      <w:r w:rsidRPr="00884917">
        <w:rPr>
          <w:rFonts w:ascii="Times New Roman" w:hAnsi="Times New Roman" w:cs="Times New Roman"/>
          <w:sz w:val="12"/>
          <w:szCs w:val="12"/>
        </w:rPr>
        <w:t xml:space="preserve">Непосредственно обследуемые участки работ по обустройству куста скважин К-230 находятся на краю водораздела, на правом (восточном) берегу оврага Рябиновка. Они включают в себя площадной участок под куст скважин площадью 1,210963 га и относящиеся к нему старая и новая линейные трассы нефтесборного трубопровода (протяжённость соответственно – 302,3 и 382,72 м, полосы землеотвода каждой трассы составляет 28 м) и </w:t>
      </w:r>
      <w:proofErr w:type="gramStart"/>
      <w:r w:rsidRPr="00884917">
        <w:rPr>
          <w:rFonts w:ascii="Times New Roman" w:hAnsi="Times New Roman" w:cs="Times New Roman"/>
          <w:sz w:val="12"/>
          <w:szCs w:val="12"/>
        </w:rPr>
        <w:t>ВЛ</w:t>
      </w:r>
      <w:proofErr w:type="gramEnd"/>
      <w:r w:rsidRPr="00884917">
        <w:rPr>
          <w:rFonts w:ascii="Times New Roman" w:hAnsi="Times New Roman" w:cs="Times New Roman"/>
          <w:sz w:val="12"/>
          <w:szCs w:val="12"/>
        </w:rPr>
        <w:t xml:space="preserve"> (протяжённость – 96,84 м, полоса землеотвода трассы составляет 8 м).</w:t>
      </w:r>
    </w:p>
    <w:p w:rsidR="00884917" w:rsidRPr="00884917" w:rsidRDefault="00884917" w:rsidP="00884917">
      <w:pPr>
        <w:spacing w:after="0" w:line="240" w:lineRule="auto"/>
        <w:ind w:firstLine="284"/>
        <w:jc w:val="both"/>
        <w:rPr>
          <w:rFonts w:ascii="Times New Roman" w:hAnsi="Times New Roman" w:cs="Times New Roman"/>
          <w:sz w:val="12"/>
          <w:szCs w:val="12"/>
        </w:rPr>
      </w:pPr>
      <w:proofErr w:type="gramStart"/>
      <w:r w:rsidRPr="00884917">
        <w:rPr>
          <w:rFonts w:ascii="Times New Roman" w:hAnsi="Times New Roman" w:cs="Times New Roman"/>
          <w:sz w:val="12"/>
          <w:szCs w:val="12"/>
        </w:rPr>
        <w:t>Участок, отводимый под площадку куста скважин расположен</w:t>
      </w:r>
      <w:proofErr w:type="gramEnd"/>
      <w:r w:rsidRPr="00884917">
        <w:rPr>
          <w:rFonts w:ascii="Times New Roman" w:hAnsi="Times New Roman" w:cs="Times New Roman"/>
          <w:sz w:val="12"/>
          <w:szCs w:val="12"/>
        </w:rPr>
        <w:t xml:space="preserve"> на пахотном поле, имеет трапециевидную форму, прилегая с востока к </w:t>
      </w:r>
      <w:proofErr w:type="spellStart"/>
      <w:r w:rsidRPr="00884917">
        <w:rPr>
          <w:rFonts w:ascii="Times New Roman" w:hAnsi="Times New Roman" w:cs="Times New Roman"/>
          <w:sz w:val="12"/>
          <w:szCs w:val="12"/>
        </w:rPr>
        <w:t>подсыпной</w:t>
      </w:r>
      <w:proofErr w:type="spellEnd"/>
      <w:r w:rsidRPr="00884917">
        <w:rPr>
          <w:rFonts w:ascii="Times New Roman" w:hAnsi="Times New Roman" w:cs="Times New Roman"/>
          <w:sz w:val="12"/>
          <w:szCs w:val="12"/>
        </w:rPr>
        <w:t xml:space="preserve"> дороге, проложенной вдоль берега оврага. С востока и юго-востока от окружённой земляной </w:t>
      </w:r>
      <w:proofErr w:type="spellStart"/>
      <w:r w:rsidRPr="00884917">
        <w:rPr>
          <w:rFonts w:ascii="Times New Roman" w:hAnsi="Times New Roman" w:cs="Times New Roman"/>
          <w:sz w:val="12"/>
          <w:szCs w:val="12"/>
        </w:rPr>
        <w:t>обваловкой</w:t>
      </w:r>
      <w:proofErr w:type="spellEnd"/>
      <w:r w:rsidRPr="00884917">
        <w:rPr>
          <w:rFonts w:ascii="Times New Roman" w:hAnsi="Times New Roman" w:cs="Times New Roman"/>
          <w:sz w:val="12"/>
          <w:szCs w:val="12"/>
        </w:rPr>
        <w:t xml:space="preserve"> площадки куста скважин размещается трасса </w:t>
      </w:r>
      <w:proofErr w:type="gramStart"/>
      <w:r w:rsidRPr="00884917">
        <w:rPr>
          <w:rFonts w:ascii="Times New Roman" w:hAnsi="Times New Roman" w:cs="Times New Roman"/>
          <w:sz w:val="12"/>
          <w:szCs w:val="12"/>
        </w:rPr>
        <w:t>ВЛ</w:t>
      </w:r>
      <w:proofErr w:type="gramEnd"/>
      <w:r w:rsidRPr="00884917">
        <w:rPr>
          <w:rFonts w:ascii="Times New Roman" w:hAnsi="Times New Roman" w:cs="Times New Roman"/>
          <w:sz w:val="12"/>
          <w:szCs w:val="12"/>
        </w:rPr>
        <w:t xml:space="preserve">, вытянутая в направлении северо-восток – юго-запад. Трасса нефтесборного трубопровода первоначально была запроектирована   от западной стороны площадки в направлении </w:t>
      </w:r>
      <w:proofErr w:type="spellStart"/>
      <w:r w:rsidRPr="00884917">
        <w:rPr>
          <w:rFonts w:ascii="Times New Roman" w:hAnsi="Times New Roman" w:cs="Times New Roman"/>
          <w:sz w:val="12"/>
          <w:szCs w:val="12"/>
        </w:rPr>
        <w:t>подсыпной</w:t>
      </w:r>
      <w:proofErr w:type="spellEnd"/>
      <w:r w:rsidRPr="00884917">
        <w:rPr>
          <w:rFonts w:ascii="Times New Roman" w:hAnsi="Times New Roman" w:cs="Times New Roman"/>
          <w:sz w:val="12"/>
          <w:szCs w:val="12"/>
        </w:rPr>
        <w:t xml:space="preserve"> дороги. По приближении к дороге маршрут трассы делал поворот к югу-юго-западу и следовал по неглубокой поросшей кустарником лощине и далее вдоль дороги, огибая с запада ку</w:t>
      </w:r>
      <w:proofErr w:type="gramStart"/>
      <w:r w:rsidRPr="00884917">
        <w:rPr>
          <w:rFonts w:ascii="Times New Roman" w:hAnsi="Times New Roman" w:cs="Times New Roman"/>
          <w:sz w:val="12"/>
          <w:szCs w:val="12"/>
        </w:rPr>
        <w:t>ст скв</w:t>
      </w:r>
      <w:proofErr w:type="gramEnd"/>
      <w:r w:rsidRPr="00884917">
        <w:rPr>
          <w:rFonts w:ascii="Times New Roman" w:hAnsi="Times New Roman" w:cs="Times New Roman"/>
          <w:sz w:val="12"/>
          <w:szCs w:val="12"/>
        </w:rPr>
        <w:t>ажин №№240-243 и у</w:t>
      </w:r>
    </w:p>
    <w:p w:rsidR="00884917" w:rsidRPr="00884917" w:rsidRDefault="00884917" w:rsidP="00884917">
      <w:pPr>
        <w:spacing w:after="0" w:line="240" w:lineRule="auto"/>
        <w:ind w:firstLine="284"/>
        <w:jc w:val="both"/>
        <w:rPr>
          <w:rFonts w:ascii="Times New Roman" w:hAnsi="Times New Roman" w:cs="Times New Roman"/>
          <w:sz w:val="12"/>
          <w:szCs w:val="12"/>
        </w:rPr>
      </w:pPr>
      <w:r w:rsidRPr="00884917">
        <w:rPr>
          <w:rFonts w:ascii="Times New Roman" w:hAnsi="Times New Roman" w:cs="Times New Roman"/>
          <w:sz w:val="12"/>
          <w:szCs w:val="12"/>
        </w:rPr>
        <w:t>его южной стенки подключаясь к крановому узлу.</w:t>
      </w:r>
    </w:p>
    <w:p w:rsidR="00884917" w:rsidRPr="00884917" w:rsidRDefault="00884917" w:rsidP="00884917">
      <w:pPr>
        <w:spacing w:after="0" w:line="240" w:lineRule="auto"/>
        <w:ind w:firstLine="284"/>
        <w:jc w:val="both"/>
        <w:rPr>
          <w:rFonts w:ascii="Times New Roman" w:hAnsi="Times New Roman" w:cs="Times New Roman"/>
          <w:sz w:val="12"/>
          <w:szCs w:val="12"/>
        </w:rPr>
      </w:pPr>
      <w:r w:rsidRPr="00884917">
        <w:rPr>
          <w:rFonts w:ascii="Times New Roman" w:hAnsi="Times New Roman" w:cs="Times New Roman"/>
          <w:sz w:val="12"/>
          <w:szCs w:val="12"/>
        </w:rPr>
        <w:t xml:space="preserve">Однако на участке бывшего пахотного поля между </w:t>
      </w:r>
      <w:proofErr w:type="spellStart"/>
      <w:r w:rsidRPr="00884917">
        <w:rPr>
          <w:rFonts w:ascii="Times New Roman" w:hAnsi="Times New Roman" w:cs="Times New Roman"/>
          <w:sz w:val="12"/>
          <w:szCs w:val="12"/>
        </w:rPr>
        <w:t>подсыпной</w:t>
      </w:r>
      <w:proofErr w:type="spellEnd"/>
      <w:r w:rsidRPr="00884917">
        <w:rPr>
          <w:rFonts w:ascii="Times New Roman" w:hAnsi="Times New Roman" w:cs="Times New Roman"/>
          <w:sz w:val="12"/>
          <w:szCs w:val="12"/>
        </w:rPr>
        <w:t xml:space="preserve"> дорогой и кустом скважин №№240-243 на маршруте трассы нефтесборного трубопровода был обнаружен объект, обладающий признаками объекта археологического наследия – насыпи одиночного кургана (см. раздел III.3).</w:t>
      </w:r>
    </w:p>
    <w:p w:rsidR="00884917" w:rsidRPr="00884917" w:rsidRDefault="00884917" w:rsidP="00884917">
      <w:pPr>
        <w:spacing w:after="0" w:line="240" w:lineRule="auto"/>
        <w:ind w:firstLine="284"/>
        <w:jc w:val="both"/>
        <w:rPr>
          <w:rFonts w:ascii="Times New Roman" w:hAnsi="Times New Roman" w:cs="Times New Roman"/>
          <w:sz w:val="12"/>
          <w:szCs w:val="12"/>
        </w:rPr>
      </w:pPr>
      <w:r w:rsidRPr="00884917">
        <w:rPr>
          <w:rFonts w:ascii="Times New Roman" w:hAnsi="Times New Roman" w:cs="Times New Roman"/>
          <w:sz w:val="12"/>
          <w:szCs w:val="12"/>
        </w:rPr>
        <w:t>Вследствие этого обстоятельства маршрут трассы нефтесборного трубопровода был перепроектирован. Новый маршрут предполагает обход куста скважин №№240-243 уже не с запада, а с востока, по краю пахотного поля.</w:t>
      </w:r>
    </w:p>
    <w:p w:rsidR="00884917" w:rsidRPr="00884917" w:rsidRDefault="00884917" w:rsidP="00884917">
      <w:pPr>
        <w:spacing w:after="0" w:line="240" w:lineRule="auto"/>
        <w:ind w:firstLine="284"/>
        <w:jc w:val="both"/>
        <w:rPr>
          <w:rFonts w:ascii="Times New Roman" w:hAnsi="Times New Roman" w:cs="Times New Roman"/>
          <w:sz w:val="12"/>
          <w:szCs w:val="12"/>
        </w:rPr>
      </w:pPr>
      <w:r w:rsidRPr="00884917">
        <w:rPr>
          <w:rFonts w:ascii="Times New Roman" w:hAnsi="Times New Roman" w:cs="Times New Roman"/>
          <w:sz w:val="12"/>
          <w:szCs w:val="12"/>
        </w:rPr>
        <w:lastRenderedPageBreak/>
        <w:t xml:space="preserve">С целью фиксации возможных объектов, не выраженных в рельефе (культурных слоёв поселений, </w:t>
      </w:r>
      <w:proofErr w:type="spellStart"/>
      <w:r w:rsidRPr="00884917">
        <w:rPr>
          <w:rFonts w:ascii="Times New Roman" w:hAnsi="Times New Roman" w:cs="Times New Roman"/>
          <w:sz w:val="12"/>
          <w:szCs w:val="12"/>
        </w:rPr>
        <w:t>бескурганных</w:t>
      </w:r>
      <w:proofErr w:type="spellEnd"/>
      <w:r w:rsidRPr="00884917">
        <w:rPr>
          <w:rFonts w:ascii="Times New Roman" w:hAnsi="Times New Roman" w:cs="Times New Roman"/>
          <w:sz w:val="12"/>
          <w:szCs w:val="12"/>
        </w:rPr>
        <w:t xml:space="preserve"> погребений и т.п.) в пределах отводимых участков были заложены четыре рекогносцировочных шурфа.</w:t>
      </w:r>
    </w:p>
    <w:p w:rsidR="00884917" w:rsidRPr="00884917" w:rsidRDefault="00884917" w:rsidP="00884917">
      <w:pPr>
        <w:spacing w:after="0" w:line="240" w:lineRule="auto"/>
        <w:ind w:firstLine="284"/>
        <w:jc w:val="both"/>
        <w:rPr>
          <w:rFonts w:ascii="Times New Roman" w:hAnsi="Times New Roman" w:cs="Times New Roman"/>
          <w:sz w:val="12"/>
          <w:szCs w:val="12"/>
        </w:rPr>
      </w:pPr>
      <w:r w:rsidRPr="00884917">
        <w:rPr>
          <w:rFonts w:ascii="Times New Roman" w:hAnsi="Times New Roman" w:cs="Times New Roman"/>
          <w:sz w:val="12"/>
          <w:szCs w:val="12"/>
        </w:rPr>
        <w:t>Рекогносцировочный шурф №1 был заложен на пахотном поле к северу от площадки</w:t>
      </w:r>
      <w:r>
        <w:rPr>
          <w:rFonts w:ascii="Times New Roman" w:hAnsi="Times New Roman" w:cs="Times New Roman"/>
          <w:sz w:val="12"/>
          <w:szCs w:val="12"/>
        </w:rPr>
        <w:t xml:space="preserve"> </w:t>
      </w:r>
      <w:r w:rsidRPr="00884917">
        <w:rPr>
          <w:rFonts w:ascii="Times New Roman" w:hAnsi="Times New Roman" w:cs="Times New Roman"/>
          <w:sz w:val="12"/>
          <w:szCs w:val="12"/>
        </w:rPr>
        <w:t xml:space="preserve">куста скважин К-230 в точке с координатами N53°46'14,7038" E51°14'44,6662". Шурф был ориентирован по сторонам света, его размеры составляли </w:t>
      </w:r>
      <w:r>
        <w:rPr>
          <w:rFonts w:ascii="Times New Roman" w:hAnsi="Times New Roman" w:cs="Times New Roman"/>
          <w:sz w:val="12"/>
          <w:szCs w:val="12"/>
        </w:rPr>
        <w:t>2×1 м, площадь, соответственно,</w:t>
      </w:r>
      <w:r w:rsidRPr="00884917">
        <w:rPr>
          <w:rFonts w:ascii="Times New Roman" w:hAnsi="Times New Roman" w:cs="Times New Roman"/>
          <w:sz w:val="12"/>
          <w:szCs w:val="12"/>
        </w:rPr>
        <w:t>– 2 м</w:t>
      </w:r>
      <w:proofErr w:type="gramStart"/>
      <w:r w:rsidRPr="00884917">
        <w:rPr>
          <w:rFonts w:ascii="Times New Roman" w:hAnsi="Times New Roman" w:cs="Times New Roman"/>
          <w:sz w:val="12"/>
          <w:szCs w:val="12"/>
        </w:rPr>
        <w:t>2</w:t>
      </w:r>
      <w:proofErr w:type="gramEnd"/>
      <w:r w:rsidRPr="00884917">
        <w:rPr>
          <w:rFonts w:ascii="Times New Roman" w:hAnsi="Times New Roman" w:cs="Times New Roman"/>
          <w:sz w:val="12"/>
          <w:szCs w:val="12"/>
        </w:rPr>
        <w:t>.</w:t>
      </w:r>
    </w:p>
    <w:p w:rsidR="00884917" w:rsidRPr="00884917" w:rsidRDefault="00884917" w:rsidP="00884917">
      <w:pPr>
        <w:spacing w:after="0" w:line="240" w:lineRule="auto"/>
        <w:ind w:firstLine="284"/>
        <w:jc w:val="both"/>
        <w:rPr>
          <w:rFonts w:ascii="Times New Roman" w:hAnsi="Times New Roman" w:cs="Times New Roman"/>
          <w:sz w:val="12"/>
          <w:szCs w:val="12"/>
        </w:rPr>
      </w:pPr>
      <w:r w:rsidRPr="00884917">
        <w:rPr>
          <w:rFonts w:ascii="Times New Roman" w:hAnsi="Times New Roman" w:cs="Times New Roman"/>
          <w:sz w:val="12"/>
          <w:szCs w:val="12"/>
        </w:rPr>
        <w:t>Стратиграфия шурфа следующая:</w:t>
      </w:r>
    </w:p>
    <w:p w:rsidR="00884917" w:rsidRPr="00884917" w:rsidRDefault="00884917" w:rsidP="0088491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884917">
        <w:rPr>
          <w:rFonts w:ascii="Times New Roman" w:hAnsi="Times New Roman" w:cs="Times New Roman"/>
          <w:sz w:val="12"/>
          <w:szCs w:val="12"/>
        </w:rPr>
        <w:t xml:space="preserve">Пахотный слой – </w:t>
      </w:r>
      <w:proofErr w:type="spellStart"/>
      <w:r w:rsidRPr="00884917">
        <w:rPr>
          <w:rFonts w:ascii="Times New Roman" w:hAnsi="Times New Roman" w:cs="Times New Roman"/>
          <w:sz w:val="12"/>
          <w:szCs w:val="12"/>
        </w:rPr>
        <w:t>сильногумусированный</w:t>
      </w:r>
      <w:proofErr w:type="spellEnd"/>
      <w:r w:rsidRPr="00884917">
        <w:rPr>
          <w:rFonts w:ascii="Times New Roman" w:hAnsi="Times New Roman" w:cs="Times New Roman"/>
          <w:sz w:val="12"/>
          <w:szCs w:val="12"/>
        </w:rPr>
        <w:t xml:space="preserve"> суглинок зернистой структуры тёмно- коричневого цвета с включениями частиц материковой глины. Мощность слоя – 30-35 см.</w:t>
      </w:r>
    </w:p>
    <w:p w:rsidR="00884917" w:rsidRPr="00884917" w:rsidRDefault="00884917" w:rsidP="0088491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884917">
        <w:rPr>
          <w:rFonts w:ascii="Times New Roman" w:hAnsi="Times New Roman" w:cs="Times New Roman"/>
          <w:sz w:val="12"/>
          <w:szCs w:val="12"/>
        </w:rPr>
        <w:t>Плотный вязкий переотложенный слой, состоящий из светло-коричневого суглинка, смешанного с материковой глиной. Мощность слоя – от 30 см, увеличивается в южной части шурфа.</w:t>
      </w:r>
    </w:p>
    <w:p w:rsidR="00884917" w:rsidRPr="00884917" w:rsidRDefault="00884917" w:rsidP="0088491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884917">
        <w:rPr>
          <w:rFonts w:ascii="Times New Roman" w:hAnsi="Times New Roman" w:cs="Times New Roman"/>
          <w:sz w:val="12"/>
          <w:szCs w:val="12"/>
        </w:rPr>
        <w:t xml:space="preserve">Материк – плотная вязкая глина рыжего цвета, прорезанная норами </w:t>
      </w:r>
      <w:proofErr w:type="spellStart"/>
      <w:r w:rsidRPr="00884917">
        <w:rPr>
          <w:rFonts w:ascii="Times New Roman" w:hAnsi="Times New Roman" w:cs="Times New Roman"/>
          <w:sz w:val="12"/>
          <w:szCs w:val="12"/>
        </w:rPr>
        <w:t>землероев</w:t>
      </w:r>
      <w:proofErr w:type="spellEnd"/>
      <w:r w:rsidRPr="00884917">
        <w:rPr>
          <w:rFonts w:ascii="Times New Roman" w:hAnsi="Times New Roman" w:cs="Times New Roman"/>
          <w:sz w:val="12"/>
          <w:szCs w:val="12"/>
        </w:rPr>
        <w:t xml:space="preserve">. </w:t>
      </w:r>
      <w:proofErr w:type="gramStart"/>
      <w:r w:rsidRPr="00884917">
        <w:rPr>
          <w:rFonts w:ascii="Times New Roman" w:hAnsi="Times New Roman" w:cs="Times New Roman"/>
          <w:sz w:val="12"/>
          <w:szCs w:val="12"/>
        </w:rPr>
        <w:t>Выявлен</w:t>
      </w:r>
      <w:proofErr w:type="gramEnd"/>
      <w:r w:rsidRPr="00884917">
        <w:rPr>
          <w:rFonts w:ascii="Times New Roman" w:hAnsi="Times New Roman" w:cs="Times New Roman"/>
          <w:sz w:val="12"/>
          <w:szCs w:val="12"/>
        </w:rPr>
        <w:t xml:space="preserve"> в северной половине шурфа.</w:t>
      </w:r>
    </w:p>
    <w:p w:rsidR="00884917" w:rsidRPr="00884917" w:rsidRDefault="00884917" w:rsidP="00884917">
      <w:pPr>
        <w:spacing w:after="0" w:line="240" w:lineRule="auto"/>
        <w:ind w:firstLine="284"/>
        <w:jc w:val="both"/>
        <w:rPr>
          <w:rFonts w:ascii="Times New Roman" w:hAnsi="Times New Roman" w:cs="Times New Roman"/>
          <w:sz w:val="12"/>
          <w:szCs w:val="12"/>
        </w:rPr>
      </w:pPr>
      <w:r w:rsidRPr="00884917">
        <w:rPr>
          <w:rFonts w:ascii="Times New Roman" w:hAnsi="Times New Roman" w:cs="Times New Roman"/>
          <w:sz w:val="12"/>
          <w:szCs w:val="12"/>
        </w:rPr>
        <w:t>Общая глубина шурфа – 75 см. Археологические предметы и культурные слои в шурфе не обнаружены.</w:t>
      </w:r>
    </w:p>
    <w:p w:rsidR="00884917" w:rsidRPr="00884917" w:rsidRDefault="00884917" w:rsidP="00884917">
      <w:pPr>
        <w:spacing w:after="0" w:line="240" w:lineRule="auto"/>
        <w:ind w:firstLine="284"/>
        <w:jc w:val="both"/>
        <w:rPr>
          <w:rFonts w:ascii="Times New Roman" w:hAnsi="Times New Roman" w:cs="Times New Roman"/>
          <w:sz w:val="12"/>
          <w:szCs w:val="12"/>
        </w:rPr>
      </w:pPr>
      <w:r w:rsidRPr="00884917">
        <w:rPr>
          <w:rFonts w:ascii="Times New Roman" w:hAnsi="Times New Roman" w:cs="Times New Roman"/>
          <w:sz w:val="12"/>
          <w:szCs w:val="12"/>
        </w:rPr>
        <w:t>Рекогносцировочный шурф №2 был заложен на пахотном поле вблизи финального пункта старой трассы нефтесборного трубопровода в точке с координатами N53°46'07,1154" E51°14'37,0881". Шурф был ориентирован по сторонам света, его размеры составляли 2×1 м, площадь, соответственно, – 2 м</w:t>
      </w:r>
      <w:proofErr w:type="gramStart"/>
      <w:r w:rsidRPr="00884917">
        <w:rPr>
          <w:rFonts w:ascii="Times New Roman" w:hAnsi="Times New Roman" w:cs="Times New Roman"/>
          <w:sz w:val="12"/>
          <w:szCs w:val="12"/>
        </w:rPr>
        <w:t>2</w:t>
      </w:r>
      <w:proofErr w:type="gramEnd"/>
      <w:r w:rsidRPr="00884917">
        <w:rPr>
          <w:rFonts w:ascii="Times New Roman" w:hAnsi="Times New Roman" w:cs="Times New Roman"/>
          <w:sz w:val="12"/>
          <w:szCs w:val="12"/>
        </w:rPr>
        <w:t>.</w:t>
      </w:r>
    </w:p>
    <w:p w:rsidR="00884917" w:rsidRPr="00884917" w:rsidRDefault="00884917" w:rsidP="00884917">
      <w:pPr>
        <w:spacing w:after="0" w:line="240" w:lineRule="auto"/>
        <w:ind w:firstLine="284"/>
        <w:jc w:val="both"/>
        <w:rPr>
          <w:rFonts w:ascii="Times New Roman" w:hAnsi="Times New Roman" w:cs="Times New Roman"/>
          <w:sz w:val="12"/>
          <w:szCs w:val="12"/>
        </w:rPr>
      </w:pPr>
      <w:r w:rsidRPr="00884917">
        <w:rPr>
          <w:rFonts w:ascii="Times New Roman" w:hAnsi="Times New Roman" w:cs="Times New Roman"/>
          <w:sz w:val="12"/>
          <w:szCs w:val="12"/>
        </w:rPr>
        <w:t>Стратиграфия шурфа следующая:</w:t>
      </w:r>
    </w:p>
    <w:p w:rsidR="00884917" w:rsidRPr="00884917" w:rsidRDefault="00884917" w:rsidP="0088491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884917">
        <w:rPr>
          <w:rFonts w:ascii="Times New Roman" w:hAnsi="Times New Roman" w:cs="Times New Roman"/>
          <w:sz w:val="12"/>
          <w:szCs w:val="12"/>
        </w:rPr>
        <w:t xml:space="preserve">Рыхлый влажный </w:t>
      </w:r>
      <w:proofErr w:type="spellStart"/>
      <w:r w:rsidRPr="00884917">
        <w:rPr>
          <w:rFonts w:ascii="Times New Roman" w:hAnsi="Times New Roman" w:cs="Times New Roman"/>
          <w:sz w:val="12"/>
          <w:szCs w:val="12"/>
        </w:rPr>
        <w:t>сильногумусированный</w:t>
      </w:r>
      <w:proofErr w:type="spellEnd"/>
      <w:r w:rsidRPr="00884917">
        <w:rPr>
          <w:rFonts w:ascii="Times New Roman" w:hAnsi="Times New Roman" w:cs="Times New Roman"/>
          <w:sz w:val="12"/>
          <w:szCs w:val="12"/>
        </w:rPr>
        <w:t xml:space="preserve"> суглинок мелкозернистой структуры тёмно-коричневого цвета. Мощность слоя – 65-70 см.</w:t>
      </w:r>
    </w:p>
    <w:p w:rsidR="00884917" w:rsidRPr="00884917" w:rsidRDefault="00884917" w:rsidP="0088491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884917">
        <w:rPr>
          <w:rFonts w:ascii="Times New Roman" w:hAnsi="Times New Roman" w:cs="Times New Roman"/>
          <w:sz w:val="12"/>
          <w:szCs w:val="12"/>
        </w:rPr>
        <w:t xml:space="preserve">Материк – плотная влажная вязкая глина рыжего цвета, прорезанная норами </w:t>
      </w:r>
      <w:proofErr w:type="spellStart"/>
      <w:r w:rsidRPr="00884917">
        <w:rPr>
          <w:rFonts w:ascii="Times New Roman" w:hAnsi="Times New Roman" w:cs="Times New Roman"/>
          <w:sz w:val="12"/>
          <w:szCs w:val="12"/>
        </w:rPr>
        <w:t>землероев</w:t>
      </w:r>
      <w:proofErr w:type="spellEnd"/>
      <w:r w:rsidRPr="00884917">
        <w:rPr>
          <w:rFonts w:ascii="Times New Roman" w:hAnsi="Times New Roman" w:cs="Times New Roman"/>
          <w:sz w:val="12"/>
          <w:szCs w:val="12"/>
        </w:rPr>
        <w:t>. Граница с вышележащим слоем размытая. Слой выявлен в северной половине шурфа. В южной половине шурфа не прокапывался вследствие высокой влажности.</w:t>
      </w:r>
    </w:p>
    <w:p w:rsidR="00884917" w:rsidRPr="00884917" w:rsidRDefault="00884917" w:rsidP="00884917">
      <w:pPr>
        <w:spacing w:after="0" w:line="240" w:lineRule="auto"/>
        <w:ind w:firstLine="284"/>
        <w:jc w:val="both"/>
        <w:rPr>
          <w:rFonts w:ascii="Times New Roman" w:hAnsi="Times New Roman" w:cs="Times New Roman"/>
          <w:sz w:val="12"/>
          <w:szCs w:val="12"/>
        </w:rPr>
      </w:pPr>
      <w:r w:rsidRPr="00884917">
        <w:rPr>
          <w:rFonts w:ascii="Times New Roman" w:hAnsi="Times New Roman" w:cs="Times New Roman"/>
          <w:sz w:val="12"/>
          <w:szCs w:val="12"/>
        </w:rPr>
        <w:t>Общая глубина шурфа – 85-95 см. Археологические предметы и культурные слои в шурфе не обнаружены.</w:t>
      </w:r>
    </w:p>
    <w:p w:rsidR="00884917" w:rsidRPr="00884917" w:rsidRDefault="00884917" w:rsidP="00884917">
      <w:pPr>
        <w:spacing w:after="0" w:line="240" w:lineRule="auto"/>
        <w:ind w:firstLine="284"/>
        <w:jc w:val="both"/>
        <w:rPr>
          <w:rFonts w:ascii="Times New Roman" w:hAnsi="Times New Roman" w:cs="Times New Roman"/>
          <w:sz w:val="12"/>
          <w:szCs w:val="12"/>
        </w:rPr>
      </w:pPr>
      <w:r w:rsidRPr="00884917">
        <w:rPr>
          <w:rFonts w:ascii="Times New Roman" w:hAnsi="Times New Roman" w:cs="Times New Roman"/>
          <w:sz w:val="12"/>
          <w:szCs w:val="12"/>
        </w:rPr>
        <w:t xml:space="preserve">Рекогносцировочный шурф №3 был заложен на пахотном поле вблизи юго-восточного угла </w:t>
      </w:r>
      <w:proofErr w:type="spellStart"/>
      <w:r w:rsidRPr="00884917">
        <w:rPr>
          <w:rFonts w:ascii="Times New Roman" w:hAnsi="Times New Roman" w:cs="Times New Roman"/>
          <w:sz w:val="12"/>
          <w:szCs w:val="12"/>
        </w:rPr>
        <w:t>обваловки</w:t>
      </w:r>
      <w:proofErr w:type="spellEnd"/>
      <w:r w:rsidRPr="00884917">
        <w:rPr>
          <w:rFonts w:ascii="Times New Roman" w:hAnsi="Times New Roman" w:cs="Times New Roman"/>
          <w:sz w:val="12"/>
          <w:szCs w:val="12"/>
        </w:rPr>
        <w:t xml:space="preserve"> площадки куста скважин К-230 и трасс нефтесборного трубопровода и </w:t>
      </w:r>
      <w:proofErr w:type="gramStart"/>
      <w:r w:rsidRPr="00884917">
        <w:rPr>
          <w:rFonts w:ascii="Times New Roman" w:hAnsi="Times New Roman" w:cs="Times New Roman"/>
          <w:sz w:val="12"/>
          <w:szCs w:val="12"/>
        </w:rPr>
        <w:t>ВЛ</w:t>
      </w:r>
      <w:proofErr w:type="gramEnd"/>
      <w:r w:rsidRPr="00884917">
        <w:rPr>
          <w:rFonts w:ascii="Times New Roman" w:hAnsi="Times New Roman" w:cs="Times New Roman"/>
          <w:sz w:val="12"/>
          <w:szCs w:val="12"/>
        </w:rPr>
        <w:t xml:space="preserve"> в точке с координатами N53°46'11,2484" E51°14'45,9181". Шурф был ориентирован по сторонам света, его размеры составляли 2×1 м, площадь, соответственно, – 2 м</w:t>
      </w:r>
      <w:proofErr w:type="gramStart"/>
      <w:r w:rsidRPr="00884917">
        <w:rPr>
          <w:rFonts w:ascii="Times New Roman" w:hAnsi="Times New Roman" w:cs="Times New Roman"/>
          <w:sz w:val="12"/>
          <w:szCs w:val="12"/>
        </w:rPr>
        <w:t>2</w:t>
      </w:r>
      <w:proofErr w:type="gramEnd"/>
    </w:p>
    <w:p w:rsidR="00884917" w:rsidRPr="00884917" w:rsidRDefault="00884917" w:rsidP="00884917">
      <w:pPr>
        <w:spacing w:after="0" w:line="240" w:lineRule="auto"/>
        <w:ind w:firstLine="284"/>
        <w:jc w:val="both"/>
        <w:rPr>
          <w:rFonts w:ascii="Times New Roman" w:hAnsi="Times New Roman" w:cs="Times New Roman"/>
          <w:sz w:val="12"/>
          <w:szCs w:val="12"/>
        </w:rPr>
      </w:pPr>
      <w:r w:rsidRPr="00884917">
        <w:rPr>
          <w:rFonts w:ascii="Times New Roman" w:hAnsi="Times New Roman" w:cs="Times New Roman"/>
          <w:sz w:val="12"/>
          <w:szCs w:val="12"/>
        </w:rPr>
        <w:t>Стратиграфия шурфа следующая:</w:t>
      </w:r>
    </w:p>
    <w:p w:rsidR="00884917" w:rsidRPr="00884917" w:rsidRDefault="00884917" w:rsidP="0088491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884917">
        <w:rPr>
          <w:rFonts w:ascii="Times New Roman" w:hAnsi="Times New Roman" w:cs="Times New Roman"/>
          <w:sz w:val="12"/>
          <w:szCs w:val="12"/>
        </w:rPr>
        <w:t xml:space="preserve">Пахотный слой – </w:t>
      </w:r>
      <w:proofErr w:type="spellStart"/>
      <w:r w:rsidRPr="00884917">
        <w:rPr>
          <w:rFonts w:ascii="Times New Roman" w:hAnsi="Times New Roman" w:cs="Times New Roman"/>
          <w:sz w:val="12"/>
          <w:szCs w:val="12"/>
        </w:rPr>
        <w:t>сильногумусированный</w:t>
      </w:r>
      <w:proofErr w:type="spellEnd"/>
      <w:r w:rsidRPr="00884917">
        <w:rPr>
          <w:rFonts w:ascii="Times New Roman" w:hAnsi="Times New Roman" w:cs="Times New Roman"/>
          <w:sz w:val="12"/>
          <w:szCs w:val="12"/>
        </w:rPr>
        <w:t xml:space="preserve"> суглинок зернистой структуры тёмно- коричневого цвета с включениями частиц материковой глины. Мощность слоя – 30 см.</w:t>
      </w:r>
    </w:p>
    <w:p w:rsidR="00884917" w:rsidRPr="00884917" w:rsidRDefault="00884917" w:rsidP="0088491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884917">
        <w:rPr>
          <w:rFonts w:ascii="Times New Roman" w:hAnsi="Times New Roman" w:cs="Times New Roman"/>
          <w:sz w:val="12"/>
          <w:szCs w:val="12"/>
        </w:rPr>
        <w:t xml:space="preserve">Плотный суглинок коричневого цвета комковатой </w:t>
      </w:r>
      <w:r>
        <w:rPr>
          <w:rFonts w:ascii="Times New Roman" w:hAnsi="Times New Roman" w:cs="Times New Roman"/>
          <w:sz w:val="12"/>
          <w:szCs w:val="12"/>
        </w:rPr>
        <w:t xml:space="preserve">структуры. Мощность слоя – до 5 </w:t>
      </w:r>
      <w:r w:rsidRPr="00884917">
        <w:rPr>
          <w:rFonts w:ascii="Times New Roman" w:hAnsi="Times New Roman" w:cs="Times New Roman"/>
          <w:sz w:val="12"/>
          <w:szCs w:val="12"/>
        </w:rPr>
        <w:t>см.</w:t>
      </w:r>
    </w:p>
    <w:p w:rsidR="00884917" w:rsidRDefault="00884917" w:rsidP="0088491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884917">
        <w:rPr>
          <w:rFonts w:ascii="Times New Roman" w:hAnsi="Times New Roman" w:cs="Times New Roman"/>
          <w:sz w:val="12"/>
          <w:szCs w:val="12"/>
        </w:rPr>
        <w:t xml:space="preserve">Материк – плотная вязкая глина рыжего цвета, прорезанная норами </w:t>
      </w:r>
      <w:proofErr w:type="spellStart"/>
      <w:r w:rsidRPr="00884917">
        <w:rPr>
          <w:rFonts w:ascii="Times New Roman" w:hAnsi="Times New Roman" w:cs="Times New Roman"/>
          <w:sz w:val="12"/>
          <w:szCs w:val="12"/>
        </w:rPr>
        <w:t>землероев</w:t>
      </w:r>
      <w:proofErr w:type="spellEnd"/>
      <w:r w:rsidRPr="00884917">
        <w:rPr>
          <w:rFonts w:ascii="Times New Roman" w:hAnsi="Times New Roman" w:cs="Times New Roman"/>
          <w:sz w:val="12"/>
          <w:szCs w:val="12"/>
        </w:rPr>
        <w:t>.</w:t>
      </w:r>
    </w:p>
    <w:p w:rsidR="00884917" w:rsidRPr="00884917" w:rsidRDefault="00884917" w:rsidP="00884917">
      <w:pPr>
        <w:spacing w:after="0" w:line="240" w:lineRule="auto"/>
        <w:ind w:firstLine="284"/>
        <w:jc w:val="both"/>
        <w:rPr>
          <w:rFonts w:ascii="Times New Roman" w:hAnsi="Times New Roman" w:cs="Times New Roman"/>
          <w:sz w:val="12"/>
          <w:szCs w:val="12"/>
        </w:rPr>
      </w:pPr>
      <w:r w:rsidRPr="00884917">
        <w:rPr>
          <w:rFonts w:ascii="Times New Roman" w:hAnsi="Times New Roman" w:cs="Times New Roman"/>
          <w:sz w:val="12"/>
          <w:szCs w:val="12"/>
        </w:rPr>
        <w:t>Общая глубина шурфа – 50-55 см. Археологические предметы и культурные слои в шурфе не обнаружены.</w:t>
      </w:r>
    </w:p>
    <w:p w:rsidR="00884917" w:rsidRPr="00884917" w:rsidRDefault="00884917" w:rsidP="00884917">
      <w:pPr>
        <w:spacing w:after="0" w:line="240" w:lineRule="auto"/>
        <w:ind w:firstLine="284"/>
        <w:jc w:val="both"/>
        <w:rPr>
          <w:rFonts w:ascii="Times New Roman" w:hAnsi="Times New Roman" w:cs="Times New Roman"/>
          <w:sz w:val="12"/>
          <w:szCs w:val="12"/>
        </w:rPr>
      </w:pPr>
      <w:r w:rsidRPr="00884917">
        <w:rPr>
          <w:rFonts w:ascii="Times New Roman" w:hAnsi="Times New Roman" w:cs="Times New Roman"/>
          <w:sz w:val="12"/>
          <w:szCs w:val="12"/>
        </w:rPr>
        <w:t>Рекогносцировочный шурф №4 был заложен на пахотном поле вблизи поворота трассы нефтесборного трубопровода к своему финальному пункту в точке с координатами N53°46'06,4835" E51°14'43,5980". Шурф был ориентирован по сторонам света, его размеры составляли 2×1 м, площадь, соответственно, – 2 м</w:t>
      </w:r>
      <w:proofErr w:type="gramStart"/>
      <w:r w:rsidRPr="00884917">
        <w:rPr>
          <w:rFonts w:ascii="Times New Roman" w:hAnsi="Times New Roman" w:cs="Times New Roman"/>
          <w:sz w:val="12"/>
          <w:szCs w:val="12"/>
        </w:rPr>
        <w:t>2</w:t>
      </w:r>
      <w:proofErr w:type="gramEnd"/>
      <w:r w:rsidRPr="00884917">
        <w:rPr>
          <w:rFonts w:ascii="Times New Roman" w:hAnsi="Times New Roman" w:cs="Times New Roman"/>
          <w:sz w:val="12"/>
          <w:szCs w:val="12"/>
        </w:rPr>
        <w:t xml:space="preserve"> .</w:t>
      </w:r>
    </w:p>
    <w:p w:rsidR="00884917" w:rsidRPr="00884917" w:rsidRDefault="00884917" w:rsidP="00884917">
      <w:pPr>
        <w:spacing w:after="0" w:line="240" w:lineRule="auto"/>
        <w:ind w:firstLine="284"/>
        <w:jc w:val="both"/>
        <w:rPr>
          <w:rFonts w:ascii="Times New Roman" w:hAnsi="Times New Roman" w:cs="Times New Roman"/>
          <w:sz w:val="12"/>
          <w:szCs w:val="12"/>
        </w:rPr>
      </w:pPr>
      <w:r w:rsidRPr="00884917">
        <w:rPr>
          <w:rFonts w:ascii="Times New Roman" w:hAnsi="Times New Roman" w:cs="Times New Roman"/>
          <w:sz w:val="12"/>
          <w:szCs w:val="12"/>
        </w:rPr>
        <w:t>Стратиграфия шурфа следующая:</w:t>
      </w:r>
    </w:p>
    <w:p w:rsidR="00884917" w:rsidRPr="00884917" w:rsidRDefault="00884917" w:rsidP="0088491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884917">
        <w:rPr>
          <w:rFonts w:ascii="Times New Roman" w:hAnsi="Times New Roman" w:cs="Times New Roman"/>
          <w:sz w:val="12"/>
          <w:szCs w:val="12"/>
        </w:rPr>
        <w:t xml:space="preserve">Пахотный слой – </w:t>
      </w:r>
      <w:proofErr w:type="spellStart"/>
      <w:r w:rsidRPr="00884917">
        <w:rPr>
          <w:rFonts w:ascii="Times New Roman" w:hAnsi="Times New Roman" w:cs="Times New Roman"/>
          <w:sz w:val="12"/>
          <w:szCs w:val="12"/>
        </w:rPr>
        <w:t>сильногумусированный</w:t>
      </w:r>
      <w:proofErr w:type="spellEnd"/>
      <w:r w:rsidRPr="00884917">
        <w:rPr>
          <w:rFonts w:ascii="Times New Roman" w:hAnsi="Times New Roman" w:cs="Times New Roman"/>
          <w:sz w:val="12"/>
          <w:szCs w:val="12"/>
        </w:rPr>
        <w:t xml:space="preserve"> суглинок зернистой структуры тёмно- коричневого цвета с включениями частиц материковой глины. Мощность слоя – 30-35 см.</w:t>
      </w:r>
    </w:p>
    <w:p w:rsidR="00884917" w:rsidRPr="00884917" w:rsidRDefault="00884917" w:rsidP="0088491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884917">
        <w:rPr>
          <w:rFonts w:ascii="Times New Roman" w:hAnsi="Times New Roman" w:cs="Times New Roman"/>
          <w:sz w:val="12"/>
          <w:szCs w:val="12"/>
        </w:rPr>
        <w:t>Плотный суглинок коричневого цвета комковато</w:t>
      </w:r>
      <w:r>
        <w:rPr>
          <w:rFonts w:ascii="Times New Roman" w:hAnsi="Times New Roman" w:cs="Times New Roman"/>
          <w:sz w:val="12"/>
          <w:szCs w:val="12"/>
        </w:rPr>
        <w:t xml:space="preserve">й структуры. Мощность слоя – 10 </w:t>
      </w:r>
      <w:r w:rsidRPr="00884917">
        <w:rPr>
          <w:rFonts w:ascii="Times New Roman" w:hAnsi="Times New Roman" w:cs="Times New Roman"/>
          <w:sz w:val="12"/>
          <w:szCs w:val="12"/>
        </w:rPr>
        <w:t>см.</w:t>
      </w:r>
    </w:p>
    <w:p w:rsidR="00884917" w:rsidRPr="00884917" w:rsidRDefault="00884917" w:rsidP="0088491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884917">
        <w:rPr>
          <w:rFonts w:ascii="Times New Roman" w:hAnsi="Times New Roman" w:cs="Times New Roman"/>
          <w:sz w:val="12"/>
          <w:szCs w:val="12"/>
        </w:rPr>
        <w:t xml:space="preserve">Материк – плотная вязкая глина рыжего цвета, прорезанная норами </w:t>
      </w:r>
      <w:proofErr w:type="spellStart"/>
      <w:r w:rsidRPr="00884917">
        <w:rPr>
          <w:rFonts w:ascii="Times New Roman" w:hAnsi="Times New Roman" w:cs="Times New Roman"/>
          <w:sz w:val="12"/>
          <w:szCs w:val="12"/>
        </w:rPr>
        <w:t>землероев</w:t>
      </w:r>
      <w:proofErr w:type="spellEnd"/>
      <w:r w:rsidRPr="00884917">
        <w:rPr>
          <w:rFonts w:ascii="Times New Roman" w:hAnsi="Times New Roman" w:cs="Times New Roman"/>
          <w:sz w:val="12"/>
          <w:szCs w:val="12"/>
        </w:rPr>
        <w:t>. Общая глубина шурфа – 55-60 см. Археологическ</w:t>
      </w:r>
      <w:r>
        <w:rPr>
          <w:rFonts w:ascii="Times New Roman" w:hAnsi="Times New Roman" w:cs="Times New Roman"/>
          <w:sz w:val="12"/>
          <w:szCs w:val="12"/>
        </w:rPr>
        <w:t xml:space="preserve">ие предметы и культурные слои в </w:t>
      </w:r>
      <w:r w:rsidRPr="00884917">
        <w:rPr>
          <w:rFonts w:ascii="Times New Roman" w:hAnsi="Times New Roman" w:cs="Times New Roman"/>
          <w:sz w:val="12"/>
          <w:szCs w:val="12"/>
        </w:rPr>
        <w:t>шурфе не обнаружены.</w:t>
      </w:r>
    </w:p>
    <w:p w:rsidR="00884917" w:rsidRPr="00884917" w:rsidRDefault="00884917" w:rsidP="00884917">
      <w:pPr>
        <w:spacing w:after="0" w:line="240" w:lineRule="auto"/>
        <w:ind w:firstLine="284"/>
        <w:jc w:val="both"/>
        <w:rPr>
          <w:rFonts w:ascii="Times New Roman" w:hAnsi="Times New Roman" w:cs="Times New Roman"/>
          <w:sz w:val="12"/>
          <w:szCs w:val="12"/>
        </w:rPr>
      </w:pPr>
      <w:r w:rsidRPr="00884917">
        <w:rPr>
          <w:rFonts w:ascii="Times New Roman" w:hAnsi="Times New Roman" w:cs="Times New Roman"/>
          <w:sz w:val="12"/>
          <w:szCs w:val="12"/>
        </w:rPr>
        <w:t xml:space="preserve">Земельные участки, отводимые под куст скважин К-231, расположены в 8,1 км к юго- западу от </w:t>
      </w:r>
      <w:proofErr w:type="spellStart"/>
      <w:r w:rsidRPr="00884917">
        <w:rPr>
          <w:rFonts w:ascii="Times New Roman" w:hAnsi="Times New Roman" w:cs="Times New Roman"/>
          <w:sz w:val="12"/>
          <w:szCs w:val="12"/>
        </w:rPr>
        <w:t>с</w:t>
      </w:r>
      <w:proofErr w:type="gramStart"/>
      <w:r w:rsidRPr="00884917">
        <w:rPr>
          <w:rFonts w:ascii="Times New Roman" w:hAnsi="Times New Roman" w:cs="Times New Roman"/>
          <w:sz w:val="12"/>
          <w:szCs w:val="12"/>
        </w:rPr>
        <w:t>.К</w:t>
      </w:r>
      <w:proofErr w:type="gramEnd"/>
      <w:r w:rsidRPr="00884917">
        <w:rPr>
          <w:rFonts w:ascii="Times New Roman" w:hAnsi="Times New Roman" w:cs="Times New Roman"/>
          <w:sz w:val="12"/>
          <w:szCs w:val="12"/>
        </w:rPr>
        <w:t>алиновка</w:t>
      </w:r>
      <w:proofErr w:type="spellEnd"/>
      <w:r w:rsidRPr="00884917">
        <w:rPr>
          <w:rFonts w:ascii="Times New Roman" w:hAnsi="Times New Roman" w:cs="Times New Roman"/>
          <w:sz w:val="12"/>
          <w:szCs w:val="12"/>
        </w:rPr>
        <w:t xml:space="preserve">, в 3,1 км к восток-юго-востоку от </w:t>
      </w:r>
      <w:proofErr w:type="spellStart"/>
      <w:r w:rsidRPr="00884917">
        <w:rPr>
          <w:rFonts w:ascii="Times New Roman" w:hAnsi="Times New Roman" w:cs="Times New Roman"/>
          <w:sz w:val="12"/>
          <w:szCs w:val="12"/>
        </w:rPr>
        <w:t>с.Карабаевка</w:t>
      </w:r>
      <w:proofErr w:type="spellEnd"/>
      <w:r w:rsidRPr="00884917">
        <w:rPr>
          <w:rFonts w:ascii="Times New Roman" w:hAnsi="Times New Roman" w:cs="Times New Roman"/>
          <w:sz w:val="12"/>
          <w:szCs w:val="12"/>
        </w:rPr>
        <w:t xml:space="preserve">, в 7,3 км к запад- северо-западу от </w:t>
      </w:r>
      <w:proofErr w:type="spellStart"/>
      <w:r w:rsidRPr="00884917">
        <w:rPr>
          <w:rFonts w:ascii="Times New Roman" w:hAnsi="Times New Roman" w:cs="Times New Roman"/>
          <w:sz w:val="12"/>
          <w:szCs w:val="12"/>
        </w:rPr>
        <w:t>с.Комаро</w:t>
      </w:r>
      <w:proofErr w:type="spellEnd"/>
      <w:r w:rsidRPr="00884917">
        <w:rPr>
          <w:rFonts w:ascii="Times New Roman" w:hAnsi="Times New Roman" w:cs="Times New Roman"/>
          <w:sz w:val="12"/>
          <w:szCs w:val="12"/>
        </w:rPr>
        <w:t xml:space="preserve">-Умёт и в 2,8 км к западу от курганного могильника «Ж/д станция </w:t>
      </w:r>
      <w:proofErr w:type="spellStart"/>
      <w:r w:rsidRPr="00884917">
        <w:rPr>
          <w:rFonts w:ascii="Times New Roman" w:hAnsi="Times New Roman" w:cs="Times New Roman"/>
          <w:sz w:val="12"/>
          <w:szCs w:val="12"/>
        </w:rPr>
        <w:t>Копытовка</w:t>
      </w:r>
      <w:proofErr w:type="spellEnd"/>
      <w:r w:rsidRPr="00884917">
        <w:rPr>
          <w:rFonts w:ascii="Times New Roman" w:hAnsi="Times New Roman" w:cs="Times New Roman"/>
          <w:sz w:val="12"/>
          <w:szCs w:val="12"/>
        </w:rPr>
        <w:t xml:space="preserve"> I».</w:t>
      </w:r>
    </w:p>
    <w:p w:rsidR="00884917" w:rsidRPr="00884917" w:rsidRDefault="00884917" w:rsidP="00884917">
      <w:pPr>
        <w:spacing w:after="0" w:line="240" w:lineRule="auto"/>
        <w:ind w:firstLine="284"/>
        <w:jc w:val="both"/>
        <w:rPr>
          <w:rFonts w:ascii="Times New Roman" w:hAnsi="Times New Roman" w:cs="Times New Roman"/>
          <w:sz w:val="12"/>
          <w:szCs w:val="12"/>
        </w:rPr>
      </w:pPr>
      <w:r w:rsidRPr="00884917">
        <w:rPr>
          <w:rFonts w:ascii="Times New Roman" w:hAnsi="Times New Roman" w:cs="Times New Roman"/>
          <w:sz w:val="12"/>
          <w:szCs w:val="12"/>
        </w:rPr>
        <w:t>Отводимые земельные участки располагаются на землях для ведения сельскохозяйственной деятельности (кадастровый номер: 63:31:1705001:154).</w:t>
      </w:r>
    </w:p>
    <w:p w:rsidR="00884917" w:rsidRPr="00884917" w:rsidRDefault="00884917" w:rsidP="00884917">
      <w:pPr>
        <w:spacing w:after="0" w:line="240" w:lineRule="auto"/>
        <w:ind w:firstLine="284"/>
        <w:jc w:val="both"/>
        <w:rPr>
          <w:rFonts w:ascii="Times New Roman" w:hAnsi="Times New Roman" w:cs="Times New Roman"/>
          <w:sz w:val="12"/>
          <w:szCs w:val="12"/>
        </w:rPr>
      </w:pPr>
      <w:r w:rsidRPr="00884917">
        <w:rPr>
          <w:rFonts w:ascii="Times New Roman" w:hAnsi="Times New Roman" w:cs="Times New Roman"/>
          <w:sz w:val="12"/>
          <w:szCs w:val="12"/>
        </w:rPr>
        <w:t xml:space="preserve">Участки расположены на водораздельной возвышенности, ограниченной с северо- востока долиной </w:t>
      </w:r>
      <w:proofErr w:type="spellStart"/>
      <w:r w:rsidRPr="00884917">
        <w:rPr>
          <w:rFonts w:ascii="Times New Roman" w:hAnsi="Times New Roman" w:cs="Times New Roman"/>
          <w:sz w:val="12"/>
          <w:szCs w:val="12"/>
        </w:rPr>
        <w:t>р</w:t>
      </w:r>
      <w:proofErr w:type="gramStart"/>
      <w:r w:rsidRPr="00884917">
        <w:rPr>
          <w:rFonts w:ascii="Times New Roman" w:hAnsi="Times New Roman" w:cs="Times New Roman"/>
          <w:sz w:val="12"/>
          <w:szCs w:val="12"/>
        </w:rPr>
        <w:t>.С</w:t>
      </w:r>
      <w:proofErr w:type="gramEnd"/>
      <w:r w:rsidRPr="00884917">
        <w:rPr>
          <w:rFonts w:ascii="Times New Roman" w:hAnsi="Times New Roman" w:cs="Times New Roman"/>
          <w:sz w:val="12"/>
          <w:szCs w:val="12"/>
        </w:rPr>
        <w:t>ургут</w:t>
      </w:r>
      <w:proofErr w:type="spellEnd"/>
      <w:r w:rsidRPr="00884917">
        <w:rPr>
          <w:rFonts w:ascii="Times New Roman" w:hAnsi="Times New Roman" w:cs="Times New Roman"/>
          <w:sz w:val="12"/>
          <w:szCs w:val="12"/>
        </w:rPr>
        <w:t xml:space="preserve">, с северо-запада – </w:t>
      </w:r>
      <w:proofErr w:type="spellStart"/>
      <w:r w:rsidRPr="00884917">
        <w:rPr>
          <w:rFonts w:ascii="Times New Roman" w:hAnsi="Times New Roman" w:cs="Times New Roman"/>
          <w:sz w:val="12"/>
          <w:szCs w:val="12"/>
        </w:rPr>
        <w:t>р.Чесноковка</w:t>
      </w:r>
      <w:proofErr w:type="spellEnd"/>
      <w:r w:rsidRPr="00884917">
        <w:rPr>
          <w:rFonts w:ascii="Times New Roman" w:hAnsi="Times New Roman" w:cs="Times New Roman"/>
          <w:sz w:val="12"/>
          <w:szCs w:val="12"/>
        </w:rPr>
        <w:t>, с юго-востока – глубоким водоносным оврагом Рябиновка. Территория водораздела занята пахотными полями, края прорезаны небольшими оврагами.</w:t>
      </w:r>
    </w:p>
    <w:p w:rsidR="00884917" w:rsidRPr="00884917" w:rsidRDefault="00884917" w:rsidP="00884917">
      <w:pPr>
        <w:spacing w:after="0" w:line="240" w:lineRule="auto"/>
        <w:ind w:firstLine="284"/>
        <w:jc w:val="both"/>
        <w:rPr>
          <w:rFonts w:ascii="Times New Roman" w:hAnsi="Times New Roman" w:cs="Times New Roman"/>
          <w:sz w:val="12"/>
          <w:szCs w:val="12"/>
        </w:rPr>
      </w:pPr>
      <w:r w:rsidRPr="00884917">
        <w:rPr>
          <w:rFonts w:ascii="Times New Roman" w:hAnsi="Times New Roman" w:cs="Times New Roman"/>
          <w:sz w:val="12"/>
          <w:szCs w:val="12"/>
        </w:rPr>
        <w:t xml:space="preserve">Непосредственно обследуемые участки работ по обустройству куста скважин К-231 находятся на юго-восточном склоне водораздела вблизи его гребня. Они включают в себя площадной участок под куст скважин площадью 1,188999 га и относящиеся к нему линейные трассы нефтесборного трубопровода (протяжённость – 124,96 м, полоса землеотвода трассы составляет 28 м) и </w:t>
      </w:r>
      <w:proofErr w:type="gramStart"/>
      <w:r w:rsidRPr="00884917">
        <w:rPr>
          <w:rFonts w:ascii="Times New Roman" w:hAnsi="Times New Roman" w:cs="Times New Roman"/>
          <w:sz w:val="12"/>
          <w:szCs w:val="12"/>
        </w:rPr>
        <w:t>ВЛ</w:t>
      </w:r>
      <w:proofErr w:type="gramEnd"/>
      <w:r w:rsidRPr="00884917">
        <w:rPr>
          <w:rFonts w:ascii="Times New Roman" w:hAnsi="Times New Roman" w:cs="Times New Roman"/>
          <w:sz w:val="12"/>
          <w:szCs w:val="12"/>
        </w:rPr>
        <w:t xml:space="preserve"> (протяжённость – 60,06 м, полоса землеотвода трассы – 8 м,)</w:t>
      </w:r>
    </w:p>
    <w:p w:rsidR="00884917" w:rsidRDefault="00884917" w:rsidP="00884917">
      <w:pPr>
        <w:spacing w:after="0" w:line="240" w:lineRule="auto"/>
        <w:ind w:firstLine="284"/>
        <w:jc w:val="both"/>
        <w:rPr>
          <w:rFonts w:ascii="Times New Roman" w:hAnsi="Times New Roman" w:cs="Times New Roman"/>
          <w:sz w:val="12"/>
          <w:szCs w:val="12"/>
        </w:rPr>
      </w:pPr>
      <w:proofErr w:type="gramStart"/>
      <w:r w:rsidRPr="00884917">
        <w:rPr>
          <w:rFonts w:ascii="Times New Roman" w:hAnsi="Times New Roman" w:cs="Times New Roman"/>
          <w:sz w:val="12"/>
          <w:szCs w:val="12"/>
        </w:rPr>
        <w:t>Участок, отводимый под площадку куста скважин расположен</w:t>
      </w:r>
      <w:proofErr w:type="gramEnd"/>
      <w:r w:rsidRPr="00884917">
        <w:rPr>
          <w:rFonts w:ascii="Times New Roman" w:hAnsi="Times New Roman" w:cs="Times New Roman"/>
          <w:sz w:val="12"/>
          <w:szCs w:val="12"/>
        </w:rPr>
        <w:t xml:space="preserve"> на пахотном поле, имеет трапециевидную форму. От окружённой земляной </w:t>
      </w:r>
      <w:proofErr w:type="spellStart"/>
      <w:r w:rsidRPr="00884917">
        <w:rPr>
          <w:rFonts w:ascii="Times New Roman" w:hAnsi="Times New Roman" w:cs="Times New Roman"/>
          <w:sz w:val="12"/>
          <w:szCs w:val="12"/>
        </w:rPr>
        <w:t>обваловкой</w:t>
      </w:r>
      <w:proofErr w:type="spellEnd"/>
      <w:r w:rsidRPr="00884917">
        <w:rPr>
          <w:rFonts w:ascii="Times New Roman" w:hAnsi="Times New Roman" w:cs="Times New Roman"/>
          <w:sz w:val="12"/>
          <w:szCs w:val="12"/>
        </w:rPr>
        <w:t xml:space="preserve"> площадки куста скважин в направлении юг-юго-восток следует коридор параллельных линий коммуникаций, включающий подъездную дорогу к кусту скважин, трассу нефтесборного трубопровода, проложенную к западу от неё, и трассу </w:t>
      </w:r>
      <w:proofErr w:type="gramStart"/>
      <w:r w:rsidRPr="00884917">
        <w:rPr>
          <w:rFonts w:ascii="Times New Roman" w:hAnsi="Times New Roman" w:cs="Times New Roman"/>
          <w:sz w:val="12"/>
          <w:szCs w:val="12"/>
        </w:rPr>
        <w:t>ВЛ</w:t>
      </w:r>
      <w:proofErr w:type="gramEnd"/>
      <w:r w:rsidRPr="00884917">
        <w:rPr>
          <w:rFonts w:ascii="Times New Roman" w:hAnsi="Times New Roman" w:cs="Times New Roman"/>
          <w:sz w:val="12"/>
          <w:szCs w:val="12"/>
        </w:rPr>
        <w:t>, построенную к востоку от дороги</w:t>
      </w:r>
      <w:r>
        <w:rPr>
          <w:rFonts w:ascii="Times New Roman" w:hAnsi="Times New Roman" w:cs="Times New Roman"/>
          <w:sz w:val="12"/>
          <w:szCs w:val="12"/>
        </w:rPr>
        <w:t>.</w:t>
      </w:r>
    </w:p>
    <w:p w:rsidR="00884917" w:rsidRPr="00884917" w:rsidRDefault="00884917" w:rsidP="00884917">
      <w:pPr>
        <w:spacing w:after="0" w:line="240" w:lineRule="auto"/>
        <w:ind w:firstLine="284"/>
        <w:jc w:val="both"/>
        <w:rPr>
          <w:rFonts w:ascii="Times New Roman" w:hAnsi="Times New Roman" w:cs="Times New Roman"/>
          <w:sz w:val="12"/>
          <w:szCs w:val="12"/>
        </w:rPr>
      </w:pPr>
      <w:r w:rsidRPr="00884917">
        <w:rPr>
          <w:rFonts w:ascii="Times New Roman" w:hAnsi="Times New Roman" w:cs="Times New Roman"/>
          <w:sz w:val="12"/>
          <w:szCs w:val="12"/>
        </w:rPr>
        <w:t xml:space="preserve">Трасса нефтесборного трубопровода подведена к крановому узлу на действующем нефтепроводе, а трасса </w:t>
      </w:r>
      <w:proofErr w:type="gramStart"/>
      <w:r w:rsidRPr="00884917">
        <w:rPr>
          <w:rFonts w:ascii="Times New Roman" w:hAnsi="Times New Roman" w:cs="Times New Roman"/>
          <w:sz w:val="12"/>
          <w:szCs w:val="12"/>
        </w:rPr>
        <w:t>ВЛ</w:t>
      </w:r>
      <w:proofErr w:type="gramEnd"/>
      <w:r w:rsidRPr="00884917">
        <w:rPr>
          <w:rFonts w:ascii="Times New Roman" w:hAnsi="Times New Roman" w:cs="Times New Roman"/>
          <w:sz w:val="12"/>
          <w:szCs w:val="12"/>
        </w:rPr>
        <w:t xml:space="preserve"> – к действующей ЛЭП. На момент обследования строительные работы на отводимых участках были уже в основном завершены.</w:t>
      </w:r>
    </w:p>
    <w:p w:rsidR="00884917" w:rsidRPr="00884917" w:rsidRDefault="00884917" w:rsidP="00884917">
      <w:pPr>
        <w:spacing w:after="0" w:line="240" w:lineRule="auto"/>
        <w:ind w:firstLine="284"/>
        <w:jc w:val="both"/>
        <w:rPr>
          <w:rFonts w:ascii="Times New Roman" w:hAnsi="Times New Roman" w:cs="Times New Roman"/>
          <w:sz w:val="12"/>
          <w:szCs w:val="12"/>
        </w:rPr>
      </w:pPr>
      <w:r w:rsidRPr="00884917">
        <w:rPr>
          <w:rFonts w:ascii="Times New Roman" w:hAnsi="Times New Roman" w:cs="Times New Roman"/>
          <w:sz w:val="12"/>
          <w:szCs w:val="12"/>
        </w:rPr>
        <w:t xml:space="preserve">Визуально фиксируемых объектов, обладающих признаками объектов археологического наследия (насыпей курганов, валов городищ, западин и т.п.), на обследуемых участках и непосредственно прилегающей к ним территории обнаружено не было. С целью фиксации возможных объектов, не выраженных в рельефе (культурных слоёв поселений, </w:t>
      </w:r>
      <w:proofErr w:type="spellStart"/>
      <w:r w:rsidRPr="00884917">
        <w:rPr>
          <w:rFonts w:ascii="Times New Roman" w:hAnsi="Times New Roman" w:cs="Times New Roman"/>
          <w:sz w:val="12"/>
          <w:szCs w:val="12"/>
        </w:rPr>
        <w:t>бескурганных</w:t>
      </w:r>
      <w:proofErr w:type="spellEnd"/>
      <w:r w:rsidRPr="00884917">
        <w:rPr>
          <w:rFonts w:ascii="Times New Roman" w:hAnsi="Times New Roman" w:cs="Times New Roman"/>
          <w:sz w:val="12"/>
          <w:szCs w:val="12"/>
        </w:rPr>
        <w:t xml:space="preserve"> погребений и т.п.) в пределах отводимого участка были заложены два рекогносцировочных шурфа.</w:t>
      </w:r>
    </w:p>
    <w:p w:rsidR="00884917" w:rsidRPr="00884917" w:rsidRDefault="00884917" w:rsidP="00884917">
      <w:pPr>
        <w:spacing w:after="0" w:line="240" w:lineRule="auto"/>
        <w:ind w:firstLine="284"/>
        <w:jc w:val="both"/>
        <w:rPr>
          <w:rFonts w:ascii="Times New Roman" w:hAnsi="Times New Roman" w:cs="Times New Roman"/>
          <w:sz w:val="12"/>
          <w:szCs w:val="12"/>
        </w:rPr>
      </w:pPr>
      <w:r w:rsidRPr="00884917">
        <w:rPr>
          <w:rFonts w:ascii="Times New Roman" w:hAnsi="Times New Roman" w:cs="Times New Roman"/>
          <w:sz w:val="12"/>
          <w:szCs w:val="12"/>
        </w:rPr>
        <w:t xml:space="preserve">Рекогносцировочный шурф №5 был заложен </w:t>
      </w:r>
      <w:proofErr w:type="gramStart"/>
      <w:r w:rsidRPr="00884917">
        <w:rPr>
          <w:rFonts w:ascii="Times New Roman" w:hAnsi="Times New Roman" w:cs="Times New Roman"/>
          <w:sz w:val="12"/>
          <w:szCs w:val="12"/>
        </w:rPr>
        <w:t>на пахотном поле к западу от трассы нефтесборного трубопровода в точке с координатами</w:t>
      </w:r>
      <w:proofErr w:type="gramEnd"/>
      <w:r w:rsidRPr="00884917">
        <w:rPr>
          <w:rFonts w:ascii="Times New Roman" w:hAnsi="Times New Roman" w:cs="Times New Roman"/>
          <w:sz w:val="12"/>
          <w:szCs w:val="12"/>
        </w:rPr>
        <w:t xml:space="preserve"> N53°45'39.7721" E51°12'34.3419". Шурф был ориентирован по сторонам света, его размеры составляли 2×1 м, площадь, соответственно, – 2 м</w:t>
      </w:r>
      <w:proofErr w:type="gramStart"/>
      <w:r w:rsidRPr="00884917">
        <w:rPr>
          <w:rFonts w:ascii="Times New Roman" w:hAnsi="Times New Roman" w:cs="Times New Roman"/>
          <w:sz w:val="12"/>
          <w:szCs w:val="12"/>
        </w:rPr>
        <w:t>2</w:t>
      </w:r>
      <w:proofErr w:type="gramEnd"/>
      <w:r w:rsidRPr="00884917">
        <w:rPr>
          <w:rFonts w:ascii="Times New Roman" w:hAnsi="Times New Roman" w:cs="Times New Roman"/>
          <w:sz w:val="12"/>
          <w:szCs w:val="12"/>
        </w:rPr>
        <w:t>.</w:t>
      </w:r>
    </w:p>
    <w:p w:rsidR="00884917" w:rsidRPr="00884917" w:rsidRDefault="00884917" w:rsidP="00884917">
      <w:pPr>
        <w:spacing w:after="0" w:line="240" w:lineRule="auto"/>
        <w:ind w:firstLine="284"/>
        <w:jc w:val="both"/>
        <w:rPr>
          <w:rFonts w:ascii="Times New Roman" w:hAnsi="Times New Roman" w:cs="Times New Roman"/>
          <w:sz w:val="12"/>
          <w:szCs w:val="12"/>
        </w:rPr>
      </w:pPr>
      <w:r w:rsidRPr="00884917">
        <w:rPr>
          <w:rFonts w:ascii="Times New Roman" w:hAnsi="Times New Roman" w:cs="Times New Roman"/>
          <w:sz w:val="12"/>
          <w:szCs w:val="12"/>
        </w:rPr>
        <w:t>Стратиграфия шурфа следующая:</w:t>
      </w:r>
    </w:p>
    <w:p w:rsidR="00884917" w:rsidRPr="00884917" w:rsidRDefault="00884917" w:rsidP="0088491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884917">
        <w:rPr>
          <w:rFonts w:ascii="Times New Roman" w:hAnsi="Times New Roman" w:cs="Times New Roman"/>
          <w:sz w:val="12"/>
          <w:szCs w:val="12"/>
        </w:rPr>
        <w:t xml:space="preserve">Пахотный слой – </w:t>
      </w:r>
      <w:proofErr w:type="spellStart"/>
      <w:r w:rsidRPr="00884917">
        <w:rPr>
          <w:rFonts w:ascii="Times New Roman" w:hAnsi="Times New Roman" w:cs="Times New Roman"/>
          <w:sz w:val="12"/>
          <w:szCs w:val="12"/>
        </w:rPr>
        <w:t>сильногумусированный</w:t>
      </w:r>
      <w:proofErr w:type="spellEnd"/>
      <w:r w:rsidRPr="00884917">
        <w:rPr>
          <w:rFonts w:ascii="Times New Roman" w:hAnsi="Times New Roman" w:cs="Times New Roman"/>
          <w:sz w:val="12"/>
          <w:szCs w:val="12"/>
        </w:rPr>
        <w:t xml:space="preserve"> суглинок зернистой структуры коричневого цвета. Мощность слоя – 30-35 см.</w:t>
      </w:r>
    </w:p>
    <w:p w:rsidR="00884917" w:rsidRPr="00884917" w:rsidRDefault="00884917" w:rsidP="0088491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884917">
        <w:rPr>
          <w:rFonts w:ascii="Times New Roman" w:hAnsi="Times New Roman" w:cs="Times New Roman"/>
          <w:sz w:val="12"/>
          <w:szCs w:val="12"/>
        </w:rPr>
        <w:t xml:space="preserve">Слой рыхлого </w:t>
      </w:r>
      <w:proofErr w:type="spellStart"/>
      <w:r w:rsidRPr="00884917">
        <w:rPr>
          <w:rFonts w:ascii="Times New Roman" w:hAnsi="Times New Roman" w:cs="Times New Roman"/>
          <w:sz w:val="12"/>
          <w:szCs w:val="12"/>
        </w:rPr>
        <w:t>гумусированного</w:t>
      </w:r>
      <w:proofErr w:type="spellEnd"/>
      <w:r w:rsidRPr="00884917">
        <w:rPr>
          <w:rFonts w:ascii="Times New Roman" w:hAnsi="Times New Roman" w:cs="Times New Roman"/>
          <w:sz w:val="12"/>
          <w:szCs w:val="12"/>
        </w:rPr>
        <w:t xml:space="preserve"> суглинка светло</w:t>
      </w:r>
      <w:r>
        <w:rPr>
          <w:rFonts w:ascii="Times New Roman" w:hAnsi="Times New Roman" w:cs="Times New Roman"/>
          <w:sz w:val="12"/>
          <w:szCs w:val="12"/>
        </w:rPr>
        <w:t xml:space="preserve">-коричневого цвета мощностью 20 </w:t>
      </w:r>
      <w:r w:rsidRPr="00884917">
        <w:rPr>
          <w:rFonts w:ascii="Times New Roman" w:hAnsi="Times New Roman" w:cs="Times New Roman"/>
          <w:sz w:val="12"/>
          <w:szCs w:val="12"/>
        </w:rPr>
        <w:t>см.</w:t>
      </w:r>
    </w:p>
    <w:p w:rsidR="00884917" w:rsidRPr="00884917" w:rsidRDefault="00884917" w:rsidP="0088491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884917">
        <w:rPr>
          <w:rFonts w:ascii="Times New Roman" w:hAnsi="Times New Roman" w:cs="Times New Roman"/>
          <w:sz w:val="12"/>
          <w:szCs w:val="12"/>
        </w:rPr>
        <w:t xml:space="preserve">Материк – плотная вязкая глина рыжего цвета, прорезанная норами </w:t>
      </w:r>
      <w:proofErr w:type="spellStart"/>
      <w:r w:rsidRPr="00884917">
        <w:rPr>
          <w:rFonts w:ascii="Times New Roman" w:hAnsi="Times New Roman" w:cs="Times New Roman"/>
          <w:sz w:val="12"/>
          <w:szCs w:val="12"/>
        </w:rPr>
        <w:t>землероев</w:t>
      </w:r>
      <w:proofErr w:type="spellEnd"/>
      <w:r w:rsidRPr="00884917">
        <w:rPr>
          <w:rFonts w:ascii="Times New Roman" w:hAnsi="Times New Roman" w:cs="Times New Roman"/>
          <w:sz w:val="12"/>
          <w:szCs w:val="12"/>
        </w:rPr>
        <w:t>.</w:t>
      </w:r>
    </w:p>
    <w:p w:rsidR="00884917" w:rsidRPr="00884917" w:rsidRDefault="00884917" w:rsidP="00884917">
      <w:pPr>
        <w:spacing w:after="0" w:line="240" w:lineRule="auto"/>
        <w:ind w:firstLine="284"/>
        <w:jc w:val="both"/>
        <w:rPr>
          <w:rFonts w:ascii="Times New Roman" w:hAnsi="Times New Roman" w:cs="Times New Roman"/>
          <w:sz w:val="12"/>
          <w:szCs w:val="12"/>
        </w:rPr>
      </w:pPr>
      <w:r w:rsidRPr="00884917">
        <w:rPr>
          <w:rFonts w:ascii="Times New Roman" w:hAnsi="Times New Roman" w:cs="Times New Roman"/>
          <w:sz w:val="12"/>
          <w:szCs w:val="12"/>
        </w:rPr>
        <w:t>Граница с вышележащим слоем размытая.</w:t>
      </w:r>
    </w:p>
    <w:p w:rsidR="00884917" w:rsidRPr="00884917" w:rsidRDefault="00884917" w:rsidP="00884917">
      <w:pPr>
        <w:spacing w:after="0" w:line="240" w:lineRule="auto"/>
        <w:ind w:firstLine="284"/>
        <w:jc w:val="both"/>
        <w:rPr>
          <w:rFonts w:ascii="Times New Roman" w:hAnsi="Times New Roman" w:cs="Times New Roman"/>
          <w:sz w:val="12"/>
          <w:szCs w:val="12"/>
        </w:rPr>
      </w:pPr>
      <w:r w:rsidRPr="00884917">
        <w:rPr>
          <w:rFonts w:ascii="Times New Roman" w:hAnsi="Times New Roman" w:cs="Times New Roman"/>
          <w:sz w:val="12"/>
          <w:szCs w:val="12"/>
        </w:rPr>
        <w:t>Общая глубина шурфа – 70-75 см. Археологические предметы и культурные слои в шурфе не обнаружены.</w:t>
      </w:r>
    </w:p>
    <w:p w:rsidR="00884917" w:rsidRPr="00884917" w:rsidRDefault="00884917" w:rsidP="00884917">
      <w:pPr>
        <w:spacing w:after="0" w:line="240" w:lineRule="auto"/>
        <w:ind w:firstLine="284"/>
        <w:jc w:val="both"/>
        <w:rPr>
          <w:rFonts w:ascii="Times New Roman" w:hAnsi="Times New Roman" w:cs="Times New Roman"/>
          <w:sz w:val="12"/>
          <w:szCs w:val="12"/>
        </w:rPr>
      </w:pPr>
      <w:r w:rsidRPr="00884917">
        <w:rPr>
          <w:rFonts w:ascii="Times New Roman" w:hAnsi="Times New Roman" w:cs="Times New Roman"/>
          <w:sz w:val="12"/>
          <w:szCs w:val="12"/>
        </w:rPr>
        <w:t xml:space="preserve">Рекогносцировочный шурф №6 был заложен на пахотном поле к северу от </w:t>
      </w:r>
      <w:proofErr w:type="spellStart"/>
      <w:r w:rsidRPr="00884917">
        <w:rPr>
          <w:rFonts w:ascii="Times New Roman" w:hAnsi="Times New Roman" w:cs="Times New Roman"/>
          <w:sz w:val="12"/>
          <w:szCs w:val="12"/>
        </w:rPr>
        <w:t>обваловки</w:t>
      </w:r>
      <w:proofErr w:type="spellEnd"/>
      <w:r w:rsidRPr="00884917">
        <w:rPr>
          <w:rFonts w:ascii="Times New Roman" w:hAnsi="Times New Roman" w:cs="Times New Roman"/>
          <w:sz w:val="12"/>
          <w:szCs w:val="12"/>
        </w:rPr>
        <w:t xml:space="preserve"> площадки куста скважин в точке с координатами N53°45'45.0358" E51°12'36.1608". Шурф был ориентирован по сторонам света, его размеры составляли 2×1 м, площадь, соответственно, – 2 м</w:t>
      </w:r>
      <w:proofErr w:type="gramStart"/>
      <w:r w:rsidRPr="00884917">
        <w:rPr>
          <w:rFonts w:ascii="Times New Roman" w:hAnsi="Times New Roman" w:cs="Times New Roman"/>
          <w:sz w:val="12"/>
          <w:szCs w:val="12"/>
        </w:rPr>
        <w:t>2</w:t>
      </w:r>
      <w:proofErr w:type="gramEnd"/>
      <w:r w:rsidRPr="00884917">
        <w:rPr>
          <w:rFonts w:ascii="Times New Roman" w:hAnsi="Times New Roman" w:cs="Times New Roman"/>
          <w:sz w:val="12"/>
          <w:szCs w:val="12"/>
        </w:rPr>
        <w:t>.</w:t>
      </w:r>
    </w:p>
    <w:p w:rsidR="00884917" w:rsidRPr="00884917" w:rsidRDefault="00884917" w:rsidP="00884917">
      <w:pPr>
        <w:spacing w:after="0" w:line="240" w:lineRule="auto"/>
        <w:ind w:firstLine="284"/>
        <w:jc w:val="both"/>
        <w:rPr>
          <w:rFonts w:ascii="Times New Roman" w:hAnsi="Times New Roman" w:cs="Times New Roman"/>
          <w:sz w:val="12"/>
          <w:szCs w:val="12"/>
        </w:rPr>
      </w:pPr>
      <w:r w:rsidRPr="00884917">
        <w:rPr>
          <w:rFonts w:ascii="Times New Roman" w:hAnsi="Times New Roman" w:cs="Times New Roman"/>
          <w:sz w:val="12"/>
          <w:szCs w:val="12"/>
        </w:rPr>
        <w:t>Стратиграфия шурфа идентична предыдущему:</w:t>
      </w:r>
    </w:p>
    <w:p w:rsidR="00884917" w:rsidRPr="00884917" w:rsidRDefault="00884917" w:rsidP="0088491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1. Пахотный слой – </w:t>
      </w:r>
      <w:proofErr w:type="spellStart"/>
      <w:r>
        <w:rPr>
          <w:rFonts w:ascii="Times New Roman" w:hAnsi="Times New Roman" w:cs="Times New Roman"/>
          <w:sz w:val="12"/>
          <w:szCs w:val="12"/>
        </w:rPr>
        <w:t>сильногумусированный</w:t>
      </w:r>
      <w:proofErr w:type="spellEnd"/>
      <w:r>
        <w:rPr>
          <w:rFonts w:ascii="Times New Roman" w:hAnsi="Times New Roman" w:cs="Times New Roman"/>
          <w:sz w:val="12"/>
          <w:szCs w:val="12"/>
        </w:rPr>
        <w:t xml:space="preserve"> суглинок зернистой </w:t>
      </w:r>
      <w:r w:rsidRPr="00884917">
        <w:rPr>
          <w:rFonts w:ascii="Times New Roman" w:hAnsi="Times New Roman" w:cs="Times New Roman"/>
          <w:sz w:val="12"/>
          <w:szCs w:val="12"/>
        </w:rPr>
        <w:t>структуры коричневого цвета. Мощность слоя – 30 см.</w:t>
      </w:r>
    </w:p>
    <w:p w:rsidR="00884917" w:rsidRPr="00884917" w:rsidRDefault="00884917" w:rsidP="0088491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884917">
        <w:rPr>
          <w:rFonts w:ascii="Times New Roman" w:hAnsi="Times New Roman" w:cs="Times New Roman"/>
          <w:sz w:val="12"/>
          <w:szCs w:val="12"/>
        </w:rPr>
        <w:t xml:space="preserve">Слой рыхлого </w:t>
      </w:r>
      <w:proofErr w:type="spellStart"/>
      <w:r w:rsidRPr="00884917">
        <w:rPr>
          <w:rFonts w:ascii="Times New Roman" w:hAnsi="Times New Roman" w:cs="Times New Roman"/>
          <w:sz w:val="12"/>
          <w:szCs w:val="12"/>
        </w:rPr>
        <w:t>гумусированного</w:t>
      </w:r>
      <w:proofErr w:type="spellEnd"/>
      <w:r w:rsidRPr="00884917">
        <w:rPr>
          <w:rFonts w:ascii="Times New Roman" w:hAnsi="Times New Roman" w:cs="Times New Roman"/>
          <w:sz w:val="12"/>
          <w:szCs w:val="12"/>
        </w:rPr>
        <w:t xml:space="preserve"> суглинка светло-коричневого цвета мощностью 20- 25 см.</w:t>
      </w:r>
    </w:p>
    <w:p w:rsidR="00884917" w:rsidRPr="00884917" w:rsidRDefault="00884917" w:rsidP="0088491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884917">
        <w:rPr>
          <w:rFonts w:ascii="Times New Roman" w:hAnsi="Times New Roman" w:cs="Times New Roman"/>
          <w:sz w:val="12"/>
          <w:szCs w:val="12"/>
        </w:rPr>
        <w:t xml:space="preserve">Материк – плотная вязкая глина рыжего цвета, прорезанная норами </w:t>
      </w:r>
      <w:proofErr w:type="spellStart"/>
      <w:r w:rsidRPr="00884917">
        <w:rPr>
          <w:rFonts w:ascii="Times New Roman" w:hAnsi="Times New Roman" w:cs="Times New Roman"/>
          <w:sz w:val="12"/>
          <w:szCs w:val="12"/>
        </w:rPr>
        <w:t>землероев</w:t>
      </w:r>
      <w:proofErr w:type="spellEnd"/>
      <w:r w:rsidRPr="00884917">
        <w:rPr>
          <w:rFonts w:ascii="Times New Roman" w:hAnsi="Times New Roman" w:cs="Times New Roman"/>
          <w:sz w:val="12"/>
          <w:szCs w:val="12"/>
        </w:rPr>
        <w:t>. Граница с вышележащим слоем размытая.</w:t>
      </w:r>
    </w:p>
    <w:p w:rsidR="00884917" w:rsidRDefault="00884917" w:rsidP="00884917">
      <w:pPr>
        <w:spacing w:after="0" w:line="240" w:lineRule="auto"/>
        <w:ind w:firstLine="284"/>
        <w:jc w:val="both"/>
        <w:rPr>
          <w:rFonts w:ascii="Times New Roman" w:hAnsi="Times New Roman" w:cs="Times New Roman"/>
          <w:sz w:val="12"/>
          <w:szCs w:val="12"/>
        </w:rPr>
      </w:pPr>
      <w:r w:rsidRPr="00884917">
        <w:rPr>
          <w:rFonts w:ascii="Times New Roman" w:hAnsi="Times New Roman" w:cs="Times New Roman"/>
          <w:sz w:val="12"/>
          <w:szCs w:val="12"/>
        </w:rPr>
        <w:t>Общая глубина шурфа – 75-80 см. Археологические предметы и культурные слои в шурфе не обнаружены.</w:t>
      </w:r>
    </w:p>
    <w:p w:rsidR="00884917" w:rsidRPr="00884917" w:rsidRDefault="00884917" w:rsidP="00884917">
      <w:pPr>
        <w:spacing w:after="0" w:line="240" w:lineRule="auto"/>
        <w:ind w:firstLine="284"/>
        <w:jc w:val="both"/>
        <w:rPr>
          <w:rFonts w:ascii="Times New Roman" w:hAnsi="Times New Roman" w:cs="Times New Roman"/>
          <w:sz w:val="12"/>
          <w:szCs w:val="12"/>
        </w:rPr>
      </w:pPr>
      <w:r w:rsidRPr="00884917">
        <w:rPr>
          <w:rFonts w:ascii="Times New Roman" w:hAnsi="Times New Roman" w:cs="Times New Roman"/>
          <w:sz w:val="12"/>
          <w:szCs w:val="12"/>
        </w:rPr>
        <w:t>Характеристика выявленного объекта археологического наследия «Одиночный курган</w:t>
      </w:r>
      <w:proofErr w:type="gramStart"/>
      <w:r w:rsidRPr="00884917">
        <w:rPr>
          <w:rFonts w:ascii="Times New Roman" w:hAnsi="Times New Roman" w:cs="Times New Roman"/>
          <w:sz w:val="12"/>
          <w:szCs w:val="12"/>
        </w:rPr>
        <w:t xml:space="preserve"> Ж</w:t>
      </w:r>
      <w:proofErr w:type="gramEnd"/>
      <w:r w:rsidRPr="00884917">
        <w:rPr>
          <w:rFonts w:ascii="Times New Roman" w:hAnsi="Times New Roman" w:cs="Times New Roman"/>
          <w:sz w:val="12"/>
          <w:szCs w:val="12"/>
        </w:rPr>
        <w:t xml:space="preserve">/д станция </w:t>
      </w:r>
      <w:proofErr w:type="spellStart"/>
      <w:r w:rsidRPr="00884917">
        <w:rPr>
          <w:rFonts w:ascii="Times New Roman" w:hAnsi="Times New Roman" w:cs="Times New Roman"/>
          <w:sz w:val="12"/>
          <w:szCs w:val="12"/>
        </w:rPr>
        <w:t>Копытовка</w:t>
      </w:r>
      <w:proofErr w:type="spellEnd"/>
      <w:r w:rsidRPr="00884917">
        <w:rPr>
          <w:rFonts w:ascii="Times New Roman" w:hAnsi="Times New Roman" w:cs="Times New Roman"/>
          <w:sz w:val="12"/>
          <w:szCs w:val="12"/>
        </w:rPr>
        <w:t xml:space="preserve"> I»</w:t>
      </w:r>
    </w:p>
    <w:p w:rsidR="00884917" w:rsidRPr="00884917" w:rsidRDefault="00884917" w:rsidP="00884917">
      <w:pPr>
        <w:spacing w:after="0" w:line="240" w:lineRule="auto"/>
        <w:ind w:firstLine="284"/>
        <w:jc w:val="both"/>
        <w:rPr>
          <w:rFonts w:ascii="Times New Roman" w:hAnsi="Times New Roman" w:cs="Times New Roman"/>
          <w:sz w:val="12"/>
          <w:szCs w:val="12"/>
        </w:rPr>
      </w:pPr>
      <w:r w:rsidRPr="00884917">
        <w:rPr>
          <w:rFonts w:ascii="Times New Roman" w:hAnsi="Times New Roman" w:cs="Times New Roman"/>
          <w:sz w:val="12"/>
          <w:szCs w:val="12"/>
        </w:rPr>
        <w:lastRenderedPageBreak/>
        <w:t xml:space="preserve">В ходе археологического разведочного обследования земельных участков, отводимых под размещение объекта строительства «Расширение обустройства </w:t>
      </w:r>
      <w:proofErr w:type="spellStart"/>
      <w:r w:rsidRPr="00884917">
        <w:rPr>
          <w:rFonts w:ascii="Times New Roman" w:hAnsi="Times New Roman" w:cs="Times New Roman"/>
          <w:sz w:val="12"/>
          <w:szCs w:val="12"/>
        </w:rPr>
        <w:t>Студенцовского</w:t>
      </w:r>
      <w:proofErr w:type="spellEnd"/>
      <w:r w:rsidRPr="00884917">
        <w:rPr>
          <w:rFonts w:ascii="Times New Roman" w:hAnsi="Times New Roman" w:cs="Times New Roman"/>
          <w:sz w:val="12"/>
          <w:szCs w:val="12"/>
        </w:rPr>
        <w:t xml:space="preserve"> нефтяного месторождения. 2021 г.» на территории муниципального района Сергиевский Самарской области, был обнаружен ранее неизвестный объект, обладающий признаками объекта археологического наследия, получивший название «Одиночный курган</w:t>
      </w:r>
      <w:proofErr w:type="gramStart"/>
      <w:r w:rsidRPr="00884917">
        <w:rPr>
          <w:rFonts w:ascii="Times New Roman" w:hAnsi="Times New Roman" w:cs="Times New Roman"/>
          <w:sz w:val="12"/>
          <w:szCs w:val="12"/>
        </w:rPr>
        <w:t xml:space="preserve"> Ж</w:t>
      </w:r>
      <w:proofErr w:type="gramEnd"/>
      <w:r w:rsidRPr="00884917">
        <w:rPr>
          <w:rFonts w:ascii="Times New Roman" w:hAnsi="Times New Roman" w:cs="Times New Roman"/>
          <w:sz w:val="12"/>
          <w:szCs w:val="12"/>
        </w:rPr>
        <w:t xml:space="preserve">/д станция </w:t>
      </w:r>
      <w:proofErr w:type="spellStart"/>
      <w:r w:rsidRPr="00884917">
        <w:rPr>
          <w:rFonts w:ascii="Times New Roman" w:hAnsi="Times New Roman" w:cs="Times New Roman"/>
          <w:sz w:val="12"/>
          <w:szCs w:val="12"/>
        </w:rPr>
        <w:t>Копытовка</w:t>
      </w:r>
      <w:proofErr w:type="spellEnd"/>
      <w:r w:rsidRPr="00884917">
        <w:rPr>
          <w:rFonts w:ascii="Times New Roman" w:hAnsi="Times New Roman" w:cs="Times New Roman"/>
          <w:sz w:val="12"/>
          <w:szCs w:val="12"/>
        </w:rPr>
        <w:t xml:space="preserve"> I».</w:t>
      </w:r>
    </w:p>
    <w:p w:rsidR="00884917" w:rsidRPr="00884917" w:rsidRDefault="00884917" w:rsidP="00884917">
      <w:pPr>
        <w:spacing w:after="0" w:line="240" w:lineRule="auto"/>
        <w:ind w:firstLine="284"/>
        <w:jc w:val="both"/>
        <w:rPr>
          <w:rFonts w:ascii="Times New Roman" w:hAnsi="Times New Roman" w:cs="Times New Roman"/>
          <w:sz w:val="12"/>
          <w:szCs w:val="12"/>
        </w:rPr>
      </w:pPr>
      <w:r w:rsidRPr="00884917">
        <w:rPr>
          <w:rFonts w:ascii="Times New Roman" w:hAnsi="Times New Roman" w:cs="Times New Roman"/>
          <w:sz w:val="12"/>
          <w:szCs w:val="12"/>
        </w:rPr>
        <w:t xml:space="preserve">Памятник археологии расположен в 6,25 км к юг-юго-западу от южной окраины с. Калиновка и в 5,45 км к запад-северо-западу от западной окраины с </w:t>
      </w:r>
      <w:proofErr w:type="spellStart"/>
      <w:r w:rsidRPr="00884917">
        <w:rPr>
          <w:rFonts w:ascii="Times New Roman" w:hAnsi="Times New Roman" w:cs="Times New Roman"/>
          <w:sz w:val="12"/>
          <w:szCs w:val="12"/>
        </w:rPr>
        <w:t>Комаро</w:t>
      </w:r>
      <w:proofErr w:type="spellEnd"/>
      <w:r w:rsidRPr="00884917">
        <w:rPr>
          <w:rFonts w:ascii="Times New Roman" w:hAnsi="Times New Roman" w:cs="Times New Roman"/>
          <w:sz w:val="12"/>
          <w:szCs w:val="12"/>
        </w:rPr>
        <w:t xml:space="preserve">-Умёт, по восточному (правому) берегу ручья, впадающего в </w:t>
      </w:r>
      <w:proofErr w:type="spellStart"/>
      <w:r w:rsidRPr="00884917">
        <w:rPr>
          <w:rFonts w:ascii="Times New Roman" w:hAnsi="Times New Roman" w:cs="Times New Roman"/>
          <w:sz w:val="12"/>
          <w:szCs w:val="12"/>
        </w:rPr>
        <w:t>р</w:t>
      </w:r>
      <w:proofErr w:type="gramStart"/>
      <w:r w:rsidRPr="00884917">
        <w:rPr>
          <w:rFonts w:ascii="Times New Roman" w:hAnsi="Times New Roman" w:cs="Times New Roman"/>
          <w:sz w:val="12"/>
          <w:szCs w:val="12"/>
        </w:rPr>
        <w:t>.С</w:t>
      </w:r>
      <w:proofErr w:type="gramEnd"/>
      <w:r w:rsidRPr="00884917">
        <w:rPr>
          <w:rFonts w:ascii="Times New Roman" w:hAnsi="Times New Roman" w:cs="Times New Roman"/>
          <w:sz w:val="12"/>
          <w:szCs w:val="12"/>
        </w:rPr>
        <w:t>ургут</w:t>
      </w:r>
      <w:proofErr w:type="spellEnd"/>
      <w:r w:rsidRPr="00884917">
        <w:rPr>
          <w:rFonts w:ascii="Times New Roman" w:hAnsi="Times New Roman" w:cs="Times New Roman"/>
          <w:sz w:val="12"/>
          <w:szCs w:val="12"/>
        </w:rPr>
        <w:t xml:space="preserve">, на участке пахотного поля, ограниченном с западной стороны </w:t>
      </w:r>
      <w:proofErr w:type="spellStart"/>
      <w:r w:rsidRPr="00884917">
        <w:rPr>
          <w:rFonts w:ascii="Times New Roman" w:hAnsi="Times New Roman" w:cs="Times New Roman"/>
          <w:sz w:val="12"/>
          <w:szCs w:val="12"/>
        </w:rPr>
        <w:t>подсыпной</w:t>
      </w:r>
      <w:proofErr w:type="spellEnd"/>
      <w:r w:rsidRPr="00884917">
        <w:rPr>
          <w:rFonts w:ascii="Times New Roman" w:hAnsi="Times New Roman" w:cs="Times New Roman"/>
          <w:sz w:val="12"/>
          <w:szCs w:val="12"/>
        </w:rPr>
        <w:t xml:space="preserve"> дорогой, а с восточной стороны – кустом скважин №№240-243 </w:t>
      </w:r>
      <w:proofErr w:type="spellStart"/>
      <w:r w:rsidRPr="00884917">
        <w:rPr>
          <w:rFonts w:ascii="Times New Roman" w:hAnsi="Times New Roman" w:cs="Times New Roman"/>
          <w:sz w:val="12"/>
          <w:szCs w:val="12"/>
        </w:rPr>
        <w:t>Студенцовского</w:t>
      </w:r>
      <w:proofErr w:type="spellEnd"/>
      <w:r w:rsidRPr="00884917">
        <w:rPr>
          <w:rFonts w:ascii="Times New Roman" w:hAnsi="Times New Roman" w:cs="Times New Roman"/>
          <w:sz w:val="12"/>
          <w:szCs w:val="12"/>
        </w:rPr>
        <w:t xml:space="preserve"> нефтяного месторождения. Одиночный курган расположен на земельном участке с кадастровым номером 63:31:0000000:4904 (земли сельскохозяйственного назначения). Абсолютная высота памятника над уровнем моря – 95,63 м.</w:t>
      </w:r>
    </w:p>
    <w:p w:rsidR="00884917" w:rsidRPr="00884917" w:rsidRDefault="00884917" w:rsidP="00884917">
      <w:pPr>
        <w:spacing w:after="0" w:line="240" w:lineRule="auto"/>
        <w:ind w:firstLine="284"/>
        <w:jc w:val="both"/>
        <w:rPr>
          <w:rFonts w:ascii="Times New Roman" w:hAnsi="Times New Roman" w:cs="Times New Roman"/>
          <w:sz w:val="12"/>
          <w:szCs w:val="12"/>
        </w:rPr>
      </w:pPr>
      <w:r w:rsidRPr="00884917">
        <w:rPr>
          <w:rFonts w:ascii="Times New Roman" w:hAnsi="Times New Roman" w:cs="Times New Roman"/>
          <w:sz w:val="12"/>
          <w:szCs w:val="12"/>
        </w:rPr>
        <w:t>Визуально фиксируется одна курганная насыпь, расположенная на ранее распахиваемом поле. Центр кургана расположен в пункте с координатами N53°46'10.7373" E51°14'38.7568". Насыпь овальной формы, вытянута в направлении север-северо-восток – юг-юго-запад. Размеры насыпи 37,2×24,3 м. Насыпь вытянута вдоль направления распашки. Высота насыпи от подножия – 30-40 см.</w:t>
      </w:r>
    </w:p>
    <w:p w:rsidR="00884917" w:rsidRPr="00884917" w:rsidRDefault="00884917" w:rsidP="00884917">
      <w:pPr>
        <w:spacing w:after="0" w:line="240" w:lineRule="auto"/>
        <w:ind w:firstLine="284"/>
        <w:jc w:val="both"/>
        <w:rPr>
          <w:rFonts w:ascii="Times New Roman" w:hAnsi="Times New Roman" w:cs="Times New Roman"/>
          <w:sz w:val="12"/>
          <w:szCs w:val="12"/>
        </w:rPr>
      </w:pPr>
      <w:r w:rsidRPr="00884917">
        <w:rPr>
          <w:rFonts w:ascii="Times New Roman" w:hAnsi="Times New Roman" w:cs="Times New Roman"/>
          <w:sz w:val="12"/>
          <w:szCs w:val="12"/>
        </w:rPr>
        <w:t xml:space="preserve">Насыпь кургана ранее распахивалась. В её восточную полу уложена труба нефтепровода. В 5,5 м к востоку от восточной полы насыпи размещена земляная </w:t>
      </w:r>
      <w:proofErr w:type="spellStart"/>
      <w:r w:rsidRPr="00884917">
        <w:rPr>
          <w:rFonts w:ascii="Times New Roman" w:hAnsi="Times New Roman" w:cs="Times New Roman"/>
          <w:sz w:val="12"/>
          <w:szCs w:val="12"/>
        </w:rPr>
        <w:t>обваловка</w:t>
      </w:r>
      <w:proofErr w:type="spellEnd"/>
      <w:r w:rsidRPr="00884917">
        <w:rPr>
          <w:rFonts w:ascii="Times New Roman" w:hAnsi="Times New Roman" w:cs="Times New Roman"/>
          <w:sz w:val="12"/>
          <w:szCs w:val="12"/>
        </w:rPr>
        <w:t xml:space="preserve"> куста скважин №№240-243 </w:t>
      </w:r>
      <w:proofErr w:type="spellStart"/>
      <w:r w:rsidRPr="00884917">
        <w:rPr>
          <w:rFonts w:ascii="Times New Roman" w:hAnsi="Times New Roman" w:cs="Times New Roman"/>
          <w:sz w:val="12"/>
          <w:szCs w:val="12"/>
        </w:rPr>
        <w:t>Студенцовского</w:t>
      </w:r>
      <w:proofErr w:type="spellEnd"/>
      <w:r w:rsidRPr="00884917">
        <w:rPr>
          <w:rFonts w:ascii="Times New Roman" w:hAnsi="Times New Roman" w:cs="Times New Roman"/>
          <w:sz w:val="12"/>
          <w:szCs w:val="12"/>
        </w:rPr>
        <w:t xml:space="preserve"> нефтяного месторождения. В 9 м к северу от северной полы насыпи установлена угловая опора ВЛ.</w:t>
      </w:r>
    </w:p>
    <w:p w:rsidR="00884917" w:rsidRDefault="00884917" w:rsidP="00884917">
      <w:pPr>
        <w:spacing w:after="0" w:line="240" w:lineRule="auto"/>
        <w:ind w:firstLine="284"/>
        <w:jc w:val="both"/>
        <w:rPr>
          <w:rFonts w:ascii="Times New Roman" w:hAnsi="Times New Roman" w:cs="Times New Roman"/>
          <w:sz w:val="12"/>
          <w:szCs w:val="12"/>
        </w:rPr>
      </w:pPr>
      <w:r w:rsidRPr="00884917">
        <w:rPr>
          <w:rFonts w:ascii="Times New Roman" w:hAnsi="Times New Roman" w:cs="Times New Roman"/>
          <w:sz w:val="12"/>
          <w:szCs w:val="12"/>
        </w:rPr>
        <w:t>Одиночный курган</w:t>
      </w:r>
      <w:proofErr w:type="gramStart"/>
      <w:r w:rsidRPr="00884917">
        <w:rPr>
          <w:rFonts w:ascii="Times New Roman" w:hAnsi="Times New Roman" w:cs="Times New Roman"/>
          <w:sz w:val="12"/>
          <w:szCs w:val="12"/>
        </w:rPr>
        <w:t xml:space="preserve"> Ж</w:t>
      </w:r>
      <w:proofErr w:type="gramEnd"/>
      <w:r w:rsidRPr="00884917">
        <w:rPr>
          <w:rFonts w:ascii="Times New Roman" w:hAnsi="Times New Roman" w:cs="Times New Roman"/>
          <w:sz w:val="12"/>
          <w:szCs w:val="12"/>
        </w:rPr>
        <w:t xml:space="preserve">/д станция </w:t>
      </w:r>
      <w:proofErr w:type="spellStart"/>
      <w:r w:rsidRPr="00884917">
        <w:rPr>
          <w:rFonts w:ascii="Times New Roman" w:hAnsi="Times New Roman" w:cs="Times New Roman"/>
          <w:sz w:val="12"/>
          <w:szCs w:val="12"/>
        </w:rPr>
        <w:t>Копытовка</w:t>
      </w:r>
      <w:proofErr w:type="spellEnd"/>
      <w:r w:rsidRPr="00884917">
        <w:rPr>
          <w:rFonts w:ascii="Times New Roman" w:hAnsi="Times New Roman" w:cs="Times New Roman"/>
          <w:sz w:val="12"/>
          <w:szCs w:val="12"/>
        </w:rPr>
        <w:t xml:space="preserve"> I имеет территорию в форме восьмиугольника, определяемую 8 поворотными точками, отмеченными на расстоянии 25 м от видимых очертаний кургана.</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67"/>
        <w:gridCol w:w="2528"/>
        <w:gridCol w:w="2528"/>
      </w:tblGrid>
      <w:tr w:rsidR="00884917" w:rsidRPr="00884917" w:rsidTr="00884917">
        <w:trPr>
          <w:trHeight w:val="70"/>
        </w:trPr>
        <w:tc>
          <w:tcPr>
            <w:tcW w:w="1640" w:type="pct"/>
            <w:vAlign w:val="center"/>
          </w:tcPr>
          <w:p w:rsidR="00884917" w:rsidRPr="00884917" w:rsidRDefault="00884917" w:rsidP="00884917">
            <w:pPr>
              <w:pStyle w:val="aff1"/>
              <w:jc w:val="center"/>
              <w:rPr>
                <w:rFonts w:ascii="Times New Roman" w:hAnsi="Times New Roman" w:cs="Times New Roman"/>
                <w:sz w:val="12"/>
                <w:szCs w:val="12"/>
              </w:rPr>
            </w:pPr>
            <w:proofErr w:type="spellStart"/>
            <w:r w:rsidRPr="00884917">
              <w:rPr>
                <w:rFonts w:ascii="Times New Roman" w:hAnsi="Times New Roman" w:cs="Times New Roman"/>
                <w:sz w:val="12"/>
                <w:szCs w:val="12"/>
              </w:rPr>
              <w:t>Номер</w:t>
            </w:r>
            <w:proofErr w:type="spellEnd"/>
            <w:r w:rsidRPr="00884917">
              <w:rPr>
                <w:rFonts w:ascii="Times New Roman" w:hAnsi="Times New Roman" w:cs="Times New Roman"/>
                <w:spacing w:val="-8"/>
                <w:sz w:val="12"/>
                <w:szCs w:val="12"/>
              </w:rPr>
              <w:t xml:space="preserve"> </w:t>
            </w:r>
            <w:proofErr w:type="spellStart"/>
            <w:r w:rsidRPr="00884917">
              <w:rPr>
                <w:rFonts w:ascii="Times New Roman" w:hAnsi="Times New Roman" w:cs="Times New Roman"/>
                <w:sz w:val="12"/>
                <w:szCs w:val="12"/>
              </w:rPr>
              <w:t>точки</w:t>
            </w:r>
            <w:proofErr w:type="spellEnd"/>
          </w:p>
        </w:tc>
        <w:tc>
          <w:tcPr>
            <w:tcW w:w="3360" w:type="pct"/>
            <w:gridSpan w:val="2"/>
            <w:vAlign w:val="center"/>
          </w:tcPr>
          <w:p w:rsidR="00884917" w:rsidRPr="00884917" w:rsidRDefault="00884917" w:rsidP="00884917">
            <w:pPr>
              <w:pStyle w:val="aff1"/>
              <w:jc w:val="center"/>
              <w:rPr>
                <w:rFonts w:ascii="Times New Roman" w:hAnsi="Times New Roman" w:cs="Times New Roman"/>
                <w:sz w:val="12"/>
                <w:szCs w:val="12"/>
                <w:lang w:val="ru-RU"/>
              </w:rPr>
            </w:pPr>
            <w:r w:rsidRPr="00884917">
              <w:rPr>
                <w:rFonts w:ascii="Times New Roman" w:hAnsi="Times New Roman" w:cs="Times New Roman"/>
                <w:sz w:val="12"/>
                <w:szCs w:val="12"/>
                <w:lang w:val="ru-RU"/>
              </w:rPr>
              <w:t>Координаты</w:t>
            </w:r>
            <w:r w:rsidRPr="00884917">
              <w:rPr>
                <w:rFonts w:ascii="Times New Roman" w:hAnsi="Times New Roman" w:cs="Times New Roman"/>
                <w:spacing w:val="-10"/>
                <w:sz w:val="12"/>
                <w:szCs w:val="12"/>
                <w:lang w:val="ru-RU"/>
              </w:rPr>
              <w:t xml:space="preserve"> </w:t>
            </w:r>
            <w:r w:rsidRPr="00884917">
              <w:rPr>
                <w:rFonts w:ascii="Times New Roman" w:hAnsi="Times New Roman" w:cs="Times New Roman"/>
                <w:sz w:val="12"/>
                <w:szCs w:val="12"/>
                <w:lang w:val="ru-RU"/>
              </w:rPr>
              <w:t>поворотных</w:t>
            </w:r>
            <w:r w:rsidRPr="00884917">
              <w:rPr>
                <w:rFonts w:ascii="Times New Roman" w:hAnsi="Times New Roman" w:cs="Times New Roman"/>
                <w:spacing w:val="-10"/>
                <w:sz w:val="12"/>
                <w:szCs w:val="12"/>
                <w:lang w:val="ru-RU"/>
              </w:rPr>
              <w:t xml:space="preserve"> </w:t>
            </w:r>
            <w:r w:rsidRPr="00884917">
              <w:rPr>
                <w:rFonts w:ascii="Times New Roman" w:hAnsi="Times New Roman" w:cs="Times New Roman"/>
                <w:sz w:val="12"/>
                <w:szCs w:val="12"/>
                <w:lang w:val="ru-RU"/>
              </w:rPr>
              <w:t>точек</w:t>
            </w:r>
            <w:r w:rsidRPr="00884917">
              <w:rPr>
                <w:rFonts w:ascii="Times New Roman" w:hAnsi="Times New Roman" w:cs="Times New Roman"/>
                <w:spacing w:val="-10"/>
                <w:sz w:val="12"/>
                <w:szCs w:val="12"/>
                <w:lang w:val="ru-RU"/>
              </w:rPr>
              <w:t xml:space="preserve"> </w:t>
            </w:r>
            <w:r w:rsidRPr="00884917">
              <w:rPr>
                <w:rFonts w:ascii="Times New Roman" w:hAnsi="Times New Roman" w:cs="Times New Roman"/>
                <w:sz w:val="12"/>
                <w:szCs w:val="12"/>
                <w:lang w:val="ru-RU"/>
              </w:rPr>
              <w:t>границы</w:t>
            </w:r>
            <w:r w:rsidRPr="00884917">
              <w:rPr>
                <w:rFonts w:ascii="Times New Roman" w:hAnsi="Times New Roman" w:cs="Times New Roman"/>
                <w:spacing w:val="-11"/>
                <w:sz w:val="12"/>
                <w:szCs w:val="12"/>
                <w:lang w:val="ru-RU"/>
              </w:rPr>
              <w:t xml:space="preserve"> </w:t>
            </w:r>
            <w:r w:rsidRPr="00884917">
              <w:rPr>
                <w:rFonts w:ascii="Times New Roman" w:hAnsi="Times New Roman" w:cs="Times New Roman"/>
                <w:sz w:val="12"/>
                <w:szCs w:val="12"/>
                <w:lang w:val="ru-RU"/>
              </w:rPr>
              <w:t>ОАН</w:t>
            </w:r>
            <w:r w:rsidRPr="00884917">
              <w:rPr>
                <w:rFonts w:ascii="Times New Roman" w:hAnsi="Times New Roman" w:cs="Times New Roman"/>
                <w:spacing w:val="-10"/>
                <w:sz w:val="12"/>
                <w:szCs w:val="12"/>
                <w:lang w:val="ru-RU"/>
              </w:rPr>
              <w:t xml:space="preserve"> </w:t>
            </w:r>
            <w:r w:rsidRPr="00884917">
              <w:rPr>
                <w:rFonts w:ascii="Times New Roman" w:hAnsi="Times New Roman" w:cs="Times New Roman"/>
                <w:sz w:val="12"/>
                <w:szCs w:val="12"/>
                <w:lang w:val="ru-RU"/>
              </w:rPr>
              <w:t>(</w:t>
            </w:r>
            <w:r w:rsidRPr="00884917">
              <w:rPr>
                <w:rFonts w:ascii="Times New Roman" w:hAnsi="Times New Roman" w:cs="Times New Roman"/>
                <w:sz w:val="12"/>
                <w:szCs w:val="12"/>
              </w:rPr>
              <w:t>WGS</w:t>
            </w:r>
            <w:r w:rsidRPr="00884917">
              <w:rPr>
                <w:rFonts w:ascii="Times New Roman" w:hAnsi="Times New Roman" w:cs="Times New Roman"/>
                <w:sz w:val="12"/>
                <w:szCs w:val="12"/>
                <w:lang w:val="ru-RU"/>
              </w:rPr>
              <w:t>-84)</w:t>
            </w:r>
          </w:p>
        </w:tc>
      </w:tr>
      <w:tr w:rsidR="00884917" w:rsidRPr="00884917" w:rsidTr="00884917">
        <w:trPr>
          <w:trHeight w:val="70"/>
        </w:trPr>
        <w:tc>
          <w:tcPr>
            <w:tcW w:w="1640" w:type="pct"/>
            <w:vAlign w:val="center"/>
          </w:tcPr>
          <w:p w:rsidR="00884917" w:rsidRPr="00884917" w:rsidRDefault="00884917" w:rsidP="00884917">
            <w:pPr>
              <w:pStyle w:val="aff1"/>
              <w:jc w:val="center"/>
              <w:rPr>
                <w:rFonts w:ascii="Times New Roman" w:hAnsi="Times New Roman" w:cs="Times New Roman"/>
                <w:sz w:val="12"/>
                <w:szCs w:val="12"/>
              </w:rPr>
            </w:pPr>
            <w:r w:rsidRPr="00884917">
              <w:rPr>
                <w:rFonts w:ascii="Times New Roman" w:hAnsi="Times New Roman" w:cs="Times New Roman"/>
                <w:sz w:val="12"/>
                <w:szCs w:val="12"/>
              </w:rPr>
              <w:t>Т1</w:t>
            </w:r>
          </w:p>
        </w:tc>
        <w:tc>
          <w:tcPr>
            <w:tcW w:w="1680" w:type="pct"/>
            <w:vAlign w:val="center"/>
          </w:tcPr>
          <w:p w:rsidR="00884917" w:rsidRPr="00884917" w:rsidRDefault="00884917" w:rsidP="00884917">
            <w:pPr>
              <w:pStyle w:val="aff1"/>
              <w:jc w:val="center"/>
              <w:rPr>
                <w:rFonts w:ascii="Times New Roman" w:hAnsi="Times New Roman" w:cs="Times New Roman"/>
                <w:sz w:val="12"/>
                <w:szCs w:val="12"/>
              </w:rPr>
            </w:pPr>
            <w:r w:rsidRPr="00884917">
              <w:rPr>
                <w:rFonts w:ascii="Times New Roman" w:hAnsi="Times New Roman" w:cs="Times New Roman"/>
                <w:sz w:val="12"/>
                <w:szCs w:val="12"/>
              </w:rPr>
              <w:t>53°46'11.9539"</w:t>
            </w:r>
          </w:p>
        </w:tc>
        <w:tc>
          <w:tcPr>
            <w:tcW w:w="1681" w:type="pct"/>
            <w:vAlign w:val="center"/>
          </w:tcPr>
          <w:p w:rsidR="00884917" w:rsidRPr="00884917" w:rsidRDefault="00884917" w:rsidP="00884917">
            <w:pPr>
              <w:pStyle w:val="aff1"/>
              <w:jc w:val="center"/>
              <w:rPr>
                <w:rFonts w:ascii="Times New Roman" w:hAnsi="Times New Roman" w:cs="Times New Roman"/>
                <w:sz w:val="12"/>
                <w:szCs w:val="12"/>
              </w:rPr>
            </w:pPr>
            <w:r w:rsidRPr="00884917">
              <w:rPr>
                <w:rFonts w:ascii="Times New Roman" w:hAnsi="Times New Roman" w:cs="Times New Roman"/>
                <w:sz w:val="12"/>
                <w:szCs w:val="12"/>
              </w:rPr>
              <w:t>51°14'39.7057"</w:t>
            </w:r>
          </w:p>
        </w:tc>
      </w:tr>
      <w:tr w:rsidR="00884917" w:rsidRPr="00884917" w:rsidTr="00884917">
        <w:trPr>
          <w:trHeight w:val="70"/>
        </w:trPr>
        <w:tc>
          <w:tcPr>
            <w:tcW w:w="1640" w:type="pct"/>
            <w:vAlign w:val="center"/>
          </w:tcPr>
          <w:p w:rsidR="00884917" w:rsidRPr="00884917" w:rsidRDefault="00884917" w:rsidP="00884917">
            <w:pPr>
              <w:pStyle w:val="aff1"/>
              <w:jc w:val="center"/>
              <w:rPr>
                <w:rFonts w:ascii="Times New Roman" w:hAnsi="Times New Roman" w:cs="Times New Roman"/>
                <w:sz w:val="12"/>
                <w:szCs w:val="12"/>
              </w:rPr>
            </w:pPr>
            <w:r w:rsidRPr="00884917">
              <w:rPr>
                <w:rFonts w:ascii="Times New Roman" w:hAnsi="Times New Roman" w:cs="Times New Roman"/>
                <w:sz w:val="12"/>
                <w:szCs w:val="12"/>
              </w:rPr>
              <w:t>Т2</w:t>
            </w:r>
          </w:p>
        </w:tc>
        <w:tc>
          <w:tcPr>
            <w:tcW w:w="1680" w:type="pct"/>
            <w:vAlign w:val="center"/>
          </w:tcPr>
          <w:p w:rsidR="00884917" w:rsidRPr="00884917" w:rsidRDefault="00884917" w:rsidP="00884917">
            <w:pPr>
              <w:pStyle w:val="aff1"/>
              <w:jc w:val="center"/>
              <w:rPr>
                <w:rFonts w:ascii="Times New Roman" w:hAnsi="Times New Roman" w:cs="Times New Roman"/>
                <w:sz w:val="12"/>
                <w:szCs w:val="12"/>
              </w:rPr>
            </w:pPr>
            <w:r w:rsidRPr="00884917">
              <w:rPr>
                <w:rFonts w:ascii="Times New Roman" w:hAnsi="Times New Roman" w:cs="Times New Roman"/>
                <w:sz w:val="12"/>
                <w:szCs w:val="12"/>
              </w:rPr>
              <w:t>53°46'11.1072"</w:t>
            </w:r>
          </w:p>
        </w:tc>
        <w:tc>
          <w:tcPr>
            <w:tcW w:w="1681" w:type="pct"/>
            <w:vAlign w:val="center"/>
          </w:tcPr>
          <w:p w:rsidR="00884917" w:rsidRPr="00884917" w:rsidRDefault="00884917" w:rsidP="00884917">
            <w:pPr>
              <w:pStyle w:val="aff1"/>
              <w:jc w:val="center"/>
              <w:rPr>
                <w:rFonts w:ascii="Times New Roman" w:hAnsi="Times New Roman" w:cs="Times New Roman"/>
                <w:sz w:val="12"/>
                <w:szCs w:val="12"/>
              </w:rPr>
            </w:pPr>
            <w:r w:rsidRPr="00884917">
              <w:rPr>
                <w:rFonts w:ascii="Times New Roman" w:hAnsi="Times New Roman" w:cs="Times New Roman"/>
                <w:sz w:val="12"/>
                <w:szCs w:val="12"/>
              </w:rPr>
              <w:t>51°14'40.7280"</w:t>
            </w:r>
          </w:p>
        </w:tc>
      </w:tr>
      <w:tr w:rsidR="00884917" w:rsidRPr="00884917" w:rsidTr="00884917">
        <w:trPr>
          <w:trHeight w:val="70"/>
        </w:trPr>
        <w:tc>
          <w:tcPr>
            <w:tcW w:w="1640" w:type="pct"/>
            <w:vAlign w:val="center"/>
          </w:tcPr>
          <w:p w:rsidR="00884917" w:rsidRPr="00884917" w:rsidRDefault="00884917" w:rsidP="00884917">
            <w:pPr>
              <w:pStyle w:val="aff1"/>
              <w:jc w:val="center"/>
              <w:rPr>
                <w:rFonts w:ascii="Times New Roman" w:hAnsi="Times New Roman" w:cs="Times New Roman"/>
                <w:sz w:val="12"/>
                <w:szCs w:val="12"/>
              </w:rPr>
            </w:pPr>
            <w:r w:rsidRPr="00884917">
              <w:rPr>
                <w:rFonts w:ascii="Times New Roman" w:hAnsi="Times New Roman" w:cs="Times New Roman"/>
                <w:sz w:val="12"/>
                <w:szCs w:val="12"/>
              </w:rPr>
              <w:t>Т3</w:t>
            </w:r>
          </w:p>
        </w:tc>
        <w:tc>
          <w:tcPr>
            <w:tcW w:w="1680" w:type="pct"/>
            <w:vAlign w:val="center"/>
          </w:tcPr>
          <w:p w:rsidR="00884917" w:rsidRPr="00884917" w:rsidRDefault="00884917" w:rsidP="00884917">
            <w:pPr>
              <w:pStyle w:val="aff1"/>
              <w:jc w:val="center"/>
              <w:rPr>
                <w:rFonts w:ascii="Times New Roman" w:hAnsi="Times New Roman" w:cs="Times New Roman"/>
                <w:sz w:val="12"/>
                <w:szCs w:val="12"/>
              </w:rPr>
            </w:pPr>
            <w:r w:rsidRPr="00884917">
              <w:rPr>
                <w:rFonts w:ascii="Times New Roman" w:hAnsi="Times New Roman" w:cs="Times New Roman"/>
                <w:sz w:val="12"/>
                <w:szCs w:val="12"/>
              </w:rPr>
              <w:t>53°46'10.2149"</w:t>
            </w:r>
          </w:p>
        </w:tc>
        <w:tc>
          <w:tcPr>
            <w:tcW w:w="1681" w:type="pct"/>
            <w:vAlign w:val="center"/>
          </w:tcPr>
          <w:p w:rsidR="00884917" w:rsidRPr="00884917" w:rsidRDefault="00884917" w:rsidP="00884917">
            <w:pPr>
              <w:pStyle w:val="aff1"/>
              <w:jc w:val="center"/>
              <w:rPr>
                <w:rFonts w:ascii="Times New Roman" w:hAnsi="Times New Roman" w:cs="Times New Roman"/>
                <w:sz w:val="12"/>
                <w:szCs w:val="12"/>
              </w:rPr>
            </w:pPr>
            <w:r w:rsidRPr="00884917">
              <w:rPr>
                <w:rFonts w:ascii="Times New Roman" w:hAnsi="Times New Roman" w:cs="Times New Roman"/>
                <w:sz w:val="12"/>
                <w:szCs w:val="12"/>
              </w:rPr>
              <w:t>51°14'40.4577"</w:t>
            </w:r>
          </w:p>
        </w:tc>
      </w:tr>
      <w:tr w:rsidR="00884917" w:rsidRPr="00884917" w:rsidTr="00884917">
        <w:trPr>
          <w:trHeight w:val="70"/>
        </w:trPr>
        <w:tc>
          <w:tcPr>
            <w:tcW w:w="1640" w:type="pct"/>
            <w:vAlign w:val="center"/>
          </w:tcPr>
          <w:p w:rsidR="00884917" w:rsidRPr="00884917" w:rsidRDefault="00884917" w:rsidP="00884917">
            <w:pPr>
              <w:pStyle w:val="aff1"/>
              <w:jc w:val="center"/>
              <w:rPr>
                <w:rFonts w:ascii="Times New Roman" w:hAnsi="Times New Roman" w:cs="Times New Roman"/>
                <w:sz w:val="12"/>
                <w:szCs w:val="12"/>
              </w:rPr>
            </w:pPr>
            <w:r w:rsidRPr="00884917">
              <w:rPr>
                <w:rFonts w:ascii="Times New Roman" w:hAnsi="Times New Roman" w:cs="Times New Roman"/>
                <w:sz w:val="12"/>
                <w:szCs w:val="12"/>
              </w:rPr>
              <w:t>Т4</w:t>
            </w:r>
          </w:p>
        </w:tc>
        <w:tc>
          <w:tcPr>
            <w:tcW w:w="1680" w:type="pct"/>
            <w:vAlign w:val="center"/>
          </w:tcPr>
          <w:p w:rsidR="00884917" w:rsidRPr="00884917" w:rsidRDefault="00884917" w:rsidP="00884917">
            <w:pPr>
              <w:pStyle w:val="aff1"/>
              <w:jc w:val="center"/>
              <w:rPr>
                <w:rFonts w:ascii="Times New Roman" w:hAnsi="Times New Roman" w:cs="Times New Roman"/>
                <w:sz w:val="12"/>
                <w:szCs w:val="12"/>
              </w:rPr>
            </w:pPr>
            <w:r w:rsidRPr="00884917">
              <w:rPr>
                <w:rFonts w:ascii="Times New Roman" w:hAnsi="Times New Roman" w:cs="Times New Roman"/>
                <w:sz w:val="12"/>
                <w:szCs w:val="12"/>
              </w:rPr>
              <w:t>53°46'09.5631"</w:t>
            </w:r>
          </w:p>
        </w:tc>
        <w:tc>
          <w:tcPr>
            <w:tcW w:w="1681" w:type="pct"/>
            <w:vAlign w:val="center"/>
          </w:tcPr>
          <w:p w:rsidR="00884917" w:rsidRPr="00884917" w:rsidRDefault="00884917" w:rsidP="00884917">
            <w:pPr>
              <w:pStyle w:val="aff1"/>
              <w:jc w:val="center"/>
              <w:rPr>
                <w:rFonts w:ascii="Times New Roman" w:hAnsi="Times New Roman" w:cs="Times New Roman"/>
                <w:sz w:val="12"/>
                <w:szCs w:val="12"/>
              </w:rPr>
            </w:pPr>
            <w:r w:rsidRPr="00884917">
              <w:rPr>
                <w:rFonts w:ascii="Times New Roman" w:hAnsi="Times New Roman" w:cs="Times New Roman"/>
                <w:sz w:val="12"/>
                <w:szCs w:val="12"/>
              </w:rPr>
              <w:t>51°14'39.6013"</w:t>
            </w:r>
          </w:p>
        </w:tc>
      </w:tr>
      <w:tr w:rsidR="00884917" w:rsidRPr="00884917" w:rsidTr="00884917">
        <w:trPr>
          <w:trHeight w:val="70"/>
        </w:trPr>
        <w:tc>
          <w:tcPr>
            <w:tcW w:w="1640" w:type="pct"/>
            <w:vAlign w:val="center"/>
          </w:tcPr>
          <w:p w:rsidR="00884917" w:rsidRPr="00884917" w:rsidRDefault="00884917" w:rsidP="00884917">
            <w:pPr>
              <w:pStyle w:val="aff1"/>
              <w:jc w:val="center"/>
              <w:rPr>
                <w:rFonts w:ascii="Times New Roman" w:hAnsi="Times New Roman" w:cs="Times New Roman"/>
                <w:sz w:val="12"/>
                <w:szCs w:val="12"/>
              </w:rPr>
            </w:pPr>
            <w:r w:rsidRPr="00884917">
              <w:rPr>
                <w:rFonts w:ascii="Times New Roman" w:hAnsi="Times New Roman" w:cs="Times New Roman"/>
                <w:sz w:val="12"/>
                <w:szCs w:val="12"/>
              </w:rPr>
              <w:t>Т5</w:t>
            </w:r>
          </w:p>
        </w:tc>
        <w:tc>
          <w:tcPr>
            <w:tcW w:w="1680" w:type="pct"/>
            <w:vAlign w:val="center"/>
          </w:tcPr>
          <w:p w:rsidR="00884917" w:rsidRPr="00884917" w:rsidRDefault="00884917" w:rsidP="00884917">
            <w:pPr>
              <w:pStyle w:val="aff1"/>
              <w:jc w:val="center"/>
              <w:rPr>
                <w:rFonts w:ascii="Times New Roman" w:hAnsi="Times New Roman" w:cs="Times New Roman"/>
                <w:sz w:val="12"/>
                <w:szCs w:val="12"/>
              </w:rPr>
            </w:pPr>
            <w:r w:rsidRPr="00884917">
              <w:rPr>
                <w:rFonts w:ascii="Times New Roman" w:hAnsi="Times New Roman" w:cs="Times New Roman"/>
                <w:sz w:val="12"/>
                <w:szCs w:val="12"/>
              </w:rPr>
              <w:t>53°46'09.3629"</w:t>
            </w:r>
          </w:p>
        </w:tc>
        <w:tc>
          <w:tcPr>
            <w:tcW w:w="1681" w:type="pct"/>
            <w:vAlign w:val="center"/>
          </w:tcPr>
          <w:p w:rsidR="00884917" w:rsidRPr="00884917" w:rsidRDefault="00884917" w:rsidP="00884917">
            <w:pPr>
              <w:pStyle w:val="aff1"/>
              <w:jc w:val="center"/>
              <w:rPr>
                <w:rFonts w:ascii="Times New Roman" w:hAnsi="Times New Roman" w:cs="Times New Roman"/>
                <w:sz w:val="12"/>
                <w:szCs w:val="12"/>
              </w:rPr>
            </w:pPr>
            <w:r w:rsidRPr="00884917">
              <w:rPr>
                <w:rFonts w:ascii="Times New Roman" w:hAnsi="Times New Roman" w:cs="Times New Roman"/>
                <w:sz w:val="12"/>
                <w:szCs w:val="12"/>
              </w:rPr>
              <w:t>51°14'37.9441"</w:t>
            </w:r>
          </w:p>
        </w:tc>
      </w:tr>
      <w:tr w:rsidR="00884917" w:rsidRPr="00884917" w:rsidTr="00884917">
        <w:trPr>
          <w:trHeight w:val="70"/>
        </w:trPr>
        <w:tc>
          <w:tcPr>
            <w:tcW w:w="1640" w:type="pct"/>
            <w:vAlign w:val="center"/>
          </w:tcPr>
          <w:p w:rsidR="00884917" w:rsidRPr="00884917" w:rsidRDefault="00884917" w:rsidP="00884917">
            <w:pPr>
              <w:pStyle w:val="aff1"/>
              <w:jc w:val="center"/>
              <w:rPr>
                <w:rFonts w:ascii="Times New Roman" w:hAnsi="Times New Roman" w:cs="Times New Roman"/>
                <w:sz w:val="12"/>
                <w:szCs w:val="12"/>
              </w:rPr>
            </w:pPr>
            <w:r w:rsidRPr="00884917">
              <w:rPr>
                <w:rFonts w:ascii="Times New Roman" w:hAnsi="Times New Roman" w:cs="Times New Roman"/>
                <w:sz w:val="12"/>
                <w:szCs w:val="12"/>
              </w:rPr>
              <w:t>Т6</w:t>
            </w:r>
          </w:p>
        </w:tc>
        <w:tc>
          <w:tcPr>
            <w:tcW w:w="1680" w:type="pct"/>
            <w:vAlign w:val="center"/>
          </w:tcPr>
          <w:p w:rsidR="00884917" w:rsidRPr="00884917" w:rsidRDefault="00884917" w:rsidP="00884917">
            <w:pPr>
              <w:pStyle w:val="aff1"/>
              <w:jc w:val="center"/>
              <w:rPr>
                <w:rFonts w:ascii="Times New Roman" w:hAnsi="Times New Roman" w:cs="Times New Roman"/>
                <w:sz w:val="12"/>
                <w:szCs w:val="12"/>
              </w:rPr>
            </w:pPr>
            <w:r w:rsidRPr="00884917">
              <w:rPr>
                <w:rFonts w:ascii="Times New Roman" w:hAnsi="Times New Roman" w:cs="Times New Roman"/>
                <w:sz w:val="12"/>
                <w:szCs w:val="12"/>
              </w:rPr>
              <w:t>53°46'10.0465"</w:t>
            </w:r>
          </w:p>
        </w:tc>
        <w:tc>
          <w:tcPr>
            <w:tcW w:w="1681" w:type="pct"/>
            <w:vAlign w:val="center"/>
          </w:tcPr>
          <w:p w:rsidR="00884917" w:rsidRPr="00884917" w:rsidRDefault="00884917" w:rsidP="00884917">
            <w:pPr>
              <w:pStyle w:val="aff1"/>
              <w:jc w:val="center"/>
              <w:rPr>
                <w:rFonts w:ascii="Times New Roman" w:hAnsi="Times New Roman" w:cs="Times New Roman"/>
                <w:sz w:val="12"/>
                <w:szCs w:val="12"/>
              </w:rPr>
            </w:pPr>
            <w:r w:rsidRPr="00884917">
              <w:rPr>
                <w:rFonts w:ascii="Times New Roman" w:hAnsi="Times New Roman" w:cs="Times New Roman"/>
                <w:sz w:val="12"/>
                <w:szCs w:val="12"/>
              </w:rPr>
              <w:t>51°14'36.7202"</w:t>
            </w:r>
          </w:p>
        </w:tc>
      </w:tr>
      <w:tr w:rsidR="00884917" w:rsidRPr="00884917" w:rsidTr="00884917">
        <w:trPr>
          <w:trHeight w:val="70"/>
        </w:trPr>
        <w:tc>
          <w:tcPr>
            <w:tcW w:w="1640" w:type="pct"/>
            <w:vAlign w:val="center"/>
          </w:tcPr>
          <w:p w:rsidR="00884917" w:rsidRPr="00884917" w:rsidRDefault="00884917" w:rsidP="00884917">
            <w:pPr>
              <w:pStyle w:val="aff1"/>
              <w:jc w:val="center"/>
              <w:rPr>
                <w:rFonts w:ascii="Times New Roman" w:hAnsi="Times New Roman" w:cs="Times New Roman"/>
                <w:sz w:val="12"/>
                <w:szCs w:val="12"/>
              </w:rPr>
            </w:pPr>
            <w:r w:rsidRPr="00884917">
              <w:rPr>
                <w:rFonts w:ascii="Times New Roman" w:hAnsi="Times New Roman" w:cs="Times New Roman"/>
                <w:sz w:val="12"/>
                <w:szCs w:val="12"/>
              </w:rPr>
              <w:t>Т7</w:t>
            </w:r>
          </w:p>
        </w:tc>
        <w:tc>
          <w:tcPr>
            <w:tcW w:w="1680" w:type="pct"/>
            <w:vAlign w:val="center"/>
          </w:tcPr>
          <w:p w:rsidR="00884917" w:rsidRPr="00884917" w:rsidRDefault="00884917" w:rsidP="00884917">
            <w:pPr>
              <w:pStyle w:val="aff1"/>
              <w:jc w:val="center"/>
              <w:rPr>
                <w:rFonts w:ascii="Times New Roman" w:hAnsi="Times New Roman" w:cs="Times New Roman"/>
                <w:sz w:val="12"/>
                <w:szCs w:val="12"/>
              </w:rPr>
            </w:pPr>
            <w:r w:rsidRPr="00884917">
              <w:rPr>
                <w:rFonts w:ascii="Times New Roman" w:hAnsi="Times New Roman" w:cs="Times New Roman"/>
                <w:sz w:val="12"/>
                <w:szCs w:val="12"/>
              </w:rPr>
              <w:t>53°46'11.1398"</w:t>
            </w:r>
          </w:p>
        </w:tc>
        <w:tc>
          <w:tcPr>
            <w:tcW w:w="1681" w:type="pct"/>
            <w:vAlign w:val="center"/>
          </w:tcPr>
          <w:p w:rsidR="00884917" w:rsidRPr="00884917" w:rsidRDefault="00884917" w:rsidP="00884917">
            <w:pPr>
              <w:pStyle w:val="aff1"/>
              <w:jc w:val="center"/>
              <w:rPr>
                <w:rFonts w:ascii="Times New Roman" w:hAnsi="Times New Roman" w:cs="Times New Roman"/>
                <w:sz w:val="12"/>
                <w:szCs w:val="12"/>
              </w:rPr>
            </w:pPr>
            <w:r w:rsidRPr="00884917">
              <w:rPr>
                <w:rFonts w:ascii="Times New Roman" w:hAnsi="Times New Roman" w:cs="Times New Roman"/>
                <w:sz w:val="12"/>
                <w:szCs w:val="12"/>
              </w:rPr>
              <w:t>51°14'36.7172"</w:t>
            </w:r>
          </w:p>
        </w:tc>
      </w:tr>
      <w:tr w:rsidR="00884917" w:rsidRPr="00884917" w:rsidTr="00884917">
        <w:trPr>
          <w:trHeight w:val="70"/>
        </w:trPr>
        <w:tc>
          <w:tcPr>
            <w:tcW w:w="1640" w:type="pct"/>
            <w:vAlign w:val="center"/>
          </w:tcPr>
          <w:p w:rsidR="00884917" w:rsidRPr="00884917" w:rsidRDefault="00884917" w:rsidP="00884917">
            <w:pPr>
              <w:pStyle w:val="aff1"/>
              <w:jc w:val="center"/>
              <w:rPr>
                <w:rFonts w:ascii="Times New Roman" w:hAnsi="Times New Roman" w:cs="Times New Roman"/>
                <w:sz w:val="12"/>
                <w:szCs w:val="12"/>
              </w:rPr>
            </w:pPr>
            <w:r w:rsidRPr="00884917">
              <w:rPr>
                <w:rFonts w:ascii="Times New Roman" w:hAnsi="Times New Roman" w:cs="Times New Roman"/>
                <w:sz w:val="12"/>
                <w:szCs w:val="12"/>
              </w:rPr>
              <w:t>Т8</w:t>
            </w:r>
          </w:p>
        </w:tc>
        <w:tc>
          <w:tcPr>
            <w:tcW w:w="1680" w:type="pct"/>
            <w:vAlign w:val="center"/>
          </w:tcPr>
          <w:p w:rsidR="00884917" w:rsidRPr="00884917" w:rsidRDefault="00884917" w:rsidP="00884917">
            <w:pPr>
              <w:pStyle w:val="aff1"/>
              <w:jc w:val="center"/>
              <w:rPr>
                <w:rFonts w:ascii="Times New Roman" w:hAnsi="Times New Roman" w:cs="Times New Roman"/>
                <w:sz w:val="12"/>
                <w:szCs w:val="12"/>
              </w:rPr>
            </w:pPr>
            <w:r w:rsidRPr="00884917">
              <w:rPr>
                <w:rFonts w:ascii="Times New Roman" w:hAnsi="Times New Roman" w:cs="Times New Roman"/>
                <w:sz w:val="12"/>
                <w:szCs w:val="12"/>
              </w:rPr>
              <w:t>53°46'11.9803"</w:t>
            </w:r>
          </w:p>
        </w:tc>
        <w:tc>
          <w:tcPr>
            <w:tcW w:w="1681" w:type="pct"/>
            <w:vAlign w:val="center"/>
          </w:tcPr>
          <w:p w:rsidR="00884917" w:rsidRPr="00884917" w:rsidRDefault="00884917" w:rsidP="00884917">
            <w:pPr>
              <w:pStyle w:val="aff1"/>
              <w:jc w:val="center"/>
              <w:rPr>
                <w:rFonts w:ascii="Times New Roman" w:hAnsi="Times New Roman" w:cs="Times New Roman"/>
                <w:sz w:val="12"/>
                <w:szCs w:val="12"/>
              </w:rPr>
            </w:pPr>
            <w:r w:rsidRPr="00884917">
              <w:rPr>
                <w:rFonts w:ascii="Times New Roman" w:hAnsi="Times New Roman" w:cs="Times New Roman"/>
                <w:sz w:val="12"/>
                <w:szCs w:val="12"/>
              </w:rPr>
              <w:t>51°14'37.8289"</w:t>
            </w:r>
          </w:p>
        </w:tc>
      </w:tr>
    </w:tbl>
    <w:p w:rsidR="00884917" w:rsidRDefault="00884917" w:rsidP="00884917">
      <w:pPr>
        <w:spacing w:after="0" w:line="240" w:lineRule="auto"/>
        <w:ind w:firstLine="284"/>
        <w:jc w:val="both"/>
        <w:rPr>
          <w:rFonts w:ascii="Times New Roman" w:hAnsi="Times New Roman" w:cs="Times New Roman"/>
          <w:sz w:val="12"/>
          <w:szCs w:val="12"/>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58"/>
        <w:gridCol w:w="851"/>
        <w:gridCol w:w="5820"/>
      </w:tblGrid>
      <w:tr w:rsidR="00884917" w:rsidRPr="00884917" w:rsidTr="00DC50CE">
        <w:trPr>
          <w:trHeight w:val="65"/>
        </w:trPr>
        <w:tc>
          <w:tcPr>
            <w:tcW w:w="5000" w:type="pct"/>
            <w:gridSpan w:val="3"/>
            <w:vAlign w:val="center"/>
          </w:tcPr>
          <w:p w:rsidR="00884917" w:rsidRPr="00884917" w:rsidRDefault="00884917" w:rsidP="00884917">
            <w:pPr>
              <w:pStyle w:val="aff1"/>
              <w:jc w:val="center"/>
              <w:rPr>
                <w:rFonts w:ascii="Times New Roman" w:hAnsi="Times New Roman" w:cs="Times New Roman"/>
                <w:sz w:val="12"/>
                <w:szCs w:val="12"/>
              </w:rPr>
            </w:pPr>
            <w:proofErr w:type="spellStart"/>
            <w:r w:rsidRPr="00884917">
              <w:rPr>
                <w:rFonts w:ascii="Times New Roman" w:hAnsi="Times New Roman" w:cs="Times New Roman"/>
                <w:sz w:val="12"/>
                <w:szCs w:val="12"/>
              </w:rPr>
              <w:t>Сведения</w:t>
            </w:r>
            <w:proofErr w:type="spellEnd"/>
            <w:r w:rsidRPr="00884917">
              <w:rPr>
                <w:rFonts w:ascii="Times New Roman" w:hAnsi="Times New Roman" w:cs="Times New Roman"/>
                <w:spacing w:val="-7"/>
                <w:sz w:val="12"/>
                <w:szCs w:val="12"/>
              </w:rPr>
              <w:t xml:space="preserve"> </w:t>
            </w:r>
            <w:r w:rsidRPr="00884917">
              <w:rPr>
                <w:rFonts w:ascii="Times New Roman" w:hAnsi="Times New Roman" w:cs="Times New Roman"/>
                <w:sz w:val="12"/>
                <w:szCs w:val="12"/>
              </w:rPr>
              <w:t>о</w:t>
            </w:r>
            <w:r w:rsidRPr="00884917">
              <w:rPr>
                <w:rFonts w:ascii="Times New Roman" w:hAnsi="Times New Roman" w:cs="Times New Roman"/>
                <w:spacing w:val="-4"/>
                <w:sz w:val="12"/>
                <w:szCs w:val="12"/>
              </w:rPr>
              <w:t xml:space="preserve"> </w:t>
            </w:r>
            <w:proofErr w:type="spellStart"/>
            <w:r w:rsidRPr="00884917">
              <w:rPr>
                <w:rFonts w:ascii="Times New Roman" w:hAnsi="Times New Roman" w:cs="Times New Roman"/>
                <w:sz w:val="12"/>
                <w:szCs w:val="12"/>
              </w:rPr>
              <w:t>частях</w:t>
            </w:r>
            <w:proofErr w:type="spellEnd"/>
            <w:r w:rsidRPr="00884917">
              <w:rPr>
                <w:rFonts w:ascii="Times New Roman" w:hAnsi="Times New Roman" w:cs="Times New Roman"/>
                <w:spacing w:val="-6"/>
                <w:sz w:val="12"/>
                <w:szCs w:val="12"/>
              </w:rPr>
              <w:t xml:space="preserve"> </w:t>
            </w:r>
            <w:proofErr w:type="spellStart"/>
            <w:r w:rsidRPr="00884917">
              <w:rPr>
                <w:rFonts w:ascii="Times New Roman" w:hAnsi="Times New Roman" w:cs="Times New Roman"/>
                <w:sz w:val="12"/>
                <w:szCs w:val="12"/>
              </w:rPr>
              <w:t>границы</w:t>
            </w:r>
            <w:proofErr w:type="spellEnd"/>
          </w:p>
        </w:tc>
      </w:tr>
      <w:tr w:rsidR="00884917" w:rsidRPr="00884917" w:rsidTr="00DC50CE">
        <w:trPr>
          <w:trHeight w:val="65"/>
        </w:trPr>
        <w:tc>
          <w:tcPr>
            <w:tcW w:w="1135" w:type="pct"/>
            <w:gridSpan w:val="2"/>
            <w:vAlign w:val="center"/>
          </w:tcPr>
          <w:p w:rsidR="00884917" w:rsidRPr="00884917" w:rsidRDefault="00884917" w:rsidP="00884917">
            <w:pPr>
              <w:pStyle w:val="aff1"/>
              <w:jc w:val="center"/>
              <w:rPr>
                <w:rFonts w:ascii="Times New Roman" w:hAnsi="Times New Roman" w:cs="Times New Roman"/>
                <w:sz w:val="12"/>
                <w:szCs w:val="12"/>
              </w:rPr>
            </w:pPr>
            <w:proofErr w:type="spellStart"/>
            <w:r w:rsidRPr="00884917">
              <w:rPr>
                <w:rFonts w:ascii="Times New Roman" w:hAnsi="Times New Roman" w:cs="Times New Roman"/>
                <w:sz w:val="12"/>
                <w:szCs w:val="12"/>
              </w:rPr>
              <w:t>Обозначение</w:t>
            </w:r>
            <w:proofErr w:type="spellEnd"/>
            <w:r w:rsidRPr="00884917">
              <w:rPr>
                <w:rFonts w:ascii="Times New Roman" w:hAnsi="Times New Roman" w:cs="Times New Roman"/>
                <w:spacing w:val="-11"/>
                <w:sz w:val="12"/>
                <w:szCs w:val="12"/>
              </w:rPr>
              <w:t xml:space="preserve"> </w:t>
            </w:r>
            <w:proofErr w:type="spellStart"/>
            <w:r w:rsidRPr="00884917">
              <w:rPr>
                <w:rFonts w:ascii="Times New Roman" w:hAnsi="Times New Roman" w:cs="Times New Roman"/>
                <w:sz w:val="12"/>
                <w:szCs w:val="12"/>
              </w:rPr>
              <w:t>части</w:t>
            </w:r>
            <w:proofErr w:type="spellEnd"/>
            <w:r w:rsidRPr="00884917">
              <w:rPr>
                <w:rFonts w:ascii="Times New Roman" w:hAnsi="Times New Roman" w:cs="Times New Roman"/>
                <w:spacing w:val="-11"/>
                <w:sz w:val="12"/>
                <w:szCs w:val="12"/>
              </w:rPr>
              <w:t xml:space="preserve"> </w:t>
            </w:r>
            <w:r>
              <w:rPr>
                <w:rFonts w:ascii="Times New Roman" w:hAnsi="Times New Roman" w:cs="Times New Roman"/>
                <w:spacing w:val="-11"/>
                <w:sz w:val="12"/>
                <w:szCs w:val="12"/>
                <w:lang w:val="ru-RU"/>
              </w:rPr>
              <w:t xml:space="preserve"> </w:t>
            </w:r>
            <w:proofErr w:type="spellStart"/>
            <w:r w:rsidRPr="00884917">
              <w:rPr>
                <w:rFonts w:ascii="Times New Roman" w:hAnsi="Times New Roman" w:cs="Times New Roman"/>
                <w:sz w:val="12"/>
                <w:szCs w:val="12"/>
              </w:rPr>
              <w:t>границы</w:t>
            </w:r>
            <w:proofErr w:type="spellEnd"/>
          </w:p>
        </w:tc>
        <w:tc>
          <w:tcPr>
            <w:tcW w:w="3865" w:type="pct"/>
            <w:vMerge w:val="restart"/>
            <w:vAlign w:val="center"/>
          </w:tcPr>
          <w:p w:rsidR="00884917" w:rsidRPr="00884917" w:rsidRDefault="00884917" w:rsidP="00884917">
            <w:pPr>
              <w:pStyle w:val="aff1"/>
              <w:jc w:val="center"/>
              <w:rPr>
                <w:rFonts w:ascii="Times New Roman" w:hAnsi="Times New Roman" w:cs="Times New Roman"/>
                <w:sz w:val="12"/>
                <w:szCs w:val="12"/>
              </w:rPr>
            </w:pPr>
            <w:proofErr w:type="spellStart"/>
            <w:r w:rsidRPr="00884917">
              <w:rPr>
                <w:rFonts w:ascii="Times New Roman" w:hAnsi="Times New Roman" w:cs="Times New Roman"/>
                <w:sz w:val="12"/>
                <w:szCs w:val="12"/>
              </w:rPr>
              <w:t>Описание</w:t>
            </w:r>
            <w:proofErr w:type="spellEnd"/>
            <w:r w:rsidRPr="00884917">
              <w:rPr>
                <w:rFonts w:ascii="Times New Roman" w:hAnsi="Times New Roman" w:cs="Times New Roman"/>
                <w:spacing w:val="-12"/>
                <w:sz w:val="12"/>
                <w:szCs w:val="12"/>
              </w:rPr>
              <w:t xml:space="preserve"> </w:t>
            </w:r>
            <w:proofErr w:type="spellStart"/>
            <w:r w:rsidRPr="00884917">
              <w:rPr>
                <w:rFonts w:ascii="Times New Roman" w:hAnsi="Times New Roman" w:cs="Times New Roman"/>
                <w:sz w:val="12"/>
                <w:szCs w:val="12"/>
              </w:rPr>
              <w:t>прохождения</w:t>
            </w:r>
            <w:proofErr w:type="spellEnd"/>
            <w:r w:rsidRPr="00884917">
              <w:rPr>
                <w:rFonts w:ascii="Times New Roman" w:hAnsi="Times New Roman" w:cs="Times New Roman"/>
                <w:spacing w:val="-11"/>
                <w:sz w:val="12"/>
                <w:szCs w:val="12"/>
              </w:rPr>
              <w:t xml:space="preserve"> </w:t>
            </w:r>
            <w:proofErr w:type="spellStart"/>
            <w:r w:rsidRPr="00884917">
              <w:rPr>
                <w:rFonts w:ascii="Times New Roman" w:hAnsi="Times New Roman" w:cs="Times New Roman"/>
                <w:sz w:val="12"/>
                <w:szCs w:val="12"/>
              </w:rPr>
              <w:t>части</w:t>
            </w:r>
            <w:proofErr w:type="spellEnd"/>
            <w:r w:rsidRPr="00884917">
              <w:rPr>
                <w:rFonts w:ascii="Times New Roman" w:hAnsi="Times New Roman" w:cs="Times New Roman"/>
                <w:spacing w:val="-11"/>
                <w:sz w:val="12"/>
                <w:szCs w:val="12"/>
              </w:rPr>
              <w:t xml:space="preserve"> </w:t>
            </w:r>
            <w:proofErr w:type="spellStart"/>
            <w:r w:rsidRPr="00884917">
              <w:rPr>
                <w:rFonts w:ascii="Times New Roman" w:hAnsi="Times New Roman" w:cs="Times New Roman"/>
                <w:sz w:val="12"/>
                <w:szCs w:val="12"/>
              </w:rPr>
              <w:t>границы</w:t>
            </w:r>
            <w:proofErr w:type="spellEnd"/>
          </w:p>
        </w:tc>
      </w:tr>
      <w:tr w:rsidR="00884917" w:rsidRPr="00884917" w:rsidTr="00DC50CE">
        <w:trPr>
          <w:trHeight w:val="65"/>
        </w:trPr>
        <w:tc>
          <w:tcPr>
            <w:tcW w:w="570" w:type="pct"/>
            <w:vAlign w:val="center"/>
          </w:tcPr>
          <w:p w:rsidR="00884917" w:rsidRPr="00884917" w:rsidRDefault="00884917" w:rsidP="00884917">
            <w:pPr>
              <w:pStyle w:val="aff1"/>
              <w:jc w:val="center"/>
              <w:rPr>
                <w:rFonts w:ascii="Times New Roman" w:hAnsi="Times New Roman" w:cs="Times New Roman"/>
                <w:sz w:val="12"/>
                <w:szCs w:val="12"/>
              </w:rPr>
            </w:pPr>
            <w:proofErr w:type="spellStart"/>
            <w:r w:rsidRPr="00884917">
              <w:rPr>
                <w:rFonts w:ascii="Times New Roman" w:hAnsi="Times New Roman" w:cs="Times New Roman"/>
                <w:sz w:val="12"/>
                <w:szCs w:val="12"/>
              </w:rPr>
              <w:t>от</w:t>
            </w:r>
            <w:proofErr w:type="spellEnd"/>
            <w:r w:rsidRPr="00884917">
              <w:rPr>
                <w:rFonts w:ascii="Times New Roman" w:hAnsi="Times New Roman" w:cs="Times New Roman"/>
                <w:spacing w:val="-7"/>
                <w:sz w:val="12"/>
                <w:szCs w:val="12"/>
              </w:rPr>
              <w:t xml:space="preserve"> </w:t>
            </w:r>
            <w:proofErr w:type="spellStart"/>
            <w:r w:rsidRPr="00884917">
              <w:rPr>
                <w:rFonts w:ascii="Times New Roman" w:hAnsi="Times New Roman" w:cs="Times New Roman"/>
                <w:sz w:val="12"/>
                <w:szCs w:val="12"/>
              </w:rPr>
              <w:t>точки</w:t>
            </w:r>
            <w:proofErr w:type="spellEnd"/>
          </w:p>
        </w:tc>
        <w:tc>
          <w:tcPr>
            <w:tcW w:w="565" w:type="pct"/>
            <w:vAlign w:val="center"/>
          </w:tcPr>
          <w:p w:rsidR="00884917" w:rsidRPr="00884917" w:rsidRDefault="00884917" w:rsidP="00884917">
            <w:pPr>
              <w:pStyle w:val="aff1"/>
              <w:jc w:val="center"/>
              <w:rPr>
                <w:rFonts w:ascii="Times New Roman" w:hAnsi="Times New Roman" w:cs="Times New Roman"/>
                <w:sz w:val="12"/>
                <w:szCs w:val="12"/>
              </w:rPr>
            </w:pPr>
            <w:proofErr w:type="spellStart"/>
            <w:r w:rsidRPr="00884917">
              <w:rPr>
                <w:rFonts w:ascii="Times New Roman" w:hAnsi="Times New Roman" w:cs="Times New Roman"/>
                <w:sz w:val="12"/>
                <w:szCs w:val="12"/>
              </w:rPr>
              <w:t>до</w:t>
            </w:r>
            <w:proofErr w:type="spellEnd"/>
            <w:r w:rsidRPr="00884917">
              <w:rPr>
                <w:rFonts w:ascii="Times New Roman" w:hAnsi="Times New Roman" w:cs="Times New Roman"/>
                <w:spacing w:val="-5"/>
                <w:sz w:val="12"/>
                <w:szCs w:val="12"/>
              </w:rPr>
              <w:t xml:space="preserve"> </w:t>
            </w:r>
            <w:proofErr w:type="spellStart"/>
            <w:r w:rsidRPr="00884917">
              <w:rPr>
                <w:rFonts w:ascii="Times New Roman" w:hAnsi="Times New Roman" w:cs="Times New Roman"/>
                <w:sz w:val="12"/>
                <w:szCs w:val="12"/>
              </w:rPr>
              <w:t>точки</w:t>
            </w:r>
            <w:proofErr w:type="spellEnd"/>
          </w:p>
        </w:tc>
        <w:tc>
          <w:tcPr>
            <w:tcW w:w="3865" w:type="pct"/>
            <w:vMerge/>
            <w:tcBorders>
              <w:top w:val="nil"/>
            </w:tcBorders>
            <w:vAlign w:val="center"/>
          </w:tcPr>
          <w:p w:rsidR="00884917" w:rsidRPr="00884917" w:rsidRDefault="00884917" w:rsidP="00884917">
            <w:pPr>
              <w:pStyle w:val="aff1"/>
              <w:jc w:val="center"/>
              <w:rPr>
                <w:rFonts w:ascii="Times New Roman" w:hAnsi="Times New Roman" w:cs="Times New Roman"/>
                <w:sz w:val="12"/>
                <w:szCs w:val="12"/>
              </w:rPr>
            </w:pPr>
          </w:p>
        </w:tc>
      </w:tr>
      <w:tr w:rsidR="00884917" w:rsidRPr="00884917" w:rsidTr="00DC50CE">
        <w:trPr>
          <w:trHeight w:val="65"/>
        </w:trPr>
        <w:tc>
          <w:tcPr>
            <w:tcW w:w="570" w:type="pct"/>
            <w:tcBorders>
              <w:left w:val="single" w:sz="4" w:space="0" w:color="000000"/>
            </w:tcBorders>
            <w:vAlign w:val="center"/>
          </w:tcPr>
          <w:p w:rsidR="00884917" w:rsidRPr="00884917" w:rsidRDefault="00884917" w:rsidP="00884917">
            <w:pPr>
              <w:pStyle w:val="aff1"/>
              <w:jc w:val="center"/>
              <w:rPr>
                <w:rFonts w:ascii="Times New Roman" w:hAnsi="Times New Roman" w:cs="Times New Roman"/>
                <w:sz w:val="12"/>
                <w:szCs w:val="12"/>
              </w:rPr>
            </w:pPr>
            <w:r w:rsidRPr="00884917">
              <w:rPr>
                <w:rFonts w:ascii="Times New Roman" w:hAnsi="Times New Roman" w:cs="Times New Roman"/>
                <w:sz w:val="12"/>
                <w:szCs w:val="12"/>
              </w:rPr>
              <w:t>1</w:t>
            </w:r>
          </w:p>
        </w:tc>
        <w:tc>
          <w:tcPr>
            <w:tcW w:w="565" w:type="pct"/>
            <w:vAlign w:val="center"/>
          </w:tcPr>
          <w:p w:rsidR="00884917" w:rsidRPr="00884917" w:rsidRDefault="00884917" w:rsidP="00884917">
            <w:pPr>
              <w:pStyle w:val="aff1"/>
              <w:jc w:val="center"/>
              <w:rPr>
                <w:rFonts w:ascii="Times New Roman" w:hAnsi="Times New Roman" w:cs="Times New Roman"/>
                <w:sz w:val="12"/>
                <w:szCs w:val="12"/>
              </w:rPr>
            </w:pPr>
            <w:r w:rsidRPr="00884917">
              <w:rPr>
                <w:rFonts w:ascii="Times New Roman" w:hAnsi="Times New Roman" w:cs="Times New Roman"/>
                <w:sz w:val="12"/>
                <w:szCs w:val="12"/>
              </w:rPr>
              <w:t>2</w:t>
            </w:r>
          </w:p>
        </w:tc>
        <w:tc>
          <w:tcPr>
            <w:tcW w:w="3865" w:type="pct"/>
            <w:tcBorders>
              <w:right w:val="single" w:sz="4" w:space="0" w:color="000000"/>
            </w:tcBorders>
            <w:vAlign w:val="center"/>
          </w:tcPr>
          <w:p w:rsidR="00884917" w:rsidRPr="00884917" w:rsidRDefault="00884917" w:rsidP="00884917">
            <w:pPr>
              <w:pStyle w:val="aff1"/>
              <w:jc w:val="center"/>
              <w:rPr>
                <w:rFonts w:ascii="Times New Roman" w:hAnsi="Times New Roman" w:cs="Times New Roman"/>
                <w:sz w:val="12"/>
                <w:szCs w:val="12"/>
                <w:lang w:val="ru-RU"/>
              </w:rPr>
            </w:pPr>
            <w:r w:rsidRPr="00884917">
              <w:rPr>
                <w:rFonts w:ascii="Times New Roman" w:hAnsi="Times New Roman" w:cs="Times New Roman"/>
                <w:sz w:val="12"/>
                <w:szCs w:val="12"/>
                <w:lang w:val="ru-RU"/>
              </w:rPr>
              <w:t>в</w:t>
            </w:r>
            <w:r w:rsidRPr="00884917">
              <w:rPr>
                <w:rFonts w:ascii="Times New Roman" w:hAnsi="Times New Roman" w:cs="Times New Roman"/>
                <w:spacing w:val="-6"/>
                <w:sz w:val="12"/>
                <w:szCs w:val="12"/>
                <w:lang w:val="ru-RU"/>
              </w:rPr>
              <w:t xml:space="preserve"> </w:t>
            </w:r>
            <w:r w:rsidRPr="00884917">
              <w:rPr>
                <w:rFonts w:ascii="Times New Roman" w:hAnsi="Times New Roman" w:cs="Times New Roman"/>
                <w:sz w:val="12"/>
                <w:szCs w:val="12"/>
                <w:lang w:val="ru-RU"/>
              </w:rPr>
              <w:t>направлении</w:t>
            </w:r>
            <w:r w:rsidRPr="00884917">
              <w:rPr>
                <w:rFonts w:ascii="Times New Roman" w:hAnsi="Times New Roman" w:cs="Times New Roman"/>
                <w:spacing w:val="-5"/>
                <w:sz w:val="12"/>
                <w:szCs w:val="12"/>
                <w:lang w:val="ru-RU"/>
              </w:rPr>
              <w:t xml:space="preserve"> </w:t>
            </w:r>
            <w:r w:rsidRPr="00884917">
              <w:rPr>
                <w:rFonts w:ascii="Times New Roman" w:hAnsi="Times New Roman" w:cs="Times New Roman"/>
                <w:sz w:val="12"/>
                <w:szCs w:val="12"/>
                <w:lang w:val="ru-RU"/>
              </w:rPr>
              <w:t>юго-восток</w:t>
            </w:r>
            <w:r w:rsidRPr="00884917">
              <w:rPr>
                <w:rFonts w:ascii="Times New Roman" w:hAnsi="Times New Roman" w:cs="Times New Roman"/>
                <w:spacing w:val="-4"/>
                <w:sz w:val="12"/>
                <w:szCs w:val="12"/>
                <w:lang w:val="ru-RU"/>
              </w:rPr>
              <w:t xml:space="preserve"> </w:t>
            </w:r>
            <w:r w:rsidRPr="00884917">
              <w:rPr>
                <w:rFonts w:ascii="Times New Roman" w:hAnsi="Times New Roman" w:cs="Times New Roman"/>
                <w:sz w:val="12"/>
                <w:szCs w:val="12"/>
                <w:lang w:val="ru-RU"/>
              </w:rPr>
              <w:t>по</w:t>
            </w:r>
            <w:r w:rsidRPr="00884917">
              <w:rPr>
                <w:rFonts w:ascii="Times New Roman" w:hAnsi="Times New Roman" w:cs="Times New Roman"/>
                <w:spacing w:val="-6"/>
                <w:sz w:val="12"/>
                <w:szCs w:val="12"/>
                <w:lang w:val="ru-RU"/>
              </w:rPr>
              <w:t xml:space="preserve"> </w:t>
            </w:r>
            <w:r w:rsidRPr="00884917">
              <w:rPr>
                <w:rFonts w:ascii="Times New Roman" w:hAnsi="Times New Roman" w:cs="Times New Roman"/>
                <w:sz w:val="12"/>
                <w:szCs w:val="12"/>
                <w:lang w:val="ru-RU"/>
              </w:rPr>
              <w:t>полю</w:t>
            </w:r>
            <w:r w:rsidRPr="00884917">
              <w:rPr>
                <w:rFonts w:ascii="Times New Roman" w:hAnsi="Times New Roman" w:cs="Times New Roman"/>
                <w:spacing w:val="-4"/>
                <w:sz w:val="12"/>
                <w:szCs w:val="12"/>
                <w:lang w:val="ru-RU"/>
              </w:rPr>
              <w:t xml:space="preserve"> </w:t>
            </w:r>
            <w:r w:rsidRPr="00884917">
              <w:rPr>
                <w:rFonts w:ascii="Times New Roman" w:hAnsi="Times New Roman" w:cs="Times New Roman"/>
                <w:sz w:val="12"/>
                <w:szCs w:val="12"/>
                <w:lang w:val="ru-RU"/>
              </w:rPr>
              <w:t>к</w:t>
            </w:r>
            <w:r w:rsidRPr="00884917">
              <w:rPr>
                <w:rFonts w:ascii="Times New Roman" w:hAnsi="Times New Roman" w:cs="Times New Roman"/>
                <w:spacing w:val="-5"/>
                <w:sz w:val="12"/>
                <w:szCs w:val="12"/>
                <w:lang w:val="ru-RU"/>
              </w:rPr>
              <w:t xml:space="preserve"> </w:t>
            </w:r>
            <w:proofErr w:type="spellStart"/>
            <w:r w:rsidRPr="00884917">
              <w:rPr>
                <w:rFonts w:ascii="Times New Roman" w:hAnsi="Times New Roman" w:cs="Times New Roman"/>
                <w:sz w:val="12"/>
                <w:szCs w:val="12"/>
                <w:lang w:val="ru-RU"/>
              </w:rPr>
              <w:t>обваловке</w:t>
            </w:r>
            <w:proofErr w:type="spellEnd"/>
            <w:r w:rsidRPr="00884917">
              <w:rPr>
                <w:rFonts w:ascii="Times New Roman" w:hAnsi="Times New Roman" w:cs="Times New Roman"/>
                <w:spacing w:val="-4"/>
                <w:sz w:val="12"/>
                <w:szCs w:val="12"/>
                <w:lang w:val="ru-RU"/>
              </w:rPr>
              <w:t xml:space="preserve"> </w:t>
            </w:r>
            <w:r w:rsidRPr="00884917">
              <w:rPr>
                <w:rFonts w:ascii="Times New Roman" w:hAnsi="Times New Roman" w:cs="Times New Roman"/>
                <w:sz w:val="12"/>
                <w:szCs w:val="12"/>
                <w:lang w:val="ru-RU"/>
              </w:rPr>
              <w:t>куста</w:t>
            </w:r>
            <w:r>
              <w:rPr>
                <w:rFonts w:ascii="Times New Roman" w:hAnsi="Times New Roman" w:cs="Times New Roman"/>
                <w:sz w:val="12"/>
                <w:szCs w:val="12"/>
                <w:lang w:val="ru-RU"/>
              </w:rPr>
              <w:t xml:space="preserve"> </w:t>
            </w:r>
            <w:r w:rsidRPr="00884917">
              <w:rPr>
                <w:rFonts w:ascii="Times New Roman" w:hAnsi="Times New Roman" w:cs="Times New Roman"/>
                <w:sz w:val="12"/>
                <w:szCs w:val="12"/>
                <w:lang w:val="ru-RU"/>
              </w:rPr>
              <w:t>скважин</w:t>
            </w:r>
            <w:r w:rsidRPr="00884917">
              <w:rPr>
                <w:rFonts w:ascii="Times New Roman" w:hAnsi="Times New Roman" w:cs="Times New Roman"/>
                <w:spacing w:val="-2"/>
                <w:sz w:val="12"/>
                <w:szCs w:val="12"/>
                <w:lang w:val="ru-RU"/>
              </w:rPr>
              <w:t xml:space="preserve"> </w:t>
            </w:r>
            <w:r>
              <w:rPr>
                <w:rFonts w:ascii="Times New Roman" w:hAnsi="Times New Roman" w:cs="Times New Roman"/>
                <w:sz w:val="12"/>
                <w:szCs w:val="12"/>
                <w:lang w:val="ru-RU"/>
              </w:rPr>
              <w:t>№</w:t>
            </w:r>
            <w:r w:rsidRPr="00884917">
              <w:rPr>
                <w:rFonts w:ascii="Times New Roman" w:hAnsi="Times New Roman" w:cs="Times New Roman"/>
                <w:sz w:val="12"/>
                <w:szCs w:val="12"/>
                <w:lang w:val="ru-RU"/>
              </w:rPr>
              <w:t>240-243.</w:t>
            </w:r>
            <w:r w:rsidRPr="00884917">
              <w:rPr>
                <w:rFonts w:ascii="Times New Roman" w:hAnsi="Times New Roman" w:cs="Times New Roman"/>
                <w:spacing w:val="-1"/>
                <w:sz w:val="12"/>
                <w:szCs w:val="12"/>
                <w:lang w:val="ru-RU"/>
              </w:rPr>
              <w:t xml:space="preserve"> </w:t>
            </w:r>
            <w:r w:rsidRPr="00884917">
              <w:rPr>
                <w:rFonts w:ascii="Times New Roman" w:hAnsi="Times New Roman" w:cs="Times New Roman"/>
                <w:sz w:val="12"/>
                <w:szCs w:val="12"/>
                <w:lang w:val="ru-RU"/>
              </w:rPr>
              <w:t>Протяжённость</w:t>
            </w:r>
            <w:r w:rsidRPr="00884917">
              <w:rPr>
                <w:rFonts w:ascii="Times New Roman" w:hAnsi="Times New Roman" w:cs="Times New Roman"/>
                <w:spacing w:val="-1"/>
                <w:sz w:val="12"/>
                <w:szCs w:val="12"/>
                <w:lang w:val="ru-RU"/>
              </w:rPr>
              <w:t xml:space="preserve"> </w:t>
            </w:r>
            <w:r w:rsidRPr="00884917">
              <w:rPr>
                <w:rFonts w:ascii="Times New Roman" w:hAnsi="Times New Roman" w:cs="Times New Roman"/>
                <w:sz w:val="12"/>
                <w:szCs w:val="12"/>
                <w:lang w:val="ru-RU"/>
              </w:rPr>
              <w:t>–</w:t>
            </w:r>
            <w:r w:rsidRPr="00884917">
              <w:rPr>
                <w:rFonts w:ascii="Times New Roman" w:hAnsi="Times New Roman" w:cs="Times New Roman"/>
                <w:spacing w:val="-2"/>
                <w:sz w:val="12"/>
                <w:szCs w:val="12"/>
                <w:lang w:val="ru-RU"/>
              </w:rPr>
              <w:t xml:space="preserve"> </w:t>
            </w:r>
            <w:r w:rsidRPr="00884917">
              <w:rPr>
                <w:rFonts w:ascii="Times New Roman" w:hAnsi="Times New Roman" w:cs="Times New Roman"/>
                <w:sz w:val="12"/>
                <w:szCs w:val="12"/>
                <w:lang w:val="ru-RU"/>
              </w:rPr>
              <w:t>32,2</w:t>
            </w:r>
            <w:r w:rsidRPr="00884917">
              <w:rPr>
                <w:rFonts w:ascii="Times New Roman" w:hAnsi="Times New Roman" w:cs="Times New Roman"/>
                <w:spacing w:val="-1"/>
                <w:sz w:val="12"/>
                <w:szCs w:val="12"/>
                <w:lang w:val="ru-RU"/>
              </w:rPr>
              <w:t xml:space="preserve"> </w:t>
            </w:r>
            <w:r w:rsidRPr="00884917">
              <w:rPr>
                <w:rFonts w:ascii="Times New Roman" w:hAnsi="Times New Roman" w:cs="Times New Roman"/>
                <w:sz w:val="12"/>
                <w:szCs w:val="12"/>
                <w:lang w:val="ru-RU"/>
              </w:rPr>
              <w:t>м</w:t>
            </w:r>
          </w:p>
        </w:tc>
      </w:tr>
      <w:tr w:rsidR="00884917" w:rsidRPr="00884917" w:rsidTr="00DC50CE">
        <w:trPr>
          <w:trHeight w:val="65"/>
        </w:trPr>
        <w:tc>
          <w:tcPr>
            <w:tcW w:w="570" w:type="pct"/>
            <w:vAlign w:val="center"/>
          </w:tcPr>
          <w:p w:rsidR="00884917" w:rsidRPr="00884917" w:rsidRDefault="00884917" w:rsidP="00884917">
            <w:pPr>
              <w:pStyle w:val="aff1"/>
              <w:jc w:val="center"/>
              <w:rPr>
                <w:rFonts w:ascii="Times New Roman" w:hAnsi="Times New Roman" w:cs="Times New Roman"/>
                <w:sz w:val="12"/>
                <w:szCs w:val="12"/>
              </w:rPr>
            </w:pPr>
            <w:r w:rsidRPr="00884917">
              <w:rPr>
                <w:rFonts w:ascii="Times New Roman" w:hAnsi="Times New Roman" w:cs="Times New Roman"/>
                <w:sz w:val="12"/>
                <w:szCs w:val="12"/>
              </w:rPr>
              <w:t>2</w:t>
            </w:r>
          </w:p>
        </w:tc>
        <w:tc>
          <w:tcPr>
            <w:tcW w:w="565" w:type="pct"/>
            <w:vAlign w:val="center"/>
          </w:tcPr>
          <w:p w:rsidR="00884917" w:rsidRPr="00884917" w:rsidRDefault="00884917" w:rsidP="00884917">
            <w:pPr>
              <w:pStyle w:val="aff1"/>
              <w:jc w:val="center"/>
              <w:rPr>
                <w:rFonts w:ascii="Times New Roman" w:hAnsi="Times New Roman" w:cs="Times New Roman"/>
                <w:sz w:val="12"/>
                <w:szCs w:val="12"/>
              </w:rPr>
            </w:pPr>
            <w:r w:rsidRPr="00884917">
              <w:rPr>
                <w:rFonts w:ascii="Times New Roman" w:hAnsi="Times New Roman" w:cs="Times New Roman"/>
                <w:sz w:val="12"/>
                <w:szCs w:val="12"/>
              </w:rPr>
              <w:t>3</w:t>
            </w:r>
          </w:p>
        </w:tc>
        <w:tc>
          <w:tcPr>
            <w:tcW w:w="3865" w:type="pct"/>
            <w:vAlign w:val="center"/>
          </w:tcPr>
          <w:p w:rsidR="00884917" w:rsidRPr="00884917" w:rsidRDefault="00884917" w:rsidP="00884917">
            <w:pPr>
              <w:pStyle w:val="aff1"/>
              <w:jc w:val="center"/>
              <w:rPr>
                <w:rFonts w:ascii="Times New Roman" w:hAnsi="Times New Roman" w:cs="Times New Roman"/>
                <w:sz w:val="12"/>
                <w:szCs w:val="12"/>
                <w:lang w:val="ru-RU"/>
              </w:rPr>
            </w:pPr>
            <w:r w:rsidRPr="00884917">
              <w:rPr>
                <w:rFonts w:ascii="Times New Roman" w:hAnsi="Times New Roman" w:cs="Times New Roman"/>
                <w:sz w:val="12"/>
                <w:szCs w:val="12"/>
                <w:lang w:val="ru-RU"/>
              </w:rPr>
              <w:t>в</w:t>
            </w:r>
            <w:r w:rsidRPr="00884917">
              <w:rPr>
                <w:rFonts w:ascii="Times New Roman" w:hAnsi="Times New Roman" w:cs="Times New Roman"/>
                <w:spacing w:val="-6"/>
                <w:sz w:val="12"/>
                <w:szCs w:val="12"/>
                <w:lang w:val="ru-RU"/>
              </w:rPr>
              <w:t xml:space="preserve"> </w:t>
            </w:r>
            <w:r w:rsidRPr="00884917">
              <w:rPr>
                <w:rFonts w:ascii="Times New Roman" w:hAnsi="Times New Roman" w:cs="Times New Roman"/>
                <w:sz w:val="12"/>
                <w:szCs w:val="12"/>
                <w:lang w:val="ru-RU"/>
              </w:rPr>
              <w:t>направлении</w:t>
            </w:r>
            <w:r w:rsidRPr="00884917">
              <w:rPr>
                <w:rFonts w:ascii="Times New Roman" w:hAnsi="Times New Roman" w:cs="Times New Roman"/>
                <w:spacing w:val="-6"/>
                <w:sz w:val="12"/>
                <w:szCs w:val="12"/>
                <w:lang w:val="ru-RU"/>
              </w:rPr>
              <w:t xml:space="preserve"> </w:t>
            </w:r>
            <w:r w:rsidRPr="00884917">
              <w:rPr>
                <w:rFonts w:ascii="Times New Roman" w:hAnsi="Times New Roman" w:cs="Times New Roman"/>
                <w:sz w:val="12"/>
                <w:szCs w:val="12"/>
                <w:lang w:val="ru-RU"/>
              </w:rPr>
              <w:t>юг-юго-запад</w:t>
            </w:r>
            <w:r w:rsidRPr="00884917">
              <w:rPr>
                <w:rFonts w:ascii="Times New Roman" w:hAnsi="Times New Roman" w:cs="Times New Roman"/>
                <w:spacing w:val="-5"/>
                <w:sz w:val="12"/>
                <w:szCs w:val="12"/>
                <w:lang w:val="ru-RU"/>
              </w:rPr>
              <w:t xml:space="preserve"> </w:t>
            </w:r>
            <w:r w:rsidRPr="00884917">
              <w:rPr>
                <w:rFonts w:ascii="Times New Roman" w:hAnsi="Times New Roman" w:cs="Times New Roman"/>
                <w:sz w:val="12"/>
                <w:szCs w:val="12"/>
                <w:lang w:val="ru-RU"/>
              </w:rPr>
              <w:t>через</w:t>
            </w:r>
            <w:r w:rsidRPr="00884917">
              <w:rPr>
                <w:rFonts w:ascii="Times New Roman" w:hAnsi="Times New Roman" w:cs="Times New Roman"/>
                <w:spacing w:val="-7"/>
                <w:sz w:val="12"/>
                <w:szCs w:val="12"/>
                <w:lang w:val="ru-RU"/>
              </w:rPr>
              <w:t xml:space="preserve"> </w:t>
            </w:r>
            <w:proofErr w:type="spellStart"/>
            <w:r w:rsidRPr="00884917">
              <w:rPr>
                <w:rFonts w:ascii="Times New Roman" w:hAnsi="Times New Roman" w:cs="Times New Roman"/>
                <w:sz w:val="12"/>
                <w:szCs w:val="12"/>
                <w:lang w:val="ru-RU"/>
              </w:rPr>
              <w:t>обваловку</w:t>
            </w:r>
            <w:proofErr w:type="spellEnd"/>
            <w:r w:rsidRPr="00884917">
              <w:rPr>
                <w:rFonts w:ascii="Times New Roman" w:hAnsi="Times New Roman" w:cs="Times New Roman"/>
                <w:spacing w:val="-4"/>
                <w:sz w:val="12"/>
                <w:szCs w:val="12"/>
                <w:lang w:val="ru-RU"/>
              </w:rPr>
              <w:t xml:space="preserve"> </w:t>
            </w:r>
            <w:r w:rsidRPr="00884917">
              <w:rPr>
                <w:rFonts w:ascii="Times New Roman" w:hAnsi="Times New Roman" w:cs="Times New Roman"/>
                <w:sz w:val="12"/>
                <w:szCs w:val="12"/>
                <w:lang w:val="ru-RU"/>
              </w:rPr>
              <w:t>куста</w:t>
            </w:r>
            <w:r w:rsidRPr="00884917">
              <w:rPr>
                <w:rFonts w:ascii="Times New Roman" w:hAnsi="Times New Roman" w:cs="Times New Roman"/>
                <w:spacing w:val="-57"/>
                <w:sz w:val="12"/>
                <w:szCs w:val="12"/>
                <w:lang w:val="ru-RU"/>
              </w:rPr>
              <w:t xml:space="preserve"> </w:t>
            </w:r>
            <w:r w:rsidRPr="00884917">
              <w:rPr>
                <w:rFonts w:ascii="Times New Roman" w:hAnsi="Times New Roman" w:cs="Times New Roman"/>
                <w:sz w:val="12"/>
                <w:szCs w:val="12"/>
                <w:lang w:val="ru-RU"/>
              </w:rPr>
              <w:t>скважин</w:t>
            </w:r>
            <w:r w:rsidRPr="00884917">
              <w:rPr>
                <w:rFonts w:ascii="Times New Roman" w:hAnsi="Times New Roman" w:cs="Times New Roman"/>
                <w:spacing w:val="-2"/>
                <w:sz w:val="12"/>
                <w:szCs w:val="12"/>
                <w:lang w:val="ru-RU"/>
              </w:rPr>
              <w:t xml:space="preserve"> </w:t>
            </w:r>
            <w:r w:rsidRPr="00884917">
              <w:rPr>
                <w:rFonts w:ascii="Times New Roman" w:hAnsi="Times New Roman" w:cs="Times New Roman"/>
                <w:sz w:val="12"/>
                <w:szCs w:val="12"/>
                <w:lang w:val="ru-RU"/>
              </w:rPr>
              <w:t>№240-243</w:t>
            </w:r>
            <w:r w:rsidRPr="00884917">
              <w:rPr>
                <w:rFonts w:ascii="Times New Roman" w:hAnsi="Times New Roman" w:cs="Times New Roman"/>
                <w:spacing w:val="-2"/>
                <w:sz w:val="12"/>
                <w:szCs w:val="12"/>
                <w:lang w:val="ru-RU"/>
              </w:rPr>
              <w:t xml:space="preserve"> </w:t>
            </w:r>
            <w:r w:rsidRPr="00884917">
              <w:rPr>
                <w:rFonts w:ascii="Times New Roman" w:hAnsi="Times New Roman" w:cs="Times New Roman"/>
                <w:sz w:val="12"/>
                <w:szCs w:val="12"/>
                <w:lang w:val="ru-RU"/>
              </w:rPr>
              <w:t>и</w:t>
            </w:r>
            <w:r w:rsidRPr="00884917">
              <w:rPr>
                <w:rFonts w:ascii="Times New Roman" w:hAnsi="Times New Roman" w:cs="Times New Roman"/>
                <w:spacing w:val="-3"/>
                <w:sz w:val="12"/>
                <w:szCs w:val="12"/>
                <w:lang w:val="ru-RU"/>
              </w:rPr>
              <w:t xml:space="preserve"> </w:t>
            </w:r>
            <w:r w:rsidRPr="00884917">
              <w:rPr>
                <w:rFonts w:ascii="Times New Roman" w:hAnsi="Times New Roman" w:cs="Times New Roman"/>
                <w:sz w:val="12"/>
                <w:szCs w:val="12"/>
                <w:lang w:val="ru-RU"/>
              </w:rPr>
              <w:t>по</w:t>
            </w:r>
            <w:r w:rsidRPr="00884917">
              <w:rPr>
                <w:rFonts w:ascii="Times New Roman" w:hAnsi="Times New Roman" w:cs="Times New Roman"/>
                <w:spacing w:val="-3"/>
                <w:sz w:val="12"/>
                <w:szCs w:val="12"/>
                <w:lang w:val="ru-RU"/>
              </w:rPr>
              <w:t xml:space="preserve"> </w:t>
            </w:r>
            <w:r w:rsidRPr="00884917">
              <w:rPr>
                <w:rFonts w:ascii="Times New Roman" w:hAnsi="Times New Roman" w:cs="Times New Roman"/>
                <w:sz w:val="12"/>
                <w:szCs w:val="12"/>
                <w:lang w:val="ru-RU"/>
              </w:rPr>
              <w:t>его</w:t>
            </w:r>
            <w:r w:rsidRPr="00884917">
              <w:rPr>
                <w:rFonts w:ascii="Times New Roman" w:hAnsi="Times New Roman" w:cs="Times New Roman"/>
                <w:spacing w:val="-2"/>
                <w:sz w:val="12"/>
                <w:szCs w:val="12"/>
                <w:lang w:val="ru-RU"/>
              </w:rPr>
              <w:t xml:space="preserve"> </w:t>
            </w:r>
            <w:r w:rsidRPr="00884917">
              <w:rPr>
                <w:rFonts w:ascii="Times New Roman" w:hAnsi="Times New Roman" w:cs="Times New Roman"/>
                <w:sz w:val="12"/>
                <w:szCs w:val="12"/>
                <w:lang w:val="ru-RU"/>
              </w:rPr>
              <w:t>площадке.</w:t>
            </w:r>
            <w:r>
              <w:rPr>
                <w:rFonts w:ascii="Times New Roman" w:hAnsi="Times New Roman" w:cs="Times New Roman"/>
                <w:sz w:val="12"/>
                <w:szCs w:val="12"/>
                <w:lang w:val="ru-RU"/>
              </w:rPr>
              <w:t xml:space="preserve"> </w:t>
            </w:r>
            <w:r w:rsidRPr="00884917">
              <w:rPr>
                <w:rFonts w:ascii="Times New Roman" w:hAnsi="Times New Roman" w:cs="Times New Roman"/>
                <w:sz w:val="12"/>
                <w:szCs w:val="12"/>
                <w:lang w:val="ru-RU"/>
              </w:rPr>
              <w:t>Протяжённость</w:t>
            </w:r>
            <w:r w:rsidRPr="00884917">
              <w:rPr>
                <w:rFonts w:ascii="Times New Roman" w:hAnsi="Times New Roman" w:cs="Times New Roman"/>
                <w:spacing w:val="-1"/>
                <w:sz w:val="12"/>
                <w:szCs w:val="12"/>
                <w:lang w:val="ru-RU"/>
              </w:rPr>
              <w:t xml:space="preserve"> </w:t>
            </w:r>
            <w:r w:rsidRPr="00884917">
              <w:rPr>
                <w:rFonts w:ascii="Times New Roman" w:hAnsi="Times New Roman" w:cs="Times New Roman"/>
                <w:sz w:val="12"/>
                <w:szCs w:val="12"/>
                <w:lang w:val="ru-RU"/>
              </w:rPr>
              <w:t>– 28</w:t>
            </w:r>
            <w:r w:rsidRPr="00884917">
              <w:rPr>
                <w:rFonts w:ascii="Times New Roman" w:hAnsi="Times New Roman" w:cs="Times New Roman"/>
                <w:spacing w:val="-1"/>
                <w:sz w:val="12"/>
                <w:szCs w:val="12"/>
                <w:lang w:val="ru-RU"/>
              </w:rPr>
              <w:t xml:space="preserve"> </w:t>
            </w:r>
            <w:r w:rsidRPr="00884917">
              <w:rPr>
                <w:rFonts w:ascii="Times New Roman" w:hAnsi="Times New Roman" w:cs="Times New Roman"/>
                <w:sz w:val="12"/>
                <w:szCs w:val="12"/>
                <w:lang w:val="ru-RU"/>
              </w:rPr>
              <w:t>м</w:t>
            </w:r>
          </w:p>
        </w:tc>
      </w:tr>
      <w:tr w:rsidR="00884917" w:rsidRPr="00884917" w:rsidTr="00DC50CE">
        <w:trPr>
          <w:trHeight w:val="65"/>
        </w:trPr>
        <w:tc>
          <w:tcPr>
            <w:tcW w:w="570" w:type="pct"/>
            <w:vAlign w:val="center"/>
          </w:tcPr>
          <w:p w:rsidR="00884917" w:rsidRPr="00884917" w:rsidRDefault="00884917" w:rsidP="00884917">
            <w:pPr>
              <w:pStyle w:val="aff1"/>
              <w:jc w:val="center"/>
              <w:rPr>
                <w:rFonts w:ascii="Times New Roman" w:hAnsi="Times New Roman" w:cs="Times New Roman"/>
                <w:sz w:val="12"/>
                <w:szCs w:val="12"/>
                <w:lang w:val="ru-RU"/>
              </w:rPr>
            </w:pPr>
            <w:r w:rsidRPr="00884917">
              <w:rPr>
                <w:rFonts w:ascii="Times New Roman" w:hAnsi="Times New Roman" w:cs="Times New Roman"/>
                <w:sz w:val="12"/>
                <w:szCs w:val="12"/>
                <w:lang w:val="ru-RU"/>
              </w:rPr>
              <w:t>3</w:t>
            </w:r>
          </w:p>
        </w:tc>
        <w:tc>
          <w:tcPr>
            <w:tcW w:w="565" w:type="pct"/>
            <w:vAlign w:val="center"/>
          </w:tcPr>
          <w:p w:rsidR="00884917" w:rsidRPr="00884917" w:rsidRDefault="00884917" w:rsidP="00884917">
            <w:pPr>
              <w:pStyle w:val="aff1"/>
              <w:jc w:val="center"/>
              <w:rPr>
                <w:rFonts w:ascii="Times New Roman" w:hAnsi="Times New Roman" w:cs="Times New Roman"/>
                <w:sz w:val="12"/>
                <w:szCs w:val="12"/>
                <w:lang w:val="ru-RU"/>
              </w:rPr>
            </w:pPr>
            <w:r w:rsidRPr="00884917">
              <w:rPr>
                <w:rFonts w:ascii="Times New Roman" w:hAnsi="Times New Roman" w:cs="Times New Roman"/>
                <w:sz w:val="12"/>
                <w:szCs w:val="12"/>
                <w:lang w:val="ru-RU"/>
              </w:rPr>
              <w:t>4</w:t>
            </w:r>
          </w:p>
        </w:tc>
        <w:tc>
          <w:tcPr>
            <w:tcW w:w="3865" w:type="pct"/>
            <w:vAlign w:val="center"/>
          </w:tcPr>
          <w:p w:rsidR="00884917" w:rsidRPr="00884917" w:rsidRDefault="00884917" w:rsidP="00884917">
            <w:pPr>
              <w:pStyle w:val="aff1"/>
              <w:jc w:val="center"/>
              <w:rPr>
                <w:rFonts w:ascii="Times New Roman" w:hAnsi="Times New Roman" w:cs="Times New Roman"/>
                <w:sz w:val="12"/>
                <w:szCs w:val="12"/>
                <w:lang w:val="ru-RU"/>
              </w:rPr>
            </w:pPr>
            <w:r w:rsidRPr="00884917">
              <w:rPr>
                <w:rFonts w:ascii="Times New Roman" w:hAnsi="Times New Roman" w:cs="Times New Roman"/>
                <w:sz w:val="12"/>
                <w:szCs w:val="12"/>
                <w:lang w:val="ru-RU"/>
              </w:rPr>
              <w:t>в</w:t>
            </w:r>
            <w:r w:rsidRPr="00884917">
              <w:rPr>
                <w:rFonts w:ascii="Times New Roman" w:hAnsi="Times New Roman" w:cs="Times New Roman"/>
                <w:spacing w:val="-8"/>
                <w:sz w:val="12"/>
                <w:szCs w:val="12"/>
                <w:lang w:val="ru-RU"/>
              </w:rPr>
              <w:t xml:space="preserve"> </w:t>
            </w:r>
            <w:r w:rsidRPr="00884917">
              <w:rPr>
                <w:rFonts w:ascii="Times New Roman" w:hAnsi="Times New Roman" w:cs="Times New Roman"/>
                <w:sz w:val="12"/>
                <w:szCs w:val="12"/>
                <w:lang w:val="ru-RU"/>
              </w:rPr>
              <w:t>направлении</w:t>
            </w:r>
            <w:r w:rsidRPr="00884917">
              <w:rPr>
                <w:rFonts w:ascii="Times New Roman" w:hAnsi="Times New Roman" w:cs="Times New Roman"/>
                <w:spacing w:val="-6"/>
                <w:sz w:val="12"/>
                <w:szCs w:val="12"/>
                <w:lang w:val="ru-RU"/>
              </w:rPr>
              <w:t xml:space="preserve"> </w:t>
            </w:r>
            <w:r w:rsidRPr="00884917">
              <w:rPr>
                <w:rFonts w:ascii="Times New Roman" w:hAnsi="Times New Roman" w:cs="Times New Roman"/>
                <w:sz w:val="12"/>
                <w:szCs w:val="12"/>
                <w:lang w:val="ru-RU"/>
              </w:rPr>
              <w:t>юго-запад</w:t>
            </w:r>
            <w:r w:rsidRPr="00884917">
              <w:rPr>
                <w:rFonts w:ascii="Times New Roman" w:hAnsi="Times New Roman" w:cs="Times New Roman"/>
                <w:spacing w:val="-8"/>
                <w:sz w:val="12"/>
                <w:szCs w:val="12"/>
                <w:lang w:val="ru-RU"/>
              </w:rPr>
              <w:t xml:space="preserve"> </w:t>
            </w:r>
            <w:r w:rsidRPr="00884917">
              <w:rPr>
                <w:rFonts w:ascii="Times New Roman" w:hAnsi="Times New Roman" w:cs="Times New Roman"/>
                <w:sz w:val="12"/>
                <w:szCs w:val="12"/>
                <w:lang w:val="ru-RU"/>
              </w:rPr>
              <w:t>по</w:t>
            </w:r>
            <w:r w:rsidRPr="00884917">
              <w:rPr>
                <w:rFonts w:ascii="Times New Roman" w:hAnsi="Times New Roman" w:cs="Times New Roman"/>
                <w:spacing w:val="-7"/>
                <w:sz w:val="12"/>
                <w:szCs w:val="12"/>
                <w:lang w:val="ru-RU"/>
              </w:rPr>
              <w:t xml:space="preserve"> </w:t>
            </w:r>
            <w:r w:rsidRPr="00884917">
              <w:rPr>
                <w:rFonts w:ascii="Times New Roman" w:hAnsi="Times New Roman" w:cs="Times New Roman"/>
                <w:sz w:val="12"/>
                <w:szCs w:val="12"/>
                <w:lang w:val="ru-RU"/>
              </w:rPr>
              <w:t>площадке</w:t>
            </w:r>
            <w:r w:rsidRPr="00884917">
              <w:rPr>
                <w:rFonts w:ascii="Times New Roman" w:hAnsi="Times New Roman" w:cs="Times New Roman"/>
                <w:spacing w:val="-6"/>
                <w:sz w:val="12"/>
                <w:szCs w:val="12"/>
                <w:lang w:val="ru-RU"/>
              </w:rPr>
              <w:t xml:space="preserve"> </w:t>
            </w:r>
            <w:r w:rsidRPr="00884917">
              <w:rPr>
                <w:rFonts w:ascii="Times New Roman" w:hAnsi="Times New Roman" w:cs="Times New Roman"/>
                <w:sz w:val="12"/>
                <w:szCs w:val="12"/>
                <w:lang w:val="ru-RU"/>
              </w:rPr>
              <w:t>куста</w:t>
            </w:r>
            <w:r w:rsidRPr="00884917">
              <w:rPr>
                <w:rFonts w:ascii="Times New Roman" w:hAnsi="Times New Roman" w:cs="Times New Roman"/>
                <w:spacing w:val="-7"/>
                <w:sz w:val="12"/>
                <w:szCs w:val="12"/>
                <w:lang w:val="ru-RU"/>
              </w:rPr>
              <w:t xml:space="preserve"> </w:t>
            </w:r>
            <w:r w:rsidRPr="00884917">
              <w:rPr>
                <w:rFonts w:ascii="Times New Roman" w:hAnsi="Times New Roman" w:cs="Times New Roman"/>
                <w:sz w:val="12"/>
                <w:szCs w:val="12"/>
                <w:lang w:val="ru-RU"/>
              </w:rPr>
              <w:t>скважин</w:t>
            </w:r>
            <w:r>
              <w:rPr>
                <w:rFonts w:ascii="Times New Roman" w:hAnsi="Times New Roman" w:cs="Times New Roman"/>
                <w:sz w:val="12"/>
                <w:szCs w:val="12"/>
                <w:lang w:val="ru-RU"/>
              </w:rPr>
              <w:t xml:space="preserve"> </w:t>
            </w:r>
            <w:r w:rsidRPr="00884917">
              <w:rPr>
                <w:rFonts w:ascii="Times New Roman" w:hAnsi="Times New Roman" w:cs="Times New Roman"/>
                <w:sz w:val="12"/>
                <w:szCs w:val="12"/>
                <w:lang w:val="ru-RU"/>
              </w:rPr>
              <w:t>№240-243.</w:t>
            </w:r>
            <w:r w:rsidRPr="00884917">
              <w:rPr>
                <w:rFonts w:ascii="Times New Roman" w:hAnsi="Times New Roman" w:cs="Times New Roman"/>
                <w:spacing w:val="-4"/>
                <w:sz w:val="12"/>
                <w:szCs w:val="12"/>
                <w:lang w:val="ru-RU"/>
              </w:rPr>
              <w:t xml:space="preserve"> </w:t>
            </w:r>
            <w:r w:rsidRPr="00884917">
              <w:rPr>
                <w:rFonts w:ascii="Times New Roman" w:hAnsi="Times New Roman" w:cs="Times New Roman"/>
                <w:sz w:val="12"/>
                <w:szCs w:val="12"/>
                <w:lang w:val="ru-RU"/>
              </w:rPr>
              <w:t>Протяжённость</w:t>
            </w:r>
            <w:r w:rsidRPr="00884917">
              <w:rPr>
                <w:rFonts w:ascii="Times New Roman" w:hAnsi="Times New Roman" w:cs="Times New Roman"/>
                <w:spacing w:val="-3"/>
                <w:sz w:val="12"/>
                <w:szCs w:val="12"/>
                <w:lang w:val="ru-RU"/>
              </w:rPr>
              <w:t xml:space="preserve"> </w:t>
            </w:r>
            <w:r w:rsidRPr="00884917">
              <w:rPr>
                <w:rFonts w:ascii="Times New Roman" w:hAnsi="Times New Roman" w:cs="Times New Roman"/>
                <w:sz w:val="12"/>
                <w:szCs w:val="12"/>
                <w:lang w:val="ru-RU"/>
              </w:rPr>
              <w:t>–</w:t>
            </w:r>
            <w:r w:rsidRPr="00884917">
              <w:rPr>
                <w:rFonts w:ascii="Times New Roman" w:hAnsi="Times New Roman" w:cs="Times New Roman"/>
                <w:spacing w:val="-4"/>
                <w:sz w:val="12"/>
                <w:szCs w:val="12"/>
                <w:lang w:val="ru-RU"/>
              </w:rPr>
              <w:t xml:space="preserve"> </w:t>
            </w:r>
            <w:r w:rsidRPr="00884917">
              <w:rPr>
                <w:rFonts w:ascii="Times New Roman" w:hAnsi="Times New Roman" w:cs="Times New Roman"/>
                <w:sz w:val="12"/>
                <w:szCs w:val="12"/>
                <w:lang w:val="ru-RU"/>
              </w:rPr>
              <w:t>25,5</w:t>
            </w:r>
            <w:r w:rsidRPr="00884917">
              <w:rPr>
                <w:rFonts w:ascii="Times New Roman" w:hAnsi="Times New Roman" w:cs="Times New Roman"/>
                <w:spacing w:val="-4"/>
                <w:sz w:val="12"/>
                <w:szCs w:val="12"/>
                <w:lang w:val="ru-RU"/>
              </w:rPr>
              <w:t xml:space="preserve"> </w:t>
            </w:r>
            <w:r w:rsidRPr="00884917">
              <w:rPr>
                <w:rFonts w:ascii="Times New Roman" w:hAnsi="Times New Roman" w:cs="Times New Roman"/>
                <w:sz w:val="12"/>
                <w:szCs w:val="12"/>
                <w:lang w:val="ru-RU"/>
              </w:rPr>
              <w:t>м</w:t>
            </w:r>
          </w:p>
        </w:tc>
      </w:tr>
      <w:tr w:rsidR="00884917" w:rsidRPr="00884917" w:rsidTr="00DC50CE">
        <w:trPr>
          <w:trHeight w:val="65"/>
        </w:trPr>
        <w:tc>
          <w:tcPr>
            <w:tcW w:w="570" w:type="pct"/>
            <w:vAlign w:val="center"/>
          </w:tcPr>
          <w:p w:rsidR="00884917" w:rsidRPr="00884917" w:rsidRDefault="00884917" w:rsidP="00884917">
            <w:pPr>
              <w:pStyle w:val="aff1"/>
              <w:jc w:val="center"/>
              <w:rPr>
                <w:rFonts w:ascii="Times New Roman" w:hAnsi="Times New Roman" w:cs="Times New Roman"/>
                <w:sz w:val="12"/>
                <w:szCs w:val="12"/>
                <w:lang w:val="ru-RU"/>
              </w:rPr>
            </w:pPr>
            <w:r w:rsidRPr="00884917">
              <w:rPr>
                <w:rFonts w:ascii="Times New Roman" w:hAnsi="Times New Roman" w:cs="Times New Roman"/>
                <w:sz w:val="12"/>
                <w:szCs w:val="12"/>
                <w:lang w:val="ru-RU"/>
              </w:rPr>
              <w:t>4</w:t>
            </w:r>
          </w:p>
        </w:tc>
        <w:tc>
          <w:tcPr>
            <w:tcW w:w="565" w:type="pct"/>
            <w:vAlign w:val="center"/>
          </w:tcPr>
          <w:p w:rsidR="00884917" w:rsidRPr="00884917" w:rsidRDefault="00884917" w:rsidP="00884917">
            <w:pPr>
              <w:pStyle w:val="aff1"/>
              <w:jc w:val="center"/>
              <w:rPr>
                <w:rFonts w:ascii="Times New Roman" w:hAnsi="Times New Roman" w:cs="Times New Roman"/>
                <w:sz w:val="12"/>
                <w:szCs w:val="12"/>
                <w:lang w:val="ru-RU"/>
              </w:rPr>
            </w:pPr>
            <w:r w:rsidRPr="00884917">
              <w:rPr>
                <w:rFonts w:ascii="Times New Roman" w:hAnsi="Times New Roman" w:cs="Times New Roman"/>
                <w:sz w:val="12"/>
                <w:szCs w:val="12"/>
                <w:lang w:val="ru-RU"/>
              </w:rPr>
              <w:t>5</w:t>
            </w:r>
          </w:p>
        </w:tc>
        <w:tc>
          <w:tcPr>
            <w:tcW w:w="3865" w:type="pct"/>
            <w:vAlign w:val="center"/>
          </w:tcPr>
          <w:p w:rsidR="00884917" w:rsidRPr="00884917" w:rsidRDefault="00884917" w:rsidP="00884917">
            <w:pPr>
              <w:pStyle w:val="aff1"/>
              <w:jc w:val="center"/>
              <w:rPr>
                <w:rFonts w:ascii="Times New Roman" w:hAnsi="Times New Roman" w:cs="Times New Roman"/>
                <w:sz w:val="12"/>
                <w:szCs w:val="12"/>
                <w:lang w:val="ru-RU"/>
              </w:rPr>
            </w:pPr>
            <w:r w:rsidRPr="00884917">
              <w:rPr>
                <w:rFonts w:ascii="Times New Roman" w:hAnsi="Times New Roman" w:cs="Times New Roman"/>
                <w:sz w:val="12"/>
                <w:szCs w:val="12"/>
                <w:lang w:val="ru-RU"/>
              </w:rPr>
              <w:t>в</w:t>
            </w:r>
            <w:r w:rsidRPr="00884917">
              <w:rPr>
                <w:rFonts w:ascii="Times New Roman" w:hAnsi="Times New Roman" w:cs="Times New Roman"/>
                <w:spacing w:val="-6"/>
                <w:sz w:val="12"/>
                <w:szCs w:val="12"/>
                <w:lang w:val="ru-RU"/>
              </w:rPr>
              <w:t xml:space="preserve"> </w:t>
            </w:r>
            <w:r w:rsidRPr="00884917">
              <w:rPr>
                <w:rFonts w:ascii="Times New Roman" w:hAnsi="Times New Roman" w:cs="Times New Roman"/>
                <w:sz w:val="12"/>
                <w:szCs w:val="12"/>
                <w:lang w:val="ru-RU"/>
              </w:rPr>
              <w:t>направлении</w:t>
            </w:r>
            <w:r w:rsidRPr="00884917">
              <w:rPr>
                <w:rFonts w:ascii="Times New Roman" w:hAnsi="Times New Roman" w:cs="Times New Roman"/>
                <w:spacing w:val="-5"/>
                <w:sz w:val="12"/>
                <w:szCs w:val="12"/>
                <w:lang w:val="ru-RU"/>
              </w:rPr>
              <w:t xml:space="preserve"> </w:t>
            </w:r>
            <w:r w:rsidRPr="00884917">
              <w:rPr>
                <w:rFonts w:ascii="Times New Roman" w:hAnsi="Times New Roman" w:cs="Times New Roman"/>
                <w:sz w:val="12"/>
                <w:szCs w:val="12"/>
                <w:lang w:val="ru-RU"/>
              </w:rPr>
              <w:t>запад-юго-запад</w:t>
            </w:r>
            <w:r w:rsidRPr="00884917">
              <w:rPr>
                <w:rFonts w:ascii="Times New Roman" w:hAnsi="Times New Roman" w:cs="Times New Roman"/>
                <w:spacing w:val="-5"/>
                <w:sz w:val="12"/>
                <w:szCs w:val="12"/>
                <w:lang w:val="ru-RU"/>
              </w:rPr>
              <w:t xml:space="preserve"> </w:t>
            </w:r>
            <w:r w:rsidRPr="00884917">
              <w:rPr>
                <w:rFonts w:ascii="Times New Roman" w:hAnsi="Times New Roman" w:cs="Times New Roman"/>
                <w:sz w:val="12"/>
                <w:szCs w:val="12"/>
                <w:lang w:val="ru-RU"/>
              </w:rPr>
              <w:t>через</w:t>
            </w:r>
            <w:r w:rsidRPr="00884917">
              <w:rPr>
                <w:rFonts w:ascii="Times New Roman" w:hAnsi="Times New Roman" w:cs="Times New Roman"/>
                <w:spacing w:val="-5"/>
                <w:sz w:val="12"/>
                <w:szCs w:val="12"/>
                <w:lang w:val="ru-RU"/>
              </w:rPr>
              <w:t xml:space="preserve"> </w:t>
            </w:r>
            <w:proofErr w:type="spellStart"/>
            <w:r w:rsidRPr="00884917">
              <w:rPr>
                <w:rFonts w:ascii="Times New Roman" w:hAnsi="Times New Roman" w:cs="Times New Roman"/>
                <w:sz w:val="12"/>
                <w:szCs w:val="12"/>
                <w:lang w:val="ru-RU"/>
              </w:rPr>
              <w:t>обваловку</w:t>
            </w:r>
            <w:proofErr w:type="spellEnd"/>
            <w:r w:rsidRPr="00884917">
              <w:rPr>
                <w:rFonts w:ascii="Times New Roman" w:hAnsi="Times New Roman" w:cs="Times New Roman"/>
                <w:spacing w:val="-6"/>
                <w:sz w:val="12"/>
                <w:szCs w:val="12"/>
                <w:lang w:val="ru-RU"/>
              </w:rPr>
              <w:t xml:space="preserve"> </w:t>
            </w:r>
            <w:r w:rsidRPr="00884917">
              <w:rPr>
                <w:rFonts w:ascii="Times New Roman" w:hAnsi="Times New Roman" w:cs="Times New Roman"/>
                <w:sz w:val="12"/>
                <w:szCs w:val="12"/>
                <w:lang w:val="ru-RU"/>
              </w:rPr>
              <w:t>куста</w:t>
            </w:r>
            <w:r>
              <w:rPr>
                <w:rFonts w:ascii="Times New Roman" w:hAnsi="Times New Roman" w:cs="Times New Roman"/>
                <w:sz w:val="12"/>
                <w:szCs w:val="12"/>
                <w:lang w:val="ru-RU"/>
              </w:rPr>
              <w:t xml:space="preserve"> </w:t>
            </w:r>
            <w:r w:rsidRPr="00884917">
              <w:rPr>
                <w:rFonts w:ascii="Times New Roman" w:hAnsi="Times New Roman" w:cs="Times New Roman"/>
                <w:sz w:val="12"/>
                <w:szCs w:val="12"/>
                <w:lang w:val="ru-RU"/>
              </w:rPr>
              <w:t>скважин</w:t>
            </w:r>
            <w:r w:rsidRPr="00884917">
              <w:rPr>
                <w:rFonts w:ascii="Times New Roman" w:hAnsi="Times New Roman" w:cs="Times New Roman"/>
                <w:spacing w:val="-2"/>
                <w:sz w:val="12"/>
                <w:szCs w:val="12"/>
                <w:lang w:val="ru-RU"/>
              </w:rPr>
              <w:t xml:space="preserve"> </w:t>
            </w:r>
            <w:r>
              <w:rPr>
                <w:rFonts w:ascii="Times New Roman" w:hAnsi="Times New Roman" w:cs="Times New Roman"/>
                <w:sz w:val="12"/>
                <w:szCs w:val="12"/>
                <w:lang w:val="ru-RU"/>
              </w:rPr>
              <w:t>№</w:t>
            </w:r>
            <w:r w:rsidRPr="00884917">
              <w:rPr>
                <w:rFonts w:ascii="Times New Roman" w:hAnsi="Times New Roman" w:cs="Times New Roman"/>
                <w:sz w:val="12"/>
                <w:szCs w:val="12"/>
                <w:lang w:val="ru-RU"/>
              </w:rPr>
              <w:t>240-243</w:t>
            </w:r>
            <w:r w:rsidRPr="00884917">
              <w:rPr>
                <w:rFonts w:ascii="Times New Roman" w:hAnsi="Times New Roman" w:cs="Times New Roman"/>
                <w:spacing w:val="-2"/>
                <w:sz w:val="12"/>
                <w:szCs w:val="12"/>
                <w:lang w:val="ru-RU"/>
              </w:rPr>
              <w:t xml:space="preserve"> </w:t>
            </w:r>
            <w:r w:rsidRPr="00884917">
              <w:rPr>
                <w:rFonts w:ascii="Times New Roman" w:hAnsi="Times New Roman" w:cs="Times New Roman"/>
                <w:sz w:val="12"/>
                <w:szCs w:val="12"/>
                <w:lang w:val="ru-RU"/>
              </w:rPr>
              <w:t>и</w:t>
            </w:r>
            <w:r w:rsidRPr="00884917">
              <w:rPr>
                <w:rFonts w:ascii="Times New Roman" w:hAnsi="Times New Roman" w:cs="Times New Roman"/>
                <w:spacing w:val="-3"/>
                <w:sz w:val="12"/>
                <w:szCs w:val="12"/>
                <w:lang w:val="ru-RU"/>
              </w:rPr>
              <w:t xml:space="preserve"> </w:t>
            </w:r>
            <w:r w:rsidRPr="00884917">
              <w:rPr>
                <w:rFonts w:ascii="Times New Roman" w:hAnsi="Times New Roman" w:cs="Times New Roman"/>
                <w:sz w:val="12"/>
                <w:szCs w:val="12"/>
                <w:lang w:val="ru-RU"/>
              </w:rPr>
              <w:t>по</w:t>
            </w:r>
            <w:r w:rsidRPr="00884917">
              <w:rPr>
                <w:rFonts w:ascii="Times New Roman" w:hAnsi="Times New Roman" w:cs="Times New Roman"/>
                <w:spacing w:val="-3"/>
                <w:sz w:val="12"/>
                <w:szCs w:val="12"/>
                <w:lang w:val="ru-RU"/>
              </w:rPr>
              <w:t xml:space="preserve"> </w:t>
            </w:r>
            <w:r w:rsidRPr="00884917">
              <w:rPr>
                <w:rFonts w:ascii="Times New Roman" w:hAnsi="Times New Roman" w:cs="Times New Roman"/>
                <w:sz w:val="12"/>
                <w:szCs w:val="12"/>
                <w:lang w:val="ru-RU"/>
              </w:rPr>
              <w:t>полю.</w:t>
            </w:r>
            <w:r>
              <w:rPr>
                <w:rFonts w:ascii="Times New Roman" w:hAnsi="Times New Roman" w:cs="Times New Roman"/>
                <w:spacing w:val="-1"/>
                <w:sz w:val="12"/>
                <w:szCs w:val="12"/>
                <w:lang w:val="ru-RU"/>
              </w:rPr>
              <w:t xml:space="preserve"> </w:t>
            </w:r>
            <w:r w:rsidRPr="00884917">
              <w:rPr>
                <w:rFonts w:ascii="Times New Roman" w:hAnsi="Times New Roman" w:cs="Times New Roman"/>
                <w:sz w:val="12"/>
                <w:szCs w:val="12"/>
                <w:lang w:val="ru-RU"/>
              </w:rPr>
              <w:t>Протяжённость</w:t>
            </w:r>
            <w:r w:rsidRPr="00884917">
              <w:rPr>
                <w:rFonts w:ascii="Times New Roman" w:hAnsi="Times New Roman" w:cs="Times New Roman"/>
                <w:spacing w:val="-2"/>
                <w:sz w:val="12"/>
                <w:szCs w:val="12"/>
                <w:lang w:val="ru-RU"/>
              </w:rPr>
              <w:t xml:space="preserve"> </w:t>
            </w:r>
            <w:r w:rsidRPr="00884917">
              <w:rPr>
                <w:rFonts w:ascii="Times New Roman" w:hAnsi="Times New Roman" w:cs="Times New Roman"/>
                <w:sz w:val="12"/>
                <w:szCs w:val="12"/>
                <w:lang w:val="ru-RU"/>
              </w:rPr>
              <w:t>–</w:t>
            </w:r>
            <w:r w:rsidRPr="00884917">
              <w:rPr>
                <w:rFonts w:ascii="Times New Roman" w:hAnsi="Times New Roman" w:cs="Times New Roman"/>
                <w:spacing w:val="-2"/>
                <w:sz w:val="12"/>
                <w:szCs w:val="12"/>
                <w:lang w:val="ru-RU"/>
              </w:rPr>
              <w:t xml:space="preserve"> </w:t>
            </w:r>
            <w:r w:rsidRPr="00884917">
              <w:rPr>
                <w:rFonts w:ascii="Times New Roman" w:hAnsi="Times New Roman" w:cs="Times New Roman"/>
                <w:sz w:val="12"/>
                <w:szCs w:val="12"/>
                <w:lang w:val="ru-RU"/>
              </w:rPr>
              <w:t>31</w:t>
            </w:r>
            <w:r w:rsidRPr="00884917">
              <w:rPr>
                <w:rFonts w:ascii="Times New Roman" w:hAnsi="Times New Roman" w:cs="Times New Roman"/>
                <w:spacing w:val="-1"/>
                <w:sz w:val="12"/>
                <w:szCs w:val="12"/>
                <w:lang w:val="ru-RU"/>
              </w:rPr>
              <w:t xml:space="preserve"> </w:t>
            </w:r>
            <w:r w:rsidRPr="00884917">
              <w:rPr>
                <w:rFonts w:ascii="Times New Roman" w:hAnsi="Times New Roman" w:cs="Times New Roman"/>
                <w:sz w:val="12"/>
                <w:szCs w:val="12"/>
                <w:lang w:val="ru-RU"/>
              </w:rPr>
              <w:t>м</w:t>
            </w:r>
          </w:p>
        </w:tc>
      </w:tr>
      <w:tr w:rsidR="00884917" w:rsidRPr="00884917" w:rsidTr="00DC50CE">
        <w:trPr>
          <w:trHeight w:val="65"/>
        </w:trPr>
        <w:tc>
          <w:tcPr>
            <w:tcW w:w="570" w:type="pct"/>
            <w:vAlign w:val="center"/>
          </w:tcPr>
          <w:p w:rsidR="00884917" w:rsidRPr="00884917" w:rsidRDefault="00884917" w:rsidP="00884917">
            <w:pPr>
              <w:pStyle w:val="aff1"/>
              <w:jc w:val="center"/>
              <w:rPr>
                <w:rFonts w:ascii="Times New Roman" w:hAnsi="Times New Roman" w:cs="Times New Roman"/>
                <w:sz w:val="12"/>
                <w:szCs w:val="12"/>
                <w:lang w:val="ru-RU"/>
              </w:rPr>
            </w:pPr>
            <w:r w:rsidRPr="00884917">
              <w:rPr>
                <w:rFonts w:ascii="Times New Roman" w:hAnsi="Times New Roman" w:cs="Times New Roman"/>
                <w:sz w:val="12"/>
                <w:szCs w:val="12"/>
                <w:lang w:val="ru-RU"/>
              </w:rPr>
              <w:t>5</w:t>
            </w:r>
          </w:p>
        </w:tc>
        <w:tc>
          <w:tcPr>
            <w:tcW w:w="565" w:type="pct"/>
            <w:vAlign w:val="center"/>
          </w:tcPr>
          <w:p w:rsidR="00884917" w:rsidRPr="00884917" w:rsidRDefault="00884917" w:rsidP="00884917">
            <w:pPr>
              <w:pStyle w:val="aff1"/>
              <w:jc w:val="center"/>
              <w:rPr>
                <w:rFonts w:ascii="Times New Roman" w:hAnsi="Times New Roman" w:cs="Times New Roman"/>
                <w:sz w:val="12"/>
                <w:szCs w:val="12"/>
                <w:lang w:val="ru-RU"/>
              </w:rPr>
            </w:pPr>
            <w:r w:rsidRPr="00884917">
              <w:rPr>
                <w:rFonts w:ascii="Times New Roman" w:hAnsi="Times New Roman" w:cs="Times New Roman"/>
                <w:sz w:val="12"/>
                <w:szCs w:val="12"/>
                <w:lang w:val="ru-RU"/>
              </w:rPr>
              <w:t>6</w:t>
            </w:r>
          </w:p>
        </w:tc>
        <w:tc>
          <w:tcPr>
            <w:tcW w:w="3865" w:type="pct"/>
            <w:vAlign w:val="center"/>
          </w:tcPr>
          <w:p w:rsidR="00884917" w:rsidRPr="00884917" w:rsidRDefault="00884917" w:rsidP="00884917">
            <w:pPr>
              <w:pStyle w:val="aff1"/>
              <w:jc w:val="center"/>
              <w:rPr>
                <w:rFonts w:ascii="Times New Roman" w:hAnsi="Times New Roman" w:cs="Times New Roman"/>
                <w:sz w:val="12"/>
                <w:szCs w:val="12"/>
                <w:lang w:val="ru-RU"/>
              </w:rPr>
            </w:pPr>
            <w:r w:rsidRPr="00884917">
              <w:rPr>
                <w:rFonts w:ascii="Times New Roman" w:hAnsi="Times New Roman" w:cs="Times New Roman"/>
                <w:sz w:val="12"/>
                <w:szCs w:val="12"/>
                <w:lang w:val="ru-RU"/>
              </w:rPr>
              <w:t>в</w:t>
            </w:r>
            <w:r w:rsidRPr="00884917">
              <w:rPr>
                <w:rFonts w:ascii="Times New Roman" w:hAnsi="Times New Roman" w:cs="Times New Roman"/>
                <w:spacing w:val="-3"/>
                <w:sz w:val="12"/>
                <w:szCs w:val="12"/>
                <w:lang w:val="ru-RU"/>
              </w:rPr>
              <w:t xml:space="preserve"> </w:t>
            </w:r>
            <w:r w:rsidRPr="00884917">
              <w:rPr>
                <w:rFonts w:ascii="Times New Roman" w:hAnsi="Times New Roman" w:cs="Times New Roman"/>
                <w:sz w:val="12"/>
                <w:szCs w:val="12"/>
                <w:lang w:val="ru-RU"/>
              </w:rPr>
              <w:t>направлении</w:t>
            </w:r>
            <w:r w:rsidRPr="00884917">
              <w:rPr>
                <w:rFonts w:ascii="Times New Roman" w:hAnsi="Times New Roman" w:cs="Times New Roman"/>
                <w:spacing w:val="-3"/>
                <w:sz w:val="12"/>
                <w:szCs w:val="12"/>
                <w:lang w:val="ru-RU"/>
              </w:rPr>
              <w:t xml:space="preserve"> </w:t>
            </w:r>
            <w:r w:rsidRPr="00884917">
              <w:rPr>
                <w:rFonts w:ascii="Times New Roman" w:hAnsi="Times New Roman" w:cs="Times New Roman"/>
                <w:sz w:val="12"/>
                <w:szCs w:val="12"/>
                <w:lang w:val="ru-RU"/>
              </w:rPr>
              <w:t>северо-запад</w:t>
            </w:r>
            <w:r w:rsidRPr="00884917">
              <w:rPr>
                <w:rFonts w:ascii="Times New Roman" w:hAnsi="Times New Roman" w:cs="Times New Roman"/>
                <w:spacing w:val="-2"/>
                <w:sz w:val="12"/>
                <w:szCs w:val="12"/>
                <w:lang w:val="ru-RU"/>
              </w:rPr>
              <w:t xml:space="preserve"> </w:t>
            </w:r>
            <w:r w:rsidRPr="00884917">
              <w:rPr>
                <w:rFonts w:ascii="Times New Roman" w:hAnsi="Times New Roman" w:cs="Times New Roman"/>
                <w:sz w:val="12"/>
                <w:szCs w:val="12"/>
                <w:lang w:val="ru-RU"/>
              </w:rPr>
              <w:t>через</w:t>
            </w:r>
            <w:r w:rsidRPr="00884917">
              <w:rPr>
                <w:rFonts w:ascii="Times New Roman" w:hAnsi="Times New Roman" w:cs="Times New Roman"/>
                <w:spacing w:val="-3"/>
                <w:sz w:val="12"/>
                <w:szCs w:val="12"/>
                <w:lang w:val="ru-RU"/>
              </w:rPr>
              <w:t xml:space="preserve"> </w:t>
            </w:r>
            <w:r w:rsidRPr="00884917">
              <w:rPr>
                <w:rFonts w:ascii="Times New Roman" w:hAnsi="Times New Roman" w:cs="Times New Roman"/>
                <w:sz w:val="12"/>
                <w:szCs w:val="12"/>
                <w:lang w:val="ru-RU"/>
              </w:rPr>
              <w:t>поле</w:t>
            </w:r>
            <w:r w:rsidRPr="00884917">
              <w:rPr>
                <w:rFonts w:ascii="Times New Roman" w:hAnsi="Times New Roman" w:cs="Times New Roman"/>
                <w:spacing w:val="-2"/>
                <w:sz w:val="12"/>
                <w:szCs w:val="12"/>
                <w:lang w:val="ru-RU"/>
              </w:rPr>
              <w:t xml:space="preserve"> </w:t>
            </w:r>
            <w:r w:rsidRPr="00884917">
              <w:rPr>
                <w:rFonts w:ascii="Times New Roman" w:hAnsi="Times New Roman" w:cs="Times New Roman"/>
                <w:sz w:val="12"/>
                <w:szCs w:val="12"/>
                <w:lang w:val="ru-RU"/>
              </w:rPr>
              <w:t>к</w:t>
            </w:r>
            <w:r w:rsidRPr="00884917">
              <w:rPr>
                <w:rFonts w:ascii="Times New Roman" w:hAnsi="Times New Roman" w:cs="Times New Roman"/>
                <w:spacing w:val="-3"/>
                <w:sz w:val="12"/>
                <w:szCs w:val="12"/>
                <w:lang w:val="ru-RU"/>
              </w:rPr>
              <w:t xml:space="preserve"> </w:t>
            </w:r>
            <w:r w:rsidRPr="00884917">
              <w:rPr>
                <w:rFonts w:ascii="Times New Roman" w:hAnsi="Times New Roman" w:cs="Times New Roman"/>
                <w:sz w:val="12"/>
                <w:szCs w:val="12"/>
                <w:lang w:val="ru-RU"/>
              </w:rPr>
              <w:t>дороге.</w:t>
            </w:r>
            <w:r>
              <w:rPr>
                <w:rFonts w:ascii="Times New Roman" w:hAnsi="Times New Roman" w:cs="Times New Roman"/>
                <w:sz w:val="12"/>
                <w:szCs w:val="12"/>
                <w:lang w:val="ru-RU"/>
              </w:rPr>
              <w:t xml:space="preserve"> </w:t>
            </w:r>
            <w:r w:rsidRPr="00884917">
              <w:rPr>
                <w:rFonts w:ascii="Times New Roman" w:hAnsi="Times New Roman" w:cs="Times New Roman"/>
                <w:sz w:val="12"/>
                <w:szCs w:val="12"/>
                <w:lang w:val="ru-RU"/>
              </w:rPr>
              <w:t>Протяжённость</w:t>
            </w:r>
            <w:r w:rsidRPr="00884917">
              <w:rPr>
                <w:rFonts w:ascii="Times New Roman" w:hAnsi="Times New Roman" w:cs="Times New Roman"/>
                <w:spacing w:val="-1"/>
                <w:sz w:val="12"/>
                <w:szCs w:val="12"/>
                <w:lang w:val="ru-RU"/>
              </w:rPr>
              <w:t xml:space="preserve"> </w:t>
            </w:r>
            <w:r w:rsidRPr="00884917">
              <w:rPr>
                <w:rFonts w:ascii="Times New Roman" w:hAnsi="Times New Roman" w:cs="Times New Roman"/>
                <w:sz w:val="12"/>
                <w:szCs w:val="12"/>
                <w:lang w:val="ru-RU"/>
              </w:rPr>
              <w:t>–</w:t>
            </w:r>
            <w:r w:rsidRPr="00884917">
              <w:rPr>
                <w:rFonts w:ascii="Times New Roman" w:hAnsi="Times New Roman" w:cs="Times New Roman"/>
                <w:spacing w:val="-1"/>
                <w:sz w:val="12"/>
                <w:szCs w:val="12"/>
                <w:lang w:val="ru-RU"/>
              </w:rPr>
              <w:t xml:space="preserve"> </w:t>
            </w:r>
            <w:r w:rsidRPr="00884917">
              <w:rPr>
                <w:rFonts w:ascii="Times New Roman" w:hAnsi="Times New Roman" w:cs="Times New Roman"/>
                <w:sz w:val="12"/>
                <w:szCs w:val="12"/>
                <w:lang w:val="ru-RU"/>
              </w:rPr>
              <w:t>30,8</w:t>
            </w:r>
            <w:r w:rsidRPr="00884917">
              <w:rPr>
                <w:rFonts w:ascii="Times New Roman" w:hAnsi="Times New Roman" w:cs="Times New Roman"/>
                <w:spacing w:val="-1"/>
                <w:sz w:val="12"/>
                <w:szCs w:val="12"/>
                <w:lang w:val="ru-RU"/>
              </w:rPr>
              <w:t xml:space="preserve"> </w:t>
            </w:r>
            <w:r w:rsidRPr="00884917">
              <w:rPr>
                <w:rFonts w:ascii="Times New Roman" w:hAnsi="Times New Roman" w:cs="Times New Roman"/>
                <w:sz w:val="12"/>
                <w:szCs w:val="12"/>
                <w:lang w:val="ru-RU"/>
              </w:rPr>
              <w:t>м</w:t>
            </w:r>
          </w:p>
        </w:tc>
      </w:tr>
      <w:tr w:rsidR="00884917" w:rsidRPr="00884917" w:rsidTr="00DC50CE">
        <w:trPr>
          <w:trHeight w:val="65"/>
        </w:trPr>
        <w:tc>
          <w:tcPr>
            <w:tcW w:w="570" w:type="pct"/>
            <w:vAlign w:val="center"/>
          </w:tcPr>
          <w:p w:rsidR="00884917" w:rsidRPr="00884917" w:rsidRDefault="00884917" w:rsidP="00884917">
            <w:pPr>
              <w:pStyle w:val="aff1"/>
              <w:jc w:val="center"/>
              <w:rPr>
                <w:rFonts w:ascii="Times New Roman" w:hAnsi="Times New Roman" w:cs="Times New Roman"/>
                <w:sz w:val="12"/>
                <w:szCs w:val="12"/>
                <w:lang w:val="ru-RU"/>
              </w:rPr>
            </w:pPr>
            <w:r w:rsidRPr="00884917">
              <w:rPr>
                <w:rFonts w:ascii="Times New Roman" w:hAnsi="Times New Roman" w:cs="Times New Roman"/>
                <w:sz w:val="12"/>
                <w:szCs w:val="12"/>
                <w:lang w:val="ru-RU"/>
              </w:rPr>
              <w:t>6</w:t>
            </w:r>
          </w:p>
        </w:tc>
        <w:tc>
          <w:tcPr>
            <w:tcW w:w="565" w:type="pct"/>
            <w:vAlign w:val="center"/>
          </w:tcPr>
          <w:p w:rsidR="00884917" w:rsidRPr="00884917" w:rsidRDefault="00884917" w:rsidP="00884917">
            <w:pPr>
              <w:pStyle w:val="aff1"/>
              <w:jc w:val="center"/>
              <w:rPr>
                <w:rFonts w:ascii="Times New Roman" w:hAnsi="Times New Roman" w:cs="Times New Roman"/>
                <w:sz w:val="12"/>
                <w:szCs w:val="12"/>
                <w:lang w:val="ru-RU"/>
              </w:rPr>
            </w:pPr>
            <w:r w:rsidRPr="00884917">
              <w:rPr>
                <w:rFonts w:ascii="Times New Roman" w:hAnsi="Times New Roman" w:cs="Times New Roman"/>
                <w:sz w:val="12"/>
                <w:szCs w:val="12"/>
                <w:lang w:val="ru-RU"/>
              </w:rPr>
              <w:t>7</w:t>
            </w:r>
          </w:p>
        </w:tc>
        <w:tc>
          <w:tcPr>
            <w:tcW w:w="3865" w:type="pct"/>
            <w:vAlign w:val="center"/>
          </w:tcPr>
          <w:p w:rsidR="00884917" w:rsidRPr="00884917" w:rsidRDefault="00884917" w:rsidP="00884917">
            <w:pPr>
              <w:pStyle w:val="aff1"/>
              <w:jc w:val="center"/>
              <w:rPr>
                <w:rFonts w:ascii="Times New Roman" w:hAnsi="Times New Roman" w:cs="Times New Roman"/>
                <w:sz w:val="12"/>
                <w:szCs w:val="12"/>
                <w:lang w:val="ru-RU"/>
              </w:rPr>
            </w:pPr>
            <w:r w:rsidRPr="00884917">
              <w:rPr>
                <w:rFonts w:ascii="Times New Roman" w:hAnsi="Times New Roman" w:cs="Times New Roman"/>
                <w:sz w:val="12"/>
                <w:szCs w:val="12"/>
                <w:lang w:val="ru-RU"/>
              </w:rPr>
              <w:t>в</w:t>
            </w:r>
            <w:r w:rsidRPr="00884917">
              <w:rPr>
                <w:rFonts w:ascii="Times New Roman" w:hAnsi="Times New Roman" w:cs="Times New Roman"/>
                <w:spacing w:val="-7"/>
                <w:sz w:val="12"/>
                <w:szCs w:val="12"/>
                <w:lang w:val="ru-RU"/>
              </w:rPr>
              <w:t xml:space="preserve"> </w:t>
            </w:r>
            <w:r w:rsidRPr="00884917">
              <w:rPr>
                <w:rFonts w:ascii="Times New Roman" w:hAnsi="Times New Roman" w:cs="Times New Roman"/>
                <w:sz w:val="12"/>
                <w:szCs w:val="12"/>
                <w:lang w:val="ru-RU"/>
              </w:rPr>
              <w:t>направлении</w:t>
            </w:r>
            <w:r w:rsidRPr="00884917">
              <w:rPr>
                <w:rFonts w:ascii="Times New Roman" w:hAnsi="Times New Roman" w:cs="Times New Roman"/>
                <w:spacing w:val="-7"/>
                <w:sz w:val="12"/>
                <w:szCs w:val="12"/>
                <w:lang w:val="ru-RU"/>
              </w:rPr>
              <w:t xml:space="preserve"> </w:t>
            </w:r>
            <w:r w:rsidRPr="00884917">
              <w:rPr>
                <w:rFonts w:ascii="Times New Roman" w:hAnsi="Times New Roman" w:cs="Times New Roman"/>
                <w:sz w:val="12"/>
                <w:szCs w:val="12"/>
                <w:lang w:val="ru-RU"/>
              </w:rPr>
              <w:t>север-северо-запад</w:t>
            </w:r>
            <w:r w:rsidRPr="00884917">
              <w:rPr>
                <w:rFonts w:ascii="Times New Roman" w:hAnsi="Times New Roman" w:cs="Times New Roman"/>
                <w:spacing w:val="-7"/>
                <w:sz w:val="12"/>
                <w:szCs w:val="12"/>
                <w:lang w:val="ru-RU"/>
              </w:rPr>
              <w:t xml:space="preserve"> </w:t>
            </w:r>
            <w:r w:rsidRPr="00884917">
              <w:rPr>
                <w:rFonts w:ascii="Times New Roman" w:hAnsi="Times New Roman" w:cs="Times New Roman"/>
                <w:sz w:val="12"/>
                <w:szCs w:val="12"/>
                <w:lang w:val="ru-RU"/>
              </w:rPr>
              <w:t>через</w:t>
            </w:r>
            <w:r w:rsidRPr="00884917">
              <w:rPr>
                <w:rFonts w:ascii="Times New Roman" w:hAnsi="Times New Roman" w:cs="Times New Roman"/>
                <w:spacing w:val="-6"/>
                <w:sz w:val="12"/>
                <w:szCs w:val="12"/>
                <w:lang w:val="ru-RU"/>
              </w:rPr>
              <w:t xml:space="preserve"> </w:t>
            </w:r>
            <w:r w:rsidRPr="00884917">
              <w:rPr>
                <w:rFonts w:ascii="Times New Roman" w:hAnsi="Times New Roman" w:cs="Times New Roman"/>
                <w:sz w:val="12"/>
                <w:szCs w:val="12"/>
                <w:lang w:val="ru-RU"/>
              </w:rPr>
              <w:t>дорогу.</w:t>
            </w:r>
            <w:r>
              <w:rPr>
                <w:rFonts w:ascii="Times New Roman" w:hAnsi="Times New Roman" w:cs="Times New Roman"/>
                <w:sz w:val="12"/>
                <w:szCs w:val="12"/>
                <w:lang w:val="ru-RU"/>
              </w:rPr>
              <w:t xml:space="preserve"> </w:t>
            </w:r>
            <w:r w:rsidRPr="00884917">
              <w:rPr>
                <w:rFonts w:ascii="Times New Roman" w:hAnsi="Times New Roman" w:cs="Times New Roman"/>
                <w:sz w:val="12"/>
                <w:szCs w:val="12"/>
                <w:lang w:val="ru-RU"/>
              </w:rPr>
              <w:t>Протяжённость</w:t>
            </w:r>
            <w:r w:rsidRPr="00884917">
              <w:rPr>
                <w:rFonts w:ascii="Times New Roman" w:hAnsi="Times New Roman" w:cs="Times New Roman"/>
                <w:spacing w:val="-1"/>
                <w:sz w:val="12"/>
                <w:szCs w:val="12"/>
                <w:lang w:val="ru-RU"/>
              </w:rPr>
              <w:t xml:space="preserve"> </w:t>
            </w:r>
            <w:r w:rsidRPr="00884917">
              <w:rPr>
                <w:rFonts w:ascii="Times New Roman" w:hAnsi="Times New Roman" w:cs="Times New Roman"/>
                <w:sz w:val="12"/>
                <w:szCs w:val="12"/>
                <w:lang w:val="ru-RU"/>
              </w:rPr>
              <w:t>–</w:t>
            </w:r>
            <w:r w:rsidRPr="00884917">
              <w:rPr>
                <w:rFonts w:ascii="Times New Roman" w:hAnsi="Times New Roman" w:cs="Times New Roman"/>
                <w:spacing w:val="-1"/>
                <w:sz w:val="12"/>
                <w:szCs w:val="12"/>
                <w:lang w:val="ru-RU"/>
              </w:rPr>
              <w:t xml:space="preserve"> </w:t>
            </w:r>
            <w:r w:rsidRPr="00884917">
              <w:rPr>
                <w:rFonts w:ascii="Times New Roman" w:hAnsi="Times New Roman" w:cs="Times New Roman"/>
                <w:sz w:val="12"/>
                <w:szCs w:val="12"/>
                <w:lang w:val="ru-RU"/>
              </w:rPr>
              <w:t>33,8</w:t>
            </w:r>
            <w:r w:rsidRPr="00884917">
              <w:rPr>
                <w:rFonts w:ascii="Times New Roman" w:hAnsi="Times New Roman" w:cs="Times New Roman"/>
                <w:spacing w:val="-1"/>
                <w:sz w:val="12"/>
                <w:szCs w:val="12"/>
                <w:lang w:val="ru-RU"/>
              </w:rPr>
              <w:t xml:space="preserve"> </w:t>
            </w:r>
            <w:r w:rsidRPr="00884917">
              <w:rPr>
                <w:rFonts w:ascii="Times New Roman" w:hAnsi="Times New Roman" w:cs="Times New Roman"/>
                <w:sz w:val="12"/>
                <w:szCs w:val="12"/>
                <w:lang w:val="ru-RU"/>
              </w:rPr>
              <w:t>м</w:t>
            </w:r>
          </w:p>
        </w:tc>
      </w:tr>
      <w:tr w:rsidR="00884917" w:rsidRPr="00884917" w:rsidTr="00DC50CE">
        <w:trPr>
          <w:trHeight w:val="65"/>
        </w:trPr>
        <w:tc>
          <w:tcPr>
            <w:tcW w:w="570" w:type="pct"/>
            <w:vAlign w:val="center"/>
          </w:tcPr>
          <w:p w:rsidR="00884917" w:rsidRPr="00884917" w:rsidRDefault="00884917" w:rsidP="00884917">
            <w:pPr>
              <w:pStyle w:val="aff1"/>
              <w:jc w:val="center"/>
              <w:rPr>
                <w:rFonts w:ascii="Times New Roman" w:hAnsi="Times New Roman" w:cs="Times New Roman"/>
                <w:sz w:val="12"/>
                <w:szCs w:val="12"/>
                <w:lang w:val="ru-RU"/>
              </w:rPr>
            </w:pPr>
            <w:r w:rsidRPr="00884917">
              <w:rPr>
                <w:rFonts w:ascii="Times New Roman" w:hAnsi="Times New Roman" w:cs="Times New Roman"/>
                <w:sz w:val="12"/>
                <w:szCs w:val="12"/>
                <w:lang w:val="ru-RU"/>
              </w:rPr>
              <w:t>7</w:t>
            </w:r>
          </w:p>
        </w:tc>
        <w:tc>
          <w:tcPr>
            <w:tcW w:w="565" w:type="pct"/>
            <w:vAlign w:val="center"/>
          </w:tcPr>
          <w:p w:rsidR="00884917" w:rsidRPr="00884917" w:rsidRDefault="00884917" w:rsidP="00884917">
            <w:pPr>
              <w:pStyle w:val="aff1"/>
              <w:jc w:val="center"/>
              <w:rPr>
                <w:rFonts w:ascii="Times New Roman" w:hAnsi="Times New Roman" w:cs="Times New Roman"/>
                <w:sz w:val="12"/>
                <w:szCs w:val="12"/>
                <w:lang w:val="ru-RU"/>
              </w:rPr>
            </w:pPr>
            <w:r w:rsidRPr="00884917">
              <w:rPr>
                <w:rFonts w:ascii="Times New Roman" w:hAnsi="Times New Roman" w:cs="Times New Roman"/>
                <w:sz w:val="12"/>
                <w:szCs w:val="12"/>
                <w:lang w:val="ru-RU"/>
              </w:rPr>
              <w:t>8</w:t>
            </w:r>
          </w:p>
        </w:tc>
        <w:tc>
          <w:tcPr>
            <w:tcW w:w="3865" w:type="pct"/>
            <w:vAlign w:val="center"/>
          </w:tcPr>
          <w:p w:rsidR="00884917" w:rsidRPr="00884917" w:rsidRDefault="00884917" w:rsidP="00884917">
            <w:pPr>
              <w:pStyle w:val="aff1"/>
              <w:jc w:val="center"/>
              <w:rPr>
                <w:rFonts w:ascii="Times New Roman" w:hAnsi="Times New Roman" w:cs="Times New Roman"/>
                <w:sz w:val="12"/>
                <w:szCs w:val="12"/>
                <w:lang w:val="ru-RU"/>
              </w:rPr>
            </w:pPr>
            <w:r w:rsidRPr="00884917">
              <w:rPr>
                <w:rFonts w:ascii="Times New Roman" w:hAnsi="Times New Roman" w:cs="Times New Roman"/>
                <w:sz w:val="12"/>
                <w:szCs w:val="12"/>
                <w:lang w:val="ru-RU"/>
              </w:rPr>
              <w:t>в</w:t>
            </w:r>
            <w:r w:rsidRPr="00884917">
              <w:rPr>
                <w:rFonts w:ascii="Times New Roman" w:hAnsi="Times New Roman" w:cs="Times New Roman"/>
                <w:spacing w:val="-4"/>
                <w:sz w:val="12"/>
                <w:szCs w:val="12"/>
                <w:lang w:val="ru-RU"/>
              </w:rPr>
              <w:t xml:space="preserve"> </w:t>
            </w:r>
            <w:r w:rsidRPr="00884917">
              <w:rPr>
                <w:rFonts w:ascii="Times New Roman" w:hAnsi="Times New Roman" w:cs="Times New Roman"/>
                <w:sz w:val="12"/>
                <w:szCs w:val="12"/>
                <w:lang w:val="ru-RU"/>
              </w:rPr>
              <w:t>направлении</w:t>
            </w:r>
            <w:r w:rsidRPr="00884917">
              <w:rPr>
                <w:rFonts w:ascii="Times New Roman" w:hAnsi="Times New Roman" w:cs="Times New Roman"/>
                <w:spacing w:val="-4"/>
                <w:sz w:val="12"/>
                <w:szCs w:val="12"/>
                <w:lang w:val="ru-RU"/>
              </w:rPr>
              <w:t xml:space="preserve"> </w:t>
            </w:r>
            <w:r w:rsidRPr="00884917">
              <w:rPr>
                <w:rFonts w:ascii="Times New Roman" w:hAnsi="Times New Roman" w:cs="Times New Roman"/>
                <w:sz w:val="12"/>
                <w:szCs w:val="12"/>
                <w:lang w:val="ru-RU"/>
              </w:rPr>
              <w:t>север-северо-восток</w:t>
            </w:r>
            <w:r w:rsidRPr="00884917">
              <w:rPr>
                <w:rFonts w:ascii="Times New Roman" w:hAnsi="Times New Roman" w:cs="Times New Roman"/>
                <w:spacing w:val="-4"/>
                <w:sz w:val="12"/>
                <w:szCs w:val="12"/>
                <w:lang w:val="ru-RU"/>
              </w:rPr>
              <w:t xml:space="preserve"> </w:t>
            </w:r>
            <w:r w:rsidRPr="00884917">
              <w:rPr>
                <w:rFonts w:ascii="Times New Roman" w:hAnsi="Times New Roman" w:cs="Times New Roman"/>
                <w:sz w:val="12"/>
                <w:szCs w:val="12"/>
                <w:lang w:val="ru-RU"/>
              </w:rPr>
              <w:t>вдоль</w:t>
            </w:r>
            <w:r w:rsidRPr="00884917">
              <w:rPr>
                <w:rFonts w:ascii="Times New Roman" w:hAnsi="Times New Roman" w:cs="Times New Roman"/>
                <w:spacing w:val="-4"/>
                <w:sz w:val="12"/>
                <w:szCs w:val="12"/>
                <w:lang w:val="ru-RU"/>
              </w:rPr>
              <w:t xml:space="preserve"> </w:t>
            </w:r>
            <w:r w:rsidRPr="00884917">
              <w:rPr>
                <w:rFonts w:ascii="Times New Roman" w:hAnsi="Times New Roman" w:cs="Times New Roman"/>
                <w:sz w:val="12"/>
                <w:szCs w:val="12"/>
                <w:lang w:val="ru-RU"/>
              </w:rPr>
              <w:t>дороги.</w:t>
            </w:r>
            <w:r>
              <w:rPr>
                <w:rFonts w:ascii="Times New Roman" w:hAnsi="Times New Roman" w:cs="Times New Roman"/>
                <w:sz w:val="12"/>
                <w:szCs w:val="12"/>
                <w:lang w:val="ru-RU"/>
              </w:rPr>
              <w:t xml:space="preserve"> </w:t>
            </w:r>
            <w:proofErr w:type="spellStart"/>
            <w:r w:rsidRPr="00884917">
              <w:rPr>
                <w:rFonts w:ascii="Times New Roman" w:hAnsi="Times New Roman" w:cs="Times New Roman"/>
                <w:sz w:val="12"/>
                <w:szCs w:val="12"/>
              </w:rPr>
              <w:t>Протяжённость</w:t>
            </w:r>
            <w:proofErr w:type="spellEnd"/>
            <w:r w:rsidRPr="00884917">
              <w:rPr>
                <w:rFonts w:ascii="Times New Roman" w:hAnsi="Times New Roman" w:cs="Times New Roman"/>
                <w:spacing w:val="-1"/>
                <w:sz w:val="12"/>
                <w:szCs w:val="12"/>
              </w:rPr>
              <w:t xml:space="preserve"> </w:t>
            </w:r>
            <w:r w:rsidRPr="00884917">
              <w:rPr>
                <w:rFonts w:ascii="Times New Roman" w:hAnsi="Times New Roman" w:cs="Times New Roman"/>
                <w:sz w:val="12"/>
                <w:szCs w:val="12"/>
              </w:rPr>
              <w:t>– 33</w:t>
            </w:r>
            <w:r w:rsidRPr="00884917">
              <w:rPr>
                <w:rFonts w:ascii="Times New Roman" w:hAnsi="Times New Roman" w:cs="Times New Roman"/>
                <w:spacing w:val="-1"/>
                <w:sz w:val="12"/>
                <w:szCs w:val="12"/>
              </w:rPr>
              <w:t xml:space="preserve"> </w:t>
            </w:r>
            <w:r w:rsidRPr="00884917">
              <w:rPr>
                <w:rFonts w:ascii="Times New Roman" w:hAnsi="Times New Roman" w:cs="Times New Roman"/>
                <w:sz w:val="12"/>
                <w:szCs w:val="12"/>
              </w:rPr>
              <w:t>м</w:t>
            </w:r>
          </w:p>
        </w:tc>
      </w:tr>
      <w:tr w:rsidR="00884917" w:rsidRPr="00884917" w:rsidTr="00DC50CE">
        <w:trPr>
          <w:trHeight w:val="65"/>
        </w:trPr>
        <w:tc>
          <w:tcPr>
            <w:tcW w:w="570" w:type="pct"/>
            <w:vAlign w:val="center"/>
          </w:tcPr>
          <w:p w:rsidR="00884917" w:rsidRPr="00884917" w:rsidRDefault="00884917" w:rsidP="00884917">
            <w:pPr>
              <w:pStyle w:val="aff1"/>
              <w:jc w:val="center"/>
              <w:rPr>
                <w:rFonts w:ascii="Times New Roman" w:hAnsi="Times New Roman" w:cs="Times New Roman"/>
                <w:sz w:val="12"/>
                <w:szCs w:val="12"/>
              </w:rPr>
            </w:pPr>
            <w:r w:rsidRPr="00884917">
              <w:rPr>
                <w:rFonts w:ascii="Times New Roman" w:hAnsi="Times New Roman" w:cs="Times New Roman"/>
                <w:sz w:val="12"/>
                <w:szCs w:val="12"/>
              </w:rPr>
              <w:t>8</w:t>
            </w:r>
          </w:p>
        </w:tc>
        <w:tc>
          <w:tcPr>
            <w:tcW w:w="565" w:type="pct"/>
            <w:vAlign w:val="center"/>
          </w:tcPr>
          <w:p w:rsidR="00884917" w:rsidRPr="00884917" w:rsidRDefault="00884917" w:rsidP="00884917">
            <w:pPr>
              <w:pStyle w:val="aff1"/>
              <w:jc w:val="center"/>
              <w:rPr>
                <w:rFonts w:ascii="Times New Roman" w:hAnsi="Times New Roman" w:cs="Times New Roman"/>
                <w:sz w:val="12"/>
                <w:szCs w:val="12"/>
              </w:rPr>
            </w:pPr>
            <w:r w:rsidRPr="00884917">
              <w:rPr>
                <w:rFonts w:ascii="Times New Roman" w:hAnsi="Times New Roman" w:cs="Times New Roman"/>
                <w:sz w:val="12"/>
                <w:szCs w:val="12"/>
              </w:rPr>
              <w:t>1</w:t>
            </w:r>
          </w:p>
        </w:tc>
        <w:tc>
          <w:tcPr>
            <w:tcW w:w="3865" w:type="pct"/>
            <w:vAlign w:val="center"/>
          </w:tcPr>
          <w:p w:rsidR="00884917" w:rsidRPr="00884917" w:rsidRDefault="00884917" w:rsidP="00884917">
            <w:pPr>
              <w:pStyle w:val="aff1"/>
              <w:jc w:val="center"/>
              <w:rPr>
                <w:rFonts w:ascii="Times New Roman" w:hAnsi="Times New Roman" w:cs="Times New Roman"/>
                <w:sz w:val="12"/>
                <w:szCs w:val="12"/>
                <w:lang w:val="ru-RU"/>
              </w:rPr>
            </w:pPr>
            <w:r w:rsidRPr="00884917">
              <w:rPr>
                <w:rFonts w:ascii="Times New Roman" w:hAnsi="Times New Roman" w:cs="Times New Roman"/>
                <w:sz w:val="12"/>
                <w:szCs w:val="12"/>
                <w:lang w:val="ru-RU"/>
              </w:rPr>
              <w:t>в</w:t>
            </w:r>
            <w:r w:rsidRPr="00884917">
              <w:rPr>
                <w:rFonts w:ascii="Times New Roman" w:hAnsi="Times New Roman" w:cs="Times New Roman"/>
                <w:spacing w:val="-1"/>
                <w:sz w:val="12"/>
                <w:szCs w:val="12"/>
                <w:lang w:val="ru-RU"/>
              </w:rPr>
              <w:t xml:space="preserve"> </w:t>
            </w:r>
            <w:r w:rsidRPr="00884917">
              <w:rPr>
                <w:rFonts w:ascii="Times New Roman" w:hAnsi="Times New Roman" w:cs="Times New Roman"/>
                <w:sz w:val="12"/>
                <w:szCs w:val="12"/>
                <w:lang w:val="ru-RU"/>
              </w:rPr>
              <w:t>направлении</w:t>
            </w:r>
            <w:r w:rsidRPr="00884917">
              <w:rPr>
                <w:rFonts w:ascii="Times New Roman" w:hAnsi="Times New Roman" w:cs="Times New Roman"/>
                <w:spacing w:val="-1"/>
                <w:sz w:val="12"/>
                <w:szCs w:val="12"/>
                <w:lang w:val="ru-RU"/>
              </w:rPr>
              <w:t xml:space="preserve"> </w:t>
            </w:r>
            <w:r w:rsidRPr="00884917">
              <w:rPr>
                <w:rFonts w:ascii="Times New Roman" w:hAnsi="Times New Roman" w:cs="Times New Roman"/>
                <w:sz w:val="12"/>
                <w:szCs w:val="12"/>
                <w:lang w:val="ru-RU"/>
              </w:rPr>
              <w:t>восток через</w:t>
            </w:r>
            <w:r w:rsidRPr="00884917">
              <w:rPr>
                <w:rFonts w:ascii="Times New Roman" w:hAnsi="Times New Roman" w:cs="Times New Roman"/>
                <w:spacing w:val="-1"/>
                <w:sz w:val="12"/>
                <w:szCs w:val="12"/>
                <w:lang w:val="ru-RU"/>
              </w:rPr>
              <w:t xml:space="preserve"> </w:t>
            </w:r>
            <w:r w:rsidRPr="00884917">
              <w:rPr>
                <w:rFonts w:ascii="Times New Roman" w:hAnsi="Times New Roman" w:cs="Times New Roman"/>
                <w:sz w:val="12"/>
                <w:szCs w:val="12"/>
                <w:lang w:val="ru-RU"/>
              </w:rPr>
              <w:t>дорогу</w:t>
            </w:r>
            <w:r w:rsidRPr="00884917">
              <w:rPr>
                <w:rFonts w:ascii="Times New Roman" w:hAnsi="Times New Roman" w:cs="Times New Roman"/>
                <w:spacing w:val="-1"/>
                <w:sz w:val="12"/>
                <w:szCs w:val="12"/>
                <w:lang w:val="ru-RU"/>
              </w:rPr>
              <w:t xml:space="preserve"> </w:t>
            </w:r>
            <w:r w:rsidRPr="00884917">
              <w:rPr>
                <w:rFonts w:ascii="Times New Roman" w:hAnsi="Times New Roman" w:cs="Times New Roman"/>
                <w:sz w:val="12"/>
                <w:szCs w:val="12"/>
                <w:lang w:val="ru-RU"/>
              </w:rPr>
              <w:t>и заросшую</w:t>
            </w:r>
            <w:r>
              <w:rPr>
                <w:rFonts w:ascii="Times New Roman" w:hAnsi="Times New Roman" w:cs="Times New Roman"/>
                <w:sz w:val="12"/>
                <w:szCs w:val="12"/>
                <w:lang w:val="ru-RU"/>
              </w:rPr>
              <w:t xml:space="preserve"> </w:t>
            </w:r>
            <w:r w:rsidRPr="00884917">
              <w:rPr>
                <w:rFonts w:ascii="Times New Roman" w:hAnsi="Times New Roman" w:cs="Times New Roman"/>
                <w:sz w:val="12"/>
                <w:szCs w:val="12"/>
                <w:lang w:val="ru-RU"/>
              </w:rPr>
              <w:t>кустарником</w:t>
            </w:r>
            <w:r w:rsidRPr="00884917">
              <w:rPr>
                <w:rFonts w:ascii="Times New Roman" w:hAnsi="Times New Roman" w:cs="Times New Roman"/>
                <w:spacing w:val="-12"/>
                <w:sz w:val="12"/>
                <w:szCs w:val="12"/>
                <w:lang w:val="ru-RU"/>
              </w:rPr>
              <w:t xml:space="preserve"> </w:t>
            </w:r>
            <w:r w:rsidRPr="00884917">
              <w:rPr>
                <w:rFonts w:ascii="Times New Roman" w:hAnsi="Times New Roman" w:cs="Times New Roman"/>
                <w:sz w:val="12"/>
                <w:szCs w:val="12"/>
                <w:lang w:val="ru-RU"/>
              </w:rPr>
              <w:t>ложбину.</w:t>
            </w:r>
            <w:r w:rsidRPr="00884917">
              <w:rPr>
                <w:rFonts w:ascii="Times New Roman" w:hAnsi="Times New Roman" w:cs="Times New Roman"/>
                <w:spacing w:val="-11"/>
                <w:sz w:val="12"/>
                <w:szCs w:val="12"/>
                <w:lang w:val="ru-RU"/>
              </w:rPr>
              <w:t xml:space="preserve"> </w:t>
            </w:r>
            <w:r w:rsidRPr="00884917">
              <w:rPr>
                <w:rFonts w:ascii="Times New Roman" w:hAnsi="Times New Roman" w:cs="Times New Roman"/>
                <w:sz w:val="12"/>
                <w:szCs w:val="12"/>
                <w:lang w:val="ru-RU"/>
              </w:rPr>
              <w:t>Протяжённость</w:t>
            </w:r>
            <w:r w:rsidRPr="00884917">
              <w:rPr>
                <w:rFonts w:ascii="Times New Roman" w:hAnsi="Times New Roman" w:cs="Times New Roman"/>
                <w:spacing w:val="-11"/>
                <w:sz w:val="12"/>
                <w:szCs w:val="12"/>
                <w:lang w:val="ru-RU"/>
              </w:rPr>
              <w:t xml:space="preserve"> </w:t>
            </w:r>
            <w:r w:rsidRPr="00884917">
              <w:rPr>
                <w:rFonts w:ascii="Times New Roman" w:hAnsi="Times New Roman" w:cs="Times New Roman"/>
                <w:sz w:val="12"/>
                <w:szCs w:val="12"/>
                <w:lang w:val="ru-RU"/>
              </w:rPr>
              <w:t>–</w:t>
            </w:r>
            <w:r w:rsidRPr="00884917">
              <w:rPr>
                <w:rFonts w:ascii="Times New Roman" w:hAnsi="Times New Roman" w:cs="Times New Roman"/>
                <w:spacing w:val="-11"/>
                <w:sz w:val="12"/>
                <w:szCs w:val="12"/>
                <w:lang w:val="ru-RU"/>
              </w:rPr>
              <w:t xml:space="preserve"> </w:t>
            </w:r>
            <w:r w:rsidRPr="00884917">
              <w:rPr>
                <w:rFonts w:ascii="Times New Roman" w:hAnsi="Times New Roman" w:cs="Times New Roman"/>
                <w:sz w:val="12"/>
                <w:szCs w:val="12"/>
                <w:lang w:val="ru-RU"/>
              </w:rPr>
              <w:t>34,4</w:t>
            </w:r>
            <w:r w:rsidRPr="00884917">
              <w:rPr>
                <w:rFonts w:ascii="Times New Roman" w:hAnsi="Times New Roman" w:cs="Times New Roman"/>
                <w:spacing w:val="-11"/>
                <w:sz w:val="12"/>
                <w:szCs w:val="12"/>
                <w:lang w:val="ru-RU"/>
              </w:rPr>
              <w:t xml:space="preserve"> </w:t>
            </w:r>
            <w:r w:rsidRPr="00884917">
              <w:rPr>
                <w:rFonts w:ascii="Times New Roman" w:hAnsi="Times New Roman" w:cs="Times New Roman"/>
                <w:sz w:val="12"/>
                <w:szCs w:val="12"/>
                <w:lang w:val="ru-RU"/>
              </w:rPr>
              <w:t>м</w:t>
            </w:r>
          </w:p>
        </w:tc>
      </w:tr>
    </w:tbl>
    <w:p w:rsidR="00DC50CE" w:rsidRPr="00DC50CE" w:rsidRDefault="00DC50CE" w:rsidP="00DC50CE">
      <w:pPr>
        <w:spacing w:after="0" w:line="240" w:lineRule="auto"/>
        <w:ind w:firstLine="284"/>
        <w:jc w:val="both"/>
        <w:rPr>
          <w:rFonts w:ascii="Times New Roman" w:hAnsi="Times New Roman" w:cs="Times New Roman"/>
          <w:sz w:val="12"/>
          <w:szCs w:val="12"/>
        </w:rPr>
      </w:pPr>
      <w:r w:rsidRPr="00DC50CE">
        <w:rPr>
          <w:rFonts w:ascii="Times New Roman" w:hAnsi="Times New Roman" w:cs="Times New Roman"/>
          <w:sz w:val="12"/>
          <w:szCs w:val="12"/>
        </w:rPr>
        <w:t>Памятник археологии был выявлен впервые.</w:t>
      </w:r>
    </w:p>
    <w:p w:rsidR="00DC50CE" w:rsidRPr="00DC50CE" w:rsidRDefault="00DC50CE" w:rsidP="00DC50CE">
      <w:pPr>
        <w:spacing w:after="0" w:line="240" w:lineRule="auto"/>
        <w:ind w:firstLine="284"/>
        <w:jc w:val="both"/>
        <w:rPr>
          <w:rFonts w:ascii="Times New Roman" w:hAnsi="Times New Roman" w:cs="Times New Roman"/>
          <w:sz w:val="12"/>
          <w:szCs w:val="12"/>
        </w:rPr>
      </w:pPr>
      <w:r w:rsidRPr="00DC50CE">
        <w:rPr>
          <w:rFonts w:ascii="Times New Roman" w:hAnsi="Times New Roman" w:cs="Times New Roman"/>
          <w:sz w:val="12"/>
          <w:szCs w:val="12"/>
        </w:rPr>
        <w:t>Согласно проектной документации минимальное расстояние между границей территории, отводимой под прокладку нефтесборного трубопровода (точка поворота трассы с юго-юго-западного направления на восточно-юго-восточное), и границей территории объекта культурного наследия (между характерными точками №1 и №2) составляет 12 м.</w:t>
      </w:r>
    </w:p>
    <w:p w:rsidR="00DC50CE" w:rsidRPr="00DC50CE" w:rsidRDefault="00DC50CE" w:rsidP="00DC50CE">
      <w:pPr>
        <w:spacing w:after="0" w:line="240" w:lineRule="auto"/>
        <w:ind w:firstLine="284"/>
        <w:jc w:val="both"/>
        <w:rPr>
          <w:rFonts w:ascii="Times New Roman" w:hAnsi="Times New Roman" w:cs="Times New Roman"/>
          <w:sz w:val="12"/>
          <w:szCs w:val="12"/>
        </w:rPr>
      </w:pPr>
      <w:r w:rsidRPr="00DC50CE">
        <w:rPr>
          <w:rFonts w:ascii="Times New Roman" w:hAnsi="Times New Roman" w:cs="Times New Roman"/>
          <w:sz w:val="12"/>
          <w:szCs w:val="12"/>
        </w:rPr>
        <w:t>Заключение:</w:t>
      </w:r>
    </w:p>
    <w:p w:rsidR="00DC50CE" w:rsidRPr="00DC50CE" w:rsidRDefault="00DC50CE" w:rsidP="00DC50CE">
      <w:pPr>
        <w:spacing w:after="0" w:line="240" w:lineRule="auto"/>
        <w:ind w:firstLine="284"/>
        <w:jc w:val="both"/>
        <w:rPr>
          <w:rFonts w:ascii="Times New Roman" w:hAnsi="Times New Roman" w:cs="Times New Roman"/>
          <w:sz w:val="12"/>
          <w:szCs w:val="12"/>
        </w:rPr>
      </w:pPr>
      <w:r w:rsidRPr="00DC50CE">
        <w:rPr>
          <w:rFonts w:ascii="Times New Roman" w:hAnsi="Times New Roman" w:cs="Times New Roman"/>
          <w:sz w:val="12"/>
          <w:szCs w:val="12"/>
        </w:rPr>
        <w:t xml:space="preserve">В ходе проведения разведочного археологического обследования земельных участков, отводимых под объект строительства «Расширение обустройства </w:t>
      </w:r>
      <w:proofErr w:type="spellStart"/>
      <w:r w:rsidRPr="00DC50CE">
        <w:rPr>
          <w:rFonts w:ascii="Times New Roman" w:hAnsi="Times New Roman" w:cs="Times New Roman"/>
          <w:sz w:val="12"/>
          <w:szCs w:val="12"/>
        </w:rPr>
        <w:t>Студенцовского</w:t>
      </w:r>
      <w:proofErr w:type="spellEnd"/>
      <w:r w:rsidRPr="00DC50CE">
        <w:rPr>
          <w:rFonts w:ascii="Times New Roman" w:hAnsi="Times New Roman" w:cs="Times New Roman"/>
          <w:sz w:val="12"/>
          <w:szCs w:val="12"/>
        </w:rPr>
        <w:t xml:space="preserve"> нефтяного месторождения. 2021 г.» в Сергиевском районе Самарской области, был обнаружен ранее неизвестный объект, обладающий признаками объекта археологического наследия, получивший название «Одиночный курган</w:t>
      </w:r>
      <w:proofErr w:type="gramStart"/>
      <w:r w:rsidRPr="00DC50CE">
        <w:rPr>
          <w:rFonts w:ascii="Times New Roman" w:hAnsi="Times New Roman" w:cs="Times New Roman"/>
          <w:sz w:val="12"/>
          <w:szCs w:val="12"/>
        </w:rPr>
        <w:t xml:space="preserve"> Ж</w:t>
      </w:r>
      <w:proofErr w:type="gramEnd"/>
      <w:r w:rsidRPr="00DC50CE">
        <w:rPr>
          <w:rFonts w:ascii="Times New Roman" w:hAnsi="Times New Roman" w:cs="Times New Roman"/>
          <w:sz w:val="12"/>
          <w:szCs w:val="12"/>
        </w:rPr>
        <w:t xml:space="preserve">/д станция </w:t>
      </w:r>
      <w:proofErr w:type="spellStart"/>
      <w:r w:rsidRPr="00DC50CE">
        <w:rPr>
          <w:rFonts w:ascii="Times New Roman" w:hAnsi="Times New Roman" w:cs="Times New Roman"/>
          <w:sz w:val="12"/>
          <w:szCs w:val="12"/>
        </w:rPr>
        <w:t>Копытовка</w:t>
      </w:r>
      <w:proofErr w:type="spellEnd"/>
      <w:r w:rsidRPr="00DC50CE">
        <w:rPr>
          <w:rFonts w:ascii="Times New Roman" w:hAnsi="Times New Roman" w:cs="Times New Roman"/>
          <w:sz w:val="12"/>
          <w:szCs w:val="12"/>
        </w:rPr>
        <w:t xml:space="preserve"> I». Объект археологического наследия находится в пределах землеотвода куста скважин К-230.</w:t>
      </w:r>
    </w:p>
    <w:p w:rsidR="00884917" w:rsidRDefault="00DC50CE" w:rsidP="00DC50CE">
      <w:pPr>
        <w:spacing w:after="0" w:line="240" w:lineRule="auto"/>
        <w:ind w:firstLine="284"/>
        <w:jc w:val="both"/>
        <w:rPr>
          <w:rFonts w:ascii="Times New Roman" w:hAnsi="Times New Roman" w:cs="Times New Roman"/>
          <w:sz w:val="12"/>
          <w:szCs w:val="12"/>
        </w:rPr>
      </w:pPr>
      <w:r w:rsidRPr="00DC50CE">
        <w:rPr>
          <w:rFonts w:ascii="Times New Roman" w:hAnsi="Times New Roman" w:cs="Times New Roman"/>
          <w:sz w:val="12"/>
          <w:szCs w:val="12"/>
        </w:rPr>
        <w:t>На земельных участках, отводимых под ку</w:t>
      </w:r>
      <w:proofErr w:type="gramStart"/>
      <w:r w:rsidRPr="00DC50CE">
        <w:rPr>
          <w:rFonts w:ascii="Times New Roman" w:hAnsi="Times New Roman" w:cs="Times New Roman"/>
          <w:sz w:val="12"/>
          <w:szCs w:val="12"/>
        </w:rPr>
        <w:t>ст скв</w:t>
      </w:r>
      <w:proofErr w:type="gramEnd"/>
      <w:r w:rsidRPr="00DC50CE">
        <w:rPr>
          <w:rFonts w:ascii="Times New Roman" w:hAnsi="Times New Roman" w:cs="Times New Roman"/>
          <w:sz w:val="12"/>
          <w:szCs w:val="12"/>
        </w:rPr>
        <w:t>а</w:t>
      </w:r>
      <w:r>
        <w:rPr>
          <w:rFonts w:ascii="Times New Roman" w:hAnsi="Times New Roman" w:cs="Times New Roman"/>
          <w:sz w:val="12"/>
          <w:szCs w:val="12"/>
        </w:rPr>
        <w:t xml:space="preserve">жин К-231 объекта строительства </w:t>
      </w:r>
      <w:r w:rsidRPr="00DC50CE">
        <w:rPr>
          <w:rFonts w:ascii="Times New Roman" w:hAnsi="Times New Roman" w:cs="Times New Roman"/>
          <w:sz w:val="12"/>
          <w:szCs w:val="12"/>
        </w:rPr>
        <w:t xml:space="preserve">«Расширение обустройства </w:t>
      </w:r>
      <w:proofErr w:type="spellStart"/>
      <w:r w:rsidRPr="00DC50CE">
        <w:rPr>
          <w:rFonts w:ascii="Times New Roman" w:hAnsi="Times New Roman" w:cs="Times New Roman"/>
          <w:sz w:val="12"/>
          <w:szCs w:val="12"/>
        </w:rPr>
        <w:t>Студенцовского</w:t>
      </w:r>
      <w:proofErr w:type="spellEnd"/>
      <w:r w:rsidRPr="00DC50CE">
        <w:rPr>
          <w:rFonts w:ascii="Times New Roman" w:hAnsi="Times New Roman" w:cs="Times New Roman"/>
          <w:sz w:val="12"/>
          <w:szCs w:val="12"/>
        </w:rPr>
        <w:t xml:space="preserve"> нефтяного месторождения. 2021 г.», визуально фиксируемых объектов, обладающих признаками объектов археологического наследия (насыпей курганов, валов городищ, западин и т.п.), обнаружено не было. </w:t>
      </w:r>
      <w:proofErr w:type="gramStart"/>
      <w:r w:rsidRPr="00DC50CE">
        <w:rPr>
          <w:rFonts w:ascii="Times New Roman" w:hAnsi="Times New Roman" w:cs="Times New Roman"/>
          <w:sz w:val="12"/>
          <w:szCs w:val="12"/>
        </w:rPr>
        <w:t>Рекогносцировочная</w:t>
      </w:r>
      <w:proofErr w:type="gramEnd"/>
      <w:r w:rsidRPr="00DC50CE">
        <w:rPr>
          <w:rFonts w:ascii="Times New Roman" w:hAnsi="Times New Roman" w:cs="Times New Roman"/>
          <w:sz w:val="12"/>
          <w:szCs w:val="12"/>
        </w:rPr>
        <w:t xml:space="preserve"> </w:t>
      </w:r>
      <w:proofErr w:type="spellStart"/>
      <w:r w:rsidRPr="00DC50CE">
        <w:rPr>
          <w:rFonts w:ascii="Times New Roman" w:hAnsi="Times New Roman" w:cs="Times New Roman"/>
          <w:sz w:val="12"/>
          <w:szCs w:val="12"/>
        </w:rPr>
        <w:t>шурфовка</w:t>
      </w:r>
      <w:proofErr w:type="spellEnd"/>
      <w:r w:rsidRPr="00DC50CE">
        <w:rPr>
          <w:rFonts w:ascii="Times New Roman" w:hAnsi="Times New Roman" w:cs="Times New Roman"/>
          <w:sz w:val="12"/>
          <w:szCs w:val="12"/>
        </w:rPr>
        <w:t xml:space="preserve"> территории отводимых земельных участков не показала наличия археологических предметов и культурных слоев.</w:t>
      </w:r>
    </w:p>
    <w:p w:rsidR="00DC50CE" w:rsidRDefault="00DC50CE" w:rsidP="00DC50CE">
      <w:pPr>
        <w:spacing w:after="0" w:line="240" w:lineRule="auto"/>
        <w:ind w:firstLine="284"/>
        <w:jc w:val="center"/>
      </w:pPr>
      <w:r>
        <w:rPr>
          <w:noProof/>
          <w:lang w:eastAsia="ru-RU"/>
        </w:rPr>
        <w:drawing>
          <wp:inline distT="0" distB="0" distL="0" distR="0">
            <wp:extent cx="720090" cy="800100"/>
            <wp:effectExtent l="0" t="0" r="3810" b="0"/>
            <wp:docPr id="66" name="Рисунок 66" descr="C:\Users\user\AppData\Local\Microsoft\Windows\Temporary Internet Files\Content.Word\Снимок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Users\user\AppData\Local\Microsoft\Windows\Temporary Internet Files\Content.Word\Снимок3.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20090" cy="800100"/>
                    </a:xfrm>
                    <a:prstGeom prst="rect">
                      <a:avLst/>
                    </a:prstGeom>
                    <a:noFill/>
                    <a:ln>
                      <a:noFill/>
                    </a:ln>
                  </pic:spPr>
                </pic:pic>
              </a:graphicData>
            </a:graphic>
          </wp:inline>
        </w:drawing>
      </w:r>
      <w:r w:rsidRPr="00DC50CE">
        <w:t xml:space="preserve"> </w:t>
      </w:r>
      <w:r>
        <w:rPr>
          <w:noProof/>
          <w:lang w:eastAsia="ru-RU"/>
        </w:rPr>
        <w:drawing>
          <wp:inline distT="0" distB="0" distL="0" distR="0">
            <wp:extent cx="615077" cy="800100"/>
            <wp:effectExtent l="0" t="0" r="0" b="0"/>
            <wp:docPr id="67" name="Рисунок 67" descr="C:\Users\user\AppData\Local\Microsoft\Windows\Temporary Internet Files\Content.Word\Снимок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C:\Users\user\AppData\Local\Microsoft\Windows\Temporary Internet Files\Content.Word\Снимок4.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15077" cy="800100"/>
                    </a:xfrm>
                    <a:prstGeom prst="rect">
                      <a:avLst/>
                    </a:prstGeom>
                    <a:noFill/>
                    <a:ln>
                      <a:noFill/>
                    </a:ln>
                  </pic:spPr>
                </pic:pic>
              </a:graphicData>
            </a:graphic>
          </wp:inline>
        </w:drawing>
      </w:r>
    </w:p>
    <w:p w:rsidR="00DC50CE" w:rsidRDefault="00DC50CE" w:rsidP="00DC50CE">
      <w:pPr>
        <w:spacing w:after="0" w:line="240" w:lineRule="auto"/>
        <w:ind w:firstLine="284"/>
        <w:jc w:val="center"/>
        <w:rPr>
          <w:rFonts w:ascii="Times New Roman" w:hAnsi="Times New Roman" w:cs="Times New Roman"/>
          <w:sz w:val="12"/>
          <w:szCs w:val="12"/>
        </w:rPr>
      </w:pPr>
    </w:p>
    <w:p w:rsidR="00DC50CE" w:rsidRPr="00DC50CE" w:rsidRDefault="00DC50CE" w:rsidP="00DC50C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2.8 ИНФОРМАЦИЯ О НЕОБХОДИМОСТИ </w:t>
      </w:r>
      <w:r w:rsidRPr="00DC50CE">
        <w:rPr>
          <w:rFonts w:ascii="Times New Roman" w:hAnsi="Times New Roman" w:cs="Times New Roman"/>
          <w:sz w:val="12"/>
          <w:szCs w:val="12"/>
        </w:rPr>
        <w:t>ОСУЩЕСТВЛЕНИЯ МЕРОПРИЯТИЙ ПО ОХРАНЕ ОКРУЖАЮЩЕЙ СРЕДЫ</w:t>
      </w:r>
    </w:p>
    <w:p w:rsidR="00DC50CE" w:rsidRPr="00DC50CE" w:rsidRDefault="00DC50CE" w:rsidP="00DC50CE">
      <w:pPr>
        <w:spacing w:after="0" w:line="240" w:lineRule="auto"/>
        <w:ind w:firstLine="284"/>
        <w:jc w:val="both"/>
        <w:rPr>
          <w:rFonts w:ascii="Times New Roman" w:hAnsi="Times New Roman" w:cs="Times New Roman"/>
          <w:sz w:val="12"/>
          <w:szCs w:val="12"/>
        </w:rPr>
      </w:pPr>
      <w:r w:rsidRPr="00DC50CE">
        <w:rPr>
          <w:rFonts w:ascii="Times New Roman" w:hAnsi="Times New Roman" w:cs="Times New Roman"/>
          <w:sz w:val="12"/>
          <w:szCs w:val="12"/>
        </w:rPr>
        <w:t>Количество и состав вредных выбросов в атмосферу</w:t>
      </w:r>
    </w:p>
    <w:p w:rsidR="00DC50CE" w:rsidRPr="00DC50CE" w:rsidRDefault="00DC50CE" w:rsidP="00DC50CE">
      <w:pPr>
        <w:spacing w:after="0" w:line="240" w:lineRule="auto"/>
        <w:ind w:firstLine="284"/>
        <w:jc w:val="both"/>
        <w:rPr>
          <w:rFonts w:ascii="Times New Roman" w:hAnsi="Times New Roman" w:cs="Times New Roman"/>
          <w:sz w:val="12"/>
          <w:szCs w:val="12"/>
        </w:rPr>
      </w:pPr>
      <w:r w:rsidRPr="00DC50CE">
        <w:rPr>
          <w:rFonts w:ascii="Times New Roman" w:hAnsi="Times New Roman" w:cs="Times New Roman"/>
          <w:sz w:val="12"/>
          <w:szCs w:val="12"/>
        </w:rPr>
        <w:t xml:space="preserve">В процессе эксплуатации оборудования, аппаратуры и коммуникаций, вследствие появления </w:t>
      </w:r>
      <w:proofErr w:type="spellStart"/>
      <w:r w:rsidRPr="00DC50CE">
        <w:rPr>
          <w:rFonts w:ascii="Times New Roman" w:hAnsi="Times New Roman" w:cs="Times New Roman"/>
          <w:sz w:val="12"/>
          <w:szCs w:val="12"/>
        </w:rPr>
        <w:t>неплотностей</w:t>
      </w:r>
      <w:proofErr w:type="spellEnd"/>
      <w:r w:rsidRPr="00DC50CE">
        <w:rPr>
          <w:rFonts w:ascii="Times New Roman" w:hAnsi="Times New Roman" w:cs="Times New Roman"/>
          <w:sz w:val="12"/>
          <w:szCs w:val="12"/>
        </w:rPr>
        <w:t xml:space="preserve"> за счет температурных деформаций и износа, в результате механического или коррозионного разрушения выделяется незначительное количество загрязняющих веществ. К источникам выбросов вредных веществ относится </w:t>
      </w:r>
      <w:proofErr w:type="gramStart"/>
      <w:r w:rsidRPr="00DC50CE">
        <w:rPr>
          <w:rFonts w:ascii="Times New Roman" w:hAnsi="Times New Roman" w:cs="Times New Roman"/>
          <w:sz w:val="12"/>
          <w:szCs w:val="12"/>
        </w:rPr>
        <w:t>запорно- регулирующая</w:t>
      </w:r>
      <w:proofErr w:type="gramEnd"/>
      <w:r w:rsidRPr="00DC50CE">
        <w:rPr>
          <w:rFonts w:ascii="Times New Roman" w:hAnsi="Times New Roman" w:cs="Times New Roman"/>
          <w:sz w:val="12"/>
          <w:szCs w:val="12"/>
        </w:rPr>
        <w:t xml:space="preserve"> арматура (ЗРА), расположенная на открытых площадках.</w:t>
      </w:r>
    </w:p>
    <w:p w:rsidR="00DC50CE" w:rsidRPr="00DC50CE" w:rsidRDefault="00DC50CE" w:rsidP="00DC50CE">
      <w:pPr>
        <w:spacing w:after="0" w:line="240" w:lineRule="auto"/>
        <w:ind w:firstLine="284"/>
        <w:jc w:val="both"/>
        <w:rPr>
          <w:rFonts w:ascii="Times New Roman" w:hAnsi="Times New Roman" w:cs="Times New Roman"/>
          <w:sz w:val="12"/>
          <w:szCs w:val="12"/>
        </w:rPr>
      </w:pPr>
      <w:r w:rsidRPr="00DC50CE">
        <w:rPr>
          <w:rFonts w:ascii="Times New Roman" w:hAnsi="Times New Roman" w:cs="Times New Roman"/>
          <w:sz w:val="12"/>
          <w:szCs w:val="12"/>
        </w:rPr>
        <w:t xml:space="preserve">Выбросы загрязняющих веществ в атмосферу от технологических сооружений ПСП подразделяются </w:t>
      </w:r>
      <w:proofErr w:type="gramStart"/>
      <w:r w:rsidRPr="00DC50CE">
        <w:rPr>
          <w:rFonts w:ascii="Times New Roman" w:hAnsi="Times New Roman" w:cs="Times New Roman"/>
          <w:sz w:val="12"/>
          <w:szCs w:val="12"/>
        </w:rPr>
        <w:t>на</w:t>
      </w:r>
      <w:proofErr w:type="gramEnd"/>
      <w:r w:rsidRPr="00DC50CE">
        <w:rPr>
          <w:rFonts w:ascii="Times New Roman" w:hAnsi="Times New Roman" w:cs="Times New Roman"/>
          <w:sz w:val="12"/>
          <w:szCs w:val="12"/>
        </w:rPr>
        <w:t>:</w:t>
      </w:r>
    </w:p>
    <w:p w:rsidR="00DC50CE" w:rsidRPr="00DC50CE" w:rsidRDefault="00DC50CE" w:rsidP="00DC50C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DC50CE">
        <w:rPr>
          <w:rFonts w:ascii="Times New Roman" w:hAnsi="Times New Roman" w:cs="Times New Roman"/>
          <w:sz w:val="12"/>
          <w:szCs w:val="12"/>
        </w:rPr>
        <w:t>неорганизованные выбросы;</w:t>
      </w:r>
    </w:p>
    <w:p w:rsidR="00DC50CE" w:rsidRPr="00DC50CE" w:rsidRDefault="00DC50CE" w:rsidP="00DC50C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DC50CE">
        <w:rPr>
          <w:rFonts w:ascii="Times New Roman" w:hAnsi="Times New Roman" w:cs="Times New Roman"/>
          <w:sz w:val="12"/>
          <w:szCs w:val="12"/>
        </w:rPr>
        <w:t>организованные выбросы.</w:t>
      </w:r>
    </w:p>
    <w:p w:rsidR="00DC50CE" w:rsidRPr="00DC50CE" w:rsidRDefault="00DC50CE" w:rsidP="00DC50CE">
      <w:pPr>
        <w:spacing w:after="0" w:line="240" w:lineRule="auto"/>
        <w:ind w:firstLine="284"/>
        <w:jc w:val="both"/>
        <w:rPr>
          <w:rFonts w:ascii="Times New Roman" w:hAnsi="Times New Roman" w:cs="Times New Roman"/>
          <w:sz w:val="12"/>
          <w:szCs w:val="12"/>
        </w:rPr>
      </w:pPr>
      <w:r w:rsidRPr="00DC50CE">
        <w:rPr>
          <w:rFonts w:ascii="Times New Roman" w:hAnsi="Times New Roman" w:cs="Times New Roman"/>
          <w:sz w:val="12"/>
          <w:szCs w:val="12"/>
        </w:rPr>
        <w:t>К неорганизованным источникам выбросов относятся выбросы от уплотнений и соединений технологического оборудования, трубопроводов, запорно-регулирующей арматуры (ЗРА), расположенных на открытых площадках.</w:t>
      </w:r>
    </w:p>
    <w:p w:rsidR="00DC50CE" w:rsidRPr="00DC50CE" w:rsidRDefault="00DC50CE" w:rsidP="00DC50CE">
      <w:pPr>
        <w:spacing w:after="0" w:line="240" w:lineRule="auto"/>
        <w:ind w:firstLine="284"/>
        <w:jc w:val="both"/>
        <w:rPr>
          <w:rFonts w:ascii="Times New Roman" w:hAnsi="Times New Roman" w:cs="Times New Roman"/>
          <w:sz w:val="12"/>
          <w:szCs w:val="12"/>
        </w:rPr>
      </w:pPr>
      <w:r w:rsidRPr="00DC50CE">
        <w:rPr>
          <w:rFonts w:ascii="Times New Roman" w:hAnsi="Times New Roman" w:cs="Times New Roman"/>
          <w:sz w:val="12"/>
          <w:szCs w:val="12"/>
        </w:rPr>
        <w:lastRenderedPageBreak/>
        <w:t>К организованным источникам выбросов — дыхательные трубы дренажных емкостей и свеча рассеивания.</w:t>
      </w:r>
    </w:p>
    <w:p w:rsidR="00DC50CE" w:rsidRPr="00DC50CE" w:rsidRDefault="00DC50CE" w:rsidP="00DC50CE">
      <w:pPr>
        <w:spacing w:after="0" w:line="240" w:lineRule="auto"/>
        <w:ind w:firstLine="284"/>
        <w:jc w:val="both"/>
        <w:rPr>
          <w:rFonts w:ascii="Times New Roman" w:hAnsi="Times New Roman" w:cs="Times New Roman"/>
          <w:sz w:val="12"/>
          <w:szCs w:val="12"/>
        </w:rPr>
      </w:pPr>
      <w:r w:rsidRPr="00DC50CE">
        <w:rPr>
          <w:rFonts w:ascii="Times New Roman" w:hAnsi="Times New Roman" w:cs="Times New Roman"/>
          <w:sz w:val="12"/>
          <w:szCs w:val="12"/>
        </w:rPr>
        <w:t>Количество и состав вредных выбросов загрязняющих веществ в атмосферу приведены в разделе «Перечень мероприятий по охране окружающей среды».</w:t>
      </w:r>
    </w:p>
    <w:p w:rsidR="00DC50CE" w:rsidRPr="00DC50CE" w:rsidRDefault="00DC50CE" w:rsidP="00DC50CE">
      <w:pPr>
        <w:spacing w:after="0" w:line="240" w:lineRule="auto"/>
        <w:ind w:firstLine="284"/>
        <w:jc w:val="both"/>
        <w:rPr>
          <w:rFonts w:ascii="Times New Roman" w:hAnsi="Times New Roman" w:cs="Times New Roman"/>
          <w:sz w:val="12"/>
          <w:szCs w:val="12"/>
        </w:rPr>
      </w:pPr>
      <w:r w:rsidRPr="00DC50CE">
        <w:rPr>
          <w:rFonts w:ascii="Times New Roman" w:hAnsi="Times New Roman" w:cs="Times New Roman"/>
          <w:sz w:val="12"/>
          <w:szCs w:val="12"/>
        </w:rPr>
        <w:t>Количество и состав сбросов в водные источники</w:t>
      </w:r>
    </w:p>
    <w:p w:rsidR="00DC50CE" w:rsidRPr="00DC50CE" w:rsidRDefault="00DC50CE" w:rsidP="00DC50CE">
      <w:pPr>
        <w:spacing w:after="0" w:line="240" w:lineRule="auto"/>
        <w:ind w:firstLine="284"/>
        <w:jc w:val="both"/>
        <w:rPr>
          <w:rFonts w:ascii="Times New Roman" w:hAnsi="Times New Roman" w:cs="Times New Roman"/>
          <w:sz w:val="12"/>
          <w:szCs w:val="12"/>
        </w:rPr>
      </w:pPr>
      <w:r w:rsidRPr="00DC50CE">
        <w:rPr>
          <w:rFonts w:ascii="Times New Roman" w:hAnsi="Times New Roman" w:cs="Times New Roman"/>
          <w:sz w:val="12"/>
          <w:szCs w:val="12"/>
        </w:rPr>
        <w:t>Принятые технологические решения данной проектной документации не предусматривают сброса технологических стоков в водные источники и промышленную канализацию.</w:t>
      </w:r>
    </w:p>
    <w:p w:rsidR="00DC50CE" w:rsidRPr="00DC50CE" w:rsidRDefault="00DC50CE" w:rsidP="00DC50CE">
      <w:pPr>
        <w:spacing w:after="0" w:line="240" w:lineRule="auto"/>
        <w:ind w:firstLine="284"/>
        <w:jc w:val="both"/>
        <w:rPr>
          <w:rFonts w:ascii="Times New Roman" w:hAnsi="Times New Roman" w:cs="Times New Roman"/>
          <w:sz w:val="12"/>
          <w:szCs w:val="12"/>
        </w:rPr>
      </w:pPr>
      <w:r w:rsidRPr="00DC50CE">
        <w:rPr>
          <w:rFonts w:ascii="Times New Roman" w:hAnsi="Times New Roman" w:cs="Times New Roman"/>
          <w:sz w:val="12"/>
          <w:szCs w:val="12"/>
        </w:rPr>
        <w:t>Мероприятия по предотвращению (сокращению) выбросов и сбросов вредных веществ в окружающую среду</w:t>
      </w:r>
    </w:p>
    <w:p w:rsidR="00DC50CE" w:rsidRPr="00DC50CE" w:rsidRDefault="00DC50CE" w:rsidP="00DC50CE">
      <w:pPr>
        <w:spacing w:after="0" w:line="240" w:lineRule="auto"/>
        <w:ind w:firstLine="284"/>
        <w:jc w:val="both"/>
        <w:rPr>
          <w:rFonts w:ascii="Times New Roman" w:hAnsi="Times New Roman" w:cs="Times New Roman"/>
          <w:sz w:val="12"/>
          <w:szCs w:val="12"/>
        </w:rPr>
      </w:pPr>
      <w:r w:rsidRPr="00DC50CE">
        <w:rPr>
          <w:rFonts w:ascii="Times New Roman" w:hAnsi="Times New Roman" w:cs="Times New Roman"/>
          <w:sz w:val="12"/>
          <w:szCs w:val="12"/>
        </w:rPr>
        <w:t>В целях уменьшения воздействия проектируемого производства на окружающую среду проектом предусматриваются следующие мероприятия:</w:t>
      </w:r>
    </w:p>
    <w:p w:rsidR="00DC50CE" w:rsidRPr="00DC50CE" w:rsidRDefault="00DC50CE" w:rsidP="00DC50C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DC50CE">
        <w:rPr>
          <w:rFonts w:ascii="Times New Roman" w:hAnsi="Times New Roman" w:cs="Times New Roman"/>
          <w:sz w:val="12"/>
          <w:szCs w:val="12"/>
        </w:rPr>
        <w:t>поддержание надлежащего технического состояния транспортных средств и используемой техники в соответствии с нормативными требованиями по выбросам загрязняющих веществ;</w:t>
      </w:r>
    </w:p>
    <w:p w:rsidR="00DC50CE" w:rsidRPr="00DC50CE" w:rsidRDefault="00DC50CE" w:rsidP="00DC50C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DC50CE">
        <w:rPr>
          <w:rFonts w:ascii="Times New Roman" w:hAnsi="Times New Roman" w:cs="Times New Roman"/>
          <w:sz w:val="12"/>
          <w:szCs w:val="12"/>
        </w:rPr>
        <w:t>периодическое осуществление контроля выбросов загрязняющих веществ от работающих машин;</w:t>
      </w:r>
    </w:p>
    <w:p w:rsidR="00DC50CE" w:rsidRDefault="00DC50CE" w:rsidP="00DC50C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DC50CE">
        <w:rPr>
          <w:rFonts w:ascii="Times New Roman" w:hAnsi="Times New Roman" w:cs="Times New Roman"/>
          <w:sz w:val="12"/>
          <w:szCs w:val="12"/>
        </w:rPr>
        <w:t>применение максимально герметизированной системы по всей технологической цепочке, исключающей разлив рабочей среды на рельеф;</w:t>
      </w:r>
    </w:p>
    <w:p w:rsidR="00DC50CE" w:rsidRPr="00DC50CE" w:rsidRDefault="00DC50CE" w:rsidP="00DC50C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DC50CE">
        <w:rPr>
          <w:rFonts w:ascii="Times New Roman" w:hAnsi="Times New Roman" w:cs="Times New Roman"/>
          <w:sz w:val="12"/>
          <w:szCs w:val="12"/>
        </w:rPr>
        <w:t>контроль, автоматизация и телемеханизация технологических процессов для предупреждения аварийных ситуаций, соответственно уменьшение выбросов вредных веществ в атмосферу за счёт точного соблюдения заданных технологических параметров;</w:t>
      </w:r>
    </w:p>
    <w:p w:rsidR="00DC50CE" w:rsidRPr="00DC50CE" w:rsidRDefault="00DC50CE" w:rsidP="00DC50C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DC50CE">
        <w:rPr>
          <w:rFonts w:ascii="Times New Roman" w:hAnsi="Times New Roman" w:cs="Times New Roman"/>
          <w:sz w:val="12"/>
          <w:szCs w:val="12"/>
        </w:rPr>
        <w:t xml:space="preserve">выбор запорно-регулирующей арматуры и технологического оборудования, </w:t>
      </w:r>
      <w:proofErr w:type="gramStart"/>
      <w:r w:rsidRPr="00DC50CE">
        <w:rPr>
          <w:rFonts w:ascii="Times New Roman" w:hAnsi="Times New Roman" w:cs="Times New Roman"/>
          <w:sz w:val="12"/>
          <w:szCs w:val="12"/>
        </w:rPr>
        <w:t>соответствующих</w:t>
      </w:r>
      <w:proofErr w:type="gramEnd"/>
      <w:r w:rsidRPr="00DC50CE">
        <w:rPr>
          <w:rFonts w:ascii="Times New Roman" w:hAnsi="Times New Roman" w:cs="Times New Roman"/>
          <w:sz w:val="12"/>
          <w:szCs w:val="12"/>
        </w:rPr>
        <w:t xml:space="preserve"> рабочим параметрам процесса и коррозионной активности среды;</w:t>
      </w:r>
    </w:p>
    <w:p w:rsidR="00DC50CE" w:rsidRPr="00DC50CE" w:rsidRDefault="00DC50CE" w:rsidP="00DC50C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DC50CE">
        <w:rPr>
          <w:rFonts w:ascii="Times New Roman" w:hAnsi="Times New Roman" w:cs="Times New Roman"/>
          <w:sz w:val="12"/>
          <w:szCs w:val="12"/>
        </w:rPr>
        <w:t xml:space="preserve">контроль состояния воздушной среды с помощью газоанализаторов и сигнализаторов </w:t>
      </w:r>
      <w:proofErr w:type="spellStart"/>
      <w:r w:rsidRPr="00DC50CE">
        <w:rPr>
          <w:rFonts w:ascii="Times New Roman" w:hAnsi="Times New Roman" w:cs="Times New Roman"/>
          <w:sz w:val="12"/>
          <w:szCs w:val="12"/>
        </w:rPr>
        <w:t>довзрывных</w:t>
      </w:r>
      <w:proofErr w:type="spellEnd"/>
      <w:r w:rsidRPr="00DC50CE">
        <w:rPr>
          <w:rFonts w:ascii="Times New Roman" w:hAnsi="Times New Roman" w:cs="Times New Roman"/>
          <w:sz w:val="12"/>
          <w:szCs w:val="12"/>
        </w:rPr>
        <w:t xml:space="preserve"> концентраций (ДВК) на всех открытых площадках объекта;</w:t>
      </w:r>
    </w:p>
    <w:p w:rsidR="00DC50CE" w:rsidRPr="00DC50CE" w:rsidRDefault="00DC50CE" w:rsidP="00DC50C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DC50CE">
        <w:rPr>
          <w:rFonts w:ascii="Times New Roman" w:hAnsi="Times New Roman" w:cs="Times New Roman"/>
          <w:sz w:val="12"/>
          <w:szCs w:val="12"/>
        </w:rPr>
        <w:t>бетонирование технологических площадок с бордюрным ограждением;</w:t>
      </w:r>
    </w:p>
    <w:p w:rsidR="00DC50CE" w:rsidRPr="00DC50CE" w:rsidRDefault="00DC50CE" w:rsidP="00DC50C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DC50CE">
        <w:rPr>
          <w:rFonts w:ascii="Times New Roman" w:hAnsi="Times New Roman" w:cs="Times New Roman"/>
          <w:sz w:val="12"/>
          <w:szCs w:val="12"/>
        </w:rPr>
        <w:t xml:space="preserve">эффективный отвод поверхностных сточных вод с территории </w:t>
      </w:r>
      <w:proofErr w:type="spellStart"/>
      <w:r w:rsidRPr="00DC50CE">
        <w:rPr>
          <w:rFonts w:ascii="Times New Roman" w:hAnsi="Times New Roman" w:cs="Times New Roman"/>
          <w:sz w:val="12"/>
          <w:szCs w:val="12"/>
        </w:rPr>
        <w:t>промплощадок</w:t>
      </w:r>
      <w:proofErr w:type="spellEnd"/>
      <w:r w:rsidRPr="00DC50CE">
        <w:rPr>
          <w:rFonts w:ascii="Times New Roman" w:hAnsi="Times New Roman" w:cs="Times New Roman"/>
          <w:sz w:val="12"/>
          <w:szCs w:val="12"/>
        </w:rPr>
        <w:t xml:space="preserve"> искусственным повышением планировочных отметок территории;</w:t>
      </w:r>
    </w:p>
    <w:p w:rsidR="00DC50CE" w:rsidRPr="00DC50CE" w:rsidRDefault="00DC50CE" w:rsidP="00DC50C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DC50CE">
        <w:rPr>
          <w:rFonts w:ascii="Times New Roman" w:hAnsi="Times New Roman" w:cs="Times New Roman"/>
          <w:sz w:val="12"/>
          <w:szCs w:val="12"/>
        </w:rPr>
        <w:t>применение труб и деталей трубопроводов с увеличенной толщиной стенки трубы выше расчетной;</w:t>
      </w:r>
    </w:p>
    <w:p w:rsidR="00DC50CE" w:rsidRPr="00DC50CE" w:rsidRDefault="00DC50CE" w:rsidP="00DC50C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DC50CE">
        <w:rPr>
          <w:rFonts w:ascii="Times New Roman" w:hAnsi="Times New Roman" w:cs="Times New Roman"/>
          <w:sz w:val="12"/>
          <w:szCs w:val="12"/>
        </w:rPr>
        <w:t>защита подземного оборудования и трубопроводов от наружной коррозии посредством нанесения на наружную поверхность изоляционного покрытия;</w:t>
      </w:r>
    </w:p>
    <w:p w:rsidR="00DC50CE" w:rsidRPr="00DC50CE" w:rsidRDefault="00DC50CE" w:rsidP="00DC50C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DC50CE">
        <w:rPr>
          <w:rFonts w:ascii="Times New Roman" w:hAnsi="Times New Roman" w:cs="Times New Roman"/>
          <w:sz w:val="12"/>
          <w:szCs w:val="12"/>
        </w:rPr>
        <w:t>контроль швов сварных соединений;</w:t>
      </w:r>
    </w:p>
    <w:p w:rsidR="00DC50CE" w:rsidRPr="00DC50CE" w:rsidRDefault="00DC50CE" w:rsidP="00DC50C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DC50CE">
        <w:rPr>
          <w:rFonts w:ascii="Times New Roman" w:hAnsi="Times New Roman" w:cs="Times New Roman"/>
          <w:sz w:val="12"/>
          <w:szCs w:val="12"/>
        </w:rPr>
        <w:t>герметизация неподвижных соединений за счёт рационального подбора уплотнительных элементов;</w:t>
      </w:r>
    </w:p>
    <w:p w:rsidR="00DC50CE" w:rsidRPr="00DC50CE" w:rsidRDefault="00DC50CE" w:rsidP="00DC50C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DC50CE">
        <w:rPr>
          <w:rFonts w:ascii="Times New Roman" w:hAnsi="Times New Roman" w:cs="Times New Roman"/>
          <w:sz w:val="12"/>
          <w:szCs w:val="12"/>
        </w:rPr>
        <w:t>регулярный осмотр состояния насосов, фланцев, задвижек, запорно-регулирующей арматуры;</w:t>
      </w:r>
    </w:p>
    <w:p w:rsidR="00DC50CE" w:rsidRPr="00DC50CE" w:rsidRDefault="00DC50CE" w:rsidP="00DC50C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DC50CE">
        <w:rPr>
          <w:rFonts w:ascii="Times New Roman" w:hAnsi="Times New Roman" w:cs="Times New Roman"/>
          <w:sz w:val="12"/>
          <w:szCs w:val="12"/>
        </w:rPr>
        <w:t>испытание оборудования и трубопроводов на прочность и плотность после монтажа;</w:t>
      </w:r>
    </w:p>
    <w:p w:rsidR="00DC50CE" w:rsidRPr="00DC50CE" w:rsidRDefault="00DC50CE" w:rsidP="00DC50C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DC50CE">
        <w:rPr>
          <w:rFonts w:ascii="Times New Roman" w:hAnsi="Times New Roman" w:cs="Times New Roman"/>
          <w:sz w:val="12"/>
          <w:szCs w:val="12"/>
        </w:rPr>
        <w:t>предотвращение загрязнения территории строительными и прочими отходами, включая предотвращение разлива горюче-смазочных материалов;</w:t>
      </w:r>
    </w:p>
    <w:p w:rsidR="00DC50CE" w:rsidRPr="00DC50CE" w:rsidRDefault="00DC50CE" w:rsidP="00DC50C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DC50CE">
        <w:rPr>
          <w:rFonts w:ascii="Times New Roman" w:hAnsi="Times New Roman" w:cs="Times New Roman"/>
          <w:sz w:val="12"/>
          <w:szCs w:val="12"/>
        </w:rPr>
        <w:t>на период монтажа оборудования предотвращение поступления загрязненного поверхностного стока с используемых участков на рельеф местности – создание временной системы сбора поверхностного стока с вывозом на существующие очистные сооружения;</w:t>
      </w:r>
    </w:p>
    <w:p w:rsidR="00DC50CE" w:rsidRPr="00DC50CE" w:rsidRDefault="00DC50CE" w:rsidP="00DC50C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DC50CE">
        <w:rPr>
          <w:rFonts w:ascii="Times New Roman" w:hAnsi="Times New Roman" w:cs="Times New Roman"/>
          <w:sz w:val="12"/>
          <w:szCs w:val="12"/>
        </w:rPr>
        <w:t>при эксплуатации осуществлять селективный сбор образующихся отходов и соблюдать периодичность вывоза на утилизацию и санитарно-гигиенические требования к хранению и транспортировке отходов.</w:t>
      </w:r>
    </w:p>
    <w:p w:rsidR="00DC50CE" w:rsidRDefault="00DC50CE" w:rsidP="00DC50CE">
      <w:pPr>
        <w:spacing w:after="0" w:line="240" w:lineRule="auto"/>
        <w:ind w:firstLine="284"/>
        <w:jc w:val="both"/>
        <w:rPr>
          <w:rFonts w:ascii="Times New Roman" w:hAnsi="Times New Roman" w:cs="Times New Roman"/>
          <w:sz w:val="12"/>
          <w:szCs w:val="12"/>
        </w:rPr>
      </w:pPr>
      <w:r w:rsidRPr="00DC50CE">
        <w:rPr>
          <w:rFonts w:ascii="Times New Roman" w:hAnsi="Times New Roman" w:cs="Times New Roman"/>
          <w:sz w:val="12"/>
          <w:szCs w:val="12"/>
        </w:rPr>
        <w:t>Согласно принятым технологическим решениям негативное воздействие на окружающую среду при нормальном режиме эксплуатации проектом сводится до минимума</w:t>
      </w:r>
    </w:p>
    <w:p w:rsidR="00DC50CE" w:rsidRPr="00DC50CE" w:rsidRDefault="00DC50CE" w:rsidP="00DC50C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2.9</w:t>
      </w:r>
      <w:r w:rsidRPr="00DC50CE">
        <w:rPr>
          <w:rFonts w:ascii="Times New Roman" w:hAnsi="Times New Roman" w:cs="Times New Roman"/>
          <w:sz w:val="12"/>
          <w:szCs w:val="12"/>
        </w:rPr>
        <w:t>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p w:rsidR="00DC50CE" w:rsidRPr="00DC50CE" w:rsidRDefault="00DC50CE" w:rsidP="00DC50CE">
      <w:pPr>
        <w:spacing w:after="0" w:line="240" w:lineRule="auto"/>
        <w:ind w:firstLine="284"/>
        <w:jc w:val="both"/>
        <w:rPr>
          <w:rFonts w:ascii="Times New Roman" w:hAnsi="Times New Roman" w:cs="Times New Roman"/>
          <w:sz w:val="12"/>
          <w:szCs w:val="12"/>
        </w:rPr>
      </w:pPr>
      <w:r w:rsidRPr="00DC50CE">
        <w:rPr>
          <w:rFonts w:ascii="Times New Roman" w:hAnsi="Times New Roman" w:cs="Times New Roman"/>
          <w:sz w:val="12"/>
          <w:szCs w:val="12"/>
        </w:rPr>
        <w:t>Для снижения взрывопожарной опасности проектом предусматриваются следующие мероприятия:</w:t>
      </w:r>
    </w:p>
    <w:p w:rsidR="00DC50CE" w:rsidRPr="00DC50CE" w:rsidRDefault="00DC50CE" w:rsidP="00DC50C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DC50CE">
        <w:rPr>
          <w:rFonts w:ascii="Times New Roman" w:hAnsi="Times New Roman" w:cs="Times New Roman"/>
          <w:sz w:val="12"/>
          <w:szCs w:val="12"/>
        </w:rPr>
        <w:t>все аварийные разливы нефти с технологических площадок собираются в канализационную емкость;</w:t>
      </w:r>
    </w:p>
    <w:p w:rsidR="00DC50CE" w:rsidRPr="00DC50CE" w:rsidRDefault="00DC50CE" w:rsidP="00DC50C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DC50CE">
        <w:rPr>
          <w:rFonts w:ascii="Times New Roman" w:hAnsi="Times New Roman" w:cs="Times New Roman"/>
          <w:sz w:val="12"/>
          <w:szCs w:val="12"/>
        </w:rPr>
        <w:t>на разбивочных планах сооружения размещаются со строгим соблюдением норм противопожарных разрывов;</w:t>
      </w:r>
    </w:p>
    <w:p w:rsidR="00DC50CE" w:rsidRPr="00DC50CE" w:rsidRDefault="00DC50CE" w:rsidP="00DC50C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DC50CE">
        <w:rPr>
          <w:rFonts w:ascii="Times New Roman" w:hAnsi="Times New Roman" w:cs="Times New Roman"/>
          <w:sz w:val="12"/>
          <w:szCs w:val="12"/>
        </w:rPr>
        <w:t>для защиты обслуживающего персонала от поражения электрическим током предусматривается защитное заземление всех металлических частей электрооборудования, нормально не находящегося под напряжением;</w:t>
      </w:r>
    </w:p>
    <w:p w:rsidR="00DC50CE" w:rsidRPr="00DC50CE" w:rsidRDefault="00DC50CE" w:rsidP="00DC50CE">
      <w:pPr>
        <w:spacing w:after="0" w:line="240" w:lineRule="auto"/>
        <w:ind w:firstLine="284"/>
        <w:jc w:val="both"/>
        <w:rPr>
          <w:rFonts w:ascii="Times New Roman" w:hAnsi="Times New Roman" w:cs="Times New Roman"/>
          <w:sz w:val="12"/>
          <w:szCs w:val="12"/>
        </w:rPr>
      </w:pPr>
      <w:r w:rsidRPr="00DC50CE">
        <w:rPr>
          <w:rFonts w:ascii="Times New Roman" w:hAnsi="Times New Roman" w:cs="Times New Roman"/>
          <w:sz w:val="12"/>
          <w:szCs w:val="12"/>
        </w:rPr>
        <w:t>-для обслуживания запорной арматуры и контрольно-измерительных приборов, расположенных на высоте, предусмотрены лестницы и площадки обслуживания с ограждением;</w:t>
      </w:r>
    </w:p>
    <w:p w:rsidR="00DC50CE" w:rsidRPr="00DC50CE" w:rsidRDefault="00DC50CE" w:rsidP="00DC50CE">
      <w:pPr>
        <w:spacing w:after="0" w:line="240" w:lineRule="auto"/>
        <w:ind w:firstLine="284"/>
        <w:jc w:val="both"/>
        <w:rPr>
          <w:rFonts w:ascii="Times New Roman" w:hAnsi="Times New Roman" w:cs="Times New Roman"/>
          <w:sz w:val="12"/>
          <w:szCs w:val="12"/>
        </w:rPr>
      </w:pPr>
      <w:r w:rsidRPr="00DC50CE">
        <w:rPr>
          <w:rFonts w:ascii="Times New Roman" w:hAnsi="Times New Roman" w:cs="Times New Roman"/>
          <w:sz w:val="12"/>
          <w:szCs w:val="12"/>
        </w:rPr>
        <w:t>На объекте предусмотрены следующие мероприятия по недопущению вредного воздействия химических факторов:</w:t>
      </w:r>
    </w:p>
    <w:p w:rsidR="00DC50CE" w:rsidRPr="00DC50CE" w:rsidRDefault="00DC50CE" w:rsidP="00DC50C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DC50CE">
        <w:rPr>
          <w:rFonts w:ascii="Times New Roman" w:hAnsi="Times New Roman" w:cs="Times New Roman"/>
          <w:sz w:val="12"/>
          <w:szCs w:val="12"/>
        </w:rPr>
        <w:t>максимальная герметизация с</w:t>
      </w:r>
      <w:r>
        <w:rPr>
          <w:rFonts w:ascii="Times New Roman" w:hAnsi="Times New Roman" w:cs="Times New Roman"/>
          <w:sz w:val="12"/>
          <w:szCs w:val="12"/>
        </w:rPr>
        <w:t>истемы подготовки нефти и газа;</w:t>
      </w:r>
    </w:p>
    <w:p w:rsidR="00DC50CE" w:rsidRPr="00DC50CE" w:rsidRDefault="00DC50CE" w:rsidP="00DC50CE">
      <w:pPr>
        <w:spacing w:after="0" w:line="240" w:lineRule="auto"/>
        <w:ind w:firstLine="284"/>
        <w:jc w:val="both"/>
        <w:rPr>
          <w:rFonts w:ascii="Times New Roman" w:hAnsi="Times New Roman" w:cs="Times New Roman"/>
          <w:sz w:val="12"/>
          <w:szCs w:val="12"/>
        </w:rPr>
      </w:pPr>
      <w:r w:rsidRPr="00DC50CE">
        <w:rPr>
          <w:rFonts w:ascii="Times New Roman" w:hAnsi="Times New Roman" w:cs="Times New Roman"/>
          <w:sz w:val="12"/>
          <w:szCs w:val="12"/>
        </w:rPr>
        <w:t>Технологические площадки оборудуются с</w:t>
      </w:r>
      <w:r>
        <w:rPr>
          <w:rFonts w:ascii="Times New Roman" w:hAnsi="Times New Roman" w:cs="Times New Roman"/>
          <w:sz w:val="12"/>
          <w:szCs w:val="12"/>
        </w:rPr>
        <w:t>тационарными газоанализаторами.</w:t>
      </w:r>
    </w:p>
    <w:p w:rsidR="00DC50CE" w:rsidRPr="00DC50CE" w:rsidRDefault="00DC50CE" w:rsidP="00DC50CE">
      <w:pPr>
        <w:spacing w:after="0" w:line="240" w:lineRule="auto"/>
        <w:ind w:firstLine="284"/>
        <w:jc w:val="both"/>
        <w:rPr>
          <w:rFonts w:ascii="Times New Roman" w:hAnsi="Times New Roman" w:cs="Times New Roman"/>
          <w:sz w:val="12"/>
          <w:szCs w:val="12"/>
        </w:rPr>
      </w:pPr>
      <w:r w:rsidRPr="00DC50CE">
        <w:rPr>
          <w:rFonts w:ascii="Times New Roman" w:hAnsi="Times New Roman" w:cs="Times New Roman"/>
          <w:sz w:val="12"/>
          <w:szCs w:val="12"/>
        </w:rPr>
        <w:t>Для повышения уровня промышленной безопа</w:t>
      </w:r>
      <w:r>
        <w:rPr>
          <w:rFonts w:ascii="Times New Roman" w:hAnsi="Times New Roman" w:cs="Times New Roman"/>
          <w:sz w:val="12"/>
          <w:szCs w:val="12"/>
        </w:rPr>
        <w:t xml:space="preserve">сности рекомендуется включить в «План мероприятий по повышению уровня промышленной безопасности в </w:t>
      </w:r>
      <w:r w:rsidRPr="00DC50CE">
        <w:rPr>
          <w:rFonts w:ascii="Times New Roman" w:hAnsi="Times New Roman" w:cs="Times New Roman"/>
          <w:sz w:val="12"/>
          <w:szCs w:val="12"/>
        </w:rPr>
        <w:t>зоне ответственност</w:t>
      </w:r>
      <w:proofErr w:type="gramStart"/>
      <w:r w:rsidRPr="00DC50CE">
        <w:rPr>
          <w:rFonts w:ascii="Times New Roman" w:hAnsi="Times New Roman" w:cs="Times New Roman"/>
          <w:sz w:val="12"/>
          <w:szCs w:val="12"/>
        </w:rPr>
        <w:t>и ООО</w:t>
      </w:r>
      <w:proofErr w:type="gramEnd"/>
      <w:r w:rsidRPr="00DC50CE">
        <w:rPr>
          <w:rFonts w:ascii="Times New Roman" w:hAnsi="Times New Roman" w:cs="Times New Roman"/>
          <w:sz w:val="12"/>
          <w:szCs w:val="12"/>
        </w:rPr>
        <w:t xml:space="preserve"> «ТНС-Развитие» следующие пункты:</w:t>
      </w:r>
    </w:p>
    <w:p w:rsidR="00DC50CE" w:rsidRPr="00DC50CE" w:rsidRDefault="00DC50CE" w:rsidP="00DC50C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DC50CE">
        <w:rPr>
          <w:rFonts w:ascii="Times New Roman" w:hAnsi="Times New Roman" w:cs="Times New Roman"/>
          <w:sz w:val="12"/>
          <w:szCs w:val="12"/>
        </w:rPr>
        <w:t>провести корректировку плана ликвид</w:t>
      </w:r>
      <w:r>
        <w:rPr>
          <w:rFonts w:ascii="Times New Roman" w:hAnsi="Times New Roman" w:cs="Times New Roman"/>
          <w:sz w:val="12"/>
          <w:szCs w:val="12"/>
        </w:rPr>
        <w:t>ации разливов нефти (план ЛРН).</w:t>
      </w:r>
    </w:p>
    <w:p w:rsidR="00DC50CE" w:rsidRPr="00DC50CE" w:rsidRDefault="00DC50CE" w:rsidP="00DC50CE">
      <w:pPr>
        <w:spacing w:after="0" w:line="240" w:lineRule="auto"/>
        <w:ind w:firstLine="284"/>
        <w:jc w:val="both"/>
        <w:rPr>
          <w:rFonts w:ascii="Times New Roman" w:hAnsi="Times New Roman" w:cs="Times New Roman"/>
          <w:sz w:val="12"/>
          <w:szCs w:val="12"/>
        </w:rPr>
      </w:pPr>
      <w:r w:rsidRPr="00DC50CE">
        <w:rPr>
          <w:rFonts w:ascii="Times New Roman" w:hAnsi="Times New Roman" w:cs="Times New Roman"/>
          <w:sz w:val="12"/>
          <w:szCs w:val="12"/>
        </w:rPr>
        <w:t>Несанкционированное вмешательство в технологический процесс сбора и транспорта продукции добывающих скважин может повлиять на снижение производительности, остановку производства, развитие аварии (взрывы, пожары, человеческие жертвы). Кроме того, возможны хищения материальных ценностей и перекачиваемой продукции.</w:t>
      </w:r>
    </w:p>
    <w:p w:rsidR="00DC50CE" w:rsidRPr="00DC50CE" w:rsidRDefault="00DC50CE" w:rsidP="00DC50CE">
      <w:pPr>
        <w:spacing w:after="0" w:line="240" w:lineRule="auto"/>
        <w:ind w:firstLine="284"/>
        <w:jc w:val="both"/>
        <w:rPr>
          <w:rFonts w:ascii="Times New Roman" w:hAnsi="Times New Roman" w:cs="Times New Roman"/>
          <w:sz w:val="12"/>
          <w:szCs w:val="12"/>
        </w:rPr>
      </w:pPr>
      <w:r w:rsidRPr="00DC50CE">
        <w:rPr>
          <w:rFonts w:ascii="Times New Roman" w:hAnsi="Times New Roman" w:cs="Times New Roman"/>
          <w:sz w:val="12"/>
          <w:szCs w:val="12"/>
        </w:rPr>
        <w:t>Снижение вероятности возникновения аварийных и чрезвычайных ситуаций из-за противоправных действий внешних и внутренних нарушителей, неумышленных действий</w:t>
      </w:r>
      <w:r>
        <w:rPr>
          <w:rFonts w:ascii="Times New Roman" w:hAnsi="Times New Roman" w:cs="Times New Roman"/>
          <w:sz w:val="12"/>
          <w:szCs w:val="12"/>
        </w:rPr>
        <w:t xml:space="preserve"> </w:t>
      </w:r>
      <w:r w:rsidRPr="00DC50CE">
        <w:rPr>
          <w:rFonts w:ascii="Times New Roman" w:hAnsi="Times New Roman" w:cs="Times New Roman"/>
          <w:sz w:val="12"/>
          <w:szCs w:val="12"/>
        </w:rPr>
        <w:t>персонала объектов, а также предотвращение хищений материальных ценностей является основной задачей современных систем безопасности.</w:t>
      </w:r>
    </w:p>
    <w:p w:rsidR="00DC50CE" w:rsidRPr="00DC50CE" w:rsidRDefault="00DC50CE" w:rsidP="00DC50CE">
      <w:pPr>
        <w:spacing w:after="0" w:line="240" w:lineRule="auto"/>
        <w:ind w:firstLine="284"/>
        <w:jc w:val="both"/>
        <w:rPr>
          <w:rFonts w:ascii="Times New Roman" w:hAnsi="Times New Roman" w:cs="Times New Roman"/>
          <w:sz w:val="12"/>
          <w:szCs w:val="12"/>
        </w:rPr>
      </w:pPr>
      <w:r w:rsidRPr="00DC50CE">
        <w:rPr>
          <w:rFonts w:ascii="Times New Roman" w:hAnsi="Times New Roman" w:cs="Times New Roman"/>
          <w:sz w:val="12"/>
          <w:szCs w:val="12"/>
        </w:rPr>
        <w:t>Обеспечение устойчивой и бесперебойной работы объектов топливн</w:t>
      </w:r>
      <w:proofErr w:type="gramStart"/>
      <w:r w:rsidRPr="00DC50CE">
        <w:rPr>
          <w:rFonts w:ascii="Times New Roman" w:hAnsi="Times New Roman" w:cs="Times New Roman"/>
          <w:sz w:val="12"/>
          <w:szCs w:val="12"/>
        </w:rPr>
        <w:t>о-</w:t>
      </w:r>
      <w:proofErr w:type="gramEnd"/>
      <w:r w:rsidRPr="00DC50CE">
        <w:rPr>
          <w:rFonts w:ascii="Times New Roman" w:hAnsi="Times New Roman" w:cs="Times New Roman"/>
          <w:sz w:val="12"/>
          <w:szCs w:val="12"/>
        </w:rPr>
        <w:t xml:space="preserve"> энергетического комплекса Российской Федерации рассматривается Правительством, как важная государственная задача по укреплению национальной безопасности страны.</w:t>
      </w:r>
    </w:p>
    <w:p w:rsidR="00DC50CE" w:rsidRPr="00DC50CE" w:rsidRDefault="00DC50CE" w:rsidP="00DC50CE">
      <w:pPr>
        <w:spacing w:after="0" w:line="240" w:lineRule="auto"/>
        <w:ind w:firstLine="284"/>
        <w:jc w:val="both"/>
        <w:rPr>
          <w:rFonts w:ascii="Times New Roman" w:hAnsi="Times New Roman" w:cs="Times New Roman"/>
          <w:sz w:val="12"/>
          <w:szCs w:val="12"/>
        </w:rPr>
      </w:pPr>
      <w:r w:rsidRPr="00DC50CE">
        <w:rPr>
          <w:rFonts w:ascii="Times New Roman" w:hAnsi="Times New Roman" w:cs="Times New Roman"/>
          <w:sz w:val="12"/>
          <w:szCs w:val="12"/>
        </w:rPr>
        <w:t>Проектные решения, направленные на предотвращение несанкционированного доступа на объекты физических лиц, транспортных средств и грузов соответствуют требованиям нормативно-правовых документов:</w:t>
      </w:r>
    </w:p>
    <w:p w:rsidR="00DC50CE" w:rsidRPr="00DC50CE" w:rsidRDefault="00DC50CE" w:rsidP="00DC50CE">
      <w:pPr>
        <w:spacing w:after="0" w:line="240" w:lineRule="auto"/>
        <w:ind w:firstLine="284"/>
        <w:jc w:val="both"/>
        <w:rPr>
          <w:rFonts w:ascii="Times New Roman" w:hAnsi="Times New Roman" w:cs="Times New Roman"/>
          <w:sz w:val="12"/>
          <w:szCs w:val="12"/>
        </w:rPr>
      </w:pPr>
      <w:r w:rsidRPr="00DC50CE">
        <w:rPr>
          <w:rFonts w:ascii="Times New Roman" w:hAnsi="Times New Roman" w:cs="Times New Roman"/>
          <w:sz w:val="12"/>
          <w:szCs w:val="12"/>
        </w:rPr>
        <w:t>Федеральный закон от 21.07.97 г. № 116-ФЗ «О промышленной безопасности опасных производственных объектов»;</w:t>
      </w:r>
    </w:p>
    <w:p w:rsidR="00DC50CE" w:rsidRPr="00DC50CE" w:rsidRDefault="00DC50CE" w:rsidP="00DC50CE">
      <w:pPr>
        <w:spacing w:after="0" w:line="240" w:lineRule="auto"/>
        <w:ind w:firstLine="284"/>
        <w:jc w:val="both"/>
        <w:rPr>
          <w:rFonts w:ascii="Times New Roman" w:hAnsi="Times New Roman" w:cs="Times New Roman"/>
          <w:sz w:val="12"/>
          <w:szCs w:val="12"/>
        </w:rPr>
      </w:pPr>
      <w:r w:rsidRPr="00DC50CE">
        <w:rPr>
          <w:rFonts w:ascii="Times New Roman" w:hAnsi="Times New Roman" w:cs="Times New Roman"/>
          <w:sz w:val="12"/>
          <w:szCs w:val="12"/>
        </w:rPr>
        <w:t>Федеральный закон от 21.07.2011г. №256-ФЗ «О безопасности объектов топливн</w:t>
      </w:r>
      <w:proofErr w:type="gramStart"/>
      <w:r w:rsidRPr="00DC50CE">
        <w:rPr>
          <w:rFonts w:ascii="Times New Roman" w:hAnsi="Times New Roman" w:cs="Times New Roman"/>
          <w:sz w:val="12"/>
          <w:szCs w:val="12"/>
        </w:rPr>
        <w:t>о-</w:t>
      </w:r>
      <w:proofErr w:type="gramEnd"/>
      <w:r w:rsidRPr="00DC50CE">
        <w:rPr>
          <w:rFonts w:ascii="Times New Roman" w:hAnsi="Times New Roman" w:cs="Times New Roman"/>
          <w:sz w:val="12"/>
          <w:szCs w:val="12"/>
        </w:rPr>
        <w:t xml:space="preserve"> энергетического комплекса»;</w:t>
      </w:r>
    </w:p>
    <w:p w:rsidR="00DC50CE" w:rsidRPr="00DC50CE" w:rsidRDefault="00DC50CE" w:rsidP="00DC50CE">
      <w:pPr>
        <w:spacing w:after="0" w:line="240" w:lineRule="auto"/>
        <w:ind w:firstLine="284"/>
        <w:jc w:val="both"/>
        <w:rPr>
          <w:rFonts w:ascii="Times New Roman" w:hAnsi="Times New Roman" w:cs="Times New Roman"/>
          <w:sz w:val="12"/>
          <w:szCs w:val="12"/>
        </w:rPr>
      </w:pPr>
      <w:r w:rsidRPr="00DC50CE">
        <w:rPr>
          <w:rFonts w:ascii="Times New Roman" w:hAnsi="Times New Roman" w:cs="Times New Roman"/>
          <w:sz w:val="12"/>
          <w:szCs w:val="12"/>
        </w:rPr>
        <w:t>Приказ Федеральной службы по экологическому, технологическому и атомному надзору. «Об утверждении и введении в действие Общих требований по обеспечению антитеррористической защищенности опасных прои</w:t>
      </w:r>
      <w:r>
        <w:rPr>
          <w:rFonts w:ascii="Times New Roman" w:hAnsi="Times New Roman" w:cs="Times New Roman"/>
          <w:sz w:val="12"/>
          <w:szCs w:val="12"/>
        </w:rPr>
        <w:t>зводственных объектов». №186 от 31.03.08 г.</w:t>
      </w:r>
    </w:p>
    <w:p w:rsidR="00DC50CE" w:rsidRPr="00DC50CE" w:rsidRDefault="00DC50CE" w:rsidP="00DC50CE">
      <w:pPr>
        <w:spacing w:after="0" w:line="240" w:lineRule="auto"/>
        <w:ind w:firstLine="284"/>
        <w:jc w:val="both"/>
        <w:rPr>
          <w:rFonts w:ascii="Times New Roman" w:hAnsi="Times New Roman" w:cs="Times New Roman"/>
          <w:sz w:val="12"/>
          <w:szCs w:val="12"/>
        </w:rPr>
      </w:pPr>
      <w:r w:rsidRPr="00DC50CE">
        <w:rPr>
          <w:rFonts w:ascii="Times New Roman" w:hAnsi="Times New Roman" w:cs="Times New Roman"/>
          <w:sz w:val="12"/>
          <w:szCs w:val="12"/>
        </w:rPr>
        <w:t>Постановление Правительства РФ от 5 мая 2012 №458 «Об утверждении Правил по обеспечению безопасности и антитеррористической защищенности объектов топливн</w:t>
      </w:r>
      <w:proofErr w:type="gramStart"/>
      <w:r w:rsidRPr="00DC50CE">
        <w:rPr>
          <w:rFonts w:ascii="Times New Roman" w:hAnsi="Times New Roman" w:cs="Times New Roman"/>
          <w:sz w:val="12"/>
          <w:szCs w:val="12"/>
        </w:rPr>
        <w:t>о-</w:t>
      </w:r>
      <w:proofErr w:type="gramEnd"/>
      <w:r w:rsidRPr="00DC50CE">
        <w:rPr>
          <w:rFonts w:ascii="Times New Roman" w:hAnsi="Times New Roman" w:cs="Times New Roman"/>
          <w:sz w:val="12"/>
          <w:szCs w:val="12"/>
        </w:rPr>
        <w:t xml:space="preserve"> энергетического комплекса».</w:t>
      </w:r>
    </w:p>
    <w:p w:rsidR="00DC50CE" w:rsidRPr="00DC50CE" w:rsidRDefault="00DC50CE" w:rsidP="00DC50CE">
      <w:pPr>
        <w:spacing w:after="0" w:line="240" w:lineRule="auto"/>
        <w:ind w:firstLine="284"/>
        <w:jc w:val="both"/>
        <w:rPr>
          <w:rFonts w:ascii="Times New Roman" w:hAnsi="Times New Roman" w:cs="Times New Roman"/>
          <w:sz w:val="12"/>
          <w:szCs w:val="12"/>
        </w:rPr>
      </w:pPr>
      <w:r w:rsidRPr="00DC50CE">
        <w:rPr>
          <w:rFonts w:ascii="Times New Roman" w:hAnsi="Times New Roman" w:cs="Times New Roman"/>
          <w:sz w:val="12"/>
          <w:szCs w:val="12"/>
        </w:rPr>
        <w:t xml:space="preserve">Система обеспечения охраны объекта обустройства </w:t>
      </w:r>
      <w:proofErr w:type="spellStart"/>
      <w:r w:rsidRPr="00DC50CE">
        <w:rPr>
          <w:rFonts w:ascii="Times New Roman" w:hAnsi="Times New Roman" w:cs="Times New Roman"/>
          <w:sz w:val="12"/>
          <w:szCs w:val="12"/>
        </w:rPr>
        <w:t>Студенцовского</w:t>
      </w:r>
      <w:proofErr w:type="spellEnd"/>
      <w:r w:rsidRPr="00DC50CE">
        <w:rPr>
          <w:rFonts w:ascii="Times New Roman" w:hAnsi="Times New Roman" w:cs="Times New Roman"/>
          <w:sz w:val="12"/>
          <w:szCs w:val="12"/>
        </w:rPr>
        <w:t xml:space="preserve"> нефтяного месторождения осуществляется при помощи инженерно-технических средств и организационных мероприятий:</w:t>
      </w:r>
    </w:p>
    <w:p w:rsidR="00DC50CE" w:rsidRPr="00DC50CE" w:rsidRDefault="00DC50CE" w:rsidP="00DC50CE">
      <w:pPr>
        <w:spacing w:after="0" w:line="240" w:lineRule="auto"/>
        <w:ind w:firstLine="284"/>
        <w:jc w:val="both"/>
        <w:rPr>
          <w:rFonts w:ascii="Times New Roman" w:hAnsi="Times New Roman" w:cs="Times New Roman"/>
          <w:sz w:val="12"/>
          <w:szCs w:val="12"/>
        </w:rPr>
      </w:pPr>
      <w:r w:rsidRPr="00DC50CE">
        <w:rPr>
          <w:rFonts w:ascii="Times New Roman" w:hAnsi="Times New Roman" w:cs="Times New Roman"/>
          <w:sz w:val="12"/>
          <w:szCs w:val="12"/>
        </w:rPr>
        <w:t>устройств контроля и автоматики; организационных мероприятий.</w:t>
      </w:r>
    </w:p>
    <w:p w:rsidR="00DC50CE" w:rsidRPr="00DC50CE" w:rsidRDefault="00DC50CE" w:rsidP="00DC50CE">
      <w:pPr>
        <w:spacing w:after="0" w:line="240" w:lineRule="auto"/>
        <w:ind w:firstLine="284"/>
        <w:jc w:val="both"/>
        <w:rPr>
          <w:rFonts w:ascii="Times New Roman" w:hAnsi="Times New Roman" w:cs="Times New Roman"/>
          <w:sz w:val="12"/>
          <w:szCs w:val="12"/>
        </w:rPr>
      </w:pPr>
      <w:r w:rsidRPr="00DC50CE">
        <w:rPr>
          <w:rFonts w:ascii="Times New Roman" w:hAnsi="Times New Roman" w:cs="Times New Roman"/>
          <w:sz w:val="12"/>
          <w:szCs w:val="12"/>
        </w:rPr>
        <w:lastRenderedPageBreak/>
        <w:t xml:space="preserve">Территория куста скважин №230 и №231 </w:t>
      </w:r>
      <w:proofErr w:type="spellStart"/>
      <w:r w:rsidRPr="00DC50CE">
        <w:rPr>
          <w:rFonts w:ascii="Times New Roman" w:hAnsi="Times New Roman" w:cs="Times New Roman"/>
          <w:sz w:val="12"/>
          <w:szCs w:val="12"/>
        </w:rPr>
        <w:t>Студенцовского</w:t>
      </w:r>
      <w:proofErr w:type="spellEnd"/>
      <w:r w:rsidRPr="00DC50CE">
        <w:rPr>
          <w:rFonts w:ascii="Times New Roman" w:hAnsi="Times New Roman" w:cs="Times New Roman"/>
          <w:sz w:val="12"/>
          <w:szCs w:val="12"/>
        </w:rPr>
        <w:t xml:space="preserve"> нефтяного месторождения обвалована. В соответствии со схемой оповещения о ЧС на объектах ООО «ТНС-Развитие» исходная информация об аварии поступает от оператора руководству предприятия. Операторы работают круглосуточно, в любой момент оповещают руководство и аварийно- спасательные службы.</w:t>
      </w:r>
    </w:p>
    <w:p w:rsidR="00DC50CE" w:rsidRDefault="00DC50CE" w:rsidP="00DC50CE">
      <w:pPr>
        <w:spacing w:after="0" w:line="240" w:lineRule="auto"/>
        <w:ind w:firstLine="284"/>
        <w:jc w:val="both"/>
        <w:rPr>
          <w:rFonts w:ascii="Times New Roman" w:hAnsi="Times New Roman" w:cs="Times New Roman"/>
          <w:sz w:val="12"/>
          <w:szCs w:val="12"/>
        </w:rPr>
      </w:pPr>
      <w:r w:rsidRPr="00DC50CE">
        <w:rPr>
          <w:rFonts w:ascii="Times New Roman" w:hAnsi="Times New Roman" w:cs="Times New Roman"/>
          <w:sz w:val="12"/>
          <w:szCs w:val="12"/>
        </w:rPr>
        <w:t>Для оповещения и передаче речевой информации о ЧС на объектах ООО «ТН</w:t>
      </w:r>
      <w:proofErr w:type="gramStart"/>
      <w:r w:rsidRPr="00DC50CE">
        <w:rPr>
          <w:rFonts w:ascii="Times New Roman" w:hAnsi="Times New Roman" w:cs="Times New Roman"/>
          <w:sz w:val="12"/>
          <w:szCs w:val="12"/>
        </w:rPr>
        <w:t>С-</w:t>
      </w:r>
      <w:proofErr w:type="gramEnd"/>
      <w:r w:rsidRPr="00DC50CE">
        <w:rPr>
          <w:rFonts w:ascii="Times New Roman" w:hAnsi="Times New Roman" w:cs="Times New Roman"/>
          <w:sz w:val="12"/>
          <w:szCs w:val="12"/>
        </w:rPr>
        <w:t xml:space="preserve"> Развитие» используются средства связи и оповещения (телефонная связь, радиосвязь).</w:t>
      </w:r>
    </w:p>
    <w:p w:rsidR="00DC50CE" w:rsidRPr="00DC50CE" w:rsidRDefault="00DC50CE" w:rsidP="00DC50CE">
      <w:pPr>
        <w:spacing w:after="0" w:line="240" w:lineRule="auto"/>
        <w:ind w:firstLine="284"/>
        <w:jc w:val="both"/>
        <w:rPr>
          <w:rFonts w:ascii="Times New Roman" w:hAnsi="Times New Roman" w:cs="Times New Roman"/>
          <w:sz w:val="12"/>
          <w:szCs w:val="12"/>
        </w:rPr>
      </w:pPr>
      <w:r w:rsidRPr="00DC50CE">
        <w:rPr>
          <w:rFonts w:ascii="Times New Roman" w:hAnsi="Times New Roman" w:cs="Times New Roman"/>
          <w:sz w:val="12"/>
          <w:szCs w:val="12"/>
        </w:rPr>
        <w:t>Несанкционированное вмешательство посторонних лиц в технологический процесс с целью хищения продукта, электротехнического оборудования и материалов, или в диверсионных целях, как правило, связано с повреждением арматуры, нарушением целостности трубопроводов и технологического оборудования.</w:t>
      </w:r>
    </w:p>
    <w:p w:rsidR="00DC50CE" w:rsidRPr="00DC50CE" w:rsidRDefault="00DC50CE" w:rsidP="00DC50CE">
      <w:pPr>
        <w:spacing w:after="0" w:line="240" w:lineRule="auto"/>
        <w:ind w:firstLine="284"/>
        <w:jc w:val="both"/>
        <w:rPr>
          <w:rFonts w:ascii="Times New Roman" w:hAnsi="Times New Roman" w:cs="Times New Roman"/>
          <w:sz w:val="12"/>
          <w:szCs w:val="12"/>
        </w:rPr>
      </w:pPr>
      <w:r w:rsidRPr="00DC50CE">
        <w:rPr>
          <w:rFonts w:ascii="Times New Roman" w:hAnsi="Times New Roman" w:cs="Times New Roman"/>
          <w:sz w:val="12"/>
          <w:szCs w:val="12"/>
        </w:rPr>
        <w:t>Проектной документацией предусмотрен ряд мер технических и организационных по предотвращению свободного доступа посторонних людей к управлению технологическим процессом, в данном случае, обеспечен такой объем автоматизации, который позволяет предотвратить дальнейшее развитие аварии в случае ее возникновения, оповестить дежурный персонал о возникновении несанкционированного доступа.</w:t>
      </w:r>
    </w:p>
    <w:p w:rsidR="00DC50CE" w:rsidRPr="00DC50CE" w:rsidRDefault="00DC50CE" w:rsidP="00DC50CE">
      <w:pPr>
        <w:spacing w:after="0" w:line="240" w:lineRule="auto"/>
        <w:ind w:firstLine="284"/>
        <w:jc w:val="both"/>
        <w:rPr>
          <w:rFonts w:ascii="Times New Roman" w:hAnsi="Times New Roman" w:cs="Times New Roman"/>
          <w:sz w:val="12"/>
          <w:szCs w:val="12"/>
        </w:rPr>
      </w:pPr>
      <w:r w:rsidRPr="00DC50CE">
        <w:rPr>
          <w:rFonts w:ascii="Times New Roman" w:hAnsi="Times New Roman" w:cs="Times New Roman"/>
          <w:sz w:val="12"/>
          <w:szCs w:val="12"/>
        </w:rPr>
        <w:t>Принятые решения по системам контроля и регулирования технологических процессов, автоматического управления, противоаварийной автоматической защите и сигнализации предаварийных и аварийных ситуаций обеспечивают необходимое быстродействие и точность поддержания технологических параметров, надежность и безопасность технологических процессов.</w:t>
      </w:r>
    </w:p>
    <w:p w:rsidR="00DC50CE" w:rsidRPr="00DC50CE" w:rsidRDefault="00DC50CE" w:rsidP="00DC50CE">
      <w:pPr>
        <w:spacing w:after="0" w:line="240" w:lineRule="auto"/>
        <w:ind w:firstLine="284"/>
        <w:jc w:val="both"/>
        <w:rPr>
          <w:rFonts w:ascii="Times New Roman" w:hAnsi="Times New Roman" w:cs="Times New Roman"/>
          <w:sz w:val="12"/>
          <w:szCs w:val="12"/>
        </w:rPr>
      </w:pPr>
      <w:r w:rsidRPr="00DC50CE">
        <w:rPr>
          <w:rFonts w:ascii="Times New Roman" w:hAnsi="Times New Roman" w:cs="Times New Roman"/>
          <w:sz w:val="12"/>
          <w:szCs w:val="12"/>
        </w:rPr>
        <w:t>Уровень автоматизации технологических объектов определяется требованием безопасности для взрывопожароопасных производств, характеристиками обращающихся в технологическом процессе газов и жидкостей, непрерывность технологического процесса, а также требованиями действующих нормативных документов.</w:t>
      </w:r>
    </w:p>
    <w:p w:rsidR="00DC50CE" w:rsidRPr="00DC50CE" w:rsidRDefault="00DC50CE" w:rsidP="00DC50CE">
      <w:pPr>
        <w:spacing w:after="0" w:line="240" w:lineRule="auto"/>
        <w:ind w:firstLine="284"/>
        <w:jc w:val="both"/>
        <w:rPr>
          <w:rFonts w:ascii="Times New Roman" w:hAnsi="Times New Roman" w:cs="Times New Roman"/>
          <w:sz w:val="12"/>
          <w:szCs w:val="12"/>
        </w:rPr>
      </w:pPr>
      <w:r w:rsidRPr="00DC50CE">
        <w:rPr>
          <w:rFonts w:ascii="Times New Roman" w:hAnsi="Times New Roman" w:cs="Times New Roman"/>
          <w:sz w:val="12"/>
          <w:szCs w:val="12"/>
        </w:rPr>
        <w:t>В состав комплекса задач, решаемых при автоматизации, телемеханизации входят следующие задачи:</w:t>
      </w:r>
    </w:p>
    <w:p w:rsidR="00DC50CE" w:rsidRPr="00DC50CE" w:rsidRDefault="00DC50CE" w:rsidP="00DC50C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-сбор и обработка информации;</w:t>
      </w:r>
    </w:p>
    <w:p w:rsidR="00DC50CE" w:rsidRPr="00DC50CE" w:rsidRDefault="00DC50CE" w:rsidP="00DC50C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DC50CE">
        <w:rPr>
          <w:rFonts w:ascii="Times New Roman" w:hAnsi="Times New Roman" w:cs="Times New Roman"/>
          <w:sz w:val="12"/>
          <w:szCs w:val="12"/>
        </w:rPr>
        <w:t>контроль и управление х</w:t>
      </w:r>
      <w:r>
        <w:rPr>
          <w:rFonts w:ascii="Times New Roman" w:hAnsi="Times New Roman" w:cs="Times New Roman"/>
          <w:sz w:val="12"/>
          <w:szCs w:val="12"/>
        </w:rPr>
        <w:t>одом технологических процессов;</w:t>
      </w:r>
    </w:p>
    <w:p w:rsidR="00DC50CE" w:rsidRPr="00DC50CE" w:rsidRDefault="00DC50CE" w:rsidP="00DC50C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DC50CE">
        <w:rPr>
          <w:rFonts w:ascii="Times New Roman" w:hAnsi="Times New Roman" w:cs="Times New Roman"/>
          <w:sz w:val="12"/>
          <w:szCs w:val="12"/>
        </w:rPr>
        <w:t>контроль состояния системы и</w:t>
      </w:r>
      <w:r>
        <w:rPr>
          <w:rFonts w:ascii="Times New Roman" w:hAnsi="Times New Roman" w:cs="Times New Roman"/>
          <w:sz w:val="12"/>
          <w:szCs w:val="12"/>
        </w:rPr>
        <w:t xml:space="preserve"> технологического оборудования;</w:t>
      </w:r>
    </w:p>
    <w:p w:rsidR="00DC50CE" w:rsidRPr="00DC50CE" w:rsidRDefault="00DC50CE" w:rsidP="00DC50C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DC50CE">
        <w:rPr>
          <w:rFonts w:ascii="Times New Roman" w:hAnsi="Times New Roman" w:cs="Times New Roman"/>
          <w:sz w:val="12"/>
          <w:szCs w:val="12"/>
        </w:rPr>
        <w:t>автоматическая защита технологического оборудования по аварийным значениям контролируемых параметров;</w:t>
      </w:r>
    </w:p>
    <w:p w:rsidR="00DC50CE" w:rsidRPr="00DC50CE" w:rsidRDefault="00DC50CE" w:rsidP="00DC50C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DC50CE">
        <w:rPr>
          <w:rFonts w:ascii="Times New Roman" w:hAnsi="Times New Roman" w:cs="Times New Roman"/>
          <w:sz w:val="12"/>
          <w:szCs w:val="12"/>
        </w:rPr>
        <w:t>программное управление подготовкой и переключением оборудования по командам оператора;</w:t>
      </w:r>
    </w:p>
    <w:p w:rsidR="00DC50CE" w:rsidRPr="00DC50CE" w:rsidRDefault="00DC50CE" w:rsidP="00DC50C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DC50CE">
        <w:rPr>
          <w:rFonts w:ascii="Times New Roman" w:hAnsi="Times New Roman" w:cs="Times New Roman"/>
          <w:sz w:val="12"/>
          <w:szCs w:val="12"/>
        </w:rPr>
        <w:t xml:space="preserve">обнаружение отказов оборудования при </w:t>
      </w:r>
      <w:r>
        <w:rPr>
          <w:rFonts w:ascii="Times New Roman" w:hAnsi="Times New Roman" w:cs="Times New Roman"/>
          <w:sz w:val="12"/>
          <w:szCs w:val="12"/>
        </w:rPr>
        <w:t>его работе и при переключениях;</w:t>
      </w:r>
    </w:p>
    <w:p w:rsidR="00DC50CE" w:rsidRDefault="00DC50CE" w:rsidP="00DC50C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DC50CE">
        <w:rPr>
          <w:rFonts w:ascii="Times New Roman" w:hAnsi="Times New Roman" w:cs="Times New Roman"/>
          <w:sz w:val="12"/>
          <w:szCs w:val="12"/>
        </w:rPr>
        <w:t>отображение и регистрация основных контролируемых технологических параметров, характеризующих состояние оборудования;</w:t>
      </w:r>
    </w:p>
    <w:p w:rsidR="00DC50CE" w:rsidRPr="00DC50CE" w:rsidRDefault="00DC50CE" w:rsidP="00DC50C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DC50CE">
        <w:rPr>
          <w:rFonts w:ascii="Times New Roman" w:hAnsi="Times New Roman" w:cs="Times New Roman"/>
          <w:sz w:val="12"/>
          <w:szCs w:val="12"/>
        </w:rPr>
        <w:t>сохранение истории хода технологических процессов и предоставление архивных данных технологическому персоналу в удобной форме.</w:t>
      </w:r>
    </w:p>
    <w:p w:rsidR="00DC50CE" w:rsidRPr="00DC50CE" w:rsidRDefault="00DC50CE" w:rsidP="00DC50CE">
      <w:pPr>
        <w:spacing w:after="0" w:line="240" w:lineRule="auto"/>
        <w:ind w:firstLine="284"/>
        <w:jc w:val="both"/>
        <w:rPr>
          <w:rFonts w:ascii="Times New Roman" w:hAnsi="Times New Roman" w:cs="Times New Roman"/>
          <w:sz w:val="12"/>
          <w:szCs w:val="12"/>
        </w:rPr>
      </w:pPr>
      <w:r w:rsidRPr="00DC50CE">
        <w:rPr>
          <w:rFonts w:ascii="Times New Roman" w:hAnsi="Times New Roman" w:cs="Times New Roman"/>
          <w:sz w:val="12"/>
          <w:szCs w:val="12"/>
        </w:rPr>
        <w:t>Предлагаемые организационные мероприятия и инженерно-технические средства охраны способствуют повышению надежности охраны проектируемых объектов и обеспечивают необходимую безопасность объектов.</w:t>
      </w:r>
    </w:p>
    <w:p w:rsidR="00DC50CE" w:rsidRPr="00DC50CE" w:rsidRDefault="00DC50CE" w:rsidP="00DC50CE">
      <w:pPr>
        <w:spacing w:after="0" w:line="240" w:lineRule="auto"/>
        <w:ind w:firstLine="284"/>
        <w:jc w:val="both"/>
        <w:rPr>
          <w:rFonts w:ascii="Times New Roman" w:hAnsi="Times New Roman" w:cs="Times New Roman"/>
          <w:sz w:val="12"/>
          <w:szCs w:val="12"/>
        </w:rPr>
      </w:pPr>
      <w:r w:rsidRPr="00DC50CE">
        <w:rPr>
          <w:rFonts w:ascii="Times New Roman" w:hAnsi="Times New Roman" w:cs="Times New Roman"/>
          <w:sz w:val="12"/>
          <w:szCs w:val="12"/>
        </w:rPr>
        <w:t xml:space="preserve">В соответствии с № 35-ФЗ «О борьбе с терроризмом» от 06.03.2006 г. под террористической акцией понимается непосредственное совершение преступления террористического характера в форме взрыва, поджога, применения или угрозы применения ядерных взрывных устройств, радиоактивных, химических, биологических, взрывчатых, токсических, отравляющих, сильнодействующих, ядовитых веществ; уничтожения, повреждения или захвата транспортных средств или других объектов; </w:t>
      </w:r>
      <w:proofErr w:type="gramStart"/>
      <w:r w:rsidRPr="00DC50CE">
        <w:rPr>
          <w:rFonts w:ascii="Times New Roman" w:hAnsi="Times New Roman" w:cs="Times New Roman"/>
          <w:sz w:val="12"/>
          <w:szCs w:val="12"/>
        </w:rPr>
        <w:t>посягательства на жизнь государственного или общественного деятеля, представителя национальных, этнических, религиозных или иных групп населения; захвата заложников, похищения человека; создания опасности причинения вреда жизни, здоровью или имуществу неопределенного круга лиц; пути создания условий для аварий и катастроф техногенного характера либо реальной угрозы создания такой опасности; распространения угроз в любой форме и любыми средствами;</w:t>
      </w:r>
      <w:proofErr w:type="gramEnd"/>
      <w:r w:rsidRPr="00DC50CE">
        <w:rPr>
          <w:rFonts w:ascii="Times New Roman" w:hAnsi="Times New Roman" w:cs="Times New Roman"/>
          <w:sz w:val="12"/>
          <w:szCs w:val="12"/>
        </w:rPr>
        <w:t xml:space="preserve"> иных действий, создающих опасность гибели людей, причинения значительного имущественного ущерба либо наступления иных общественно опасных последствий.</w:t>
      </w:r>
    </w:p>
    <w:p w:rsidR="00DC50CE" w:rsidRPr="00DC50CE" w:rsidRDefault="00DC50CE" w:rsidP="00DC50CE">
      <w:pPr>
        <w:spacing w:after="0" w:line="240" w:lineRule="auto"/>
        <w:ind w:firstLine="284"/>
        <w:jc w:val="both"/>
        <w:rPr>
          <w:rFonts w:ascii="Times New Roman" w:hAnsi="Times New Roman" w:cs="Times New Roman"/>
          <w:sz w:val="12"/>
          <w:szCs w:val="12"/>
        </w:rPr>
      </w:pPr>
      <w:r w:rsidRPr="00DC50CE">
        <w:rPr>
          <w:rFonts w:ascii="Times New Roman" w:hAnsi="Times New Roman" w:cs="Times New Roman"/>
          <w:sz w:val="12"/>
          <w:szCs w:val="12"/>
        </w:rPr>
        <w:t>Целью защиты проектируемого объекта от террористических акций является создание условий, при которых само проведение террористической акции теряет смысл и результат данной акции не эффективен (на объект не проникнуть, последствия аварии от террористической акции не принесут ожидаемого эффекта и т.д.).</w:t>
      </w:r>
    </w:p>
    <w:p w:rsidR="00DC50CE" w:rsidRPr="00DC50CE" w:rsidRDefault="00DC50CE" w:rsidP="00DC50CE">
      <w:pPr>
        <w:spacing w:after="0" w:line="240" w:lineRule="auto"/>
        <w:ind w:firstLine="284"/>
        <w:jc w:val="both"/>
        <w:rPr>
          <w:rFonts w:ascii="Times New Roman" w:hAnsi="Times New Roman" w:cs="Times New Roman"/>
          <w:sz w:val="12"/>
          <w:szCs w:val="12"/>
        </w:rPr>
      </w:pPr>
      <w:r w:rsidRPr="00DC50CE">
        <w:rPr>
          <w:rFonts w:ascii="Times New Roman" w:hAnsi="Times New Roman" w:cs="Times New Roman"/>
          <w:sz w:val="12"/>
          <w:szCs w:val="12"/>
        </w:rPr>
        <w:t>Методами защиты объекта от террористических акций является: администрирование; зонирование территории объекта; ограничение доступа к технологическим системам; сочетание активной и пассивной защиты; применение комплекса инженерно-технических мероприятий для защиты от проникновения на объект; создание условий максимального снижения последствий аварий от проявления терроризма; четкое управление; управление информацией и т.д.</w:t>
      </w:r>
    </w:p>
    <w:p w:rsidR="00DC50CE" w:rsidRPr="00DC50CE" w:rsidRDefault="00DC50CE" w:rsidP="00DC50CE">
      <w:pPr>
        <w:spacing w:after="0" w:line="240" w:lineRule="auto"/>
        <w:ind w:firstLine="284"/>
        <w:jc w:val="both"/>
        <w:rPr>
          <w:rFonts w:ascii="Times New Roman" w:hAnsi="Times New Roman" w:cs="Times New Roman"/>
          <w:sz w:val="12"/>
          <w:szCs w:val="12"/>
        </w:rPr>
      </w:pPr>
      <w:r w:rsidRPr="00DC50CE">
        <w:rPr>
          <w:rFonts w:ascii="Times New Roman" w:hAnsi="Times New Roman" w:cs="Times New Roman"/>
          <w:sz w:val="12"/>
          <w:szCs w:val="12"/>
        </w:rPr>
        <w:t>В соответствии с п. 6.1 СП 132.13330.2011 «Обеспечение антитеррористической защищенности зданий и сооружений. Общие требования проектирования» в зависимости от вида и размеров ущерба, который может быть нанесен объекту, находящимся на объекте</w:t>
      </w:r>
      <w:r>
        <w:rPr>
          <w:rFonts w:ascii="Times New Roman" w:hAnsi="Times New Roman" w:cs="Times New Roman"/>
          <w:sz w:val="12"/>
          <w:szCs w:val="12"/>
        </w:rPr>
        <w:t xml:space="preserve"> </w:t>
      </w:r>
      <w:r w:rsidRPr="00DC50CE">
        <w:rPr>
          <w:rFonts w:ascii="Times New Roman" w:hAnsi="Times New Roman" w:cs="Times New Roman"/>
          <w:sz w:val="12"/>
          <w:szCs w:val="12"/>
        </w:rPr>
        <w:t>людям и имуществу в случае реализации террористических угроз, проектируемый объект относится к 3 классу значимости (низкая значимость).</w:t>
      </w:r>
    </w:p>
    <w:p w:rsidR="00DC50CE" w:rsidRPr="00DC50CE" w:rsidRDefault="00DC50CE" w:rsidP="00DC50CE">
      <w:pPr>
        <w:spacing w:after="0" w:line="240" w:lineRule="auto"/>
        <w:ind w:firstLine="284"/>
        <w:jc w:val="both"/>
        <w:rPr>
          <w:rFonts w:ascii="Times New Roman" w:hAnsi="Times New Roman" w:cs="Times New Roman"/>
          <w:sz w:val="12"/>
          <w:szCs w:val="12"/>
        </w:rPr>
      </w:pPr>
      <w:r w:rsidRPr="00DC50CE">
        <w:rPr>
          <w:rFonts w:ascii="Times New Roman" w:hAnsi="Times New Roman" w:cs="Times New Roman"/>
          <w:sz w:val="12"/>
          <w:szCs w:val="12"/>
        </w:rPr>
        <w:t>В соответствии с требованиями Федерального закона «О безопасности объектов топливно-энергетического комплекса» от 21.07.2011 г. № 256-ФЗ, Постановления Правительства РФ от 05.05.2012 г. № 458 предприятие не категорировано.</w:t>
      </w:r>
    </w:p>
    <w:p w:rsidR="00DC50CE" w:rsidRPr="00DC50CE" w:rsidRDefault="00DC50CE" w:rsidP="00DC50CE">
      <w:pPr>
        <w:spacing w:after="0" w:line="240" w:lineRule="auto"/>
        <w:ind w:firstLine="284"/>
        <w:jc w:val="both"/>
        <w:rPr>
          <w:rFonts w:ascii="Times New Roman" w:hAnsi="Times New Roman" w:cs="Times New Roman"/>
          <w:sz w:val="12"/>
          <w:szCs w:val="12"/>
        </w:rPr>
      </w:pPr>
      <w:proofErr w:type="gramStart"/>
      <w:r w:rsidRPr="00DC50CE">
        <w:rPr>
          <w:rFonts w:ascii="Times New Roman" w:hAnsi="Times New Roman" w:cs="Times New Roman"/>
          <w:sz w:val="12"/>
          <w:szCs w:val="12"/>
        </w:rPr>
        <w:t xml:space="preserve">Въезд на </w:t>
      </w:r>
      <w:proofErr w:type="spellStart"/>
      <w:r w:rsidRPr="00DC50CE">
        <w:rPr>
          <w:rFonts w:ascii="Times New Roman" w:hAnsi="Times New Roman" w:cs="Times New Roman"/>
          <w:sz w:val="12"/>
          <w:szCs w:val="12"/>
        </w:rPr>
        <w:t>Студенцовское</w:t>
      </w:r>
      <w:proofErr w:type="spellEnd"/>
      <w:r w:rsidRPr="00DC50CE">
        <w:rPr>
          <w:rFonts w:ascii="Times New Roman" w:hAnsi="Times New Roman" w:cs="Times New Roman"/>
          <w:sz w:val="12"/>
          <w:szCs w:val="12"/>
        </w:rPr>
        <w:t xml:space="preserve"> месторождение осуществляется через существующий КПП при ДНС-215 ООО «ТНС-Развитие», оснащённый системой контроля доступа и средствами визуального досмотра.</w:t>
      </w:r>
      <w:proofErr w:type="gramEnd"/>
    </w:p>
    <w:p w:rsidR="00DC50CE" w:rsidRPr="00DC50CE" w:rsidRDefault="00DC50CE" w:rsidP="00DC50CE">
      <w:pPr>
        <w:spacing w:after="0" w:line="240" w:lineRule="auto"/>
        <w:ind w:firstLine="284"/>
        <w:jc w:val="both"/>
        <w:rPr>
          <w:rFonts w:ascii="Times New Roman" w:hAnsi="Times New Roman" w:cs="Times New Roman"/>
          <w:sz w:val="12"/>
          <w:szCs w:val="12"/>
        </w:rPr>
      </w:pPr>
      <w:r w:rsidRPr="00DC50CE">
        <w:rPr>
          <w:rFonts w:ascii="Times New Roman" w:hAnsi="Times New Roman" w:cs="Times New Roman"/>
          <w:sz w:val="12"/>
          <w:szCs w:val="12"/>
        </w:rPr>
        <w:t xml:space="preserve">На проектируемом объекте (в соответствии техническими условиями № 1 по антитеррористической защищённости объекта проектирования «Расширение обустройства </w:t>
      </w:r>
      <w:proofErr w:type="spellStart"/>
      <w:r w:rsidRPr="00DC50CE">
        <w:rPr>
          <w:rFonts w:ascii="Times New Roman" w:hAnsi="Times New Roman" w:cs="Times New Roman"/>
          <w:sz w:val="12"/>
          <w:szCs w:val="12"/>
        </w:rPr>
        <w:t>Студенцовского</w:t>
      </w:r>
      <w:proofErr w:type="spellEnd"/>
      <w:r w:rsidRPr="00DC50CE">
        <w:rPr>
          <w:rFonts w:ascii="Times New Roman" w:hAnsi="Times New Roman" w:cs="Times New Roman"/>
          <w:sz w:val="12"/>
          <w:szCs w:val="12"/>
        </w:rPr>
        <w:t xml:space="preserve"> нефтяного месторождения. 2021г.», утверждённых главным инженером ООО «ТНС-Развитие») предусмотрены следующие инженерно-технические средства охраны, обеспечивающие антитеррористическую защищенность объекта:</w:t>
      </w:r>
    </w:p>
    <w:p w:rsidR="00DC50CE" w:rsidRPr="00DC50CE" w:rsidRDefault="00DC50CE" w:rsidP="00DC50C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DC50CE">
        <w:rPr>
          <w:rFonts w:ascii="Times New Roman" w:hAnsi="Times New Roman" w:cs="Times New Roman"/>
          <w:sz w:val="12"/>
          <w:szCs w:val="12"/>
        </w:rPr>
        <w:t>запрещающие и предупред</w:t>
      </w:r>
      <w:r>
        <w:rPr>
          <w:rFonts w:ascii="Times New Roman" w:hAnsi="Times New Roman" w:cs="Times New Roman"/>
          <w:sz w:val="12"/>
          <w:szCs w:val="12"/>
        </w:rPr>
        <w:t>ительные знаки на въезд и вход;</w:t>
      </w:r>
    </w:p>
    <w:p w:rsidR="00DC50CE" w:rsidRPr="00DC50CE" w:rsidRDefault="00DC50CE" w:rsidP="00DC50C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DC50CE">
        <w:rPr>
          <w:rFonts w:ascii="Times New Roman" w:hAnsi="Times New Roman" w:cs="Times New Roman"/>
          <w:sz w:val="12"/>
          <w:szCs w:val="12"/>
        </w:rPr>
        <w:t>система охранной сигнализации (СОС) с передачей сигнала «тревога» на диспетчерский пункт ДНС-215 и ЦИТС ООО «ТНС-Развитие».</w:t>
      </w:r>
    </w:p>
    <w:p w:rsidR="00DC50CE" w:rsidRPr="00DC50CE" w:rsidRDefault="00DC50CE" w:rsidP="00DC50CE">
      <w:pPr>
        <w:spacing w:after="0" w:line="240" w:lineRule="auto"/>
        <w:ind w:firstLine="284"/>
        <w:jc w:val="both"/>
        <w:rPr>
          <w:rFonts w:ascii="Times New Roman" w:hAnsi="Times New Roman" w:cs="Times New Roman"/>
          <w:sz w:val="12"/>
          <w:szCs w:val="12"/>
        </w:rPr>
      </w:pPr>
      <w:r w:rsidRPr="00DC50CE">
        <w:rPr>
          <w:rFonts w:ascii="Times New Roman" w:hAnsi="Times New Roman" w:cs="Times New Roman"/>
          <w:sz w:val="12"/>
          <w:szCs w:val="12"/>
        </w:rPr>
        <w:t xml:space="preserve">Для защиты технических средств и защиты данных от несанкционированного доступа к ним полевое оборудование предусмотрено в антивандальных герметичных шкафах, имеющих замки со специальными ключами. Шкафы оснащаются </w:t>
      </w:r>
      <w:proofErr w:type="gramStart"/>
      <w:r w:rsidRPr="00DC50CE">
        <w:rPr>
          <w:rFonts w:ascii="Times New Roman" w:hAnsi="Times New Roman" w:cs="Times New Roman"/>
          <w:sz w:val="12"/>
          <w:szCs w:val="12"/>
        </w:rPr>
        <w:t>встроенными</w:t>
      </w:r>
      <w:proofErr w:type="gramEnd"/>
      <w:r w:rsidRPr="00DC50CE">
        <w:rPr>
          <w:rFonts w:ascii="Times New Roman" w:hAnsi="Times New Roman" w:cs="Times New Roman"/>
          <w:sz w:val="12"/>
          <w:szCs w:val="12"/>
        </w:rPr>
        <w:t xml:space="preserve"> </w:t>
      </w:r>
      <w:proofErr w:type="spellStart"/>
      <w:r w:rsidRPr="00DC50CE">
        <w:rPr>
          <w:rFonts w:ascii="Times New Roman" w:hAnsi="Times New Roman" w:cs="Times New Roman"/>
          <w:sz w:val="12"/>
          <w:szCs w:val="12"/>
        </w:rPr>
        <w:t>извещателями</w:t>
      </w:r>
      <w:proofErr w:type="spellEnd"/>
      <w:r w:rsidRPr="00DC50CE">
        <w:rPr>
          <w:rFonts w:ascii="Times New Roman" w:hAnsi="Times New Roman" w:cs="Times New Roman"/>
          <w:sz w:val="12"/>
          <w:szCs w:val="12"/>
        </w:rPr>
        <w:t xml:space="preserve"> охранными </w:t>
      </w:r>
      <w:proofErr w:type="spellStart"/>
      <w:r w:rsidRPr="00DC50CE">
        <w:rPr>
          <w:rFonts w:ascii="Times New Roman" w:hAnsi="Times New Roman" w:cs="Times New Roman"/>
          <w:sz w:val="12"/>
          <w:szCs w:val="12"/>
        </w:rPr>
        <w:t>магнитконтактными</w:t>
      </w:r>
      <w:proofErr w:type="spellEnd"/>
      <w:r w:rsidRPr="00DC50CE">
        <w:rPr>
          <w:rFonts w:ascii="Times New Roman" w:hAnsi="Times New Roman" w:cs="Times New Roman"/>
          <w:sz w:val="12"/>
          <w:szCs w:val="12"/>
        </w:rPr>
        <w:t>.</w:t>
      </w:r>
    </w:p>
    <w:p w:rsidR="00DC50CE" w:rsidRPr="00DC50CE" w:rsidRDefault="00DC50CE" w:rsidP="00DC50CE">
      <w:pPr>
        <w:spacing w:after="0" w:line="240" w:lineRule="auto"/>
        <w:ind w:firstLine="284"/>
        <w:jc w:val="both"/>
        <w:rPr>
          <w:rFonts w:ascii="Times New Roman" w:hAnsi="Times New Roman" w:cs="Times New Roman"/>
          <w:sz w:val="12"/>
          <w:szCs w:val="12"/>
        </w:rPr>
      </w:pPr>
      <w:proofErr w:type="gramStart"/>
      <w:r w:rsidRPr="00DC50CE">
        <w:rPr>
          <w:rFonts w:ascii="Times New Roman" w:hAnsi="Times New Roman" w:cs="Times New Roman"/>
          <w:sz w:val="12"/>
          <w:szCs w:val="12"/>
        </w:rPr>
        <w:t>Контроль несанкционированного доступа к шкафам СУ, предусмотрен передачей сигнала о не санкционируемом доступе подаются на установленный в шкафу контроллера сбора данных куста, затем сигнал «Тревога», «Неисправность» подается на диспетчерский пункт ДНС-215 и ЦИТС ООО «ТНС-Развитие».</w:t>
      </w:r>
      <w:proofErr w:type="gramEnd"/>
    </w:p>
    <w:p w:rsidR="00DC50CE" w:rsidRPr="00DC50CE" w:rsidRDefault="00DC50CE" w:rsidP="00DC50CE">
      <w:pPr>
        <w:spacing w:after="0" w:line="240" w:lineRule="auto"/>
        <w:ind w:firstLine="284"/>
        <w:jc w:val="both"/>
        <w:rPr>
          <w:rFonts w:ascii="Times New Roman" w:hAnsi="Times New Roman" w:cs="Times New Roman"/>
          <w:sz w:val="12"/>
          <w:szCs w:val="12"/>
        </w:rPr>
      </w:pPr>
      <w:r w:rsidRPr="00DC50CE">
        <w:rPr>
          <w:rFonts w:ascii="Times New Roman" w:hAnsi="Times New Roman" w:cs="Times New Roman"/>
          <w:sz w:val="12"/>
          <w:szCs w:val="12"/>
        </w:rPr>
        <w:t xml:space="preserve">Проектируемый объект не относится к радиационно-опасным объектам или химически опасным объектам. Мероприятия по контролю за радиационной, </w:t>
      </w:r>
      <w:proofErr w:type="spellStart"/>
      <w:proofErr w:type="gramStart"/>
      <w:r w:rsidRPr="00DC50CE">
        <w:rPr>
          <w:rFonts w:ascii="Times New Roman" w:hAnsi="Times New Roman" w:cs="Times New Roman"/>
          <w:sz w:val="12"/>
          <w:szCs w:val="12"/>
        </w:rPr>
        <w:t>химиче-ской</w:t>
      </w:r>
      <w:proofErr w:type="spellEnd"/>
      <w:proofErr w:type="gramEnd"/>
      <w:r w:rsidRPr="00DC50CE">
        <w:rPr>
          <w:rFonts w:ascii="Times New Roman" w:hAnsi="Times New Roman" w:cs="Times New Roman"/>
          <w:sz w:val="12"/>
          <w:szCs w:val="12"/>
        </w:rPr>
        <w:t xml:space="preserve"> обстановкой проектируемого объекта в данном проекте не предусматриваются.</w:t>
      </w:r>
    </w:p>
    <w:p w:rsidR="00DC50CE" w:rsidRDefault="00DC50CE" w:rsidP="00DC50CE">
      <w:pPr>
        <w:spacing w:after="0" w:line="240" w:lineRule="auto"/>
        <w:ind w:firstLine="284"/>
        <w:jc w:val="both"/>
        <w:rPr>
          <w:rFonts w:ascii="Times New Roman" w:hAnsi="Times New Roman" w:cs="Times New Roman"/>
          <w:sz w:val="12"/>
          <w:szCs w:val="12"/>
        </w:rPr>
      </w:pPr>
      <w:r w:rsidRPr="00DC50CE">
        <w:rPr>
          <w:rFonts w:ascii="Times New Roman" w:hAnsi="Times New Roman" w:cs="Times New Roman"/>
          <w:sz w:val="12"/>
          <w:szCs w:val="12"/>
        </w:rPr>
        <w:t>Радиационный контроль объектов ООО «ТНС-Развитие» осуществляется Ф</w:t>
      </w:r>
      <w:proofErr w:type="gramStart"/>
      <w:r w:rsidRPr="00DC50CE">
        <w:rPr>
          <w:rFonts w:ascii="Times New Roman" w:hAnsi="Times New Roman" w:cs="Times New Roman"/>
          <w:sz w:val="12"/>
          <w:szCs w:val="12"/>
        </w:rPr>
        <w:t>е-</w:t>
      </w:r>
      <w:proofErr w:type="gramEnd"/>
      <w:r w:rsidRPr="00DC50CE">
        <w:rPr>
          <w:rFonts w:ascii="Times New Roman" w:hAnsi="Times New Roman" w:cs="Times New Roman"/>
          <w:sz w:val="12"/>
          <w:szCs w:val="12"/>
        </w:rPr>
        <w:t xml:space="preserve"> </w:t>
      </w:r>
      <w:proofErr w:type="spellStart"/>
      <w:r w:rsidRPr="00DC50CE">
        <w:rPr>
          <w:rFonts w:ascii="Times New Roman" w:hAnsi="Times New Roman" w:cs="Times New Roman"/>
          <w:sz w:val="12"/>
          <w:szCs w:val="12"/>
        </w:rPr>
        <w:t>деральным</w:t>
      </w:r>
      <w:proofErr w:type="spellEnd"/>
      <w:r w:rsidRPr="00DC50CE">
        <w:rPr>
          <w:rFonts w:ascii="Times New Roman" w:hAnsi="Times New Roman" w:cs="Times New Roman"/>
          <w:sz w:val="12"/>
          <w:szCs w:val="12"/>
        </w:rPr>
        <w:t xml:space="preserve"> Государственным учреждением здравоохранения «Центр Гигиены и Эпи- </w:t>
      </w:r>
      <w:proofErr w:type="spellStart"/>
      <w:r w:rsidRPr="00DC50CE">
        <w:rPr>
          <w:rFonts w:ascii="Times New Roman" w:hAnsi="Times New Roman" w:cs="Times New Roman"/>
          <w:sz w:val="12"/>
          <w:szCs w:val="12"/>
        </w:rPr>
        <w:t>демиологии</w:t>
      </w:r>
      <w:proofErr w:type="spellEnd"/>
      <w:r w:rsidRPr="00DC50CE">
        <w:rPr>
          <w:rFonts w:ascii="Times New Roman" w:hAnsi="Times New Roman" w:cs="Times New Roman"/>
          <w:sz w:val="12"/>
          <w:szCs w:val="12"/>
        </w:rPr>
        <w:t xml:space="preserve"> Самарской области».</w:t>
      </w:r>
    </w:p>
    <w:p w:rsidR="00DC50CE" w:rsidRPr="00DC50CE" w:rsidRDefault="00DC50CE" w:rsidP="00DC50CE">
      <w:pPr>
        <w:spacing w:after="0" w:line="240" w:lineRule="auto"/>
        <w:ind w:firstLine="284"/>
        <w:jc w:val="both"/>
        <w:rPr>
          <w:rFonts w:ascii="Times New Roman" w:hAnsi="Times New Roman" w:cs="Times New Roman"/>
          <w:sz w:val="12"/>
          <w:szCs w:val="12"/>
        </w:rPr>
      </w:pPr>
      <w:r w:rsidRPr="00DC50CE">
        <w:rPr>
          <w:rFonts w:ascii="Times New Roman" w:hAnsi="Times New Roman" w:cs="Times New Roman"/>
          <w:sz w:val="12"/>
          <w:szCs w:val="12"/>
        </w:rPr>
        <w:t>Для обеспечения безопасного производства работ на проектируемых объектах предусмотрено:</w:t>
      </w:r>
    </w:p>
    <w:p w:rsidR="00DC50CE" w:rsidRPr="00DC50CE" w:rsidRDefault="00DC50CE" w:rsidP="00DC50C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DC50CE">
        <w:rPr>
          <w:rFonts w:ascii="Times New Roman" w:hAnsi="Times New Roman" w:cs="Times New Roman"/>
          <w:sz w:val="12"/>
          <w:szCs w:val="12"/>
        </w:rPr>
        <w:t>контроль, автоматизация и телемеханизация технологических процессов для предупреждения аварийных ситуаций, соответственно уменьшение выбросов вредных веществ в атмосферу за счёт точного соблюдения заданных технологических параметров (см. 45/21-ПМНК-ИОС7.3).</w:t>
      </w:r>
    </w:p>
    <w:p w:rsidR="00DC50CE" w:rsidRPr="00DC50CE" w:rsidRDefault="00DC50CE" w:rsidP="00DC50CE">
      <w:pPr>
        <w:spacing w:after="0" w:line="240" w:lineRule="auto"/>
        <w:ind w:firstLine="284"/>
        <w:jc w:val="both"/>
        <w:rPr>
          <w:rFonts w:ascii="Times New Roman" w:hAnsi="Times New Roman" w:cs="Times New Roman"/>
          <w:sz w:val="12"/>
          <w:szCs w:val="12"/>
        </w:rPr>
      </w:pPr>
      <w:r w:rsidRPr="00DC50CE">
        <w:rPr>
          <w:rFonts w:ascii="Times New Roman" w:hAnsi="Times New Roman" w:cs="Times New Roman"/>
          <w:sz w:val="12"/>
          <w:szCs w:val="12"/>
        </w:rPr>
        <w:t xml:space="preserve">Для защиты от поражения электрическим током в случае повреждения изоляции применяется защитное </w:t>
      </w:r>
      <w:proofErr w:type="spellStart"/>
      <w:r w:rsidRPr="00DC50CE">
        <w:rPr>
          <w:rFonts w:ascii="Times New Roman" w:hAnsi="Times New Roman" w:cs="Times New Roman"/>
          <w:sz w:val="12"/>
          <w:szCs w:val="12"/>
        </w:rPr>
        <w:t>зануление</w:t>
      </w:r>
      <w:proofErr w:type="spellEnd"/>
      <w:r w:rsidRPr="00DC50CE">
        <w:rPr>
          <w:rFonts w:ascii="Times New Roman" w:hAnsi="Times New Roman" w:cs="Times New Roman"/>
          <w:sz w:val="12"/>
          <w:szCs w:val="12"/>
        </w:rPr>
        <w:t xml:space="preserve"> и защитное заземление.</w:t>
      </w:r>
    </w:p>
    <w:p w:rsidR="00DC50CE" w:rsidRPr="00DC50CE" w:rsidRDefault="00DC50CE" w:rsidP="00DC50CE">
      <w:pPr>
        <w:spacing w:after="0" w:line="240" w:lineRule="auto"/>
        <w:ind w:firstLine="284"/>
        <w:jc w:val="both"/>
        <w:rPr>
          <w:rFonts w:ascii="Times New Roman" w:hAnsi="Times New Roman" w:cs="Times New Roman"/>
          <w:sz w:val="12"/>
          <w:szCs w:val="12"/>
        </w:rPr>
      </w:pPr>
      <w:proofErr w:type="spellStart"/>
      <w:r w:rsidRPr="00DC50CE">
        <w:rPr>
          <w:rFonts w:ascii="Times New Roman" w:hAnsi="Times New Roman" w:cs="Times New Roman"/>
          <w:sz w:val="12"/>
          <w:szCs w:val="12"/>
        </w:rPr>
        <w:t>Молниезащита</w:t>
      </w:r>
      <w:proofErr w:type="spellEnd"/>
      <w:r w:rsidRPr="00DC50CE">
        <w:rPr>
          <w:rFonts w:ascii="Times New Roman" w:hAnsi="Times New Roman" w:cs="Times New Roman"/>
          <w:sz w:val="12"/>
          <w:szCs w:val="12"/>
        </w:rPr>
        <w:t xml:space="preserve"> зданий и сооружений выполняется </w:t>
      </w:r>
      <w:proofErr w:type="gramStart"/>
      <w:r w:rsidRPr="00DC50CE">
        <w:rPr>
          <w:rFonts w:ascii="Times New Roman" w:hAnsi="Times New Roman" w:cs="Times New Roman"/>
          <w:sz w:val="12"/>
          <w:szCs w:val="12"/>
        </w:rPr>
        <w:t>согласно инструкций</w:t>
      </w:r>
      <w:proofErr w:type="gramEnd"/>
      <w:r w:rsidRPr="00DC50CE">
        <w:rPr>
          <w:rFonts w:ascii="Times New Roman" w:hAnsi="Times New Roman" w:cs="Times New Roman"/>
          <w:sz w:val="12"/>
          <w:szCs w:val="12"/>
        </w:rPr>
        <w:t xml:space="preserve"> СО-153- 34.21.122-2003 и РД 34.21.122-87.</w:t>
      </w:r>
    </w:p>
    <w:p w:rsidR="00DC50CE" w:rsidRPr="00DC50CE" w:rsidRDefault="00DC50CE" w:rsidP="00DC50CE">
      <w:pPr>
        <w:spacing w:after="0" w:line="240" w:lineRule="auto"/>
        <w:ind w:firstLine="284"/>
        <w:jc w:val="both"/>
        <w:rPr>
          <w:rFonts w:ascii="Times New Roman" w:hAnsi="Times New Roman" w:cs="Times New Roman"/>
          <w:sz w:val="12"/>
          <w:szCs w:val="12"/>
        </w:rPr>
      </w:pPr>
      <w:r w:rsidRPr="00DC50CE">
        <w:rPr>
          <w:rFonts w:ascii="Times New Roman" w:hAnsi="Times New Roman" w:cs="Times New Roman"/>
          <w:sz w:val="12"/>
          <w:szCs w:val="12"/>
        </w:rPr>
        <w:t xml:space="preserve">Наружные установки по устройству </w:t>
      </w:r>
      <w:proofErr w:type="spellStart"/>
      <w:r w:rsidRPr="00DC50CE">
        <w:rPr>
          <w:rFonts w:ascii="Times New Roman" w:hAnsi="Times New Roman" w:cs="Times New Roman"/>
          <w:sz w:val="12"/>
          <w:szCs w:val="12"/>
        </w:rPr>
        <w:t>молниезащиты</w:t>
      </w:r>
      <w:proofErr w:type="spellEnd"/>
      <w:r w:rsidRPr="00DC50CE">
        <w:rPr>
          <w:rFonts w:ascii="Times New Roman" w:hAnsi="Times New Roman" w:cs="Times New Roman"/>
          <w:sz w:val="12"/>
          <w:szCs w:val="12"/>
        </w:rPr>
        <w:t xml:space="preserve"> относятся ко II категории и подлежат защите от прямых ударов молнии и вторичных проявлений.</w:t>
      </w:r>
    </w:p>
    <w:p w:rsidR="00DC50CE" w:rsidRPr="00DC50CE" w:rsidRDefault="00DC50CE" w:rsidP="00DC50CE">
      <w:pPr>
        <w:spacing w:after="0" w:line="240" w:lineRule="auto"/>
        <w:ind w:firstLine="284"/>
        <w:jc w:val="both"/>
        <w:rPr>
          <w:rFonts w:ascii="Times New Roman" w:hAnsi="Times New Roman" w:cs="Times New Roman"/>
          <w:sz w:val="12"/>
          <w:szCs w:val="12"/>
        </w:rPr>
      </w:pPr>
      <w:proofErr w:type="spellStart"/>
      <w:r w:rsidRPr="00DC50CE">
        <w:rPr>
          <w:rFonts w:ascii="Times New Roman" w:hAnsi="Times New Roman" w:cs="Times New Roman"/>
          <w:sz w:val="12"/>
          <w:szCs w:val="12"/>
        </w:rPr>
        <w:lastRenderedPageBreak/>
        <w:t>Молниезащите</w:t>
      </w:r>
      <w:proofErr w:type="spellEnd"/>
      <w:r w:rsidRPr="00DC50CE">
        <w:rPr>
          <w:rFonts w:ascii="Times New Roman" w:hAnsi="Times New Roman" w:cs="Times New Roman"/>
          <w:sz w:val="12"/>
          <w:szCs w:val="12"/>
        </w:rPr>
        <w:t xml:space="preserve"> (защита от прямых ударов молнии, от электростатической и электромагнитной индукции, от заноса высоких потенциалов по подземным и наземным коммуникациям) подлежат все помещения и сооружения взрывоопасных установок (см. 45/21-ПМНК-ИОС1).</w:t>
      </w:r>
    </w:p>
    <w:p w:rsidR="00DC50CE" w:rsidRPr="00DC50CE" w:rsidRDefault="00DC50CE" w:rsidP="00DC50CE">
      <w:pPr>
        <w:spacing w:after="0" w:line="240" w:lineRule="auto"/>
        <w:ind w:firstLine="284"/>
        <w:jc w:val="both"/>
        <w:rPr>
          <w:rFonts w:ascii="Times New Roman" w:hAnsi="Times New Roman" w:cs="Times New Roman"/>
          <w:sz w:val="12"/>
          <w:szCs w:val="12"/>
        </w:rPr>
      </w:pPr>
      <w:r w:rsidRPr="00DC50CE">
        <w:rPr>
          <w:rFonts w:ascii="Times New Roman" w:hAnsi="Times New Roman" w:cs="Times New Roman"/>
          <w:sz w:val="12"/>
          <w:szCs w:val="12"/>
        </w:rPr>
        <w:t>Инженерно-технические мероприятия, направленные на защиту проектируемого объекта и персонала от поражающих факторов ЧС на соседних потенциально опасных объектах, аналогичны проектным решениям по предупреждению ЧС, возникающим в результате возможных аварий на проектируемом объекте, а именно;</w:t>
      </w:r>
    </w:p>
    <w:p w:rsidR="00DC50CE" w:rsidRPr="00DC50CE" w:rsidRDefault="00DC50CE" w:rsidP="00DC50C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DC50CE">
        <w:rPr>
          <w:rFonts w:ascii="Times New Roman" w:hAnsi="Times New Roman" w:cs="Times New Roman"/>
          <w:sz w:val="12"/>
          <w:szCs w:val="12"/>
        </w:rPr>
        <w:t>проектом предусмотрены мероприят</w:t>
      </w:r>
      <w:r>
        <w:rPr>
          <w:rFonts w:ascii="Times New Roman" w:hAnsi="Times New Roman" w:cs="Times New Roman"/>
          <w:sz w:val="12"/>
          <w:szCs w:val="12"/>
        </w:rPr>
        <w:t xml:space="preserve">ия по </w:t>
      </w:r>
      <w:proofErr w:type="spellStart"/>
      <w:r>
        <w:rPr>
          <w:rFonts w:ascii="Times New Roman" w:hAnsi="Times New Roman" w:cs="Times New Roman"/>
          <w:sz w:val="12"/>
          <w:szCs w:val="12"/>
        </w:rPr>
        <w:t>взрывопожаробезопасности</w:t>
      </w:r>
      <w:proofErr w:type="spellEnd"/>
      <w:r>
        <w:rPr>
          <w:rFonts w:ascii="Times New Roman" w:hAnsi="Times New Roman" w:cs="Times New Roman"/>
          <w:sz w:val="12"/>
          <w:szCs w:val="12"/>
        </w:rPr>
        <w:t>;</w:t>
      </w:r>
    </w:p>
    <w:p w:rsidR="00DC50CE" w:rsidRPr="00DC50CE" w:rsidRDefault="00DC50CE" w:rsidP="00DC50C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DC50CE">
        <w:rPr>
          <w:rFonts w:ascii="Times New Roman" w:hAnsi="Times New Roman" w:cs="Times New Roman"/>
          <w:sz w:val="12"/>
          <w:szCs w:val="12"/>
        </w:rPr>
        <w:t xml:space="preserve">для решения </w:t>
      </w:r>
      <w:proofErr w:type="gramStart"/>
      <w:r w:rsidRPr="00DC50CE">
        <w:rPr>
          <w:rFonts w:ascii="Times New Roman" w:hAnsi="Times New Roman" w:cs="Times New Roman"/>
          <w:sz w:val="12"/>
          <w:szCs w:val="12"/>
        </w:rPr>
        <w:t>задач обеспечения безопасности персонала проектируемого объекта</w:t>
      </w:r>
      <w:proofErr w:type="gramEnd"/>
      <w:r w:rsidRPr="00DC50CE">
        <w:rPr>
          <w:rFonts w:ascii="Times New Roman" w:hAnsi="Times New Roman" w:cs="Times New Roman"/>
          <w:sz w:val="12"/>
          <w:szCs w:val="12"/>
        </w:rPr>
        <w:t xml:space="preserve"> предусматривается создание технических систем безопасности и оповещения;</w:t>
      </w:r>
    </w:p>
    <w:p w:rsidR="00DC50CE" w:rsidRDefault="00DC50CE" w:rsidP="00DC50C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DC50CE">
        <w:rPr>
          <w:rFonts w:ascii="Times New Roman" w:hAnsi="Times New Roman" w:cs="Times New Roman"/>
          <w:sz w:val="12"/>
          <w:szCs w:val="12"/>
        </w:rPr>
        <w:t>проектом предусмотрены решения по обеспечению беспрепятственной эвакуации людей, вводу и передвижению сил ликвидации ЧС.</w:t>
      </w:r>
    </w:p>
    <w:p w:rsidR="00DC50CE" w:rsidRDefault="00DC50CE" w:rsidP="00DC50CE">
      <w:pPr>
        <w:spacing w:after="0" w:line="240" w:lineRule="auto"/>
        <w:ind w:firstLine="284"/>
        <w:jc w:val="both"/>
        <w:rPr>
          <w:rFonts w:ascii="Times New Roman" w:hAnsi="Times New Roman" w:cs="Times New Roman"/>
          <w:sz w:val="12"/>
          <w:szCs w:val="12"/>
        </w:rPr>
      </w:pPr>
    </w:p>
    <w:p w:rsidR="00E430DC" w:rsidRDefault="00E430DC" w:rsidP="00E430DC">
      <w:pPr>
        <w:spacing w:after="0" w:line="240" w:lineRule="auto"/>
        <w:ind w:firstLine="284"/>
        <w:jc w:val="center"/>
        <w:rPr>
          <w:rFonts w:ascii="Times New Roman" w:hAnsi="Times New Roman" w:cs="Times New Roman"/>
          <w:sz w:val="12"/>
          <w:szCs w:val="12"/>
        </w:rPr>
      </w:pPr>
    </w:p>
    <w:p w:rsidR="00E430DC" w:rsidRPr="00E430DC" w:rsidRDefault="00E430DC" w:rsidP="00E430DC">
      <w:pPr>
        <w:spacing w:after="0" w:line="240" w:lineRule="auto"/>
        <w:ind w:firstLine="284"/>
        <w:jc w:val="center"/>
        <w:rPr>
          <w:rFonts w:ascii="Times New Roman" w:hAnsi="Times New Roman" w:cs="Times New Roman"/>
          <w:sz w:val="12"/>
          <w:szCs w:val="12"/>
        </w:rPr>
      </w:pPr>
      <w:r w:rsidRPr="00E430DC">
        <w:rPr>
          <w:rFonts w:ascii="Times New Roman" w:hAnsi="Times New Roman" w:cs="Times New Roman"/>
          <w:sz w:val="12"/>
          <w:szCs w:val="12"/>
        </w:rPr>
        <w:t>ОБЩЕСТВО С ОГРАНИЧЕННОЙ ОТВЕТСТВЕННОСТЬЮ</w:t>
      </w:r>
    </w:p>
    <w:p w:rsidR="00E430DC" w:rsidRPr="00E430DC" w:rsidRDefault="00E430DC" w:rsidP="00E430DC">
      <w:pPr>
        <w:spacing w:after="0" w:line="240" w:lineRule="auto"/>
        <w:ind w:firstLine="284"/>
        <w:jc w:val="center"/>
        <w:rPr>
          <w:rFonts w:ascii="Times New Roman" w:hAnsi="Times New Roman" w:cs="Times New Roman"/>
          <w:sz w:val="12"/>
          <w:szCs w:val="12"/>
        </w:rPr>
      </w:pPr>
      <w:r w:rsidRPr="00E430DC">
        <w:rPr>
          <w:rFonts w:ascii="Times New Roman" w:hAnsi="Times New Roman" w:cs="Times New Roman"/>
          <w:sz w:val="12"/>
          <w:szCs w:val="12"/>
        </w:rPr>
        <w:t>«ИК «РЕГИОН ПРОЕКТ»</w:t>
      </w:r>
    </w:p>
    <w:p w:rsidR="00E430DC" w:rsidRPr="00E430DC" w:rsidRDefault="00E430DC" w:rsidP="00E430DC">
      <w:pPr>
        <w:spacing w:after="0" w:line="240" w:lineRule="auto"/>
        <w:ind w:firstLine="284"/>
        <w:jc w:val="center"/>
        <w:rPr>
          <w:rFonts w:ascii="Times New Roman" w:hAnsi="Times New Roman" w:cs="Times New Roman"/>
          <w:sz w:val="12"/>
          <w:szCs w:val="12"/>
        </w:rPr>
      </w:pPr>
      <w:r w:rsidRPr="00E430DC">
        <w:rPr>
          <w:rFonts w:ascii="Times New Roman" w:hAnsi="Times New Roman" w:cs="Times New Roman"/>
          <w:sz w:val="12"/>
          <w:szCs w:val="12"/>
        </w:rPr>
        <w:t>Регистрационный номер в государственном реестре саморегулируемых организаций СРО-П-149-12032010 от 13.11.2018</w:t>
      </w:r>
    </w:p>
    <w:p w:rsidR="00E430DC" w:rsidRPr="00E430DC" w:rsidRDefault="00E430DC" w:rsidP="00E430DC">
      <w:pPr>
        <w:spacing w:after="0" w:line="240" w:lineRule="auto"/>
        <w:rPr>
          <w:rFonts w:ascii="Times New Roman" w:hAnsi="Times New Roman" w:cs="Times New Roman"/>
          <w:sz w:val="12"/>
          <w:szCs w:val="12"/>
        </w:rPr>
      </w:pPr>
    </w:p>
    <w:p w:rsidR="00E430DC" w:rsidRPr="00E430DC" w:rsidRDefault="00E430DC" w:rsidP="00E430DC">
      <w:pPr>
        <w:spacing w:after="0" w:line="240" w:lineRule="auto"/>
        <w:ind w:firstLine="284"/>
        <w:jc w:val="center"/>
        <w:rPr>
          <w:rFonts w:ascii="Times New Roman" w:hAnsi="Times New Roman" w:cs="Times New Roman"/>
          <w:sz w:val="12"/>
          <w:szCs w:val="12"/>
        </w:rPr>
      </w:pPr>
      <w:r w:rsidRPr="00E430DC">
        <w:rPr>
          <w:rFonts w:ascii="Times New Roman" w:hAnsi="Times New Roman" w:cs="Times New Roman"/>
          <w:sz w:val="12"/>
          <w:szCs w:val="12"/>
        </w:rPr>
        <w:t>Заказчик – ООО «ТНС-Развитие»</w:t>
      </w:r>
    </w:p>
    <w:p w:rsidR="00E430DC" w:rsidRPr="00E430DC" w:rsidRDefault="00E430DC" w:rsidP="00E430DC">
      <w:pPr>
        <w:spacing w:after="0" w:line="240" w:lineRule="auto"/>
        <w:rPr>
          <w:rFonts w:ascii="Times New Roman" w:hAnsi="Times New Roman" w:cs="Times New Roman"/>
          <w:sz w:val="12"/>
          <w:szCs w:val="12"/>
        </w:rPr>
      </w:pPr>
    </w:p>
    <w:p w:rsidR="00E430DC" w:rsidRPr="00E430DC" w:rsidRDefault="00E430DC" w:rsidP="00E430DC">
      <w:pPr>
        <w:spacing w:after="0" w:line="240" w:lineRule="auto"/>
        <w:ind w:firstLine="284"/>
        <w:jc w:val="center"/>
        <w:rPr>
          <w:rFonts w:ascii="Times New Roman" w:hAnsi="Times New Roman" w:cs="Times New Roman"/>
          <w:sz w:val="12"/>
          <w:szCs w:val="12"/>
        </w:rPr>
      </w:pPr>
      <w:r w:rsidRPr="00E430DC">
        <w:rPr>
          <w:rFonts w:ascii="Times New Roman" w:hAnsi="Times New Roman" w:cs="Times New Roman"/>
          <w:sz w:val="12"/>
          <w:szCs w:val="12"/>
        </w:rPr>
        <w:t xml:space="preserve">«Расширение обустройства </w:t>
      </w:r>
      <w:proofErr w:type="spellStart"/>
      <w:r w:rsidRPr="00E430DC">
        <w:rPr>
          <w:rFonts w:ascii="Times New Roman" w:hAnsi="Times New Roman" w:cs="Times New Roman"/>
          <w:sz w:val="12"/>
          <w:szCs w:val="12"/>
        </w:rPr>
        <w:t>Студенцовского</w:t>
      </w:r>
      <w:proofErr w:type="spellEnd"/>
      <w:r w:rsidRPr="00E430DC">
        <w:rPr>
          <w:rFonts w:ascii="Times New Roman" w:hAnsi="Times New Roman" w:cs="Times New Roman"/>
          <w:sz w:val="12"/>
          <w:szCs w:val="12"/>
        </w:rPr>
        <w:t xml:space="preserve"> нефтяного месторождения. 2021г.»</w:t>
      </w:r>
    </w:p>
    <w:p w:rsidR="00E430DC" w:rsidRPr="00E430DC" w:rsidRDefault="00E430DC" w:rsidP="00E430DC">
      <w:pPr>
        <w:spacing w:after="0" w:line="240" w:lineRule="auto"/>
        <w:rPr>
          <w:rFonts w:ascii="Times New Roman" w:hAnsi="Times New Roman" w:cs="Times New Roman"/>
          <w:sz w:val="12"/>
          <w:szCs w:val="12"/>
        </w:rPr>
      </w:pPr>
    </w:p>
    <w:p w:rsidR="00E430DC" w:rsidRPr="00E430DC" w:rsidRDefault="00E430DC" w:rsidP="00E430D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Проект планировки и </w:t>
      </w:r>
      <w:r w:rsidRPr="00E430DC">
        <w:rPr>
          <w:rFonts w:ascii="Times New Roman" w:hAnsi="Times New Roman" w:cs="Times New Roman"/>
          <w:sz w:val="12"/>
          <w:szCs w:val="12"/>
        </w:rPr>
        <w:t>проект межевания территории линейного объекта</w:t>
      </w:r>
    </w:p>
    <w:p w:rsidR="00E430DC" w:rsidRPr="00E430DC" w:rsidRDefault="00E430DC" w:rsidP="00E430DC">
      <w:pPr>
        <w:spacing w:after="0" w:line="240" w:lineRule="auto"/>
        <w:rPr>
          <w:rFonts w:ascii="Times New Roman" w:hAnsi="Times New Roman" w:cs="Times New Roman"/>
          <w:sz w:val="12"/>
          <w:szCs w:val="12"/>
        </w:rPr>
      </w:pPr>
    </w:p>
    <w:p w:rsidR="00E430DC" w:rsidRPr="00E430DC" w:rsidRDefault="00E430DC" w:rsidP="00E430DC">
      <w:pPr>
        <w:spacing w:after="0" w:line="240" w:lineRule="auto"/>
        <w:ind w:firstLine="284"/>
        <w:jc w:val="center"/>
        <w:rPr>
          <w:rFonts w:ascii="Times New Roman" w:hAnsi="Times New Roman" w:cs="Times New Roman"/>
          <w:sz w:val="12"/>
          <w:szCs w:val="12"/>
        </w:rPr>
      </w:pPr>
      <w:r w:rsidRPr="00E430DC">
        <w:rPr>
          <w:rFonts w:ascii="Times New Roman" w:hAnsi="Times New Roman" w:cs="Times New Roman"/>
          <w:sz w:val="12"/>
          <w:szCs w:val="12"/>
        </w:rPr>
        <w:t>Том 2. Материалы по обоснованию проекта планировки</w:t>
      </w:r>
    </w:p>
    <w:p w:rsidR="00E430DC" w:rsidRPr="00E430DC" w:rsidRDefault="00E430DC" w:rsidP="00E430DC">
      <w:pPr>
        <w:spacing w:after="0" w:line="240" w:lineRule="auto"/>
        <w:rPr>
          <w:rFonts w:ascii="Times New Roman" w:hAnsi="Times New Roman" w:cs="Times New Roman"/>
          <w:sz w:val="12"/>
          <w:szCs w:val="12"/>
        </w:rPr>
      </w:pPr>
    </w:p>
    <w:p w:rsidR="00E430DC" w:rsidRDefault="00E430DC" w:rsidP="00E430DC">
      <w:pPr>
        <w:spacing w:after="0" w:line="240" w:lineRule="auto"/>
        <w:ind w:firstLine="284"/>
        <w:jc w:val="center"/>
        <w:rPr>
          <w:rFonts w:ascii="Times New Roman" w:hAnsi="Times New Roman" w:cs="Times New Roman"/>
          <w:sz w:val="12"/>
          <w:szCs w:val="12"/>
        </w:rPr>
      </w:pPr>
      <w:r w:rsidRPr="00E430DC">
        <w:rPr>
          <w:rFonts w:ascii="Times New Roman" w:hAnsi="Times New Roman" w:cs="Times New Roman"/>
          <w:sz w:val="12"/>
          <w:szCs w:val="12"/>
        </w:rPr>
        <w:t>45/21-ПМНК</w:t>
      </w:r>
    </w:p>
    <w:p w:rsidR="00E430DC" w:rsidRDefault="00E430DC" w:rsidP="00E430DC">
      <w:pPr>
        <w:spacing w:after="0" w:line="240" w:lineRule="auto"/>
        <w:ind w:firstLine="284"/>
        <w:jc w:val="center"/>
        <w:rPr>
          <w:rFonts w:ascii="Times New Roman" w:hAnsi="Times New Roman" w:cs="Times New Roman"/>
          <w:sz w:val="12"/>
          <w:szCs w:val="12"/>
        </w:rPr>
      </w:pPr>
      <w:r>
        <w:rPr>
          <w:noProof/>
          <w:lang w:eastAsia="ru-RU"/>
        </w:rPr>
        <w:drawing>
          <wp:inline distT="0" distB="0" distL="0" distR="0">
            <wp:extent cx="1962150" cy="348695"/>
            <wp:effectExtent l="0" t="0" r="0" b="0"/>
            <wp:docPr id="83" name="Рисунок 83" descr="C:\Users\user\AppData\Local\Microsoft\Windows\Temporary Internet Files\Content.Word\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Users\user\AppData\Local\Microsoft\Windows\Temporary Internet Files\Content.Word\Снимок.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62150" cy="348695"/>
                    </a:xfrm>
                    <a:prstGeom prst="rect">
                      <a:avLst/>
                    </a:prstGeom>
                    <a:noFill/>
                    <a:ln>
                      <a:noFill/>
                    </a:ln>
                  </pic:spPr>
                </pic:pic>
              </a:graphicData>
            </a:graphic>
          </wp:inline>
        </w:drawing>
      </w:r>
    </w:p>
    <w:p w:rsidR="00E430DC" w:rsidRDefault="00E430DC" w:rsidP="00E430DC">
      <w:pPr>
        <w:spacing w:after="0" w:line="240" w:lineRule="auto"/>
        <w:ind w:firstLine="284"/>
        <w:jc w:val="center"/>
        <w:rPr>
          <w:rFonts w:ascii="Times New Roman" w:hAnsi="Times New Roman" w:cs="Times New Roman"/>
          <w:sz w:val="12"/>
          <w:szCs w:val="12"/>
        </w:rPr>
      </w:pPr>
      <w:r w:rsidRPr="00B548BA">
        <w:rPr>
          <w:rFonts w:ascii="Times New Roman" w:hAnsi="Times New Roman" w:cs="Times New Roman"/>
          <w:sz w:val="12"/>
          <w:szCs w:val="12"/>
        </w:rPr>
        <w:t>Состав проекта планировки и межевания территории</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3"/>
        <w:gridCol w:w="1882"/>
        <w:gridCol w:w="4462"/>
        <w:gridCol w:w="646"/>
      </w:tblGrid>
      <w:tr w:rsidR="00E430DC" w:rsidRPr="00B548BA" w:rsidTr="009F7364">
        <w:trPr>
          <w:trHeight w:val="70"/>
        </w:trPr>
        <w:tc>
          <w:tcPr>
            <w:tcW w:w="0" w:type="auto"/>
            <w:vAlign w:val="center"/>
          </w:tcPr>
          <w:p w:rsidR="00E430DC" w:rsidRPr="00B548BA" w:rsidRDefault="00E430DC" w:rsidP="009F7364">
            <w:pPr>
              <w:pStyle w:val="aff1"/>
              <w:jc w:val="center"/>
              <w:rPr>
                <w:rFonts w:ascii="Times New Roman" w:hAnsi="Times New Roman" w:cs="Times New Roman"/>
                <w:sz w:val="12"/>
                <w:szCs w:val="12"/>
              </w:rPr>
            </w:pPr>
            <w:proofErr w:type="spellStart"/>
            <w:r w:rsidRPr="00B548BA">
              <w:rPr>
                <w:rFonts w:ascii="Times New Roman" w:hAnsi="Times New Roman" w:cs="Times New Roman"/>
                <w:sz w:val="12"/>
                <w:szCs w:val="12"/>
              </w:rPr>
              <w:t>Номер</w:t>
            </w:r>
            <w:proofErr w:type="spellEnd"/>
            <w:r w:rsidRPr="00B548BA">
              <w:rPr>
                <w:rFonts w:ascii="Times New Roman" w:hAnsi="Times New Roman" w:cs="Times New Roman"/>
                <w:spacing w:val="-52"/>
                <w:sz w:val="12"/>
                <w:szCs w:val="12"/>
              </w:rPr>
              <w:t xml:space="preserve"> </w:t>
            </w:r>
            <w:proofErr w:type="spellStart"/>
            <w:r w:rsidRPr="00B548BA">
              <w:rPr>
                <w:rFonts w:ascii="Times New Roman" w:hAnsi="Times New Roman" w:cs="Times New Roman"/>
                <w:sz w:val="12"/>
                <w:szCs w:val="12"/>
              </w:rPr>
              <w:t>тома</w:t>
            </w:r>
            <w:proofErr w:type="spellEnd"/>
          </w:p>
        </w:tc>
        <w:tc>
          <w:tcPr>
            <w:tcW w:w="1882" w:type="dxa"/>
            <w:vAlign w:val="center"/>
          </w:tcPr>
          <w:p w:rsidR="00E430DC" w:rsidRPr="00B548BA" w:rsidRDefault="00E430DC" w:rsidP="009F7364">
            <w:pPr>
              <w:pStyle w:val="aff1"/>
              <w:jc w:val="center"/>
              <w:rPr>
                <w:rFonts w:ascii="Times New Roman" w:hAnsi="Times New Roman" w:cs="Times New Roman"/>
                <w:sz w:val="12"/>
                <w:szCs w:val="12"/>
              </w:rPr>
            </w:pPr>
            <w:proofErr w:type="spellStart"/>
            <w:r w:rsidRPr="00B548BA">
              <w:rPr>
                <w:rFonts w:ascii="Times New Roman" w:hAnsi="Times New Roman" w:cs="Times New Roman"/>
                <w:sz w:val="12"/>
                <w:szCs w:val="12"/>
              </w:rPr>
              <w:t>Состав</w:t>
            </w:r>
            <w:proofErr w:type="spellEnd"/>
          </w:p>
        </w:tc>
        <w:tc>
          <w:tcPr>
            <w:tcW w:w="4462" w:type="dxa"/>
            <w:vAlign w:val="center"/>
          </w:tcPr>
          <w:p w:rsidR="00E430DC" w:rsidRPr="00B548BA" w:rsidRDefault="00E430DC" w:rsidP="009F7364">
            <w:pPr>
              <w:pStyle w:val="aff1"/>
              <w:jc w:val="center"/>
              <w:rPr>
                <w:rFonts w:ascii="Times New Roman" w:hAnsi="Times New Roman" w:cs="Times New Roman"/>
                <w:sz w:val="12"/>
                <w:szCs w:val="12"/>
              </w:rPr>
            </w:pPr>
            <w:proofErr w:type="spellStart"/>
            <w:r w:rsidRPr="00B548BA">
              <w:rPr>
                <w:rFonts w:ascii="Times New Roman" w:hAnsi="Times New Roman" w:cs="Times New Roman"/>
                <w:sz w:val="12"/>
                <w:szCs w:val="12"/>
              </w:rPr>
              <w:t>Наименование</w:t>
            </w:r>
            <w:proofErr w:type="spellEnd"/>
          </w:p>
        </w:tc>
        <w:tc>
          <w:tcPr>
            <w:tcW w:w="0" w:type="auto"/>
            <w:vAlign w:val="center"/>
          </w:tcPr>
          <w:p w:rsidR="00E430DC" w:rsidRPr="00B548BA" w:rsidRDefault="00E430DC" w:rsidP="009F7364">
            <w:pPr>
              <w:pStyle w:val="aff1"/>
              <w:jc w:val="center"/>
              <w:rPr>
                <w:rFonts w:ascii="Times New Roman" w:hAnsi="Times New Roman" w:cs="Times New Roman"/>
                <w:sz w:val="12"/>
                <w:szCs w:val="12"/>
              </w:rPr>
            </w:pPr>
            <w:proofErr w:type="spellStart"/>
            <w:r w:rsidRPr="00B548BA">
              <w:rPr>
                <w:rFonts w:ascii="Times New Roman" w:hAnsi="Times New Roman" w:cs="Times New Roman"/>
                <w:sz w:val="12"/>
                <w:szCs w:val="12"/>
              </w:rPr>
              <w:t>Примечание</w:t>
            </w:r>
            <w:proofErr w:type="spellEnd"/>
          </w:p>
        </w:tc>
      </w:tr>
      <w:tr w:rsidR="00E430DC" w:rsidRPr="00B548BA" w:rsidTr="009F7364">
        <w:trPr>
          <w:trHeight w:val="70"/>
        </w:trPr>
        <w:tc>
          <w:tcPr>
            <w:tcW w:w="0" w:type="auto"/>
            <w:vMerge w:val="restart"/>
            <w:vAlign w:val="center"/>
          </w:tcPr>
          <w:p w:rsidR="00E430DC" w:rsidRPr="00B548BA" w:rsidRDefault="00E430DC" w:rsidP="009F7364">
            <w:pPr>
              <w:pStyle w:val="aff1"/>
              <w:jc w:val="center"/>
              <w:rPr>
                <w:rFonts w:ascii="Times New Roman" w:hAnsi="Times New Roman" w:cs="Times New Roman"/>
                <w:sz w:val="12"/>
                <w:szCs w:val="12"/>
              </w:rPr>
            </w:pPr>
            <w:r w:rsidRPr="00B548BA">
              <w:rPr>
                <w:rFonts w:ascii="Times New Roman" w:hAnsi="Times New Roman" w:cs="Times New Roman"/>
                <w:w w:val="99"/>
                <w:sz w:val="12"/>
                <w:szCs w:val="12"/>
              </w:rPr>
              <w:t>1</w:t>
            </w:r>
          </w:p>
        </w:tc>
        <w:tc>
          <w:tcPr>
            <w:tcW w:w="1882" w:type="dxa"/>
            <w:vMerge w:val="restart"/>
            <w:vAlign w:val="center"/>
          </w:tcPr>
          <w:p w:rsidR="00E430DC" w:rsidRPr="00B548BA" w:rsidRDefault="00E430DC" w:rsidP="009F7364">
            <w:pPr>
              <w:pStyle w:val="aff1"/>
              <w:jc w:val="center"/>
              <w:rPr>
                <w:rFonts w:ascii="Times New Roman" w:hAnsi="Times New Roman" w:cs="Times New Roman"/>
                <w:sz w:val="12"/>
                <w:szCs w:val="12"/>
              </w:rPr>
            </w:pPr>
            <w:proofErr w:type="spellStart"/>
            <w:r w:rsidRPr="00B548BA">
              <w:rPr>
                <w:rFonts w:ascii="Times New Roman" w:hAnsi="Times New Roman" w:cs="Times New Roman"/>
                <w:sz w:val="12"/>
                <w:szCs w:val="12"/>
              </w:rPr>
              <w:t>Основная</w:t>
            </w:r>
            <w:proofErr w:type="spellEnd"/>
            <w:r w:rsidRPr="00B548BA">
              <w:rPr>
                <w:rFonts w:ascii="Times New Roman" w:hAnsi="Times New Roman" w:cs="Times New Roman"/>
                <w:sz w:val="12"/>
                <w:szCs w:val="12"/>
              </w:rPr>
              <w:t xml:space="preserve"> </w:t>
            </w:r>
            <w:proofErr w:type="spellStart"/>
            <w:r w:rsidRPr="00B548BA">
              <w:rPr>
                <w:rFonts w:ascii="Times New Roman" w:hAnsi="Times New Roman" w:cs="Times New Roman"/>
                <w:sz w:val="12"/>
                <w:szCs w:val="12"/>
              </w:rPr>
              <w:t>часть</w:t>
            </w:r>
            <w:proofErr w:type="spellEnd"/>
            <w:r w:rsidRPr="00B548BA">
              <w:rPr>
                <w:rFonts w:ascii="Times New Roman" w:hAnsi="Times New Roman" w:cs="Times New Roman"/>
                <w:spacing w:val="1"/>
                <w:sz w:val="12"/>
                <w:szCs w:val="12"/>
              </w:rPr>
              <w:t xml:space="preserve"> </w:t>
            </w:r>
            <w:proofErr w:type="spellStart"/>
            <w:r w:rsidRPr="00B548BA">
              <w:rPr>
                <w:rFonts w:ascii="Times New Roman" w:hAnsi="Times New Roman" w:cs="Times New Roman"/>
                <w:spacing w:val="-1"/>
                <w:sz w:val="12"/>
                <w:szCs w:val="12"/>
              </w:rPr>
              <w:t>проекта</w:t>
            </w:r>
            <w:proofErr w:type="spellEnd"/>
            <w:r w:rsidRPr="00B548BA">
              <w:rPr>
                <w:rFonts w:ascii="Times New Roman" w:hAnsi="Times New Roman" w:cs="Times New Roman"/>
                <w:spacing w:val="-9"/>
                <w:sz w:val="12"/>
                <w:szCs w:val="12"/>
              </w:rPr>
              <w:t xml:space="preserve"> </w:t>
            </w:r>
            <w:proofErr w:type="spellStart"/>
            <w:r w:rsidRPr="00B548BA">
              <w:rPr>
                <w:rFonts w:ascii="Times New Roman" w:hAnsi="Times New Roman" w:cs="Times New Roman"/>
                <w:sz w:val="12"/>
                <w:szCs w:val="12"/>
              </w:rPr>
              <w:t>планировки</w:t>
            </w:r>
            <w:proofErr w:type="spellEnd"/>
          </w:p>
        </w:tc>
        <w:tc>
          <w:tcPr>
            <w:tcW w:w="4462" w:type="dxa"/>
            <w:vAlign w:val="center"/>
          </w:tcPr>
          <w:p w:rsidR="00E430DC" w:rsidRPr="00B548BA" w:rsidRDefault="00E430DC" w:rsidP="009F7364">
            <w:pPr>
              <w:pStyle w:val="aff1"/>
              <w:jc w:val="center"/>
              <w:rPr>
                <w:rFonts w:ascii="Times New Roman" w:hAnsi="Times New Roman" w:cs="Times New Roman"/>
                <w:sz w:val="12"/>
                <w:szCs w:val="12"/>
                <w:lang w:val="ru-RU"/>
              </w:rPr>
            </w:pPr>
            <w:r w:rsidRPr="00B548BA">
              <w:rPr>
                <w:rFonts w:ascii="Times New Roman" w:hAnsi="Times New Roman" w:cs="Times New Roman"/>
                <w:sz w:val="12"/>
                <w:szCs w:val="12"/>
                <w:lang w:val="ru-RU"/>
              </w:rPr>
              <w:t>Раздел</w:t>
            </w:r>
            <w:r w:rsidRPr="00B548BA">
              <w:rPr>
                <w:rFonts w:ascii="Times New Roman" w:hAnsi="Times New Roman" w:cs="Times New Roman"/>
                <w:spacing w:val="-2"/>
                <w:sz w:val="12"/>
                <w:szCs w:val="12"/>
                <w:lang w:val="ru-RU"/>
              </w:rPr>
              <w:t xml:space="preserve"> </w:t>
            </w:r>
            <w:r w:rsidRPr="00B548BA">
              <w:rPr>
                <w:rFonts w:ascii="Times New Roman" w:hAnsi="Times New Roman" w:cs="Times New Roman"/>
                <w:sz w:val="12"/>
                <w:szCs w:val="12"/>
                <w:lang w:val="ru-RU"/>
              </w:rPr>
              <w:t>1</w:t>
            </w:r>
            <w:r w:rsidRPr="00B548BA">
              <w:rPr>
                <w:rFonts w:ascii="Times New Roman" w:hAnsi="Times New Roman" w:cs="Times New Roman"/>
                <w:spacing w:val="-1"/>
                <w:sz w:val="12"/>
                <w:szCs w:val="12"/>
                <w:lang w:val="ru-RU"/>
              </w:rPr>
              <w:t xml:space="preserve"> </w:t>
            </w:r>
            <w:r w:rsidRPr="00B548BA">
              <w:rPr>
                <w:rFonts w:ascii="Times New Roman" w:hAnsi="Times New Roman" w:cs="Times New Roman"/>
                <w:sz w:val="12"/>
                <w:szCs w:val="12"/>
                <w:lang w:val="ru-RU"/>
              </w:rPr>
              <w:t>«Проект</w:t>
            </w:r>
            <w:r w:rsidRPr="00B548BA">
              <w:rPr>
                <w:rFonts w:ascii="Times New Roman" w:hAnsi="Times New Roman" w:cs="Times New Roman"/>
                <w:spacing w:val="-1"/>
                <w:sz w:val="12"/>
                <w:szCs w:val="12"/>
                <w:lang w:val="ru-RU"/>
              </w:rPr>
              <w:t xml:space="preserve"> </w:t>
            </w:r>
            <w:r w:rsidRPr="00B548BA">
              <w:rPr>
                <w:rFonts w:ascii="Times New Roman" w:hAnsi="Times New Roman" w:cs="Times New Roman"/>
                <w:sz w:val="12"/>
                <w:szCs w:val="12"/>
                <w:lang w:val="ru-RU"/>
              </w:rPr>
              <w:t>планировки</w:t>
            </w:r>
            <w:r w:rsidRPr="00B548BA">
              <w:rPr>
                <w:rFonts w:ascii="Times New Roman" w:hAnsi="Times New Roman" w:cs="Times New Roman"/>
                <w:spacing w:val="-1"/>
                <w:sz w:val="12"/>
                <w:szCs w:val="12"/>
                <w:lang w:val="ru-RU"/>
              </w:rPr>
              <w:t xml:space="preserve"> </w:t>
            </w:r>
            <w:r w:rsidRPr="00B548BA">
              <w:rPr>
                <w:rFonts w:ascii="Times New Roman" w:hAnsi="Times New Roman" w:cs="Times New Roman"/>
                <w:sz w:val="12"/>
                <w:szCs w:val="12"/>
                <w:lang w:val="ru-RU"/>
              </w:rPr>
              <w:t>территории.</w:t>
            </w:r>
            <w:r>
              <w:rPr>
                <w:rFonts w:ascii="Times New Roman" w:hAnsi="Times New Roman" w:cs="Times New Roman"/>
                <w:sz w:val="12"/>
                <w:szCs w:val="12"/>
                <w:lang w:val="ru-RU"/>
              </w:rPr>
              <w:t xml:space="preserve"> </w:t>
            </w:r>
            <w:r w:rsidRPr="00B548BA">
              <w:rPr>
                <w:rFonts w:ascii="Times New Roman" w:hAnsi="Times New Roman" w:cs="Times New Roman"/>
                <w:sz w:val="12"/>
                <w:szCs w:val="12"/>
                <w:lang w:val="ru-RU"/>
              </w:rPr>
              <w:t>Графическая</w:t>
            </w:r>
            <w:r w:rsidRPr="00B548BA">
              <w:rPr>
                <w:rFonts w:ascii="Times New Roman" w:hAnsi="Times New Roman" w:cs="Times New Roman"/>
                <w:spacing w:val="-1"/>
                <w:sz w:val="12"/>
                <w:szCs w:val="12"/>
                <w:lang w:val="ru-RU"/>
              </w:rPr>
              <w:t xml:space="preserve"> </w:t>
            </w:r>
            <w:r w:rsidRPr="00B548BA">
              <w:rPr>
                <w:rFonts w:ascii="Times New Roman" w:hAnsi="Times New Roman" w:cs="Times New Roman"/>
                <w:sz w:val="12"/>
                <w:szCs w:val="12"/>
                <w:lang w:val="ru-RU"/>
              </w:rPr>
              <w:t>часть»</w:t>
            </w:r>
          </w:p>
        </w:tc>
        <w:tc>
          <w:tcPr>
            <w:tcW w:w="0" w:type="auto"/>
            <w:vMerge w:val="restart"/>
            <w:vAlign w:val="center"/>
          </w:tcPr>
          <w:p w:rsidR="00E430DC" w:rsidRPr="00B548BA" w:rsidRDefault="00E430DC" w:rsidP="009F7364">
            <w:pPr>
              <w:pStyle w:val="aff1"/>
              <w:jc w:val="center"/>
              <w:rPr>
                <w:rFonts w:ascii="Times New Roman" w:hAnsi="Times New Roman" w:cs="Times New Roman"/>
                <w:sz w:val="12"/>
                <w:szCs w:val="12"/>
                <w:lang w:val="ru-RU"/>
              </w:rPr>
            </w:pPr>
          </w:p>
        </w:tc>
      </w:tr>
      <w:tr w:rsidR="00E430DC" w:rsidRPr="00B548BA" w:rsidTr="009F7364">
        <w:trPr>
          <w:trHeight w:val="70"/>
        </w:trPr>
        <w:tc>
          <w:tcPr>
            <w:tcW w:w="0" w:type="auto"/>
            <w:vMerge/>
            <w:tcBorders>
              <w:top w:val="nil"/>
            </w:tcBorders>
            <w:vAlign w:val="center"/>
          </w:tcPr>
          <w:p w:rsidR="00E430DC" w:rsidRPr="00B548BA" w:rsidRDefault="00E430DC" w:rsidP="009F7364">
            <w:pPr>
              <w:pStyle w:val="aff1"/>
              <w:jc w:val="center"/>
              <w:rPr>
                <w:rFonts w:ascii="Times New Roman" w:hAnsi="Times New Roman" w:cs="Times New Roman"/>
                <w:sz w:val="12"/>
                <w:szCs w:val="12"/>
                <w:lang w:val="ru-RU"/>
              </w:rPr>
            </w:pPr>
          </w:p>
        </w:tc>
        <w:tc>
          <w:tcPr>
            <w:tcW w:w="1882" w:type="dxa"/>
            <w:vMerge/>
            <w:tcBorders>
              <w:top w:val="nil"/>
            </w:tcBorders>
            <w:vAlign w:val="center"/>
          </w:tcPr>
          <w:p w:rsidR="00E430DC" w:rsidRPr="00B548BA" w:rsidRDefault="00E430DC" w:rsidP="009F7364">
            <w:pPr>
              <w:pStyle w:val="aff1"/>
              <w:jc w:val="center"/>
              <w:rPr>
                <w:rFonts w:ascii="Times New Roman" w:hAnsi="Times New Roman" w:cs="Times New Roman"/>
                <w:sz w:val="12"/>
                <w:szCs w:val="12"/>
                <w:lang w:val="ru-RU"/>
              </w:rPr>
            </w:pPr>
          </w:p>
        </w:tc>
        <w:tc>
          <w:tcPr>
            <w:tcW w:w="4462" w:type="dxa"/>
            <w:vAlign w:val="center"/>
          </w:tcPr>
          <w:p w:rsidR="00E430DC" w:rsidRPr="00B548BA" w:rsidRDefault="00E430DC" w:rsidP="009F7364">
            <w:pPr>
              <w:pStyle w:val="aff1"/>
              <w:jc w:val="center"/>
              <w:rPr>
                <w:rFonts w:ascii="Times New Roman" w:hAnsi="Times New Roman" w:cs="Times New Roman"/>
                <w:sz w:val="12"/>
                <w:szCs w:val="12"/>
                <w:lang w:val="ru-RU"/>
              </w:rPr>
            </w:pPr>
            <w:r w:rsidRPr="00B548BA">
              <w:rPr>
                <w:rFonts w:ascii="Times New Roman" w:hAnsi="Times New Roman" w:cs="Times New Roman"/>
                <w:sz w:val="12"/>
                <w:szCs w:val="12"/>
                <w:lang w:val="ru-RU"/>
              </w:rPr>
              <w:t>Раздел</w:t>
            </w:r>
            <w:r w:rsidRPr="00B548BA">
              <w:rPr>
                <w:rFonts w:ascii="Times New Roman" w:hAnsi="Times New Roman" w:cs="Times New Roman"/>
                <w:spacing w:val="-3"/>
                <w:sz w:val="12"/>
                <w:szCs w:val="12"/>
                <w:lang w:val="ru-RU"/>
              </w:rPr>
              <w:t xml:space="preserve"> </w:t>
            </w:r>
            <w:r w:rsidRPr="00B548BA">
              <w:rPr>
                <w:rFonts w:ascii="Times New Roman" w:hAnsi="Times New Roman" w:cs="Times New Roman"/>
                <w:sz w:val="12"/>
                <w:szCs w:val="12"/>
                <w:lang w:val="ru-RU"/>
              </w:rPr>
              <w:t>2</w:t>
            </w:r>
            <w:r w:rsidRPr="00B548BA">
              <w:rPr>
                <w:rFonts w:ascii="Times New Roman" w:hAnsi="Times New Roman" w:cs="Times New Roman"/>
                <w:spacing w:val="-2"/>
                <w:sz w:val="12"/>
                <w:szCs w:val="12"/>
                <w:lang w:val="ru-RU"/>
              </w:rPr>
              <w:t xml:space="preserve"> </w:t>
            </w:r>
            <w:r w:rsidRPr="00B548BA">
              <w:rPr>
                <w:rFonts w:ascii="Times New Roman" w:hAnsi="Times New Roman" w:cs="Times New Roman"/>
                <w:sz w:val="12"/>
                <w:szCs w:val="12"/>
                <w:lang w:val="ru-RU"/>
              </w:rPr>
              <w:t>«Положение</w:t>
            </w:r>
            <w:r w:rsidRPr="00B548BA">
              <w:rPr>
                <w:rFonts w:ascii="Times New Roman" w:hAnsi="Times New Roman" w:cs="Times New Roman"/>
                <w:spacing w:val="-2"/>
                <w:sz w:val="12"/>
                <w:szCs w:val="12"/>
                <w:lang w:val="ru-RU"/>
              </w:rPr>
              <w:t xml:space="preserve"> </w:t>
            </w:r>
            <w:r w:rsidRPr="00B548BA">
              <w:rPr>
                <w:rFonts w:ascii="Times New Roman" w:hAnsi="Times New Roman" w:cs="Times New Roman"/>
                <w:sz w:val="12"/>
                <w:szCs w:val="12"/>
                <w:lang w:val="ru-RU"/>
              </w:rPr>
              <w:t>о</w:t>
            </w:r>
            <w:r w:rsidRPr="00B548BA">
              <w:rPr>
                <w:rFonts w:ascii="Times New Roman" w:hAnsi="Times New Roman" w:cs="Times New Roman"/>
                <w:spacing w:val="-2"/>
                <w:sz w:val="12"/>
                <w:szCs w:val="12"/>
                <w:lang w:val="ru-RU"/>
              </w:rPr>
              <w:t xml:space="preserve"> </w:t>
            </w:r>
            <w:r w:rsidRPr="00B548BA">
              <w:rPr>
                <w:rFonts w:ascii="Times New Roman" w:hAnsi="Times New Roman" w:cs="Times New Roman"/>
                <w:sz w:val="12"/>
                <w:szCs w:val="12"/>
                <w:lang w:val="ru-RU"/>
              </w:rPr>
              <w:t>размещении</w:t>
            </w:r>
            <w:r>
              <w:rPr>
                <w:rFonts w:ascii="Times New Roman" w:hAnsi="Times New Roman" w:cs="Times New Roman"/>
                <w:sz w:val="12"/>
                <w:szCs w:val="12"/>
                <w:lang w:val="ru-RU"/>
              </w:rPr>
              <w:t xml:space="preserve"> </w:t>
            </w:r>
            <w:r w:rsidRPr="00B548BA">
              <w:rPr>
                <w:rFonts w:ascii="Times New Roman" w:hAnsi="Times New Roman" w:cs="Times New Roman"/>
                <w:sz w:val="12"/>
                <w:szCs w:val="12"/>
                <w:lang w:val="ru-RU"/>
              </w:rPr>
              <w:t>линейных</w:t>
            </w:r>
            <w:r w:rsidRPr="00B548BA">
              <w:rPr>
                <w:rFonts w:ascii="Times New Roman" w:hAnsi="Times New Roman" w:cs="Times New Roman"/>
                <w:spacing w:val="-2"/>
                <w:sz w:val="12"/>
                <w:szCs w:val="12"/>
                <w:lang w:val="ru-RU"/>
              </w:rPr>
              <w:t xml:space="preserve"> </w:t>
            </w:r>
            <w:r w:rsidRPr="00B548BA">
              <w:rPr>
                <w:rFonts w:ascii="Times New Roman" w:hAnsi="Times New Roman" w:cs="Times New Roman"/>
                <w:sz w:val="12"/>
                <w:szCs w:val="12"/>
                <w:lang w:val="ru-RU"/>
              </w:rPr>
              <w:t>объектов»</w:t>
            </w:r>
          </w:p>
        </w:tc>
        <w:tc>
          <w:tcPr>
            <w:tcW w:w="0" w:type="auto"/>
            <w:vMerge/>
            <w:tcBorders>
              <w:top w:val="nil"/>
            </w:tcBorders>
            <w:vAlign w:val="center"/>
          </w:tcPr>
          <w:p w:rsidR="00E430DC" w:rsidRPr="00B548BA" w:rsidRDefault="00E430DC" w:rsidP="009F7364">
            <w:pPr>
              <w:pStyle w:val="aff1"/>
              <w:jc w:val="center"/>
              <w:rPr>
                <w:rFonts w:ascii="Times New Roman" w:hAnsi="Times New Roman" w:cs="Times New Roman"/>
                <w:sz w:val="12"/>
                <w:szCs w:val="12"/>
                <w:lang w:val="ru-RU"/>
              </w:rPr>
            </w:pPr>
          </w:p>
        </w:tc>
      </w:tr>
      <w:tr w:rsidR="00E430DC" w:rsidRPr="00B548BA" w:rsidTr="009F7364">
        <w:trPr>
          <w:trHeight w:val="70"/>
        </w:trPr>
        <w:tc>
          <w:tcPr>
            <w:tcW w:w="0" w:type="auto"/>
            <w:vMerge w:val="restart"/>
            <w:vAlign w:val="center"/>
          </w:tcPr>
          <w:p w:rsidR="00E430DC" w:rsidRPr="00B548BA" w:rsidRDefault="00E430DC" w:rsidP="009F7364">
            <w:pPr>
              <w:pStyle w:val="aff1"/>
              <w:jc w:val="center"/>
              <w:rPr>
                <w:rFonts w:ascii="Times New Roman" w:hAnsi="Times New Roman" w:cs="Times New Roman"/>
                <w:sz w:val="12"/>
                <w:szCs w:val="12"/>
              </w:rPr>
            </w:pPr>
            <w:r w:rsidRPr="00B548BA">
              <w:rPr>
                <w:rFonts w:ascii="Times New Roman" w:hAnsi="Times New Roman" w:cs="Times New Roman"/>
                <w:w w:val="99"/>
                <w:sz w:val="12"/>
                <w:szCs w:val="12"/>
              </w:rPr>
              <w:t>2</w:t>
            </w:r>
          </w:p>
        </w:tc>
        <w:tc>
          <w:tcPr>
            <w:tcW w:w="1882" w:type="dxa"/>
            <w:vMerge w:val="restart"/>
            <w:vAlign w:val="center"/>
          </w:tcPr>
          <w:p w:rsidR="00E430DC" w:rsidRPr="00B548BA" w:rsidRDefault="00E430DC" w:rsidP="009F7364">
            <w:pPr>
              <w:pStyle w:val="aff1"/>
              <w:jc w:val="center"/>
              <w:rPr>
                <w:rFonts w:ascii="Times New Roman" w:hAnsi="Times New Roman" w:cs="Times New Roman"/>
                <w:sz w:val="12"/>
                <w:szCs w:val="12"/>
                <w:lang w:val="ru-RU"/>
              </w:rPr>
            </w:pPr>
            <w:r w:rsidRPr="00B548BA">
              <w:rPr>
                <w:rFonts w:ascii="Times New Roman" w:hAnsi="Times New Roman" w:cs="Times New Roman"/>
                <w:sz w:val="12"/>
                <w:szCs w:val="12"/>
                <w:lang w:val="ru-RU"/>
              </w:rPr>
              <w:t>Материалы по</w:t>
            </w:r>
            <w:r w:rsidRPr="00B548BA">
              <w:rPr>
                <w:rFonts w:ascii="Times New Roman" w:hAnsi="Times New Roman" w:cs="Times New Roman"/>
                <w:spacing w:val="1"/>
                <w:sz w:val="12"/>
                <w:szCs w:val="12"/>
                <w:lang w:val="ru-RU"/>
              </w:rPr>
              <w:t xml:space="preserve"> </w:t>
            </w:r>
            <w:r w:rsidRPr="00B548BA">
              <w:rPr>
                <w:rFonts w:ascii="Times New Roman" w:hAnsi="Times New Roman" w:cs="Times New Roman"/>
                <w:sz w:val="12"/>
                <w:szCs w:val="12"/>
                <w:lang w:val="ru-RU"/>
              </w:rPr>
              <w:t>обоснованию проекта</w:t>
            </w:r>
            <w:r w:rsidRPr="00B548BA">
              <w:rPr>
                <w:rFonts w:ascii="Times New Roman" w:hAnsi="Times New Roman" w:cs="Times New Roman"/>
                <w:spacing w:val="-53"/>
                <w:sz w:val="12"/>
                <w:szCs w:val="12"/>
                <w:lang w:val="ru-RU"/>
              </w:rPr>
              <w:t xml:space="preserve"> </w:t>
            </w:r>
            <w:r w:rsidRPr="00B548BA">
              <w:rPr>
                <w:rFonts w:ascii="Times New Roman" w:hAnsi="Times New Roman" w:cs="Times New Roman"/>
                <w:sz w:val="12"/>
                <w:szCs w:val="12"/>
                <w:lang w:val="ru-RU"/>
              </w:rPr>
              <w:t>планировки</w:t>
            </w:r>
          </w:p>
        </w:tc>
        <w:tc>
          <w:tcPr>
            <w:tcW w:w="4462" w:type="dxa"/>
            <w:vAlign w:val="center"/>
          </w:tcPr>
          <w:p w:rsidR="00E430DC" w:rsidRPr="00B548BA" w:rsidRDefault="00E430DC" w:rsidP="009F7364">
            <w:pPr>
              <w:pStyle w:val="aff1"/>
              <w:jc w:val="center"/>
              <w:rPr>
                <w:rFonts w:ascii="Times New Roman" w:hAnsi="Times New Roman" w:cs="Times New Roman"/>
                <w:sz w:val="12"/>
                <w:szCs w:val="12"/>
                <w:lang w:val="ru-RU"/>
              </w:rPr>
            </w:pPr>
            <w:r w:rsidRPr="00B548BA">
              <w:rPr>
                <w:rFonts w:ascii="Times New Roman" w:hAnsi="Times New Roman" w:cs="Times New Roman"/>
                <w:sz w:val="12"/>
                <w:szCs w:val="12"/>
                <w:lang w:val="ru-RU"/>
              </w:rPr>
              <w:t>Раздел</w:t>
            </w:r>
            <w:r w:rsidRPr="00B548BA">
              <w:rPr>
                <w:rFonts w:ascii="Times New Roman" w:hAnsi="Times New Roman" w:cs="Times New Roman"/>
                <w:spacing w:val="-2"/>
                <w:sz w:val="12"/>
                <w:szCs w:val="12"/>
                <w:lang w:val="ru-RU"/>
              </w:rPr>
              <w:t xml:space="preserve"> </w:t>
            </w:r>
            <w:r w:rsidRPr="00B548BA">
              <w:rPr>
                <w:rFonts w:ascii="Times New Roman" w:hAnsi="Times New Roman" w:cs="Times New Roman"/>
                <w:sz w:val="12"/>
                <w:szCs w:val="12"/>
                <w:lang w:val="ru-RU"/>
              </w:rPr>
              <w:t>3</w:t>
            </w:r>
            <w:r w:rsidRPr="00B548BA">
              <w:rPr>
                <w:rFonts w:ascii="Times New Roman" w:hAnsi="Times New Roman" w:cs="Times New Roman"/>
                <w:spacing w:val="-1"/>
                <w:sz w:val="12"/>
                <w:szCs w:val="12"/>
                <w:lang w:val="ru-RU"/>
              </w:rPr>
              <w:t xml:space="preserve"> </w:t>
            </w:r>
            <w:r w:rsidRPr="00B548BA">
              <w:rPr>
                <w:rFonts w:ascii="Times New Roman" w:hAnsi="Times New Roman" w:cs="Times New Roman"/>
                <w:sz w:val="12"/>
                <w:szCs w:val="12"/>
                <w:lang w:val="ru-RU"/>
              </w:rPr>
              <w:t>«Материалы</w:t>
            </w:r>
            <w:r w:rsidRPr="00B548BA">
              <w:rPr>
                <w:rFonts w:ascii="Times New Roman" w:hAnsi="Times New Roman" w:cs="Times New Roman"/>
                <w:spacing w:val="-1"/>
                <w:sz w:val="12"/>
                <w:szCs w:val="12"/>
                <w:lang w:val="ru-RU"/>
              </w:rPr>
              <w:t xml:space="preserve"> </w:t>
            </w:r>
            <w:r w:rsidRPr="00B548BA">
              <w:rPr>
                <w:rFonts w:ascii="Times New Roman" w:hAnsi="Times New Roman" w:cs="Times New Roman"/>
                <w:sz w:val="12"/>
                <w:szCs w:val="12"/>
                <w:lang w:val="ru-RU"/>
              </w:rPr>
              <w:t>по</w:t>
            </w:r>
            <w:r w:rsidRPr="00B548BA">
              <w:rPr>
                <w:rFonts w:ascii="Times New Roman" w:hAnsi="Times New Roman" w:cs="Times New Roman"/>
                <w:spacing w:val="-1"/>
                <w:sz w:val="12"/>
                <w:szCs w:val="12"/>
                <w:lang w:val="ru-RU"/>
              </w:rPr>
              <w:t xml:space="preserve"> </w:t>
            </w:r>
            <w:r w:rsidRPr="00B548BA">
              <w:rPr>
                <w:rFonts w:ascii="Times New Roman" w:hAnsi="Times New Roman" w:cs="Times New Roman"/>
                <w:sz w:val="12"/>
                <w:szCs w:val="12"/>
                <w:lang w:val="ru-RU"/>
              </w:rPr>
              <w:t>обоснованию</w:t>
            </w:r>
            <w:r>
              <w:rPr>
                <w:rFonts w:ascii="Times New Roman" w:hAnsi="Times New Roman" w:cs="Times New Roman"/>
                <w:sz w:val="12"/>
                <w:szCs w:val="12"/>
                <w:lang w:val="ru-RU"/>
              </w:rPr>
              <w:t xml:space="preserve"> </w:t>
            </w:r>
            <w:r w:rsidRPr="00B548BA">
              <w:rPr>
                <w:rFonts w:ascii="Times New Roman" w:hAnsi="Times New Roman" w:cs="Times New Roman"/>
                <w:sz w:val="12"/>
                <w:szCs w:val="12"/>
                <w:lang w:val="ru-RU"/>
              </w:rPr>
              <w:t>проекта</w:t>
            </w:r>
            <w:r w:rsidRPr="00B548BA">
              <w:rPr>
                <w:rFonts w:ascii="Times New Roman" w:hAnsi="Times New Roman" w:cs="Times New Roman"/>
                <w:spacing w:val="-2"/>
                <w:sz w:val="12"/>
                <w:szCs w:val="12"/>
                <w:lang w:val="ru-RU"/>
              </w:rPr>
              <w:t xml:space="preserve"> </w:t>
            </w:r>
            <w:r w:rsidRPr="00B548BA">
              <w:rPr>
                <w:rFonts w:ascii="Times New Roman" w:hAnsi="Times New Roman" w:cs="Times New Roman"/>
                <w:sz w:val="12"/>
                <w:szCs w:val="12"/>
                <w:lang w:val="ru-RU"/>
              </w:rPr>
              <w:t>планировки.</w:t>
            </w:r>
            <w:r w:rsidRPr="00B548BA">
              <w:rPr>
                <w:rFonts w:ascii="Times New Roman" w:hAnsi="Times New Roman" w:cs="Times New Roman"/>
                <w:spacing w:val="-1"/>
                <w:sz w:val="12"/>
                <w:szCs w:val="12"/>
                <w:lang w:val="ru-RU"/>
              </w:rPr>
              <w:t xml:space="preserve"> </w:t>
            </w:r>
            <w:r w:rsidRPr="00B548BA">
              <w:rPr>
                <w:rFonts w:ascii="Times New Roman" w:hAnsi="Times New Roman" w:cs="Times New Roman"/>
                <w:sz w:val="12"/>
                <w:szCs w:val="12"/>
                <w:lang w:val="ru-RU"/>
              </w:rPr>
              <w:t>Графическая</w:t>
            </w:r>
            <w:r w:rsidRPr="00B548BA">
              <w:rPr>
                <w:rFonts w:ascii="Times New Roman" w:hAnsi="Times New Roman" w:cs="Times New Roman"/>
                <w:spacing w:val="-1"/>
                <w:sz w:val="12"/>
                <w:szCs w:val="12"/>
                <w:lang w:val="ru-RU"/>
              </w:rPr>
              <w:t xml:space="preserve"> </w:t>
            </w:r>
            <w:r w:rsidRPr="00B548BA">
              <w:rPr>
                <w:rFonts w:ascii="Times New Roman" w:hAnsi="Times New Roman" w:cs="Times New Roman"/>
                <w:sz w:val="12"/>
                <w:szCs w:val="12"/>
                <w:lang w:val="ru-RU"/>
              </w:rPr>
              <w:t>часть»</w:t>
            </w:r>
          </w:p>
        </w:tc>
        <w:tc>
          <w:tcPr>
            <w:tcW w:w="0" w:type="auto"/>
            <w:vMerge w:val="restart"/>
            <w:vAlign w:val="center"/>
          </w:tcPr>
          <w:p w:rsidR="00E430DC" w:rsidRPr="00B548BA" w:rsidRDefault="00E430DC" w:rsidP="009F7364">
            <w:pPr>
              <w:pStyle w:val="aff1"/>
              <w:jc w:val="center"/>
              <w:rPr>
                <w:rFonts w:ascii="Times New Roman" w:hAnsi="Times New Roman" w:cs="Times New Roman"/>
                <w:sz w:val="12"/>
                <w:szCs w:val="12"/>
                <w:lang w:val="ru-RU"/>
              </w:rPr>
            </w:pPr>
          </w:p>
        </w:tc>
      </w:tr>
      <w:tr w:rsidR="00E430DC" w:rsidRPr="00B548BA" w:rsidTr="009F7364">
        <w:trPr>
          <w:trHeight w:val="70"/>
        </w:trPr>
        <w:tc>
          <w:tcPr>
            <w:tcW w:w="0" w:type="auto"/>
            <w:vMerge/>
            <w:tcBorders>
              <w:top w:val="nil"/>
            </w:tcBorders>
            <w:vAlign w:val="center"/>
          </w:tcPr>
          <w:p w:rsidR="00E430DC" w:rsidRPr="00B548BA" w:rsidRDefault="00E430DC" w:rsidP="009F7364">
            <w:pPr>
              <w:pStyle w:val="aff1"/>
              <w:jc w:val="center"/>
              <w:rPr>
                <w:rFonts w:ascii="Times New Roman" w:hAnsi="Times New Roman" w:cs="Times New Roman"/>
                <w:sz w:val="12"/>
                <w:szCs w:val="12"/>
                <w:lang w:val="ru-RU"/>
              </w:rPr>
            </w:pPr>
          </w:p>
        </w:tc>
        <w:tc>
          <w:tcPr>
            <w:tcW w:w="1882" w:type="dxa"/>
            <w:vMerge/>
            <w:tcBorders>
              <w:top w:val="nil"/>
            </w:tcBorders>
            <w:vAlign w:val="center"/>
          </w:tcPr>
          <w:p w:rsidR="00E430DC" w:rsidRPr="00B548BA" w:rsidRDefault="00E430DC" w:rsidP="009F7364">
            <w:pPr>
              <w:pStyle w:val="aff1"/>
              <w:jc w:val="center"/>
              <w:rPr>
                <w:rFonts w:ascii="Times New Roman" w:hAnsi="Times New Roman" w:cs="Times New Roman"/>
                <w:sz w:val="12"/>
                <w:szCs w:val="12"/>
                <w:lang w:val="ru-RU"/>
              </w:rPr>
            </w:pPr>
          </w:p>
        </w:tc>
        <w:tc>
          <w:tcPr>
            <w:tcW w:w="4462" w:type="dxa"/>
            <w:vAlign w:val="center"/>
          </w:tcPr>
          <w:p w:rsidR="00E430DC" w:rsidRPr="00B548BA" w:rsidRDefault="00E430DC" w:rsidP="009F7364">
            <w:pPr>
              <w:pStyle w:val="aff1"/>
              <w:jc w:val="center"/>
              <w:rPr>
                <w:rFonts w:ascii="Times New Roman" w:hAnsi="Times New Roman" w:cs="Times New Roman"/>
                <w:sz w:val="12"/>
                <w:szCs w:val="12"/>
                <w:lang w:val="ru-RU"/>
              </w:rPr>
            </w:pPr>
            <w:r w:rsidRPr="00B548BA">
              <w:rPr>
                <w:rFonts w:ascii="Times New Roman" w:hAnsi="Times New Roman" w:cs="Times New Roman"/>
                <w:sz w:val="12"/>
                <w:szCs w:val="12"/>
                <w:lang w:val="ru-RU"/>
              </w:rPr>
              <w:t>Раздел</w:t>
            </w:r>
            <w:r w:rsidRPr="00B548BA">
              <w:rPr>
                <w:rFonts w:ascii="Times New Roman" w:hAnsi="Times New Roman" w:cs="Times New Roman"/>
                <w:spacing w:val="-2"/>
                <w:sz w:val="12"/>
                <w:szCs w:val="12"/>
                <w:lang w:val="ru-RU"/>
              </w:rPr>
              <w:t xml:space="preserve"> </w:t>
            </w:r>
            <w:r w:rsidRPr="00B548BA">
              <w:rPr>
                <w:rFonts w:ascii="Times New Roman" w:hAnsi="Times New Roman" w:cs="Times New Roman"/>
                <w:sz w:val="12"/>
                <w:szCs w:val="12"/>
                <w:lang w:val="ru-RU"/>
              </w:rPr>
              <w:t>4</w:t>
            </w:r>
            <w:r w:rsidRPr="00B548BA">
              <w:rPr>
                <w:rFonts w:ascii="Times New Roman" w:hAnsi="Times New Roman" w:cs="Times New Roman"/>
                <w:spacing w:val="-1"/>
                <w:sz w:val="12"/>
                <w:szCs w:val="12"/>
                <w:lang w:val="ru-RU"/>
              </w:rPr>
              <w:t xml:space="preserve"> </w:t>
            </w:r>
            <w:r w:rsidRPr="00B548BA">
              <w:rPr>
                <w:rFonts w:ascii="Times New Roman" w:hAnsi="Times New Roman" w:cs="Times New Roman"/>
                <w:sz w:val="12"/>
                <w:szCs w:val="12"/>
                <w:lang w:val="ru-RU"/>
              </w:rPr>
              <w:t>«Материалы</w:t>
            </w:r>
            <w:r w:rsidRPr="00B548BA">
              <w:rPr>
                <w:rFonts w:ascii="Times New Roman" w:hAnsi="Times New Roman" w:cs="Times New Roman"/>
                <w:spacing w:val="-1"/>
                <w:sz w:val="12"/>
                <w:szCs w:val="12"/>
                <w:lang w:val="ru-RU"/>
              </w:rPr>
              <w:t xml:space="preserve"> </w:t>
            </w:r>
            <w:r w:rsidRPr="00B548BA">
              <w:rPr>
                <w:rFonts w:ascii="Times New Roman" w:hAnsi="Times New Roman" w:cs="Times New Roman"/>
                <w:sz w:val="12"/>
                <w:szCs w:val="12"/>
                <w:lang w:val="ru-RU"/>
              </w:rPr>
              <w:t>по</w:t>
            </w:r>
            <w:r w:rsidRPr="00B548BA">
              <w:rPr>
                <w:rFonts w:ascii="Times New Roman" w:hAnsi="Times New Roman" w:cs="Times New Roman"/>
                <w:spacing w:val="-1"/>
                <w:sz w:val="12"/>
                <w:szCs w:val="12"/>
                <w:lang w:val="ru-RU"/>
              </w:rPr>
              <w:t xml:space="preserve"> </w:t>
            </w:r>
            <w:r w:rsidRPr="00B548BA">
              <w:rPr>
                <w:rFonts w:ascii="Times New Roman" w:hAnsi="Times New Roman" w:cs="Times New Roman"/>
                <w:sz w:val="12"/>
                <w:szCs w:val="12"/>
                <w:lang w:val="ru-RU"/>
              </w:rPr>
              <w:t>обоснованию</w:t>
            </w:r>
            <w:r>
              <w:rPr>
                <w:rFonts w:ascii="Times New Roman" w:hAnsi="Times New Roman" w:cs="Times New Roman"/>
                <w:sz w:val="12"/>
                <w:szCs w:val="12"/>
                <w:lang w:val="ru-RU"/>
              </w:rPr>
              <w:t xml:space="preserve"> </w:t>
            </w:r>
            <w:r w:rsidRPr="00B548BA">
              <w:rPr>
                <w:rFonts w:ascii="Times New Roman" w:hAnsi="Times New Roman" w:cs="Times New Roman"/>
                <w:sz w:val="12"/>
                <w:szCs w:val="12"/>
                <w:lang w:val="ru-RU"/>
              </w:rPr>
              <w:t>проекта</w:t>
            </w:r>
            <w:r w:rsidRPr="00B548BA">
              <w:rPr>
                <w:rFonts w:ascii="Times New Roman" w:hAnsi="Times New Roman" w:cs="Times New Roman"/>
                <w:spacing w:val="-2"/>
                <w:sz w:val="12"/>
                <w:szCs w:val="12"/>
                <w:lang w:val="ru-RU"/>
              </w:rPr>
              <w:t xml:space="preserve"> </w:t>
            </w:r>
            <w:r w:rsidRPr="00B548BA">
              <w:rPr>
                <w:rFonts w:ascii="Times New Roman" w:hAnsi="Times New Roman" w:cs="Times New Roman"/>
                <w:sz w:val="12"/>
                <w:szCs w:val="12"/>
                <w:lang w:val="ru-RU"/>
              </w:rPr>
              <w:t>планировки.</w:t>
            </w:r>
            <w:r w:rsidRPr="00B548BA">
              <w:rPr>
                <w:rFonts w:ascii="Times New Roman" w:hAnsi="Times New Roman" w:cs="Times New Roman"/>
                <w:spacing w:val="-2"/>
                <w:sz w:val="12"/>
                <w:szCs w:val="12"/>
                <w:lang w:val="ru-RU"/>
              </w:rPr>
              <w:t xml:space="preserve"> </w:t>
            </w:r>
            <w:r w:rsidRPr="00B548BA">
              <w:rPr>
                <w:rFonts w:ascii="Times New Roman" w:hAnsi="Times New Roman" w:cs="Times New Roman"/>
                <w:sz w:val="12"/>
                <w:szCs w:val="12"/>
                <w:lang w:val="ru-RU"/>
              </w:rPr>
              <w:t>Пояснительная</w:t>
            </w:r>
            <w:r w:rsidRPr="00B548BA">
              <w:rPr>
                <w:rFonts w:ascii="Times New Roman" w:hAnsi="Times New Roman" w:cs="Times New Roman"/>
                <w:spacing w:val="-1"/>
                <w:sz w:val="12"/>
                <w:szCs w:val="12"/>
                <w:lang w:val="ru-RU"/>
              </w:rPr>
              <w:t xml:space="preserve"> </w:t>
            </w:r>
            <w:r w:rsidRPr="00B548BA">
              <w:rPr>
                <w:rFonts w:ascii="Times New Roman" w:hAnsi="Times New Roman" w:cs="Times New Roman"/>
                <w:sz w:val="12"/>
                <w:szCs w:val="12"/>
                <w:lang w:val="ru-RU"/>
              </w:rPr>
              <w:t>записка»</w:t>
            </w:r>
          </w:p>
        </w:tc>
        <w:tc>
          <w:tcPr>
            <w:tcW w:w="0" w:type="auto"/>
            <w:vMerge/>
            <w:tcBorders>
              <w:top w:val="nil"/>
            </w:tcBorders>
            <w:vAlign w:val="center"/>
          </w:tcPr>
          <w:p w:rsidR="00E430DC" w:rsidRPr="00B548BA" w:rsidRDefault="00E430DC" w:rsidP="009F7364">
            <w:pPr>
              <w:pStyle w:val="aff1"/>
              <w:jc w:val="center"/>
              <w:rPr>
                <w:rFonts w:ascii="Times New Roman" w:hAnsi="Times New Roman" w:cs="Times New Roman"/>
                <w:sz w:val="12"/>
                <w:szCs w:val="12"/>
                <w:lang w:val="ru-RU"/>
              </w:rPr>
            </w:pPr>
          </w:p>
        </w:tc>
      </w:tr>
      <w:tr w:rsidR="00E430DC" w:rsidRPr="00B548BA" w:rsidTr="009F7364">
        <w:trPr>
          <w:trHeight w:val="70"/>
        </w:trPr>
        <w:tc>
          <w:tcPr>
            <w:tcW w:w="0" w:type="auto"/>
            <w:vMerge w:val="restart"/>
            <w:vAlign w:val="center"/>
          </w:tcPr>
          <w:p w:rsidR="00E430DC" w:rsidRPr="00B548BA" w:rsidRDefault="00E430DC" w:rsidP="009F7364">
            <w:pPr>
              <w:pStyle w:val="aff1"/>
              <w:jc w:val="center"/>
              <w:rPr>
                <w:rFonts w:ascii="Times New Roman" w:hAnsi="Times New Roman" w:cs="Times New Roman"/>
                <w:sz w:val="12"/>
                <w:szCs w:val="12"/>
              </w:rPr>
            </w:pPr>
            <w:r w:rsidRPr="00B548BA">
              <w:rPr>
                <w:rFonts w:ascii="Times New Roman" w:hAnsi="Times New Roman" w:cs="Times New Roman"/>
                <w:w w:val="99"/>
                <w:sz w:val="12"/>
                <w:szCs w:val="12"/>
              </w:rPr>
              <w:t>3</w:t>
            </w:r>
          </w:p>
        </w:tc>
        <w:tc>
          <w:tcPr>
            <w:tcW w:w="1882" w:type="dxa"/>
            <w:vMerge w:val="restart"/>
            <w:vAlign w:val="center"/>
          </w:tcPr>
          <w:p w:rsidR="00E430DC" w:rsidRPr="00B548BA" w:rsidRDefault="00E430DC" w:rsidP="009F7364">
            <w:pPr>
              <w:pStyle w:val="aff1"/>
              <w:jc w:val="center"/>
              <w:rPr>
                <w:rFonts w:ascii="Times New Roman" w:hAnsi="Times New Roman" w:cs="Times New Roman"/>
                <w:sz w:val="12"/>
                <w:szCs w:val="12"/>
                <w:lang w:val="ru-RU"/>
              </w:rPr>
            </w:pPr>
            <w:r w:rsidRPr="00B548BA">
              <w:rPr>
                <w:rFonts w:ascii="Times New Roman" w:hAnsi="Times New Roman" w:cs="Times New Roman"/>
                <w:sz w:val="12"/>
                <w:szCs w:val="12"/>
                <w:lang w:val="ru-RU"/>
              </w:rPr>
              <w:t>Основная часть</w:t>
            </w:r>
            <w:r w:rsidRPr="00B548BA">
              <w:rPr>
                <w:rFonts w:ascii="Times New Roman" w:hAnsi="Times New Roman" w:cs="Times New Roman"/>
                <w:spacing w:val="1"/>
                <w:sz w:val="12"/>
                <w:szCs w:val="12"/>
                <w:lang w:val="ru-RU"/>
              </w:rPr>
              <w:t xml:space="preserve"> </w:t>
            </w:r>
            <w:r w:rsidRPr="00B548BA">
              <w:rPr>
                <w:rFonts w:ascii="Times New Roman" w:hAnsi="Times New Roman" w:cs="Times New Roman"/>
                <w:sz w:val="12"/>
                <w:szCs w:val="12"/>
                <w:lang w:val="ru-RU"/>
              </w:rPr>
              <w:t>проекта</w:t>
            </w:r>
            <w:r w:rsidRPr="00B548BA">
              <w:rPr>
                <w:rFonts w:ascii="Times New Roman" w:hAnsi="Times New Roman" w:cs="Times New Roman"/>
                <w:spacing w:val="-14"/>
                <w:sz w:val="12"/>
                <w:szCs w:val="12"/>
                <w:lang w:val="ru-RU"/>
              </w:rPr>
              <w:t xml:space="preserve"> </w:t>
            </w:r>
            <w:r w:rsidRPr="00B548BA">
              <w:rPr>
                <w:rFonts w:ascii="Times New Roman" w:hAnsi="Times New Roman" w:cs="Times New Roman"/>
                <w:sz w:val="12"/>
                <w:szCs w:val="12"/>
                <w:lang w:val="ru-RU"/>
              </w:rPr>
              <w:t>межевания</w:t>
            </w:r>
            <w:r w:rsidRPr="00B548BA">
              <w:rPr>
                <w:rFonts w:ascii="Times New Roman" w:hAnsi="Times New Roman" w:cs="Times New Roman"/>
                <w:spacing w:val="-52"/>
                <w:sz w:val="12"/>
                <w:szCs w:val="12"/>
                <w:lang w:val="ru-RU"/>
              </w:rPr>
              <w:t xml:space="preserve"> </w:t>
            </w:r>
            <w:r w:rsidRPr="00B548BA">
              <w:rPr>
                <w:rFonts w:ascii="Times New Roman" w:hAnsi="Times New Roman" w:cs="Times New Roman"/>
                <w:sz w:val="12"/>
                <w:szCs w:val="12"/>
                <w:lang w:val="ru-RU"/>
              </w:rPr>
              <w:t>территории</w:t>
            </w:r>
          </w:p>
        </w:tc>
        <w:tc>
          <w:tcPr>
            <w:tcW w:w="4462" w:type="dxa"/>
            <w:vAlign w:val="center"/>
          </w:tcPr>
          <w:p w:rsidR="00E430DC" w:rsidRPr="00B548BA" w:rsidRDefault="00E430DC" w:rsidP="009F7364">
            <w:pPr>
              <w:pStyle w:val="aff1"/>
              <w:jc w:val="center"/>
              <w:rPr>
                <w:rFonts w:ascii="Times New Roman" w:hAnsi="Times New Roman" w:cs="Times New Roman"/>
                <w:sz w:val="12"/>
                <w:szCs w:val="12"/>
                <w:lang w:val="ru-RU"/>
              </w:rPr>
            </w:pPr>
            <w:r w:rsidRPr="00B548BA">
              <w:rPr>
                <w:rFonts w:ascii="Times New Roman" w:hAnsi="Times New Roman" w:cs="Times New Roman"/>
                <w:sz w:val="12"/>
                <w:szCs w:val="12"/>
                <w:lang w:val="ru-RU"/>
              </w:rPr>
              <w:t>Раздел</w:t>
            </w:r>
            <w:r w:rsidRPr="00B548BA">
              <w:rPr>
                <w:rFonts w:ascii="Times New Roman" w:hAnsi="Times New Roman" w:cs="Times New Roman"/>
                <w:spacing w:val="-3"/>
                <w:sz w:val="12"/>
                <w:szCs w:val="12"/>
                <w:lang w:val="ru-RU"/>
              </w:rPr>
              <w:t xml:space="preserve"> </w:t>
            </w:r>
            <w:r w:rsidRPr="00B548BA">
              <w:rPr>
                <w:rFonts w:ascii="Times New Roman" w:hAnsi="Times New Roman" w:cs="Times New Roman"/>
                <w:sz w:val="12"/>
                <w:szCs w:val="12"/>
                <w:lang w:val="ru-RU"/>
              </w:rPr>
              <w:t>5</w:t>
            </w:r>
            <w:r w:rsidRPr="00B548BA">
              <w:rPr>
                <w:rFonts w:ascii="Times New Roman" w:hAnsi="Times New Roman" w:cs="Times New Roman"/>
                <w:spacing w:val="-3"/>
                <w:sz w:val="12"/>
                <w:szCs w:val="12"/>
                <w:lang w:val="ru-RU"/>
              </w:rPr>
              <w:t xml:space="preserve"> </w:t>
            </w:r>
            <w:r w:rsidRPr="00B548BA">
              <w:rPr>
                <w:rFonts w:ascii="Times New Roman" w:hAnsi="Times New Roman" w:cs="Times New Roman"/>
                <w:sz w:val="12"/>
                <w:szCs w:val="12"/>
                <w:lang w:val="ru-RU"/>
              </w:rPr>
              <w:t>«Проект</w:t>
            </w:r>
            <w:r w:rsidRPr="00B548BA">
              <w:rPr>
                <w:rFonts w:ascii="Times New Roman" w:hAnsi="Times New Roman" w:cs="Times New Roman"/>
                <w:spacing w:val="-3"/>
                <w:sz w:val="12"/>
                <w:szCs w:val="12"/>
                <w:lang w:val="ru-RU"/>
              </w:rPr>
              <w:t xml:space="preserve"> </w:t>
            </w:r>
            <w:r w:rsidRPr="00B548BA">
              <w:rPr>
                <w:rFonts w:ascii="Times New Roman" w:hAnsi="Times New Roman" w:cs="Times New Roman"/>
                <w:sz w:val="12"/>
                <w:szCs w:val="12"/>
                <w:lang w:val="ru-RU"/>
              </w:rPr>
              <w:t>межевания</w:t>
            </w:r>
            <w:r w:rsidRPr="00B548BA">
              <w:rPr>
                <w:rFonts w:ascii="Times New Roman" w:hAnsi="Times New Roman" w:cs="Times New Roman"/>
                <w:spacing w:val="-2"/>
                <w:sz w:val="12"/>
                <w:szCs w:val="12"/>
                <w:lang w:val="ru-RU"/>
              </w:rPr>
              <w:t xml:space="preserve"> </w:t>
            </w:r>
            <w:r w:rsidRPr="00B548BA">
              <w:rPr>
                <w:rFonts w:ascii="Times New Roman" w:hAnsi="Times New Roman" w:cs="Times New Roman"/>
                <w:sz w:val="12"/>
                <w:szCs w:val="12"/>
                <w:lang w:val="ru-RU"/>
              </w:rPr>
              <w:t>территории.</w:t>
            </w:r>
            <w:r>
              <w:rPr>
                <w:rFonts w:ascii="Times New Roman" w:hAnsi="Times New Roman" w:cs="Times New Roman"/>
                <w:sz w:val="12"/>
                <w:szCs w:val="12"/>
                <w:lang w:val="ru-RU"/>
              </w:rPr>
              <w:t xml:space="preserve"> </w:t>
            </w:r>
            <w:r w:rsidRPr="00B548BA">
              <w:rPr>
                <w:rFonts w:ascii="Times New Roman" w:hAnsi="Times New Roman" w:cs="Times New Roman"/>
                <w:sz w:val="12"/>
                <w:szCs w:val="12"/>
                <w:lang w:val="ru-RU"/>
              </w:rPr>
              <w:t>Графическая</w:t>
            </w:r>
            <w:r w:rsidRPr="00B548BA">
              <w:rPr>
                <w:rFonts w:ascii="Times New Roman" w:hAnsi="Times New Roman" w:cs="Times New Roman"/>
                <w:spacing w:val="-1"/>
                <w:sz w:val="12"/>
                <w:szCs w:val="12"/>
                <w:lang w:val="ru-RU"/>
              </w:rPr>
              <w:t xml:space="preserve"> </w:t>
            </w:r>
            <w:r w:rsidRPr="00B548BA">
              <w:rPr>
                <w:rFonts w:ascii="Times New Roman" w:hAnsi="Times New Roman" w:cs="Times New Roman"/>
                <w:sz w:val="12"/>
                <w:szCs w:val="12"/>
                <w:lang w:val="ru-RU"/>
              </w:rPr>
              <w:t>часть»</w:t>
            </w:r>
          </w:p>
        </w:tc>
        <w:tc>
          <w:tcPr>
            <w:tcW w:w="0" w:type="auto"/>
            <w:vMerge w:val="restart"/>
            <w:vAlign w:val="center"/>
          </w:tcPr>
          <w:p w:rsidR="00E430DC" w:rsidRPr="00B548BA" w:rsidRDefault="00E430DC" w:rsidP="009F7364">
            <w:pPr>
              <w:pStyle w:val="aff1"/>
              <w:jc w:val="center"/>
              <w:rPr>
                <w:rFonts w:ascii="Times New Roman" w:hAnsi="Times New Roman" w:cs="Times New Roman"/>
                <w:sz w:val="12"/>
                <w:szCs w:val="12"/>
                <w:lang w:val="ru-RU"/>
              </w:rPr>
            </w:pPr>
          </w:p>
        </w:tc>
      </w:tr>
      <w:tr w:rsidR="00E430DC" w:rsidRPr="00B548BA" w:rsidTr="009F7364">
        <w:trPr>
          <w:trHeight w:val="70"/>
        </w:trPr>
        <w:tc>
          <w:tcPr>
            <w:tcW w:w="0" w:type="auto"/>
            <w:vMerge/>
            <w:tcBorders>
              <w:top w:val="nil"/>
            </w:tcBorders>
            <w:vAlign w:val="center"/>
          </w:tcPr>
          <w:p w:rsidR="00E430DC" w:rsidRPr="00B548BA" w:rsidRDefault="00E430DC" w:rsidP="009F7364">
            <w:pPr>
              <w:pStyle w:val="aff1"/>
              <w:jc w:val="center"/>
              <w:rPr>
                <w:rFonts w:ascii="Times New Roman" w:hAnsi="Times New Roman" w:cs="Times New Roman"/>
                <w:sz w:val="12"/>
                <w:szCs w:val="12"/>
                <w:lang w:val="ru-RU"/>
              </w:rPr>
            </w:pPr>
          </w:p>
        </w:tc>
        <w:tc>
          <w:tcPr>
            <w:tcW w:w="1882" w:type="dxa"/>
            <w:vMerge/>
            <w:tcBorders>
              <w:top w:val="nil"/>
            </w:tcBorders>
            <w:vAlign w:val="center"/>
          </w:tcPr>
          <w:p w:rsidR="00E430DC" w:rsidRPr="00B548BA" w:rsidRDefault="00E430DC" w:rsidP="009F7364">
            <w:pPr>
              <w:pStyle w:val="aff1"/>
              <w:jc w:val="center"/>
              <w:rPr>
                <w:rFonts w:ascii="Times New Roman" w:hAnsi="Times New Roman" w:cs="Times New Roman"/>
                <w:sz w:val="12"/>
                <w:szCs w:val="12"/>
                <w:lang w:val="ru-RU"/>
              </w:rPr>
            </w:pPr>
          </w:p>
        </w:tc>
        <w:tc>
          <w:tcPr>
            <w:tcW w:w="4462" w:type="dxa"/>
            <w:vAlign w:val="center"/>
          </w:tcPr>
          <w:p w:rsidR="00E430DC" w:rsidRPr="00B548BA" w:rsidRDefault="00E430DC" w:rsidP="009F7364">
            <w:pPr>
              <w:pStyle w:val="aff1"/>
              <w:jc w:val="center"/>
              <w:rPr>
                <w:rFonts w:ascii="Times New Roman" w:hAnsi="Times New Roman" w:cs="Times New Roman"/>
                <w:sz w:val="12"/>
                <w:szCs w:val="12"/>
              </w:rPr>
            </w:pPr>
            <w:proofErr w:type="spellStart"/>
            <w:r w:rsidRPr="00B548BA">
              <w:rPr>
                <w:rFonts w:ascii="Times New Roman" w:hAnsi="Times New Roman" w:cs="Times New Roman"/>
                <w:sz w:val="12"/>
                <w:szCs w:val="12"/>
              </w:rPr>
              <w:t>Раздел</w:t>
            </w:r>
            <w:proofErr w:type="spellEnd"/>
            <w:r w:rsidRPr="00B548BA">
              <w:rPr>
                <w:rFonts w:ascii="Times New Roman" w:hAnsi="Times New Roman" w:cs="Times New Roman"/>
                <w:spacing w:val="-4"/>
                <w:sz w:val="12"/>
                <w:szCs w:val="12"/>
              </w:rPr>
              <w:t xml:space="preserve"> </w:t>
            </w:r>
            <w:r w:rsidRPr="00B548BA">
              <w:rPr>
                <w:rFonts w:ascii="Times New Roman" w:hAnsi="Times New Roman" w:cs="Times New Roman"/>
                <w:sz w:val="12"/>
                <w:szCs w:val="12"/>
              </w:rPr>
              <w:t>6</w:t>
            </w:r>
            <w:r w:rsidRPr="00B548BA">
              <w:rPr>
                <w:rFonts w:ascii="Times New Roman" w:hAnsi="Times New Roman" w:cs="Times New Roman"/>
                <w:spacing w:val="-3"/>
                <w:sz w:val="12"/>
                <w:szCs w:val="12"/>
              </w:rPr>
              <w:t xml:space="preserve"> </w:t>
            </w:r>
            <w:r w:rsidRPr="00B548BA">
              <w:rPr>
                <w:rFonts w:ascii="Times New Roman" w:hAnsi="Times New Roman" w:cs="Times New Roman"/>
                <w:sz w:val="12"/>
                <w:szCs w:val="12"/>
              </w:rPr>
              <w:t>«</w:t>
            </w:r>
            <w:proofErr w:type="spellStart"/>
            <w:r w:rsidRPr="00B548BA">
              <w:rPr>
                <w:rFonts w:ascii="Times New Roman" w:hAnsi="Times New Roman" w:cs="Times New Roman"/>
                <w:sz w:val="12"/>
                <w:szCs w:val="12"/>
              </w:rPr>
              <w:t>Проект</w:t>
            </w:r>
            <w:proofErr w:type="spellEnd"/>
            <w:r w:rsidRPr="00B548BA">
              <w:rPr>
                <w:rFonts w:ascii="Times New Roman" w:hAnsi="Times New Roman" w:cs="Times New Roman"/>
                <w:spacing w:val="-3"/>
                <w:sz w:val="12"/>
                <w:szCs w:val="12"/>
              </w:rPr>
              <w:t xml:space="preserve"> </w:t>
            </w:r>
            <w:proofErr w:type="spellStart"/>
            <w:r w:rsidRPr="00B548BA">
              <w:rPr>
                <w:rFonts w:ascii="Times New Roman" w:hAnsi="Times New Roman" w:cs="Times New Roman"/>
                <w:sz w:val="12"/>
                <w:szCs w:val="12"/>
              </w:rPr>
              <w:t>межевания</w:t>
            </w:r>
            <w:proofErr w:type="spellEnd"/>
            <w:r w:rsidRPr="00B548BA">
              <w:rPr>
                <w:rFonts w:ascii="Times New Roman" w:hAnsi="Times New Roman" w:cs="Times New Roman"/>
                <w:spacing w:val="-2"/>
                <w:sz w:val="12"/>
                <w:szCs w:val="12"/>
              </w:rPr>
              <w:t xml:space="preserve"> </w:t>
            </w:r>
            <w:proofErr w:type="spellStart"/>
            <w:r w:rsidRPr="00B548BA">
              <w:rPr>
                <w:rFonts w:ascii="Times New Roman" w:hAnsi="Times New Roman" w:cs="Times New Roman"/>
                <w:sz w:val="12"/>
                <w:szCs w:val="12"/>
              </w:rPr>
              <w:t>территории</w:t>
            </w:r>
            <w:proofErr w:type="spellEnd"/>
            <w:r w:rsidRPr="00B548BA">
              <w:rPr>
                <w:rFonts w:ascii="Times New Roman" w:hAnsi="Times New Roman" w:cs="Times New Roman"/>
                <w:sz w:val="12"/>
                <w:szCs w:val="12"/>
              </w:rPr>
              <w:t>»</w:t>
            </w:r>
          </w:p>
        </w:tc>
        <w:tc>
          <w:tcPr>
            <w:tcW w:w="0" w:type="auto"/>
            <w:vMerge/>
            <w:tcBorders>
              <w:top w:val="nil"/>
            </w:tcBorders>
            <w:vAlign w:val="center"/>
          </w:tcPr>
          <w:p w:rsidR="00E430DC" w:rsidRPr="00B548BA" w:rsidRDefault="00E430DC" w:rsidP="009F7364">
            <w:pPr>
              <w:pStyle w:val="aff1"/>
              <w:jc w:val="center"/>
              <w:rPr>
                <w:rFonts w:ascii="Times New Roman" w:hAnsi="Times New Roman" w:cs="Times New Roman"/>
                <w:sz w:val="12"/>
                <w:szCs w:val="12"/>
              </w:rPr>
            </w:pPr>
          </w:p>
        </w:tc>
      </w:tr>
      <w:tr w:rsidR="00E430DC" w:rsidRPr="00B548BA" w:rsidTr="009F7364">
        <w:trPr>
          <w:trHeight w:val="70"/>
        </w:trPr>
        <w:tc>
          <w:tcPr>
            <w:tcW w:w="0" w:type="auto"/>
            <w:vMerge w:val="restart"/>
            <w:vAlign w:val="center"/>
          </w:tcPr>
          <w:p w:rsidR="00E430DC" w:rsidRPr="00B548BA" w:rsidRDefault="00E430DC" w:rsidP="009F7364">
            <w:pPr>
              <w:pStyle w:val="aff1"/>
              <w:jc w:val="center"/>
              <w:rPr>
                <w:rFonts w:ascii="Times New Roman" w:hAnsi="Times New Roman" w:cs="Times New Roman"/>
                <w:sz w:val="12"/>
                <w:szCs w:val="12"/>
              </w:rPr>
            </w:pPr>
            <w:r w:rsidRPr="00B548BA">
              <w:rPr>
                <w:rFonts w:ascii="Times New Roman" w:hAnsi="Times New Roman" w:cs="Times New Roman"/>
                <w:w w:val="99"/>
                <w:sz w:val="12"/>
                <w:szCs w:val="12"/>
              </w:rPr>
              <w:t>4</w:t>
            </w:r>
          </w:p>
        </w:tc>
        <w:tc>
          <w:tcPr>
            <w:tcW w:w="1882" w:type="dxa"/>
            <w:vMerge w:val="restart"/>
            <w:vAlign w:val="center"/>
          </w:tcPr>
          <w:p w:rsidR="00E430DC" w:rsidRPr="00B548BA" w:rsidRDefault="00E430DC" w:rsidP="009F7364">
            <w:pPr>
              <w:pStyle w:val="aff1"/>
              <w:jc w:val="center"/>
              <w:rPr>
                <w:rFonts w:ascii="Times New Roman" w:hAnsi="Times New Roman" w:cs="Times New Roman"/>
                <w:sz w:val="12"/>
                <w:szCs w:val="12"/>
                <w:lang w:val="ru-RU"/>
              </w:rPr>
            </w:pPr>
            <w:r w:rsidRPr="00B548BA">
              <w:rPr>
                <w:rFonts w:ascii="Times New Roman" w:hAnsi="Times New Roman" w:cs="Times New Roman"/>
                <w:sz w:val="12"/>
                <w:szCs w:val="12"/>
                <w:lang w:val="ru-RU"/>
              </w:rPr>
              <w:t>Материалы по</w:t>
            </w:r>
            <w:r w:rsidRPr="00B548BA">
              <w:rPr>
                <w:rFonts w:ascii="Times New Roman" w:hAnsi="Times New Roman" w:cs="Times New Roman"/>
                <w:spacing w:val="1"/>
                <w:sz w:val="12"/>
                <w:szCs w:val="12"/>
                <w:lang w:val="ru-RU"/>
              </w:rPr>
              <w:t xml:space="preserve"> </w:t>
            </w:r>
            <w:r w:rsidRPr="00B548BA">
              <w:rPr>
                <w:rFonts w:ascii="Times New Roman" w:hAnsi="Times New Roman" w:cs="Times New Roman"/>
                <w:sz w:val="12"/>
                <w:szCs w:val="12"/>
                <w:lang w:val="ru-RU"/>
              </w:rPr>
              <w:t>обоснованию</w:t>
            </w:r>
            <w:r w:rsidRPr="00B548BA">
              <w:rPr>
                <w:rFonts w:ascii="Times New Roman" w:hAnsi="Times New Roman" w:cs="Times New Roman"/>
                <w:spacing w:val="1"/>
                <w:sz w:val="12"/>
                <w:szCs w:val="12"/>
                <w:lang w:val="ru-RU"/>
              </w:rPr>
              <w:t xml:space="preserve"> </w:t>
            </w:r>
            <w:r w:rsidRPr="00B548BA">
              <w:rPr>
                <w:rFonts w:ascii="Times New Roman" w:hAnsi="Times New Roman" w:cs="Times New Roman"/>
                <w:sz w:val="12"/>
                <w:szCs w:val="12"/>
                <w:lang w:val="ru-RU"/>
              </w:rPr>
              <w:t>проекта</w:t>
            </w:r>
            <w:r w:rsidRPr="00B548BA">
              <w:rPr>
                <w:rFonts w:ascii="Times New Roman" w:hAnsi="Times New Roman" w:cs="Times New Roman"/>
                <w:spacing w:val="-14"/>
                <w:sz w:val="12"/>
                <w:szCs w:val="12"/>
                <w:lang w:val="ru-RU"/>
              </w:rPr>
              <w:t xml:space="preserve"> </w:t>
            </w:r>
            <w:r w:rsidRPr="00B548BA">
              <w:rPr>
                <w:rFonts w:ascii="Times New Roman" w:hAnsi="Times New Roman" w:cs="Times New Roman"/>
                <w:sz w:val="12"/>
                <w:szCs w:val="12"/>
                <w:lang w:val="ru-RU"/>
              </w:rPr>
              <w:t>межевания</w:t>
            </w:r>
            <w:r w:rsidRPr="00B548BA">
              <w:rPr>
                <w:rFonts w:ascii="Times New Roman" w:hAnsi="Times New Roman" w:cs="Times New Roman"/>
                <w:spacing w:val="-52"/>
                <w:sz w:val="12"/>
                <w:szCs w:val="12"/>
                <w:lang w:val="ru-RU"/>
              </w:rPr>
              <w:t xml:space="preserve"> </w:t>
            </w:r>
            <w:r w:rsidRPr="00B548BA">
              <w:rPr>
                <w:rFonts w:ascii="Times New Roman" w:hAnsi="Times New Roman" w:cs="Times New Roman"/>
                <w:sz w:val="12"/>
                <w:szCs w:val="12"/>
                <w:lang w:val="ru-RU"/>
              </w:rPr>
              <w:t>территории</w:t>
            </w:r>
          </w:p>
        </w:tc>
        <w:tc>
          <w:tcPr>
            <w:tcW w:w="4462" w:type="dxa"/>
            <w:vAlign w:val="center"/>
          </w:tcPr>
          <w:p w:rsidR="00E430DC" w:rsidRPr="00B548BA" w:rsidRDefault="00E430DC" w:rsidP="009F7364">
            <w:pPr>
              <w:pStyle w:val="aff1"/>
              <w:jc w:val="center"/>
              <w:rPr>
                <w:rFonts w:ascii="Times New Roman" w:hAnsi="Times New Roman" w:cs="Times New Roman"/>
                <w:sz w:val="12"/>
                <w:szCs w:val="12"/>
              </w:rPr>
            </w:pPr>
            <w:r w:rsidRPr="00B548BA">
              <w:rPr>
                <w:rFonts w:ascii="Times New Roman" w:hAnsi="Times New Roman" w:cs="Times New Roman"/>
                <w:sz w:val="12"/>
                <w:szCs w:val="12"/>
                <w:lang w:val="ru-RU"/>
              </w:rPr>
              <w:t>Раздел 7 «Материалы по обоснованию</w:t>
            </w:r>
            <w:r w:rsidRPr="00B548BA">
              <w:rPr>
                <w:rFonts w:ascii="Times New Roman" w:hAnsi="Times New Roman" w:cs="Times New Roman"/>
                <w:spacing w:val="1"/>
                <w:sz w:val="12"/>
                <w:szCs w:val="12"/>
                <w:lang w:val="ru-RU"/>
              </w:rPr>
              <w:t xml:space="preserve"> </w:t>
            </w:r>
            <w:r w:rsidRPr="00B548BA">
              <w:rPr>
                <w:rFonts w:ascii="Times New Roman" w:hAnsi="Times New Roman" w:cs="Times New Roman"/>
                <w:sz w:val="12"/>
                <w:szCs w:val="12"/>
                <w:lang w:val="ru-RU"/>
              </w:rPr>
              <w:t>проекта</w:t>
            </w:r>
            <w:r w:rsidRPr="00B548BA">
              <w:rPr>
                <w:rFonts w:ascii="Times New Roman" w:hAnsi="Times New Roman" w:cs="Times New Roman"/>
                <w:spacing w:val="-3"/>
                <w:sz w:val="12"/>
                <w:szCs w:val="12"/>
                <w:lang w:val="ru-RU"/>
              </w:rPr>
              <w:t xml:space="preserve"> </w:t>
            </w:r>
            <w:r w:rsidRPr="00B548BA">
              <w:rPr>
                <w:rFonts w:ascii="Times New Roman" w:hAnsi="Times New Roman" w:cs="Times New Roman"/>
                <w:sz w:val="12"/>
                <w:szCs w:val="12"/>
                <w:lang w:val="ru-RU"/>
              </w:rPr>
              <w:t>межевания</w:t>
            </w:r>
            <w:r w:rsidRPr="00B548BA">
              <w:rPr>
                <w:rFonts w:ascii="Times New Roman" w:hAnsi="Times New Roman" w:cs="Times New Roman"/>
                <w:spacing w:val="-3"/>
                <w:sz w:val="12"/>
                <w:szCs w:val="12"/>
                <w:lang w:val="ru-RU"/>
              </w:rPr>
              <w:t xml:space="preserve"> </w:t>
            </w:r>
            <w:r w:rsidRPr="00B548BA">
              <w:rPr>
                <w:rFonts w:ascii="Times New Roman" w:hAnsi="Times New Roman" w:cs="Times New Roman"/>
                <w:sz w:val="12"/>
                <w:szCs w:val="12"/>
                <w:lang w:val="ru-RU"/>
              </w:rPr>
              <w:t>территории.</w:t>
            </w:r>
            <w:r>
              <w:rPr>
                <w:rFonts w:ascii="Times New Roman" w:hAnsi="Times New Roman" w:cs="Times New Roman"/>
                <w:spacing w:val="-2"/>
                <w:sz w:val="12"/>
                <w:szCs w:val="12"/>
                <w:lang w:val="ru-RU"/>
              </w:rPr>
              <w:t xml:space="preserve"> </w:t>
            </w:r>
            <w:proofErr w:type="spellStart"/>
            <w:r w:rsidRPr="00B548BA">
              <w:rPr>
                <w:rFonts w:ascii="Times New Roman" w:hAnsi="Times New Roman" w:cs="Times New Roman"/>
                <w:sz w:val="12"/>
                <w:szCs w:val="12"/>
              </w:rPr>
              <w:t>Графическая</w:t>
            </w:r>
            <w:proofErr w:type="spellEnd"/>
            <w:r>
              <w:rPr>
                <w:rFonts w:ascii="Times New Roman" w:hAnsi="Times New Roman" w:cs="Times New Roman"/>
                <w:sz w:val="12"/>
                <w:szCs w:val="12"/>
                <w:lang w:val="ru-RU"/>
              </w:rPr>
              <w:t xml:space="preserve"> </w:t>
            </w:r>
            <w:proofErr w:type="spellStart"/>
            <w:r w:rsidRPr="00B548BA">
              <w:rPr>
                <w:rFonts w:ascii="Times New Roman" w:hAnsi="Times New Roman" w:cs="Times New Roman"/>
                <w:sz w:val="12"/>
                <w:szCs w:val="12"/>
              </w:rPr>
              <w:t>часть</w:t>
            </w:r>
            <w:proofErr w:type="spellEnd"/>
            <w:r w:rsidRPr="00B548BA">
              <w:rPr>
                <w:rFonts w:ascii="Times New Roman" w:hAnsi="Times New Roman" w:cs="Times New Roman"/>
                <w:sz w:val="12"/>
                <w:szCs w:val="12"/>
              </w:rPr>
              <w:t>»</w:t>
            </w:r>
          </w:p>
        </w:tc>
        <w:tc>
          <w:tcPr>
            <w:tcW w:w="0" w:type="auto"/>
            <w:vMerge w:val="restart"/>
            <w:vAlign w:val="center"/>
          </w:tcPr>
          <w:p w:rsidR="00E430DC" w:rsidRPr="00B548BA" w:rsidRDefault="00E430DC" w:rsidP="009F7364">
            <w:pPr>
              <w:pStyle w:val="aff1"/>
              <w:jc w:val="center"/>
              <w:rPr>
                <w:rFonts w:ascii="Times New Roman" w:hAnsi="Times New Roman" w:cs="Times New Roman"/>
                <w:sz w:val="12"/>
                <w:szCs w:val="12"/>
              </w:rPr>
            </w:pPr>
          </w:p>
        </w:tc>
      </w:tr>
      <w:tr w:rsidR="00E430DC" w:rsidRPr="00B548BA" w:rsidTr="009F7364">
        <w:trPr>
          <w:trHeight w:val="70"/>
        </w:trPr>
        <w:tc>
          <w:tcPr>
            <w:tcW w:w="0" w:type="auto"/>
            <w:vMerge/>
            <w:tcBorders>
              <w:top w:val="nil"/>
            </w:tcBorders>
            <w:vAlign w:val="center"/>
          </w:tcPr>
          <w:p w:rsidR="00E430DC" w:rsidRPr="00B548BA" w:rsidRDefault="00E430DC" w:rsidP="009F7364">
            <w:pPr>
              <w:pStyle w:val="aff1"/>
              <w:jc w:val="center"/>
              <w:rPr>
                <w:rFonts w:ascii="Times New Roman" w:hAnsi="Times New Roman" w:cs="Times New Roman"/>
                <w:sz w:val="12"/>
                <w:szCs w:val="12"/>
              </w:rPr>
            </w:pPr>
          </w:p>
        </w:tc>
        <w:tc>
          <w:tcPr>
            <w:tcW w:w="1882" w:type="dxa"/>
            <w:vMerge/>
            <w:tcBorders>
              <w:top w:val="nil"/>
            </w:tcBorders>
            <w:vAlign w:val="center"/>
          </w:tcPr>
          <w:p w:rsidR="00E430DC" w:rsidRPr="00B548BA" w:rsidRDefault="00E430DC" w:rsidP="009F7364">
            <w:pPr>
              <w:pStyle w:val="aff1"/>
              <w:jc w:val="center"/>
              <w:rPr>
                <w:rFonts w:ascii="Times New Roman" w:hAnsi="Times New Roman" w:cs="Times New Roman"/>
                <w:sz w:val="12"/>
                <w:szCs w:val="12"/>
              </w:rPr>
            </w:pPr>
          </w:p>
        </w:tc>
        <w:tc>
          <w:tcPr>
            <w:tcW w:w="4462" w:type="dxa"/>
            <w:vAlign w:val="center"/>
          </w:tcPr>
          <w:p w:rsidR="00E430DC" w:rsidRPr="00B548BA" w:rsidRDefault="00E430DC" w:rsidP="009F7364">
            <w:pPr>
              <w:pStyle w:val="aff1"/>
              <w:jc w:val="center"/>
              <w:rPr>
                <w:rFonts w:ascii="Times New Roman" w:hAnsi="Times New Roman" w:cs="Times New Roman"/>
                <w:sz w:val="12"/>
                <w:szCs w:val="12"/>
                <w:lang w:val="ru-RU"/>
              </w:rPr>
            </w:pPr>
            <w:r w:rsidRPr="00B548BA">
              <w:rPr>
                <w:rFonts w:ascii="Times New Roman" w:hAnsi="Times New Roman" w:cs="Times New Roman"/>
                <w:sz w:val="12"/>
                <w:szCs w:val="12"/>
                <w:lang w:val="ru-RU"/>
              </w:rPr>
              <w:t>Раздел</w:t>
            </w:r>
            <w:r w:rsidRPr="00B548BA">
              <w:rPr>
                <w:rFonts w:ascii="Times New Roman" w:hAnsi="Times New Roman" w:cs="Times New Roman"/>
                <w:spacing w:val="-2"/>
                <w:sz w:val="12"/>
                <w:szCs w:val="12"/>
                <w:lang w:val="ru-RU"/>
              </w:rPr>
              <w:t xml:space="preserve"> </w:t>
            </w:r>
            <w:r w:rsidRPr="00B548BA">
              <w:rPr>
                <w:rFonts w:ascii="Times New Roman" w:hAnsi="Times New Roman" w:cs="Times New Roman"/>
                <w:sz w:val="12"/>
                <w:szCs w:val="12"/>
                <w:lang w:val="ru-RU"/>
              </w:rPr>
              <w:t>8</w:t>
            </w:r>
            <w:r w:rsidRPr="00B548BA">
              <w:rPr>
                <w:rFonts w:ascii="Times New Roman" w:hAnsi="Times New Roman" w:cs="Times New Roman"/>
                <w:spacing w:val="-1"/>
                <w:sz w:val="12"/>
                <w:szCs w:val="12"/>
                <w:lang w:val="ru-RU"/>
              </w:rPr>
              <w:t xml:space="preserve"> </w:t>
            </w:r>
            <w:r w:rsidRPr="00B548BA">
              <w:rPr>
                <w:rFonts w:ascii="Times New Roman" w:hAnsi="Times New Roman" w:cs="Times New Roman"/>
                <w:sz w:val="12"/>
                <w:szCs w:val="12"/>
                <w:lang w:val="ru-RU"/>
              </w:rPr>
              <w:t>«Материалы</w:t>
            </w:r>
            <w:r w:rsidRPr="00B548BA">
              <w:rPr>
                <w:rFonts w:ascii="Times New Roman" w:hAnsi="Times New Roman" w:cs="Times New Roman"/>
                <w:spacing w:val="-1"/>
                <w:sz w:val="12"/>
                <w:szCs w:val="12"/>
                <w:lang w:val="ru-RU"/>
              </w:rPr>
              <w:t xml:space="preserve"> </w:t>
            </w:r>
            <w:r w:rsidRPr="00B548BA">
              <w:rPr>
                <w:rFonts w:ascii="Times New Roman" w:hAnsi="Times New Roman" w:cs="Times New Roman"/>
                <w:sz w:val="12"/>
                <w:szCs w:val="12"/>
                <w:lang w:val="ru-RU"/>
              </w:rPr>
              <w:t>по</w:t>
            </w:r>
            <w:r w:rsidRPr="00B548BA">
              <w:rPr>
                <w:rFonts w:ascii="Times New Roman" w:hAnsi="Times New Roman" w:cs="Times New Roman"/>
                <w:spacing w:val="-1"/>
                <w:sz w:val="12"/>
                <w:szCs w:val="12"/>
                <w:lang w:val="ru-RU"/>
              </w:rPr>
              <w:t xml:space="preserve"> </w:t>
            </w:r>
            <w:r w:rsidRPr="00B548BA">
              <w:rPr>
                <w:rFonts w:ascii="Times New Roman" w:hAnsi="Times New Roman" w:cs="Times New Roman"/>
                <w:sz w:val="12"/>
                <w:szCs w:val="12"/>
                <w:lang w:val="ru-RU"/>
              </w:rPr>
              <w:t>обоснованию</w:t>
            </w:r>
            <w:r>
              <w:rPr>
                <w:rFonts w:ascii="Times New Roman" w:hAnsi="Times New Roman" w:cs="Times New Roman"/>
                <w:sz w:val="12"/>
                <w:szCs w:val="12"/>
                <w:lang w:val="ru-RU"/>
              </w:rPr>
              <w:t xml:space="preserve"> </w:t>
            </w:r>
            <w:r w:rsidRPr="00B548BA">
              <w:rPr>
                <w:rFonts w:ascii="Times New Roman" w:hAnsi="Times New Roman" w:cs="Times New Roman"/>
                <w:sz w:val="12"/>
                <w:szCs w:val="12"/>
                <w:lang w:val="ru-RU"/>
              </w:rPr>
              <w:t>проекта</w:t>
            </w:r>
            <w:r w:rsidRPr="00B548BA">
              <w:rPr>
                <w:rFonts w:ascii="Times New Roman" w:hAnsi="Times New Roman" w:cs="Times New Roman"/>
                <w:spacing w:val="-2"/>
                <w:sz w:val="12"/>
                <w:szCs w:val="12"/>
                <w:lang w:val="ru-RU"/>
              </w:rPr>
              <w:t xml:space="preserve"> </w:t>
            </w:r>
            <w:r w:rsidRPr="00B548BA">
              <w:rPr>
                <w:rFonts w:ascii="Times New Roman" w:hAnsi="Times New Roman" w:cs="Times New Roman"/>
                <w:sz w:val="12"/>
                <w:szCs w:val="12"/>
                <w:lang w:val="ru-RU"/>
              </w:rPr>
              <w:t>межевания.</w:t>
            </w:r>
            <w:r w:rsidRPr="00B548BA">
              <w:rPr>
                <w:rFonts w:ascii="Times New Roman" w:hAnsi="Times New Roman" w:cs="Times New Roman"/>
                <w:spacing w:val="-1"/>
                <w:sz w:val="12"/>
                <w:szCs w:val="12"/>
                <w:lang w:val="ru-RU"/>
              </w:rPr>
              <w:t xml:space="preserve"> </w:t>
            </w:r>
            <w:r w:rsidRPr="00B548BA">
              <w:rPr>
                <w:rFonts w:ascii="Times New Roman" w:hAnsi="Times New Roman" w:cs="Times New Roman"/>
                <w:sz w:val="12"/>
                <w:szCs w:val="12"/>
                <w:lang w:val="ru-RU"/>
              </w:rPr>
              <w:t>Текстовая</w:t>
            </w:r>
            <w:r w:rsidRPr="00B548BA">
              <w:rPr>
                <w:rFonts w:ascii="Times New Roman" w:hAnsi="Times New Roman" w:cs="Times New Roman"/>
                <w:spacing w:val="-2"/>
                <w:sz w:val="12"/>
                <w:szCs w:val="12"/>
                <w:lang w:val="ru-RU"/>
              </w:rPr>
              <w:t xml:space="preserve"> </w:t>
            </w:r>
            <w:r w:rsidRPr="00B548BA">
              <w:rPr>
                <w:rFonts w:ascii="Times New Roman" w:hAnsi="Times New Roman" w:cs="Times New Roman"/>
                <w:sz w:val="12"/>
                <w:szCs w:val="12"/>
                <w:lang w:val="ru-RU"/>
              </w:rPr>
              <w:t>часть»</w:t>
            </w:r>
          </w:p>
        </w:tc>
        <w:tc>
          <w:tcPr>
            <w:tcW w:w="0" w:type="auto"/>
            <w:vMerge/>
            <w:tcBorders>
              <w:top w:val="nil"/>
            </w:tcBorders>
            <w:vAlign w:val="center"/>
          </w:tcPr>
          <w:p w:rsidR="00E430DC" w:rsidRPr="00B548BA" w:rsidRDefault="00E430DC" w:rsidP="009F7364">
            <w:pPr>
              <w:pStyle w:val="aff1"/>
              <w:jc w:val="center"/>
              <w:rPr>
                <w:rFonts w:ascii="Times New Roman" w:hAnsi="Times New Roman" w:cs="Times New Roman"/>
                <w:sz w:val="12"/>
                <w:szCs w:val="12"/>
                <w:lang w:val="ru-RU"/>
              </w:rPr>
            </w:pPr>
          </w:p>
        </w:tc>
      </w:tr>
    </w:tbl>
    <w:p w:rsidR="00E430DC" w:rsidRDefault="00E430DC" w:rsidP="00E430DC">
      <w:pPr>
        <w:spacing w:after="0" w:line="240" w:lineRule="auto"/>
        <w:ind w:firstLine="284"/>
        <w:jc w:val="center"/>
        <w:rPr>
          <w:rFonts w:ascii="Times New Roman" w:hAnsi="Times New Roman" w:cs="Times New Roman"/>
          <w:sz w:val="12"/>
          <w:szCs w:val="12"/>
        </w:rPr>
      </w:pPr>
    </w:p>
    <w:p w:rsidR="00E430DC" w:rsidRDefault="00E430DC" w:rsidP="00E430DC">
      <w:pPr>
        <w:spacing w:after="0" w:line="240" w:lineRule="auto"/>
        <w:ind w:firstLine="284"/>
        <w:jc w:val="center"/>
        <w:rPr>
          <w:rFonts w:ascii="Times New Roman" w:hAnsi="Times New Roman" w:cs="Times New Roman"/>
          <w:sz w:val="12"/>
          <w:szCs w:val="12"/>
        </w:rPr>
      </w:pPr>
      <w:r w:rsidRPr="00E430DC">
        <w:rPr>
          <w:rFonts w:ascii="Times New Roman" w:hAnsi="Times New Roman" w:cs="Times New Roman"/>
          <w:sz w:val="12"/>
          <w:szCs w:val="12"/>
        </w:rPr>
        <w:t>Содержание Тома 2</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0"/>
        <w:gridCol w:w="6378"/>
        <w:gridCol w:w="715"/>
      </w:tblGrid>
      <w:tr w:rsidR="00E430DC" w:rsidRPr="00E430DC" w:rsidTr="00E430DC">
        <w:trPr>
          <w:trHeight w:val="70"/>
        </w:trPr>
        <w:tc>
          <w:tcPr>
            <w:tcW w:w="286" w:type="pct"/>
            <w:vAlign w:val="center"/>
          </w:tcPr>
          <w:p w:rsidR="00E430DC" w:rsidRPr="00E430DC" w:rsidRDefault="00E430DC" w:rsidP="00E430DC">
            <w:pPr>
              <w:pStyle w:val="aff1"/>
              <w:jc w:val="center"/>
              <w:rPr>
                <w:rFonts w:ascii="Times New Roman" w:hAnsi="Times New Roman" w:cs="Times New Roman"/>
                <w:sz w:val="12"/>
                <w:szCs w:val="12"/>
              </w:rPr>
            </w:pPr>
            <w:r w:rsidRPr="00E430DC">
              <w:rPr>
                <w:rFonts w:ascii="Times New Roman" w:hAnsi="Times New Roman" w:cs="Times New Roman"/>
                <w:sz w:val="12"/>
                <w:szCs w:val="12"/>
              </w:rPr>
              <w:t>№</w:t>
            </w:r>
          </w:p>
        </w:tc>
        <w:tc>
          <w:tcPr>
            <w:tcW w:w="4238" w:type="pct"/>
            <w:vAlign w:val="center"/>
          </w:tcPr>
          <w:p w:rsidR="00E430DC" w:rsidRPr="00E430DC" w:rsidRDefault="00E430DC" w:rsidP="00E430DC">
            <w:pPr>
              <w:pStyle w:val="aff1"/>
              <w:jc w:val="center"/>
              <w:rPr>
                <w:rFonts w:ascii="Times New Roman" w:hAnsi="Times New Roman" w:cs="Times New Roman"/>
                <w:sz w:val="12"/>
                <w:szCs w:val="12"/>
              </w:rPr>
            </w:pPr>
            <w:proofErr w:type="spellStart"/>
            <w:r w:rsidRPr="00E430DC">
              <w:rPr>
                <w:rFonts w:ascii="Times New Roman" w:hAnsi="Times New Roman" w:cs="Times New Roman"/>
                <w:sz w:val="12"/>
                <w:szCs w:val="12"/>
              </w:rPr>
              <w:t>Наименование</w:t>
            </w:r>
            <w:proofErr w:type="spellEnd"/>
          </w:p>
        </w:tc>
        <w:tc>
          <w:tcPr>
            <w:tcW w:w="475" w:type="pct"/>
            <w:vAlign w:val="center"/>
          </w:tcPr>
          <w:p w:rsidR="00E430DC" w:rsidRPr="00E430DC" w:rsidRDefault="00E430DC" w:rsidP="00E430DC">
            <w:pPr>
              <w:pStyle w:val="aff1"/>
              <w:jc w:val="center"/>
              <w:rPr>
                <w:rFonts w:ascii="Times New Roman" w:hAnsi="Times New Roman" w:cs="Times New Roman"/>
                <w:sz w:val="12"/>
                <w:szCs w:val="12"/>
              </w:rPr>
            </w:pPr>
            <w:proofErr w:type="spellStart"/>
            <w:r w:rsidRPr="00E430DC">
              <w:rPr>
                <w:rFonts w:ascii="Times New Roman" w:hAnsi="Times New Roman" w:cs="Times New Roman"/>
                <w:sz w:val="12"/>
                <w:szCs w:val="12"/>
              </w:rPr>
              <w:t>Примечание</w:t>
            </w:r>
            <w:proofErr w:type="spellEnd"/>
          </w:p>
        </w:tc>
      </w:tr>
      <w:tr w:rsidR="00E430DC" w:rsidRPr="00E430DC" w:rsidTr="00E430DC">
        <w:trPr>
          <w:trHeight w:val="70"/>
        </w:trPr>
        <w:tc>
          <w:tcPr>
            <w:tcW w:w="286" w:type="pct"/>
            <w:vAlign w:val="center"/>
          </w:tcPr>
          <w:p w:rsidR="00E430DC" w:rsidRPr="00E430DC" w:rsidRDefault="00E430DC" w:rsidP="00E430DC">
            <w:pPr>
              <w:pStyle w:val="aff1"/>
              <w:jc w:val="center"/>
              <w:rPr>
                <w:rFonts w:ascii="Times New Roman" w:hAnsi="Times New Roman" w:cs="Times New Roman"/>
                <w:sz w:val="12"/>
                <w:szCs w:val="12"/>
              </w:rPr>
            </w:pPr>
            <w:r w:rsidRPr="00E430DC">
              <w:rPr>
                <w:rFonts w:ascii="Times New Roman" w:hAnsi="Times New Roman" w:cs="Times New Roman"/>
                <w:sz w:val="12"/>
                <w:szCs w:val="12"/>
              </w:rPr>
              <w:t>1</w:t>
            </w:r>
          </w:p>
        </w:tc>
        <w:tc>
          <w:tcPr>
            <w:tcW w:w="4238" w:type="pct"/>
            <w:vAlign w:val="center"/>
          </w:tcPr>
          <w:p w:rsidR="00E430DC" w:rsidRPr="00E430DC" w:rsidRDefault="00E430DC" w:rsidP="00E430DC">
            <w:pPr>
              <w:pStyle w:val="aff1"/>
              <w:jc w:val="center"/>
              <w:rPr>
                <w:rFonts w:ascii="Times New Roman" w:hAnsi="Times New Roman" w:cs="Times New Roman"/>
                <w:sz w:val="12"/>
                <w:szCs w:val="12"/>
              </w:rPr>
            </w:pPr>
            <w:r w:rsidRPr="00E430DC">
              <w:rPr>
                <w:rFonts w:ascii="Times New Roman" w:hAnsi="Times New Roman" w:cs="Times New Roman"/>
                <w:sz w:val="12"/>
                <w:szCs w:val="12"/>
              </w:rPr>
              <w:t>2</w:t>
            </w:r>
          </w:p>
        </w:tc>
        <w:tc>
          <w:tcPr>
            <w:tcW w:w="475" w:type="pct"/>
            <w:vAlign w:val="center"/>
          </w:tcPr>
          <w:p w:rsidR="00E430DC" w:rsidRPr="00E430DC" w:rsidRDefault="00E430DC" w:rsidP="00E430DC">
            <w:pPr>
              <w:pStyle w:val="aff1"/>
              <w:jc w:val="center"/>
              <w:rPr>
                <w:rFonts w:ascii="Times New Roman" w:hAnsi="Times New Roman" w:cs="Times New Roman"/>
                <w:sz w:val="12"/>
                <w:szCs w:val="12"/>
              </w:rPr>
            </w:pPr>
            <w:r w:rsidRPr="00E430DC">
              <w:rPr>
                <w:rFonts w:ascii="Times New Roman" w:hAnsi="Times New Roman" w:cs="Times New Roman"/>
                <w:sz w:val="12"/>
                <w:szCs w:val="12"/>
              </w:rPr>
              <w:t>3</w:t>
            </w:r>
          </w:p>
        </w:tc>
      </w:tr>
      <w:tr w:rsidR="00E430DC" w:rsidRPr="00E430DC" w:rsidTr="00E430DC">
        <w:trPr>
          <w:trHeight w:val="70"/>
        </w:trPr>
        <w:tc>
          <w:tcPr>
            <w:tcW w:w="286" w:type="pct"/>
            <w:vAlign w:val="center"/>
          </w:tcPr>
          <w:p w:rsidR="00E430DC" w:rsidRPr="00E430DC" w:rsidRDefault="00E430DC" w:rsidP="00E430DC">
            <w:pPr>
              <w:pStyle w:val="aff1"/>
              <w:jc w:val="center"/>
              <w:rPr>
                <w:rFonts w:ascii="Times New Roman" w:hAnsi="Times New Roman" w:cs="Times New Roman"/>
                <w:sz w:val="12"/>
                <w:szCs w:val="12"/>
              </w:rPr>
            </w:pPr>
            <w:r w:rsidRPr="00E430DC">
              <w:rPr>
                <w:rFonts w:ascii="Times New Roman" w:hAnsi="Times New Roman" w:cs="Times New Roman"/>
                <w:sz w:val="12"/>
                <w:szCs w:val="12"/>
              </w:rPr>
              <w:t>3</w:t>
            </w:r>
          </w:p>
        </w:tc>
        <w:tc>
          <w:tcPr>
            <w:tcW w:w="4238" w:type="pct"/>
            <w:vAlign w:val="center"/>
          </w:tcPr>
          <w:p w:rsidR="00E430DC" w:rsidRPr="00E430DC" w:rsidRDefault="00E430DC" w:rsidP="00E430DC">
            <w:pPr>
              <w:pStyle w:val="aff1"/>
              <w:jc w:val="center"/>
              <w:rPr>
                <w:rFonts w:ascii="Times New Roman" w:hAnsi="Times New Roman" w:cs="Times New Roman"/>
                <w:sz w:val="12"/>
                <w:szCs w:val="12"/>
              </w:rPr>
            </w:pPr>
            <w:r w:rsidRPr="00E430DC">
              <w:rPr>
                <w:rFonts w:ascii="Times New Roman" w:hAnsi="Times New Roman" w:cs="Times New Roman"/>
                <w:sz w:val="12"/>
                <w:szCs w:val="12"/>
                <w:lang w:val="ru-RU"/>
              </w:rPr>
              <w:t>Раздел</w:t>
            </w:r>
            <w:r w:rsidRPr="00E430DC">
              <w:rPr>
                <w:rFonts w:ascii="Times New Roman" w:hAnsi="Times New Roman" w:cs="Times New Roman"/>
                <w:spacing w:val="-4"/>
                <w:sz w:val="12"/>
                <w:szCs w:val="12"/>
                <w:lang w:val="ru-RU"/>
              </w:rPr>
              <w:t xml:space="preserve"> </w:t>
            </w:r>
            <w:r w:rsidRPr="00E430DC">
              <w:rPr>
                <w:rFonts w:ascii="Times New Roman" w:hAnsi="Times New Roman" w:cs="Times New Roman"/>
                <w:sz w:val="12"/>
                <w:szCs w:val="12"/>
                <w:lang w:val="ru-RU"/>
              </w:rPr>
              <w:t>3</w:t>
            </w:r>
            <w:r w:rsidRPr="00E430DC">
              <w:rPr>
                <w:rFonts w:ascii="Times New Roman" w:hAnsi="Times New Roman" w:cs="Times New Roman"/>
                <w:spacing w:val="-4"/>
                <w:sz w:val="12"/>
                <w:szCs w:val="12"/>
                <w:lang w:val="ru-RU"/>
              </w:rPr>
              <w:t xml:space="preserve"> </w:t>
            </w:r>
            <w:r w:rsidRPr="00E430DC">
              <w:rPr>
                <w:rFonts w:ascii="Times New Roman" w:hAnsi="Times New Roman" w:cs="Times New Roman"/>
                <w:sz w:val="12"/>
                <w:szCs w:val="12"/>
                <w:lang w:val="ru-RU"/>
              </w:rPr>
              <w:t>«Материалы</w:t>
            </w:r>
            <w:r w:rsidRPr="00E430DC">
              <w:rPr>
                <w:rFonts w:ascii="Times New Roman" w:hAnsi="Times New Roman" w:cs="Times New Roman"/>
                <w:spacing w:val="-4"/>
                <w:sz w:val="12"/>
                <w:szCs w:val="12"/>
                <w:lang w:val="ru-RU"/>
              </w:rPr>
              <w:t xml:space="preserve"> </w:t>
            </w:r>
            <w:r w:rsidRPr="00E430DC">
              <w:rPr>
                <w:rFonts w:ascii="Times New Roman" w:hAnsi="Times New Roman" w:cs="Times New Roman"/>
                <w:sz w:val="12"/>
                <w:szCs w:val="12"/>
                <w:lang w:val="ru-RU"/>
              </w:rPr>
              <w:t>по</w:t>
            </w:r>
            <w:r w:rsidRPr="00E430DC">
              <w:rPr>
                <w:rFonts w:ascii="Times New Roman" w:hAnsi="Times New Roman" w:cs="Times New Roman"/>
                <w:spacing w:val="-3"/>
                <w:sz w:val="12"/>
                <w:szCs w:val="12"/>
                <w:lang w:val="ru-RU"/>
              </w:rPr>
              <w:t xml:space="preserve"> </w:t>
            </w:r>
            <w:r w:rsidRPr="00E430DC">
              <w:rPr>
                <w:rFonts w:ascii="Times New Roman" w:hAnsi="Times New Roman" w:cs="Times New Roman"/>
                <w:sz w:val="12"/>
                <w:szCs w:val="12"/>
                <w:lang w:val="ru-RU"/>
              </w:rPr>
              <w:t>обоснованию</w:t>
            </w:r>
            <w:r w:rsidRPr="00E430DC">
              <w:rPr>
                <w:rFonts w:ascii="Times New Roman" w:hAnsi="Times New Roman" w:cs="Times New Roman"/>
                <w:spacing w:val="-4"/>
                <w:sz w:val="12"/>
                <w:szCs w:val="12"/>
                <w:lang w:val="ru-RU"/>
              </w:rPr>
              <w:t xml:space="preserve"> </w:t>
            </w:r>
            <w:r w:rsidRPr="00E430DC">
              <w:rPr>
                <w:rFonts w:ascii="Times New Roman" w:hAnsi="Times New Roman" w:cs="Times New Roman"/>
                <w:sz w:val="12"/>
                <w:szCs w:val="12"/>
                <w:lang w:val="ru-RU"/>
              </w:rPr>
              <w:t>проекта</w:t>
            </w:r>
            <w:r w:rsidRPr="00E430DC">
              <w:rPr>
                <w:rFonts w:ascii="Times New Roman" w:hAnsi="Times New Roman" w:cs="Times New Roman"/>
                <w:spacing w:val="-4"/>
                <w:sz w:val="12"/>
                <w:szCs w:val="12"/>
                <w:lang w:val="ru-RU"/>
              </w:rPr>
              <w:t xml:space="preserve"> </w:t>
            </w:r>
            <w:r w:rsidRPr="00E430DC">
              <w:rPr>
                <w:rFonts w:ascii="Times New Roman" w:hAnsi="Times New Roman" w:cs="Times New Roman"/>
                <w:sz w:val="12"/>
                <w:szCs w:val="12"/>
                <w:lang w:val="ru-RU"/>
              </w:rPr>
              <w:t>планировки.</w:t>
            </w:r>
            <w:r w:rsidRPr="00E430DC">
              <w:rPr>
                <w:rFonts w:ascii="Times New Roman" w:hAnsi="Times New Roman" w:cs="Times New Roman"/>
                <w:spacing w:val="-3"/>
                <w:sz w:val="12"/>
                <w:szCs w:val="12"/>
                <w:lang w:val="ru-RU"/>
              </w:rPr>
              <w:t xml:space="preserve"> </w:t>
            </w:r>
            <w:proofErr w:type="spellStart"/>
            <w:r w:rsidRPr="00E430DC">
              <w:rPr>
                <w:rFonts w:ascii="Times New Roman" w:hAnsi="Times New Roman" w:cs="Times New Roman"/>
                <w:sz w:val="12"/>
                <w:szCs w:val="12"/>
              </w:rPr>
              <w:t>Графическая</w:t>
            </w:r>
            <w:proofErr w:type="spellEnd"/>
            <w:r w:rsidRPr="00E430DC">
              <w:rPr>
                <w:rFonts w:ascii="Times New Roman" w:hAnsi="Times New Roman" w:cs="Times New Roman"/>
                <w:spacing w:val="-4"/>
                <w:sz w:val="12"/>
                <w:szCs w:val="12"/>
              </w:rPr>
              <w:t xml:space="preserve"> </w:t>
            </w:r>
            <w:proofErr w:type="spellStart"/>
            <w:r w:rsidRPr="00E430DC">
              <w:rPr>
                <w:rFonts w:ascii="Times New Roman" w:hAnsi="Times New Roman" w:cs="Times New Roman"/>
                <w:sz w:val="12"/>
                <w:szCs w:val="12"/>
              </w:rPr>
              <w:t>часть</w:t>
            </w:r>
            <w:proofErr w:type="spellEnd"/>
            <w:r w:rsidRPr="00E430DC">
              <w:rPr>
                <w:rFonts w:ascii="Times New Roman" w:hAnsi="Times New Roman" w:cs="Times New Roman"/>
                <w:sz w:val="12"/>
                <w:szCs w:val="12"/>
              </w:rPr>
              <w:t>»</w:t>
            </w:r>
          </w:p>
        </w:tc>
        <w:tc>
          <w:tcPr>
            <w:tcW w:w="475" w:type="pct"/>
            <w:vAlign w:val="center"/>
          </w:tcPr>
          <w:p w:rsidR="00E430DC" w:rsidRPr="00E430DC" w:rsidRDefault="00E430DC" w:rsidP="00E430DC">
            <w:pPr>
              <w:pStyle w:val="aff1"/>
              <w:jc w:val="center"/>
              <w:rPr>
                <w:rFonts w:ascii="Times New Roman" w:hAnsi="Times New Roman" w:cs="Times New Roman"/>
                <w:sz w:val="12"/>
                <w:szCs w:val="12"/>
              </w:rPr>
            </w:pPr>
          </w:p>
        </w:tc>
      </w:tr>
      <w:tr w:rsidR="00E430DC" w:rsidRPr="00E430DC" w:rsidTr="00E430DC">
        <w:trPr>
          <w:trHeight w:val="70"/>
        </w:trPr>
        <w:tc>
          <w:tcPr>
            <w:tcW w:w="286" w:type="pct"/>
            <w:vAlign w:val="center"/>
          </w:tcPr>
          <w:p w:rsidR="00E430DC" w:rsidRPr="00E430DC" w:rsidRDefault="00E430DC" w:rsidP="00E430DC">
            <w:pPr>
              <w:pStyle w:val="aff1"/>
              <w:jc w:val="center"/>
              <w:rPr>
                <w:rFonts w:ascii="Times New Roman" w:hAnsi="Times New Roman" w:cs="Times New Roman"/>
                <w:sz w:val="12"/>
                <w:szCs w:val="12"/>
              </w:rPr>
            </w:pPr>
            <w:r w:rsidRPr="00E430DC">
              <w:rPr>
                <w:rFonts w:ascii="Times New Roman" w:hAnsi="Times New Roman" w:cs="Times New Roman"/>
                <w:sz w:val="12"/>
                <w:szCs w:val="12"/>
              </w:rPr>
              <w:t>3.1</w:t>
            </w:r>
          </w:p>
        </w:tc>
        <w:tc>
          <w:tcPr>
            <w:tcW w:w="4238" w:type="pct"/>
            <w:vAlign w:val="center"/>
          </w:tcPr>
          <w:p w:rsidR="00E430DC" w:rsidRPr="00E430DC" w:rsidRDefault="00E430DC" w:rsidP="00E430DC">
            <w:pPr>
              <w:pStyle w:val="aff1"/>
              <w:jc w:val="center"/>
              <w:rPr>
                <w:rFonts w:ascii="Times New Roman" w:hAnsi="Times New Roman" w:cs="Times New Roman"/>
                <w:sz w:val="12"/>
                <w:szCs w:val="12"/>
                <w:lang w:val="ru-RU"/>
              </w:rPr>
            </w:pPr>
            <w:r w:rsidRPr="00E430DC">
              <w:rPr>
                <w:rFonts w:ascii="Times New Roman" w:hAnsi="Times New Roman" w:cs="Times New Roman"/>
                <w:sz w:val="12"/>
                <w:szCs w:val="12"/>
                <w:lang w:val="ru-RU"/>
              </w:rPr>
              <w:t>Схема</w:t>
            </w:r>
            <w:r w:rsidRPr="00E430DC">
              <w:rPr>
                <w:rFonts w:ascii="Times New Roman" w:hAnsi="Times New Roman" w:cs="Times New Roman"/>
                <w:spacing w:val="-4"/>
                <w:sz w:val="12"/>
                <w:szCs w:val="12"/>
                <w:lang w:val="ru-RU"/>
              </w:rPr>
              <w:t xml:space="preserve"> </w:t>
            </w:r>
            <w:r w:rsidRPr="00E430DC">
              <w:rPr>
                <w:rFonts w:ascii="Times New Roman" w:hAnsi="Times New Roman" w:cs="Times New Roman"/>
                <w:sz w:val="12"/>
                <w:szCs w:val="12"/>
                <w:lang w:val="ru-RU"/>
              </w:rPr>
              <w:t>расположения</w:t>
            </w:r>
            <w:r w:rsidRPr="00E430DC">
              <w:rPr>
                <w:rFonts w:ascii="Times New Roman" w:hAnsi="Times New Roman" w:cs="Times New Roman"/>
                <w:spacing w:val="-2"/>
                <w:sz w:val="12"/>
                <w:szCs w:val="12"/>
                <w:lang w:val="ru-RU"/>
              </w:rPr>
              <w:t xml:space="preserve"> </w:t>
            </w:r>
            <w:r w:rsidRPr="00E430DC">
              <w:rPr>
                <w:rFonts w:ascii="Times New Roman" w:hAnsi="Times New Roman" w:cs="Times New Roman"/>
                <w:sz w:val="12"/>
                <w:szCs w:val="12"/>
                <w:lang w:val="ru-RU"/>
              </w:rPr>
              <w:t>элементов</w:t>
            </w:r>
            <w:r w:rsidRPr="00E430DC">
              <w:rPr>
                <w:rFonts w:ascii="Times New Roman" w:hAnsi="Times New Roman" w:cs="Times New Roman"/>
                <w:spacing w:val="-3"/>
                <w:sz w:val="12"/>
                <w:szCs w:val="12"/>
                <w:lang w:val="ru-RU"/>
              </w:rPr>
              <w:t xml:space="preserve"> </w:t>
            </w:r>
            <w:r w:rsidRPr="00E430DC">
              <w:rPr>
                <w:rFonts w:ascii="Times New Roman" w:hAnsi="Times New Roman" w:cs="Times New Roman"/>
                <w:sz w:val="12"/>
                <w:szCs w:val="12"/>
                <w:lang w:val="ru-RU"/>
              </w:rPr>
              <w:t>планировочной</w:t>
            </w:r>
            <w:r w:rsidRPr="00E430DC">
              <w:rPr>
                <w:rFonts w:ascii="Times New Roman" w:hAnsi="Times New Roman" w:cs="Times New Roman"/>
                <w:spacing w:val="-3"/>
                <w:sz w:val="12"/>
                <w:szCs w:val="12"/>
                <w:lang w:val="ru-RU"/>
              </w:rPr>
              <w:t xml:space="preserve"> </w:t>
            </w:r>
            <w:r w:rsidRPr="00E430DC">
              <w:rPr>
                <w:rFonts w:ascii="Times New Roman" w:hAnsi="Times New Roman" w:cs="Times New Roman"/>
                <w:sz w:val="12"/>
                <w:szCs w:val="12"/>
                <w:lang w:val="ru-RU"/>
              </w:rPr>
              <w:t>структуры</w:t>
            </w:r>
            <w:r w:rsidRPr="00E430DC">
              <w:rPr>
                <w:rFonts w:ascii="Times New Roman" w:hAnsi="Times New Roman" w:cs="Times New Roman"/>
                <w:spacing w:val="-3"/>
                <w:sz w:val="12"/>
                <w:szCs w:val="12"/>
                <w:lang w:val="ru-RU"/>
              </w:rPr>
              <w:t xml:space="preserve"> </w:t>
            </w:r>
            <w:r w:rsidRPr="00E430DC">
              <w:rPr>
                <w:rFonts w:ascii="Times New Roman" w:hAnsi="Times New Roman" w:cs="Times New Roman"/>
                <w:sz w:val="12"/>
                <w:szCs w:val="12"/>
                <w:lang w:val="ru-RU"/>
              </w:rPr>
              <w:t>М</w:t>
            </w:r>
            <w:r w:rsidRPr="00E430DC">
              <w:rPr>
                <w:rFonts w:ascii="Times New Roman" w:hAnsi="Times New Roman" w:cs="Times New Roman"/>
                <w:spacing w:val="-4"/>
                <w:sz w:val="12"/>
                <w:szCs w:val="12"/>
                <w:lang w:val="ru-RU"/>
              </w:rPr>
              <w:t xml:space="preserve"> </w:t>
            </w:r>
            <w:r w:rsidRPr="00E430DC">
              <w:rPr>
                <w:rFonts w:ascii="Times New Roman" w:hAnsi="Times New Roman" w:cs="Times New Roman"/>
                <w:sz w:val="12"/>
                <w:szCs w:val="12"/>
                <w:lang w:val="ru-RU"/>
              </w:rPr>
              <w:t>1:20000</w:t>
            </w:r>
          </w:p>
        </w:tc>
        <w:tc>
          <w:tcPr>
            <w:tcW w:w="475" w:type="pct"/>
            <w:vAlign w:val="center"/>
          </w:tcPr>
          <w:p w:rsidR="00E430DC" w:rsidRPr="00E430DC" w:rsidRDefault="00E430DC" w:rsidP="00E430DC">
            <w:pPr>
              <w:pStyle w:val="aff1"/>
              <w:jc w:val="center"/>
              <w:rPr>
                <w:rFonts w:ascii="Times New Roman" w:hAnsi="Times New Roman" w:cs="Times New Roman"/>
                <w:sz w:val="12"/>
                <w:szCs w:val="12"/>
                <w:lang w:val="ru-RU"/>
              </w:rPr>
            </w:pPr>
          </w:p>
        </w:tc>
      </w:tr>
      <w:tr w:rsidR="00E430DC" w:rsidRPr="00E430DC" w:rsidTr="00E430DC">
        <w:trPr>
          <w:trHeight w:val="70"/>
        </w:trPr>
        <w:tc>
          <w:tcPr>
            <w:tcW w:w="286" w:type="pct"/>
            <w:vAlign w:val="center"/>
          </w:tcPr>
          <w:p w:rsidR="00E430DC" w:rsidRPr="00E430DC" w:rsidRDefault="00E430DC" w:rsidP="00E430DC">
            <w:pPr>
              <w:pStyle w:val="aff1"/>
              <w:jc w:val="center"/>
              <w:rPr>
                <w:rFonts w:ascii="Times New Roman" w:hAnsi="Times New Roman" w:cs="Times New Roman"/>
                <w:sz w:val="12"/>
                <w:szCs w:val="12"/>
              </w:rPr>
            </w:pPr>
            <w:r w:rsidRPr="00E430DC">
              <w:rPr>
                <w:rFonts w:ascii="Times New Roman" w:hAnsi="Times New Roman" w:cs="Times New Roman"/>
                <w:sz w:val="12"/>
                <w:szCs w:val="12"/>
              </w:rPr>
              <w:t>3.2</w:t>
            </w:r>
          </w:p>
        </w:tc>
        <w:tc>
          <w:tcPr>
            <w:tcW w:w="4238" w:type="pct"/>
            <w:vAlign w:val="center"/>
          </w:tcPr>
          <w:p w:rsidR="00E430DC" w:rsidRPr="00E430DC" w:rsidRDefault="00E430DC" w:rsidP="00E430DC">
            <w:pPr>
              <w:pStyle w:val="aff1"/>
              <w:jc w:val="center"/>
              <w:rPr>
                <w:rFonts w:ascii="Times New Roman" w:hAnsi="Times New Roman" w:cs="Times New Roman"/>
                <w:sz w:val="12"/>
                <w:szCs w:val="12"/>
                <w:lang w:val="ru-RU"/>
              </w:rPr>
            </w:pPr>
            <w:r w:rsidRPr="00E430DC">
              <w:rPr>
                <w:rFonts w:ascii="Times New Roman" w:hAnsi="Times New Roman" w:cs="Times New Roman"/>
                <w:sz w:val="12"/>
                <w:szCs w:val="12"/>
                <w:lang w:val="ru-RU"/>
              </w:rPr>
              <w:t>Схема использования территории в период подготовки проекта планировки</w:t>
            </w:r>
            <w:r w:rsidRPr="00E430DC">
              <w:rPr>
                <w:rFonts w:ascii="Times New Roman" w:hAnsi="Times New Roman" w:cs="Times New Roman"/>
                <w:spacing w:val="-47"/>
                <w:sz w:val="12"/>
                <w:szCs w:val="12"/>
                <w:lang w:val="ru-RU"/>
              </w:rPr>
              <w:t xml:space="preserve"> </w:t>
            </w:r>
            <w:r w:rsidRPr="00E430DC">
              <w:rPr>
                <w:rFonts w:ascii="Times New Roman" w:hAnsi="Times New Roman" w:cs="Times New Roman"/>
                <w:sz w:val="12"/>
                <w:szCs w:val="12"/>
                <w:lang w:val="ru-RU"/>
              </w:rPr>
              <w:t>территории</w:t>
            </w:r>
            <w:r w:rsidRPr="00E430DC">
              <w:rPr>
                <w:rFonts w:ascii="Times New Roman" w:hAnsi="Times New Roman" w:cs="Times New Roman"/>
                <w:spacing w:val="-2"/>
                <w:sz w:val="12"/>
                <w:szCs w:val="12"/>
                <w:lang w:val="ru-RU"/>
              </w:rPr>
              <w:t xml:space="preserve"> </w:t>
            </w:r>
            <w:r w:rsidRPr="00E430DC">
              <w:rPr>
                <w:rFonts w:ascii="Times New Roman" w:hAnsi="Times New Roman" w:cs="Times New Roman"/>
                <w:sz w:val="12"/>
                <w:szCs w:val="12"/>
                <w:lang w:val="ru-RU"/>
              </w:rPr>
              <w:t>М</w:t>
            </w:r>
            <w:r w:rsidRPr="00E430DC">
              <w:rPr>
                <w:rFonts w:ascii="Times New Roman" w:hAnsi="Times New Roman" w:cs="Times New Roman"/>
                <w:spacing w:val="-2"/>
                <w:sz w:val="12"/>
                <w:szCs w:val="12"/>
                <w:lang w:val="ru-RU"/>
              </w:rPr>
              <w:t xml:space="preserve"> </w:t>
            </w:r>
            <w:r w:rsidRPr="00E430DC">
              <w:rPr>
                <w:rFonts w:ascii="Times New Roman" w:hAnsi="Times New Roman" w:cs="Times New Roman"/>
                <w:sz w:val="12"/>
                <w:szCs w:val="12"/>
                <w:lang w:val="ru-RU"/>
              </w:rPr>
              <w:t>1:2000</w:t>
            </w:r>
            <w:r>
              <w:rPr>
                <w:rFonts w:ascii="Times New Roman" w:hAnsi="Times New Roman" w:cs="Times New Roman"/>
                <w:sz w:val="12"/>
                <w:szCs w:val="12"/>
                <w:lang w:val="ru-RU"/>
              </w:rPr>
              <w:t xml:space="preserve"> </w:t>
            </w:r>
            <w:r w:rsidRPr="00E430DC">
              <w:rPr>
                <w:rFonts w:ascii="Times New Roman" w:hAnsi="Times New Roman" w:cs="Times New Roman"/>
                <w:sz w:val="12"/>
                <w:szCs w:val="12"/>
                <w:lang w:val="ru-RU"/>
              </w:rPr>
              <w:t>Нефтепровод от Блока гребенок от куста скважин №230 до Узла подключения</w:t>
            </w:r>
            <w:r w:rsidRPr="00E430DC">
              <w:rPr>
                <w:rFonts w:ascii="Times New Roman" w:hAnsi="Times New Roman" w:cs="Times New Roman"/>
                <w:spacing w:val="1"/>
                <w:sz w:val="12"/>
                <w:szCs w:val="12"/>
                <w:lang w:val="ru-RU"/>
              </w:rPr>
              <w:t xml:space="preserve"> </w:t>
            </w:r>
            <w:r w:rsidRPr="00E430DC">
              <w:rPr>
                <w:rFonts w:ascii="Times New Roman" w:hAnsi="Times New Roman" w:cs="Times New Roman"/>
                <w:sz w:val="12"/>
                <w:szCs w:val="12"/>
                <w:lang w:val="ru-RU"/>
              </w:rPr>
              <w:t>Трасса</w:t>
            </w:r>
            <w:r w:rsidRPr="00E430DC">
              <w:rPr>
                <w:rFonts w:ascii="Times New Roman" w:hAnsi="Times New Roman" w:cs="Times New Roman"/>
                <w:spacing w:val="-2"/>
                <w:sz w:val="12"/>
                <w:szCs w:val="12"/>
                <w:lang w:val="ru-RU"/>
              </w:rPr>
              <w:t xml:space="preserve"> </w:t>
            </w:r>
            <w:r w:rsidRPr="00E430DC">
              <w:rPr>
                <w:rFonts w:ascii="Times New Roman" w:hAnsi="Times New Roman" w:cs="Times New Roman"/>
                <w:sz w:val="12"/>
                <w:szCs w:val="12"/>
                <w:lang w:val="ru-RU"/>
              </w:rPr>
              <w:t>ВЛ-6кВ</w:t>
            </w:r>
            <w:r w:rsidRPr="00E430DC">
              <w:rPr>
                <w:rFonts w:ascii="Times New Roman" w:hAnsi="Times New Roman" w:cs="Times New Roman"/>
                <w:spacing w:val="-3"/>
                <w:sz w:val="12"/>
                <w:szCs w:val="12"/>
                <w:lang w:val="ru-RU"/>
              </w:rPr>
              <w:t xml:space="preserve"> </w:t>
            </w:r>
            <w:r w:rsidRPr="00E430DC">
              <w:rPr>
                <w:rFonts w:ascii="Times New Roman" w:hAnsi="Times New Roman" w:cs="Times New Roman"/>
                <w:sz w:val="12"/>
                <w:szCs w:val="12"/>
                <w:lang w:val="ru-RU"/>
              </w:rPr>
              <w:t>от</w:t>
            </w:r>
            <w:r w:rsidRPr="00E430DC">
              <w:rPr>
                <w:rFonts w:ascii="Times New Roman" w:hAnsi="Times New Roman" w:cs="Times New Roman"/>
                <w:spacing w:val="-2"/>
                <w:sz w:val="12"/>
                <w:szCs w:val="12"/>
                <w:lang w:val="ru-RU"/>
              </w:rPr>
              <w:t xml:space="preserve"> </w:t>
            </w:r>
            <w:r w:rsidRPr="00E430DC">
              <w:rPr>
                <w:rFonts w:ascii="Times New Roman" w:hAnsi="Times New Roman" w:cs="Times New Roman"/>
                <w:sz w:val="12"/>
                <w:szCs w:val="12"/>
                <w:lang w:val="ru-RU"/>
              </w:rPr>
              <w:t>сущ.</w:t>
            </w:r>
            <w:r w:rsidRPr="00E430DC">
              <w:rPr>
                <w:rFonts w:ascii="Times New Roman" w:hAnsi="Times New Roman" w:cs="Times New Roman"/>
                <w:spacing w:val="-2"/>
                <w:sz w:val="12"/>
                <w:szCs w:val="12"/>
                <w:lang w:val="ru-RU"/>
              </w:rPr>
              <w:t xml:space="preserve"> </w:t>
            </w:r>
            <w:r w:rsidRPr="00E430DC">
              <w:rPr>
                <w:rFonts w:ascii="Times New Roman" w:hAnsi="Times New Roman" w:cs="Times New Roman"/>
                <w:sz w:val="12"/>
                <w:szCs w:val="12"/>
                <w:lang w:val="ru-RU"/>
              </w:rPr>
              <w:t>опоры</w:t>
            </w:r>
            <w:r w:rsidRPr="00E430DC">
              <w:rPr>
                <w:rFonts w:ascii="Times New Roman" w:hAnsi="Times New Roman" w:cs="Times New Roman"/>
                <w:spacing w:val="-2"/>
                <w:sz w:val="12"/>
                <w:szCs w:val="12"/>
                <w:lang w:val="ru-RU"/>
              </w:rPr>
              <w:t xml:space="preserve"> </w:t>
            </w:r>
            <w:r w:rsidRPr="00E430DC">
              <w:rPr>
                <w:rFonts w:ascii="Times New Roman" w:hAnsi="Times New Roman" w:cs="Times New Roman"/>
                <w:sz w:val="12"/>
                <w:szCs w:val="12"/>
                <w:lang w:val="ru-RU"/>
              </w:rPr>
              <w:t>Ф</w:t>
            </w:r>
            <w:r w:rsidRPr="00E430DC">
              <w:rPr>
                <w:rFonts w:ascii="Times New Roman" w:hAnsi="Times New Roman" w:cs="Times New Roman"/>
                <w:spacing w:val="-2"/>
                <w:sz w:val="12"/>
                <w:szCs w:val="12"/>
                <w:lang w:val="ru-RU"/>
              </w:rPr>
              <w:t xml:space="preserve"> </w:t>
            </w:r>
            <w:r w:rsidRPr="00E430DC">
              <w:rPr>
                <w:rFonts w:ascii="Times New Roman" w:hAnsi="Times New Roman" w:cs="Times New Roman"/>
                <w:sz w:val="12"/>
                <w:szCs w:val="12"/>
                <w:lang w:val="ru-RU"/>
              </w:rPr>
              <w:t>№12</w:t>
            </w:r>
            <w:r w:rsidRPr="00E430DC">
              <w:rPr>
                <w:rFonts w:ascii="Times New Roman" w:hAnsi="Times New Roman" w:cs="Times New Roman"/>
                <w:spacing w:val="45"/>
                <w:sz w:val="12"/>
                <w:szCs w:val="12"/>
                <w:lang w:val="ru-RU"/>
              </w:rPr>
              <w:t xml:space="preserve"> </w:t>
            </w:r>
            <w:r w:rsidRPr="00E430DC">
              <w:rPr>
                <w:rFonts w:ascii="Times New Roman" w:hAnsi="Times New Roman" w:cs="Times New Roman"/>
                <w:sz w:val="12"/>
                <w:szCs w:val="12"/>
                <w:lang w:val="ru-RU"/>
              </w:rPr>
              <w:t>ПС110/35/6кВ</w:t>
            </w:r>
            <w:r w:rsidRPr="00E430DC">
              <w:rPr>
                <w:rFonts w:ascii="Times New Roman" w:hAnsi="Times New Roman" w:cs="Times New Roman"/>
                <w:spacing w:val="-3"/>
                <w:sz w:val="12"/>
                <w:szCs w:val="12"/>
                <w:lang w:val="ru-RU"/>
              </w:rPr>
              <w:t xml:space="preserve"> </w:t>
            </w:r>
            <w:r w:rsidRPr="00E430DC">
              <w:rPr>
                <w:rFonts w:ascii="Times New Roman" w:hAnsi="Times New Roman" w:cs="Times New Roman"/>
                <w:sz w:val="12"/>
                <w:szCs w:val="12"/>
                <w:lang w:val="ru-RU"/>
              </w:rPr>
              <w:t>«Козловская»</w:t>
            </w:r>
            <w:r w:rsidRPr="00E430DC">
              <w:rPr>
                <w:rFonts w:ascii="Times New Roman" w:hAnsi="Times New Roman" w:cs="Times New Roman"/>
                <w:spacing w:val="-3"/>
                <w:sz w:val="12"/>
                <w:szCs w:val="12"/>
                <w:lang w:val="ru-RU"/>
              </w:rPr>
              <w:t xml:space="preserve"> </w:t>
            </w:r>
            <w:r w:rsidRPr="00E430DC">
              <w:rPr>
                <w:rFonts w:ascii="Times New Roman" w:hAnsi="Times New Roman" w:cs="Times New Roman"/>
                <w:sz w:val="12"/>
                <w:szCs w:val="12"/>
                <w:lang w:val="ru-RU"/>
              </w:rPr>
              <w:t>до</w:t>
            </w:r>
            <w:r w:rsidRPr="00E430DC">
              <w:rPr>
                <w:rFonts w:ascii="Times New Roman" w:hAnsi="Times New Roman" w:cs="Times New Roman"/>
                <w:spacing w:val="-2"/>
                <w:sz w:val="12"/>
                <w:szCs w:val="12"/>
                <w:lang w:val="ru-RU"/>
              </w:rPr>
              <w:t xml:space="preserve"> </w:t>
            </w:r>
            <w:r w:rsidRPr="00E430DC">
              <w:rPr>
                <w:rFonts w:ascii="Times New Roman" w:hAnsi="Times New Roman" w:cs="Times New Roman"/>
                <w:sz w:val="12"/>
                <w:szCs w:val="12"/>
                <w:lang w:val="ru-RU"/>
              </w:rPr>
              <w:t>площадки</w:t>
            </w:r>
            <w:r>
              <w:rPr>
                <w:rFonts w:ascii="Times New Roman" w:hAnsi="Times New Roman" w:cs="Times New Roman"/>
                <w:sz w:val="12"/>
                <w:szCs w:val="12"/>
                <w:lang w:val="ru-RU"/>
              </w:rPr>
              <w:t xml:space="preserve"> </w:t>
            </w:r>
            <w:r w:rsidRPr="00E430DC">
              <w:rPr>
                <w:rFonts w:ascii="Times New Roman" w:hAnsi="Times New Roman" w:cs="Times New Roman"/>
                <w:sz w:val="12"/>
                <w:szCs w:val="12"/>
                <w:lang w:val="ru-RU"/>
              </w:rPr>
              <w:t>куста</w:t>
            </w:r>
            <w:r w:rsidRPr="00E430DC">
              <w:rPr>
                <w:rFonts w:ascii="Times New Roman" w:hAnsi="Times New Roman" w:cs="Times New Roman"/>
                <w:spacing w:val="-5"/>
                <w:sz w:val="12"/>
                <w:szCs w:val="12"/>
                <w:lang w:val="ru-RU"/>
              </w:rPr>
              <w:t xml:space="preserve"> </w:t>
            </w:r>
            <w:r w:rsidRPr="00E430DC">
              <w:rPr>
                <w:rFonts w:ascii="Times New Roman" w:hAnsi="Times New Roman" w:cs="Times New Roman"/>
                <w:sz w:val="12"/>
                <w:szCs w:val="12"/>
                <w:lang w:val="ru-RU"/>
              </w:rPr>
              <w:t>скважин</w:t>
            </w:r>
            <w:r w:rsidRPr="00E430DC">
              <w:rPr>
                <w:rFonts w:ascii="Times New Roman" w:hAnsi="Times New Roman" w:cs="Times New Roman"/>
                <w:spacing w:val="-4"/>
                <w:sz w:val="12"/>
                <w:szCs w:val="12"/>
                <w:lang w:val="ru-RU"/>
              </w:rPr>
              <w:t xml:space="preserve"> </w:t>
            </w:r>
            <w:r w:rsidRPr="00E430DC">
              <w:rPr>
                <w:rFonts w:ascii="Times New Roman" w:hAnsi="Times New Roman" w:cs="Times New Roman"/>
                <w:sz w:val="12"/>
                <w:szCs w:val="12"/>
                <w:lang w:val="ru-RU"/>
              </w:rPr>
              <w:t>№230</w:t>
            </w:r>
          </w:p>
        </w:tc>
        <w:tc>
          <w:tcPr>
            <w:tcW w:w="475" w:type="pct"/>
            <w:vAlign w:val="center"/>
          </w:tcPr>
          <w:p w:rsidR="00E430DC" w:rsidRPr="00E430DC" w:rsidRDefault="00E430DC" w:rsidP="00E430DC">
            <w:pPr>
              <w:pStyle w:val="aff1"/>
              <w:jc w:val="center"/>
              <w:rPr>
                <w:rFonts w:ascii="Times New Roman" w:hAnsi="Times New Roman" w:cs="Times New Roman"/>
                <w:sz w:val="12"/>
                <w:szCs w:val="12"/>
                <w:lang w:val="ru-RU"/>
              </w:rPr>
            </w:pPr>
          </w:p>
        </w:tc>
      </w:tr>
      <w:tr w:rsidR="00E430DC" w:rsidRPr="00E430DC" w:rsidTr="00E430DC">
        <w:trPr>
          <w:trHeight w:val="70"/>
        </w:trPr>
        <w:tc>
          <w:tcPr>
            <w:tcW w:w="286" w:type="pct"/>
            <w:vAlign w:val="center"/>
          </w:tcPr>
          <w:p w:rsidR="00E430DC" w:rsidRPr="00E430DC" w:rsidRDefault="00E430DC" w:rsidP="00E430DC">
            <w:pPr>
              <w:pStyle w:val="aff1"/>
              <w:jc w:val="center"/>
              <w:rPr>
                <w:rFonts w:ascii="Times New Roman" w:hAnsi="Times New Roman" w:cs="Times New Roman"/>
                <w:sz w:val="12"/>
                <w:szCs w:val="12"/>
              </w:rPr>
            </w:pPr>
            <w:r w:rsidRPr="00E430DC">
              <w:rPr>
                <w:rFonts w:ascii="Times New Roman" w:hAnsi="Times New Roman" w:cs="Times New Roman"/>
                <w:sz w:val="12"/>
                <w:szCs w:val="12"/>
              </w:rPr>
              <w:t>3.3</w:t>
            </w:r>
          </w:p>
        </w:tc>
        <w:tc>
          <w:tcPr>
            <w:tcW w:w="4238" w:type="pct"/>
            <w:vAlign w:val="center"/>
          </w:tcPr>
          <w:p w:rsidR="00E430DC" w:rsidRPr="00E430DC" w:rsidRDefault="00E430DC" w:rsidP="00E430DC">
            <w:pPr>
              <w:pStyle w:val="aff1"/>
              <w:jc w:val="center"/>
              <w:rPr>
                <w:rFonts w:ascii="Times New Roman" w:hAnsi="Times New Roman" w:cs="Times New Roman"/>
                <w:sz w:val="12"/>
                <w:szCs w:val="12"/>
                <w:lang w:val="ru-RU"/>
              </w:rPr>
            </w:pPr>
            <w:r w:rsidRPr="00E430DC">
              <w:rPr>
                <w:rFonts w:ascii="Times New Roman" w:hAnsi="Times New Roman" w:cs="Times New Roman"/>
                <w:sz w:val="12"/>
                <w:szCs w:val="12"/>
                <w:lang w:val="ru-RU"/>
              </w:rPr>
              <w:t>Схема использования территории в период подготовки проекта планировки</w:t>
            </w:r>
            <w:r w:rsidRPr="00E430DC">
              <w:rPr>
                <w:rFonts w:ascii="Times New Roman" w:hAnsi="Times New Roman" w:cs="Times New Roman"/>
                <w:spacing w:val="-47"/>
                <w:sz w:val="12"/>
                <w:szCs w:val="12"/>
                <w:lang w:val="ru-RU"/>
              </w:rPr>
              <w:t xml:space="preserve"> </w:t>
            </w:r>
            <w:r w:rsidRPr="00E430DC">
              <w:rPr>
                <w:rFonts w:ascii="Times New Roman" w:hAnsi="Times New Roman" w:cs="Times New Roman"/>
                <w:sz w:val="12"/>
                <w:szCs w:val="12"/>
                <w:lang w:val="ru-RU"/>
              </w:rPr>
              <w:t>территории</w:t>
            </w:r>
            <w:r w:rsidRPr="00E430DC">
              <w:rPr>
                <w:rFonts w:ascii="Times New Roman" w:hAnsi="Times New Roman" w:cs="Times New Roman"/>
                <w:spacing w:val="-2"/>
                <w:sz w:val="12"/>
                <w:szCs w:val="12"/>
                <w:lang w:val="ru-RU"/>
              </w:rPr>
              <w:t xml:space="preserve"> </w:t>
            </w:r>
            <w:r w:rsidRPr="00E430DC">
              <w:rPr>
                <w:rFonts w:ascii="Times New Roman" w:hAnsi="Times New Roman" w:cs="Times New Roman"/>
                <w:sz w:val="12"/>
                <w:szCs w:val="12"/>
                <w:lang w:val="ru-RU"/>
              </w:rPr>
              <w:t>М</w:t>
            </w:r>
            <w:r w:rsidRPr="00E430DC">
              <w:rPr>
                <w:rFonts w:ascii="Times New Roman" w:hAnsi="Times New Roman" w:cs="Times New Roman"/>
                <w:spacing w:val="-2"/>
                <w:sz w:val="12"/>
                <w:szCs w:val="12"/>
                <w:lang w:val="ru-RU"/>
              </w:rPr>
              <w:t xml:space="preserve"> </w:t>
            </w:r>
            <w:r w:rsidRPr="00E430DC">
              <w:rPr>
                <w:rFonts w:ascii="Times New Roman" w:hAnsi="Times New Roman" w:cs="Times New Roman"/>
                <w:sz w:val="12"/>
                <w:szCs w:val="12"/>
                <w:lang w:val="ru-RU"/>
              </w:rPr>
              <w:t>1:2000</w:t>
            </w:r>
            <w:r>
              <w:rPr>
                <w:rFonts w:ascii="Times New Roman" w:hAnsi="Times New Roman" w:cs="Times New Roman"/>
                <w:sz w:val="12"/>
                <w:szCs w:val="12"/>
                <w:lang w:val="ru-RU"/>
              </w:rPr>
              <w:t xml:space="preserve"> </w:t>
            </w:r>
            <w:r w:rsidRPr="00E430DC">
              <w:rPr>
                <w:rFonts w:ascii="Times New Roman" w:hAnsi="Times New Roman" w:cs="Times New Roman"/>
                <w:sz w:val="12"/>
                <w:szCs w:val="12"/>
                <w:lang w:val="ru-RU"/>
              </w:rPr>
              <w:t>Нефтепровод от Блока гребенок от куста скважин №231 до Узла подключения</w:t>
            </w:r>
            <w:r w:rsidRPr="00E430DC">
              <w:rPr>
                <w:rFonts w:ascii="Times New Roman" w:hAnsi="Times New Roman" w:cs="Times New Roman"/>
                <w:spacing w:val="1"/>
                <w:sz w:val="12"/>
                <w:szCs w:val="12"/>
                <w:lang w:val="ru-RU"/>
              </w:rPr>
              <w:t xml:space="preserve"> </w:t>
            </w:r>
            <w:r w:rsidRPr="00E430DC">
              <w:rPr>
                <w:rFonts w:ascii="Times New Roman" w:hAnsi="Times New Roman" w:cs="Times New Roman"/>
                <w:sz w:val="12"/>
                <w:szCs w:val="12"/>
                <w:lang w:val="ru-RU"/>
              </w:rPr>
              <w:t>Трасса ВЛ-6кВ от сущ. опоры Ф №12</w:t>
            </w:r>
            <w:r w:rsidRPr="00E430DC">
              <w:rPr>
                <w:rFonts w:ascii="Times New Roman" w:hAnsi="Times New Roman" w:cs="Times New Roman"/>
                <w:spacing w:val="1"/>
                <w:sz w:val="12"/>
                <w:szCs w:val="12"/>
                <w:lang w:val="ru-RU"/>
              </w:rPr>
              <w:t xml:space="preserve"> </w:t>
            </w:r>
            <w:r w:rsidRPr="00E430DC">
              <w:rPr>
                <w:rFonts w:ascii="Times New Roman" w:hAnsi="Times New Roman" w:cs="Times New Roman"/>
                <w:sz w:val="12"/>
                <w:szCs w:val="12"/>
                <w:lang w:val="ru-RU"/>
              </w:rPr>
              <w:t>ПС110/35/6кВ «Козловская» до площадки</w:t>
            </w:r>
            <w:r w:rsidRPr="00E430DC">
              <w:rPr>
                <w:rFonts w:ascii="Times New Roman" w:hAnsi="Times New Roman" w:cs="Times New Roman"/>
                <w:spacing w:val="-47"/>
                <w:sz w:val="12"/>
                <w:szCs w:val="12"/>
                <w:lang w:val="ru-RU"/>
              </w:rPr>
              <w:t xml:space="preserve"> </w:t>
            </w:r>
            <w:r w:rsidRPr="00E430DC">
              <w:rPr>
                <w:rFonts w:ascii="Times New Roman" w:hAnsi="Times New Roman" w:cs="Times New Roman"/>
                <w:sz w:val="12"/>
                <w:szCs w:val="12"/>
                <w:lang w:val="ru-RU"/>
              </w:rPr>
              <w:t>куста</w:t>
            </w:r>
            <w:r w:rsidRPr="00E430DC">
              <w:rPr>
                <w:rFonts w:ascii="Times New Roman" w:hAnsi="Times New Roman" w:cs="Times New Roman"/>
                <w:spacing w:val="-2"/>
                <w:sz w:val="12"/>
                <w:szCs w:val="12"/>
                <w:lang w:val="ru-RU"/>
              </w:rPr>
              <w:t xml:space="preserve"> </w:t>
            </w:r>
            <w:r w:rsidRPr="00E430DC">
              <w:rPr>
                <w:rFonts w:ascii="Times New Roman" w:hAnsi="Times New Roman" w:cs="Times New Roman"/>
                <w:sz w:val="12"/>
                <w:szCs w:val="12"/>
                <w:lang w:val="ru-RU"/>
              </w:rPr>
              <w:t>скважин</w:t>
            </w:r>
            <w:r w:rsidRPr="00E430DC">
              <w:rPr>
                <w:rFonts w:ascii="Times New Roman" w:hAnsi="Times New Roman" w:cs="Times New Roman"/>
                <w:spacing w:val="-1"/>
                <w:sz w:val="12"/>
                <w:szCs w:val="12"/>
                <w:lang w:val="ru-RU"/>
              </w:rPr>
              <w:t xml:space="preserve"> </w:t>
            </w:r>
            <w:r w:rsidRPr="00E430DC">
              <w:rPr>
                <w:rFonts w:ascii="Times New Roman" w:hAnsi="Times New Roman" w:cs="Times New Roman"/>
                <w:sz w:val="12"/>
                <w:szCs w:val="12"/>
                <w:lang w:val="ru-RU"/>
              </w:rPr>
              <w:t>№231</w:t>
            </w:r>
          </w:p>
        </w:tc>
        <w:tc>
          <w:tcPr>
            <w:tcW w:w="475" w:type="pct"/>
            <w:vAlign w:val="center"/>
          </w:tcPr>
          <w:p w:rsidR="00E430DC" w:rsidRPr="00E430DC" w:rsidRDefault="00E430DC" w:rsidP="00E430DC">
            <w:pPr>
              <w:pStyle w:val="aff1"/>
              <w:jc w:val="center"/>
              <w:rPr>
                <w:rFonts w:ascii="Times New Roman" w:hAnsi="Times New Roman" w:cs="Times New Roman"/>
                <w:sz w:val="12"/>
                <w:szCs w:val="12"/>
                <w:lang w:val="ru-RU"/>
              </w:rPr>
            </w:pPr>
          </w:p>
        </w:tc>
      </w:tr>
      <w:tr w:rsidR="00E430DC" w:rsidRPr="00E430DC" w:rsidTr="00E430DC">
        <w:trPr>
          <w:trHeight w:val="70"/>
        </w:trPr>
        <w:tc>
          <w:tcPr>
            <w:tcW w:w="286" w:type="pct"/>
            <w:vAlign w:val="center"/>
          </w:tcPr>
          <w:p w:rsidR="00E430DC" w:rsidRPr="00E430DC" w:rsidRDefault="00E430DC" w:rsidP="00E430DC">
            <w:pPr>
              <w:pStyle w:val="aff1"/>
              <w:jc w:val="center"/>
              <w:rPr>
                <w:rFonts w:ascii="Times New Roman" w:hAnsi="Times New Roman" w:cs="Times New Roman"/>
                <w:sz w:val="12"/>
                <w:szCs w:val="12"/>
              </w:rPr>
            </w:pPr>
            <w:r w:rsidRPr="00E430DC">
              <w:rPr>
                <w:rFonts w:ascii="Times New Roman" w:hAnsi="Times New Roman" w:cs="Times New Roman"/>
                <w:sz w:val="12"/>
                <w:szCs w:val="12"/>
              </w:rPr>
              <w:t>3.4</w:t>
            </w:r>
          </w:p>
        </w:tc>
        <w:tc>
          <w:tcPr>
            <w:tcW w:w="4238" w:type="pct"/>
            <w:vAlign w:val="center"/>
          </w:tcPr>
          <w:p w:rsidR="00E430DC" w:rsidRPr="00E430DC" w:rsidRDefault="00E430DC" w:rsidP="00E430DC">
            <w:pPr>
              <w:pStyle w:val="aff1"/>
              <w:jc w:val="center"/>
              <w:rPr>
                <w:rFonts w:ascii="Times New Roman" w:hAnsi="Times New Roman" w:cs="Times New Roman"/>
                <w:sz w:val="12"/>
                <w:szCs w:val="12"/>
                <w:lang w:val="ru-RU"/>
              </w:rPr>
            </w:pPr>
            <w:r w:rsidRPr="00E430DC">
              <w:rPr>
                <w:rFonts w:ascii="Times New Roman" w:hAnsi="Times New Roman" w:cs="Times New Roman"/>
                <w:sz w:val="12"/>
                <w:szCs w:val="12"/>
                <w:lang w:val="ru-RU"/>
              </w:rPr>
              <w:t>Схема границ зон с особыми условиями использования территории, особо</w:t>
            </w:r>
            <w:r w:rsidRPr="00E430DC">
              <w:rPr>
                <w:rFonts w:ascii="Times New Roman" w:hAnsi="Times New Roman" w:cs="Times New Roman"/>
                <w:spacing w:val="-47"/>
                <w:sz w:val="12"/>
                <w:szCs w:val="12"/>
                <w:lang w:val="ru-RU"/>
              </w:rPr>
              <w:t xml:space="preserve"> </w:t>
            </w:r>
            <w:r w:rsidRPr="00E430DC">
              <w:rPr>
                <w:rFonts w:ascii="Times New Roman" w:hAnsi="Times New Roman" w:cs="Times New Roman"/>
                <w:sz w:val="12"/>
                <w:szCs w:val="12"/>
                <w:lang w:val="ru-RU"/>
              </w:rPr>
              <w:t>охраняемых</w:t>
            </w:r>
            <w:r w:rsidRPr="00E430DC">
              <w:rPr>
                <w:rFonts w:ascii="Times New Roman" w:hAnsi="Times New Roman" w:cs="Times New Roman"/>
                <w:spacing w:val="-2"/>
                <w:sz w:val="12"/>
                <w:szCs w:val="12"/>
                <w:lang w:val="ru-RU"/>
              </w:rPr>
              <w:t xml:space="preserve"> </w:t>
            </w:r>
            <w:r w:rsidRPr="00E430DC">
              <w:rPr>
                <w:rFonts w:ascii="Times New Roman" w:hAnsi="Times New Roman" w:cs="Times New Roman"/>
                <w:sz w:val="12"/>
                <w:szCs w:val="12"/>
                <w:lang w:val="ru-RU"/>
              </w:rPr>
              <w:t>природных территорий,</w:t>
            </w:r>
            <w:r w:rsidRPr="00E430DC">
              <w:rPr>
                <w:rFonts w:ascii="Times New Roman" w:hAnsi="Times New Roman" w:cs="Times New Roman"/>
                <w:spacing w:val="-1"/>
                <w:sz w:val="12"/>
                <w:szCs w:val="12"/>
                <w:lang w:val="ru-RU"/>
              </w:rPr>
              <w:t xml:space="preserve"> </w:t>
            </w:r>
            <w:r w:rsidRPr="00E430DC">
              <w:rPr>
                <w:rFonts w:ascii="Times New Roman" w:hAnsi="Times New Roman" w:cs="Times New Roman"/>
                <w:sz w:val="12"/>
                <w:szCs w:val="12"/>
                <w:lang w:val="ru-RU"/>
              </w:rPr>
              <w:t>лесничеств М</w:t>
            </w:r>
            <w:r w:rsidRPr="00E430DC">
              <w:rPr>
                <w:rFonts w:ascii="Times New Roman" w:hAnsi="Times New Roman" w:cs="Times New Roman"/>
                <w:spacing w:val="-3"/>
                <w:sz w:val="12"/>
                <w:szCs w:val="12"/>
                <w:lang w:val="ru-RU"/>
              </w:rPr>
              <w:t xml:space="preserve"> </w:t>
            </w:r>
            <w:r w:rsidRPr="00E430DC">
              <w:rPr>
                <w:rFonts w:ascii="Times New Roman" w:hAnsi="Times New Roman" w:cs="Times New Roman"/>
                <w:sz w:val="12"/>
                <w:szCs w:val="12"/>
                <w:lang w:val="ru-RU"/>
              </w:rPr>
              <w:t>1:2000</w:t>
            </w:r>
            <w:r>
              <w:rPr>
                <w:rFonts w:ascii="Times New Roman" w:hAnsi="Times New Roman" w:cs="Times New Roman"/>
                <w:sz w:val="12"/>
                <w:szCs w:val="12"/>
                <w:lang w:val="ru-RU"/>
              </w:rPr>
              <w:t xml:space="preserve"> </w:t>
            </w:r>
            <w:r w:rsidRPr="00E430DC">
              <w:rPr>
                <w:rFonts w:ascii="Times New Roman" w:hAnsi="Times New Roman" w:cs="Times New Roman"/>
                <w:sz w:val="12"/>
                <w:szCs w:val="12"/>
                <w:lang w:val="ru-RU"/>
              </w:rPr>
              <w:t>Нефтепровод от Блока гребенок от куста скважин №230 до Узла подключения</w:t>
            </w:r>
            <w:r w:rsidRPr="00E430DC">
              <w:rPr>
                <w:rFonts w:ascii="Times New Roman" w:hAnsi="Times New Roman" w:cs="Times New Roman"/>
                <w:spacing w:val="1"/>
                <w:sz w:val="12"/>
                <w:szCs w:val="12"/>
                <w:lang w:val="ru-RU"/>
              </w:rPr>
              <w:t xml:space="preserve"> </w:t>
            </w:r>
            <w:r w:rsidRPr="00E430DC">
              <w:rPr>
                <w:rFonts w:ascii="Times New Roman" w:hAnsi="Times New Roman" w:cs="Times New Roman"/>
                <w:sz w:val="12"/>
                <w:szCs w:val="12"/>
                <w:lang w:val="ru-RU"/>
              </w:rPr>
              <w:t>Трасса</w:t>
            </w:r>
            <w:r w:rsidRPr="00E430DC">
              <w:rPr>
                <w:rFonts w:ascii="Times New Roman" w:hAnsi="Times New Roman" w:cs="Times New Roman"/>
                <w:spacing w:val="-2"/>
                <w:sz w:val="12"/>
                <w:szCs w:val="12"/>
                <w:lang w:val="ru-RU"/>
              </w:rPr>
              <w:t xml:space="preserve"> </w:t>
            </w:r>
            <w:r w:rsidRPr="00E430DC">
              <w:rPr>
                <w:rFonts w:ascii="Times New Roman" w:hAnsi="Times New Roman" w:cs="Times New Roman"/>
                <w:sz w:val="12"/>
                <w:szCs w:val="12"/>
                <w:lang w:val="ru-RU"/>
              </w:rPr>
              <w:t>ВЛ-6кВ</w:t>
            </w:r>
            <w:r w:rsidRPr="00E430DC">
              <w:rPr>
                <w:rFonts w:ascii="Times New Roman" w:hAnsi="Times New Roman" w:cs="Times New Roman"/>
                <w:spacing w:val="-3"/>
                <w:sz w:val="12"/>
                <w:szCs w:val="12"/>
                <w:lang w:val="ru-RU"/>
              </w:rPr>
              <w:t xml:space="preserve"> </w:t>
            </w:r>
            <w:r w:rsidRPr="00E430DC">
              <w:rPr>
                <w:rFonts w:ascii="Times New Roman" w:hAnsi="Times New Roman" w:cs="Times New Roman"/>
                <w:sz w:val="12"/>
                <w:szCs w:val="12"/>
                <w:lang w:val="ru-RU"/>
              </w:rPr>
              <w:t>от</w:t>
            </w:r>
            <w:r w:rsidRPr="00E430DC">
              <w:rPr>
                <w:rFonts w:ascii="Times New Roman" w:hAnsi="Times New Roman" w:cs="Times New Roman"/>
                <w:spacing w:val="-2"/>
                <w:sz w:val="12"/>
                <w:szCs w:val="12"/>
                <w:lang w:val="ru-RU"/>
              </w:rPr>
              <w:t xml:space="preserve"> </w:t>
            </w:r>
            <w:r w:rsidRPr="00E430DC">
              <w:rPr>
                <w:rFonts w:ascii="Times New Roman" w:hAnsi="Times New Roman" w:cs="Times New Roman"/>
                <w:sz w:val="12"/>
                <w:szCs w:val="12"/>
                <w:lang w:val="ru-RU"/>
              </w:rPr>
              <w:t>сущ.</w:t>
            </w:r>
            <w:r w:rsidRPr="00E430DC">
              <w:rPr>
                <w:rFonts w:ascii="Times New Roman" w:hAnsi="Times New Roman" w:cs="Times New Roman"/>
                <w:spacing w:val="-2"/>
                <w:sz w:val="12"/>
                <w:szCs w:val="12"/>
                <w:lang w:val="ru-RU"/>
              </w:rPr>
              <w:t xml:space="preserve"> </w:t>
            </w:r>
            <w:r w:rsidRPr="00E430DC">
              <w:rPr>
                <w:rFonts w:ascii="Times New Roman" w:hAnsi="Times New Roman" w:cs="Times New Roman"/>
                <w:sz w:val="12"/>
                <w:szCs w:val="12"/>
                <w:lang w:val="ru-RU"/>
              </w:rPr>
              <w:t>опоры</w:t>
            </w:r>
            <w:r w:rsidRPr="00E430DC">
              <w:rPr>
                <w:rFonts w:ascii="Times New Roman" w:hAnsi="Times New Roman" w:cs="Times New Roman"/>
                <w:spacing w:val="-2"/>
                <w:sz w:val="12"/>
                <w:szCs w:val="12"/>
                <w:lang w:val="ru-RU"/>
              </w:rPr>
              <w:t xml:space="preserve"> </w:t>
            </w:r>
            <w:r w:rsidRPr="00E430DC">
              <w:rPr>
                <w:rFonts w:ascii="Times New Roman" w:hAnsi="Times New Roman" w:cs="Times New Roman"/>
                <w:sz w:val="12"/>
                <w:szCs w:val="12"/>
                <w:lang w:val="ru-RU"/>
              </w:rPr>
              <w:t>Ф</w:t>
            </w:r>
            <w:r w:rsidRPr="00E430DC">
              <w:rPr>
                <w:rFonts w:ascii="Times New Roman" w:hAnsi="Times New Roman" w:cs="Times New Roman"/>
                <w:spacing w:val="-2"/>
                <w:sz w:val="12"/>
                <w:szCs w:val="12"/>
                <w:lang w:val="ru-RU"/>
              </w:rPr>
              <w:t xml:space="preserve"> </w:t>
            </w:r>
            <w:r w:rsidRPr="00E430DC">
              <w:rPr>
                <w:rFonts w:ascii="Times New Roman" w:hAnsi="Times New Roman" w:cs="Times New Roman"/>
                <w:sz w:val="12"/>
                <w:szCs w:val="12"/>
                <w:lang w:val="ru-RU"/>
              </w:rPr>
              <w:t>№12</w:t>
            </w:r>
            <w:r w:rsidRPr="00E430DC">
              <w:rPr>
                <w:rFonts w:ascii="Times New Roman" w:hAnsi="Times New Roman" w:cs="Times New Roman"/>
                <w:spacing w:val="45"/>
                <w:sz w:val="12"/>
                <w:szCs w:val="12"/>
                <w:lang w:val="ru-RU"/>
              </w:rPr>
              <w:t xml:space="preserve"> </w:t>
            </w:r>
            <w:r w:rsidRPr="00E430DC">
              <w:rPr>
                <w:rFonts w:ascii="Times New Roman" w:hAnsi="Times New Roman" w:cs="Times New Roman"/>
                <w:sz w:val="12"/>
                <w:szCs w:val="12"/>
                <w:lang w:val="ru-RU"/>
              </w:rPr>
              <w:t>ПС110/35/6кВ</w:t>
            </w:r>
            <w:r w:rsidRPr="00E430DC">
              <w:rPr>
                <w:rFonts w:ascii="Times New Roman" w:hAnsi="Times New Roman" w:cs="Times New Roman"/>
                <w:spacing w:val="-3"/>
                <w:sz w:val="12"/>
                <w:szCs w:val="12"/>
                <w:lang w:val="ru-RU"/>
              </w:rPr>
              <w:t xml:space="preserve"> </w:t>
            </w:r>
            <w:r w:rsidRPr="00E430DC">
              <w:rPr>
                <w:rFonts w:ascii="Times New Roman" w:hAnsi="Times New Roman" w:cs="Times New Roman"/>
                <w:sz w:val="12"/>
                <w:szCs w:val="12"/>
                <w:lang w:val="ru-RU"/>
              </w:rPr>
              <w:t>«Козловская»</w:t>
            </w:r>
            <w:r w:rsidRPr="00E430DC">
              <w:rPr>
                <w:rFonts w:ascii="Times New Roman" w:hAnsi="Times New Roman" w:cs="Times New Roman"/>
                <w:spacing w:val="-3"/>
                <w:sz w:val="12"/>
                <w:szCs w:val="12"/>
                <w:lang w:val="ru-RU"/>
              </w:rPr>
              <w:t xml:space="preserve"> </w:t>
            </w:r>
            <w:r w:rsidRPr="00E430DC">
              <w:rPr>
                <w:rFonts w:ascii="Times New Roman" w:hAnsi="Times New Roman" w:cs="Times New Roman"/>
                <w:sz w:val="12"/>
                <w:szCs w:val="12"/>
                <w:lang w:val="ru-RU"/>
              </w:rPr>
              <w:t>до</w:t>
            </w:r>
            <w:r w:rsidRPr="00E430DC">
              <w:rPr>
                <w:rFonts w:ascii="Times New Roman" w:hAnsi="Times New Roman" w:cs="Times New Roman"/>
                <w:spacing w:val="-2"/>
                <w:sz w:val="12"/>
                <w:szCs w:val="12"/>
                <w:lang w:val="ru-RU"/>
              </w:rPr>
              <w:t xml:space="preserve"> </w:t>
            </w:r>
            <w:r w:rsidRPr="00E430DC">
              <w:rPr>
                <w:rFonts w:ascii="Times New Roman" w:hAnsi="Times New Roman" w:cs="Times New Roman"/>
                <w:sz w:val="12"/>
                <w:szCs w:val="12"/>
                <w:lang w:val="ru-RU"/>
              </w:rPr>
              <w:t>площадки</w:t>
            </w:r>
            <w:r>
              <w:rPr>
                <w:rFonts w:ascii="Times New Roman" w:hAnsi="Times New Roman" w:cs="Times New Roman"/>
                <w:sz w:val="12"/>
                <w:szCs w:val="12"/>
                <w:lang w:val="ru-RU"/>
              </w:rPr>
              <w:t xml:space="preserve"> </w:t>
            </w:r>
            <w:r w:rsidRPr="00E430DC">
              <w:rPr>
                <w:rFonts w:ascii="Times New Roman" w:hAnsi="Times New Roman" w:cs="Times New Roman"/>
                <w:sz w:val="12"/>
                <w:szCs w:val="12"/>
                <w:lang w:val="ru-RU"/>
              </w:rPr>
              <w:t>куста</w:t>
            </w:r>
            <w:r w:rsidRPr="00E430DC">
              <w:rPr>
                <w:rFonts w:ascii="Times New Roman" w:hAnsi="Times New Roman" w:cs="Times New Roman"/>
                <w:spacing w:val="-5"/>
                <w:sz w:val="12"/>
                <w:szCs w:val="12"/>
                <w:lang w:val="ru-RU"/>
              </w:rPr>
              <w:t xml:space="preserve"> </w:t>
            </w:r>
            <w:r w:rsidRPr="00E430DC">
              <w:rPr>
                <w:rFonts w:ascii="Times New Roman" w:hAnsi="Times New Roman" w:cs="Times New Roman"/>
                <w:sz w:val="12"/>
                <w:szCs w:val="12"/>
                <w:lang w:val="ru-RU"/>
              </w:rPr>
              <w:t>скважин</w:t>
            </w:r>
            <w:r w:rsidRPr="00E430DC">
              <w:rPr>
                <w:rFonts w:ascii="Times New Roman" w:hAnsi="Times New Roman" w:cs="Times New Roman"/>
                <w:spacing w:val="-4"/>
                <w:sz w:val="12"/>
                <w:szCs w:val="12"/>
                <w:lang w:val="ru-RU"/>
              </w:rPr>
              <w:t xml:space="preserve"> </w:t>
            </w:r>
            <w:r w:rsidRPr="00E430DC">
              <w:rPr>
                <w:rFonts w:ascii="Times New Roman" w:hAnsi="Times New Roman" w:cs="Times New Roman"/>
                <w:sz w:val="12"/>
                <w:szCs w:val="12"/>
                <w:lang w:val="ru-RU"/>
              </w:rPr>
              <w:t>№230</w:t>
            </w:r>
          </w:p>
        </w:tc>
        <w:tc>
          <w:tcPr>
            <w:tcW w:w="475" w:type="pct"/>
            <w:vAlign w:val="center"/>
          </w:tcPr>
          <w:p w:rsidR="00E430DC" w:rsidRPr="00E430DC" w:rsidRDefault="00E430DC" w:rsidP="00E430DC">
            <w:pPr>
              <w:pStyle w:val="aff1"/>
              <w:jc w:val="center"/>
              <w:rPr>
                <w:rFonts w:ascii="Times New Roman" w:hAnsi="Times New Roman" w:cs="Times New Roman"/>
                <w:sz w:val="12"/>
                <w:szCs w:val="12"/>
                <w:lang w:val="ru-RU"/>
              </w:rPr>
            </w:pPr>
          </w:p>
        </w:tc>
      </w:tr>
      <w:tr w:rsidR="00E430DC" w:rsidRPr="00E430DC" w:rsidTr="00E430DC">
        <w:trPr>
          <w:trHeight w:val="70"/>
        </w:trPr>
        <w:tc>
          <w:tcPr>
            <w:tcW w:w="286" w:type="pct"/>
            <w:vAlign w:val="center"/>
          </w:tcPr>
          <w:p w:rsidR="00E430DC" w:rsidRPr="00E430DC" w:rsidRDefault="00E430DC" w:rsidP="00E430DC">
            <w:pPr>
              <w:pStyle w:val="aff1"/>
              <w:jc w:val="center"/>
              <w:rPr>
                <w:rFonts w:ascii="Times New Roman" w:hAnsi="Times New Roman" w:cs="Times New Roman"/>
                <w:sz w:val="12"/>
                <w:szCs w:val="12"/>
              </w:rPr>
            </w:pPr>
            <w:r w:rsidRPr="00E430DC">
              <w:rPr>
                <w:rFonts w:ascii="Times New Roman" w:hAnsi="Times New Roman" w:cs="Times New Roman"/>
                <w:sz w:val="12"/>
                <w:szCs w:val="12"/>
              </w:rPr>
              <w:t>3.5</w:t>
            </w:r>
          </w:p>
        </w:tc>
        <w:tc>
          <w:tcPr>
            <w:tcW w:w="4238" w:type="pct"/>
            <w:vAlign w:val="center"/>
          </w:tcPr>
          <w:p w:rsidR="00E430DC" w:rsidRPr="00E430DC" w:rsidRDefault="00E430DC" w:rsidP="00E430DC">
            <w:pPr>
              <w:pStyle w:val="aff1"/>
              <w:jc w:val="center"/>
              <w:rPr>
                <w:rFonts w:ascii="Times New Roman" w:hAnsi="Times New Roman" w:cs="Times New Roman"/>
                <w:sz w:val="12"/>
                <w:szCs w:val="12"/>
                <w:lang w:val="ru-RU"/>
              </w:rPr>
            </w:pPr>
            <w:r w:rsidRPr="00E430DC">
              <w:rPr>
                <w:rFonts w:ascii="Times New Roman" w:hAnsi="Times New Roman" w:cs="Times New Roman"/>
                <w:sz w:val="12"/>
                <w:szCs w:val="12"/>
                <w:lang w:val="ru-RU"/>
              </w:rPr>
              <w:t>Схема границ зон с особыми условиями использования территории, особо</w:t>
            </w:r>
            <w:r w:rsidRPr="00E430DC">
              <w:rPr>
                <w:rFonts w:ascii="Times New Roman" w:hAnsi="Times New Roman" w:cs="Times New Roman"/>
                <w:spacing w:val="-47"/>
                <w:sz w:val="12"/>
                <w:szCs w:val="12"/>
                <w:lang w:val="ru-RU"/>
              </w:rPr>
              <w:t xml:space="preserve"> </w:t>
            </w:r>
            <w:r w:rsidRPr="00E430DC">
              <w:rPr>
                <w:rFonts w:ascii="Times New Roman" w:hAnsi="Times New Roman" w:cs="Times New Roman"/>
                <w:sz w:val="12"/>
                <w:szCs w:val="12"/>
                <w:lang w:val="ru-RU"/>
              </w:rPr>
              <w:t>охраняемых</w:t>
            </w:r>
            <w:r w:rsidRPr="00E430DC">
              <w:rPr>
                <w:rFonts w:ascii="Times New Roman" w:hAnsi="Times New Roman" w:cs="Times New Roman"/>
                <w:spacing w:val="-2"/>
                <w:sz w:val="12"/>
                <w:szCs w:val="12"/>
                <w:lang w:val="ru-RU"/>
              </w:rPr>
              <w:t xml:space="preserve"> </w:t>
            </w:r>
            <w:r w:rsidRPr="00E430DC">
              <w:rPr>
                <w:rFonts w:ascii="Times New Roman" w:hAnsi="Times New Roman" w:cs="Times New Roman"/>
                <w:sz w:val="12"/>
                <w:szCs w:val="12"/>
                <w:lang w:val="ru-RU"/>
              </w:rPr>
              <w:t>природных территорий,</w:t>
            </w:r>
            <w:r w:rsidRPr="00E430DC">
              <w:rPr>
                <w:rFonts w:ascii="Times New Roman" w:hAnsi="Times New Roman" w:cs="Times New Roman"/>
                <w:spacing w:val="-1"/>
                <w:sz w:val="12"/>
                <w:szCs w:val="12"/>
                <w:lang w:val="ru-RU"/>
              </w:rPr>
              <w:t xml:space="preserve"> </w:t>
            </w:r>
            <w:r w:rsidRPr="00E430DC">
              <w:rPr>
                <w:rFonts w:ascii="Times New Roman" w:hAnsi="Times New Roman" w:cs="Times New Roman"/>
                <w:sz w:val="12"/>
                <w:szCs w:val="12"/>
                <w:lang w:val="ru-RU"/>
              </w:rPr>
              <w:t>лесничеств М</w:t>
            </w:r>
            <w:r w:rsidRPr="00E430DC">
              <w:rPr>
                <w:rFonts w:ascii="Times New Roman" w:hAnsi="Times New Roman" w:cs="Times New Roman"/>
                <w:spacing w:val="-3"/>
                <w:sz w:val="12"/>
                <w:szCs w:val="12"/>
                <w:lang w:val="ru-RU"/>
              </w:rPr>
              <w:t xml:space="preserve"> </w:t>
            </w:r>
            <w:r w:rsidRPr="00E430DC">
              <w:rPr>
                <w:rFonts w:ascii="Times New Roman" w:hAnsi="Times New Roman" w:cs="Times New Roman"/>
                <w:sz w:val="12"/>
                <w:szCs w:val="12"/>
                <w:lang w:val="ru-RU"/>
              </w:rPr>
              <w:t>1:2000</w:t>
            </w:r>
            <w:r>
              <w:rPr>
                <w:rFonts w:ascii="Times New Roman" w:hAnsi="Times New Roman" w:cs="Times New Roman"/>
                <w:sz w:val="12"/>
                <w:szCs w:val="12"/>
                <w:lang w:val="ru-RU"/>
              </w:rPr>
              <w:t xml:space="preserve"> </w:t>
            </w:r>
            <w:r w:rsidRPr="00E430DC">
              <w:rPr>
                <w:rFonts w:ascii="Times New Roman" w:hAnsi="Times New Roman" w:cs="Times New Roman"/>
                <w:sz w:val="12"/>
                <w:szCs w:val="12"/>
                <w:lang w:val="ru-RU"/>
              </w:rPr>
              <w:t>Нефтепровод от Блока гребенок от куста скважин №231 до Узла подключения</w:t>
            </w:r>
            <w:r w:rsidRPr="00E430DC">
              <w:rPr>
                <w:rFonts w:ascii="Times New Roman" w:hAnsi="Times New Roman" w:cs="Times New Roman"/>
                <w:spacing w:val="1"/>
                <w:sz w:val="12"/>
                <w:szCs w:val="12"/>
                <w:lang w:val="ru-RU"/>
              </w:rPr>
              <w:t xml:space="preserve"> </w:t>
            </w:r>
            <w:r w:rsidRPr="00E430DC">
              <w:rPr>
                <w:rFonts w:ascii="Times New Roman" w:hAnsi="Times New Roman" w:cs="Times New Roman"/>
                <w:sz w:val="12"/>
                <w:szCs w:val="12"/>
                <w:lang w:val="ru-RU"/>
              </w:rPr>
              <w:t>Трасса ВЛ-6кВ от сущ. опоры Ф №12</w:t>
            </w:r>
            <w:r w:rsidRPr="00E430DC">
              <w:rPr>
                <w:rFonts w:ascii="Times New Roman" w:hAnsi="Times New Roman" w:cs="Times New Roman"/>
                <w:spacing w:val="1"/>
                <w:sz w:val="12"/>
                <w:szCs w:val="12"/>
                <w:lang w:val="ru-RU"/>
              </w:rPr>
              <w:t xml:space="preserve"> </w:t>
            </w:r>
            <w:r w:rsidRPr="00E430DC">
              <w:rPr>
                <w:rFonts w:ascii="Times New Roman" w:hAnsi="Times New Roman" w:cs="Times New Roman"/>
                <w:sz w:val="12"/>
                <w:szCs w:val="12"/>
                <w:lang w:val="ru-RU"/>
              </w:rPr>
              <w:t>ПС110/35/6кВ «Козловская» до площадки</w:t>
            </w:r>
            <w:r w:rsidRPr="00E430DC">
              <w:rPr>
                <w:rFonts w:ascii="Times New Roman" w:hAnsi="Times New Roman" w:cs="Times New Roman"/>
                <w:spacing w:val="-47"/>
                <w:sz w:val="12"/>
                <w:szCs w:val="12"/>
                <w:lang w:val="ru-RU"/>
              </w:rPr>
              <w:t xml:space="preserve"> </w:t>
            </w:r>
            <w:r w:rsidRPr="00E430DC">
              <w:rPr>
                <w:rFonts w:ascii="Times New Roman" w:hAnsi="Times New Roman" w:cs="Times New Roman"/>
                <w:sz w:val="12"/>
                <w:szCs w:val="12"/>
                <w:lang w:val="ru-RU"/>
              </w:rPr>
              <w:t>куста</w:t>
            </w:r>
            <w:r w:rsidRPr="00E430DC">
              <w:rPr>
                <w:rFonts w:ascii="Times New Roman" w:hAnsi="Times New Roman" w:cs="Times New Roman"/>
                <w:spacing w:val="-2"/>
                <w:sz w:val="12"/>
                <w:szCs w:val="12"/>
                <w:lang w:val="ru-RU"/>
              </w:rPr>
              <w:t xml:space="preserve"> </w:t>
            </w:r>
            <w:r w:rsidRPr="00E430DC">
              <w:rPr>
                <w:rFonts w:ascii="Times New Roman" w:hAnsi="Times New Roman" w:cs="Times New Roman"/>
                <w:sz w:val="12"/>
                <w:szCs w:val="12"/>
                <w:lang w:val="ru-RU"/>
              </w:rPr>
              <w:t>скважин</w:t>
            </w:r>
            <w:r w:rsidRPr="00E430DC">
              <w:rPr>
                <w:rFonts w:ascii="Times New Roman" w:hAnsi="Times New Roman" w:cs="Times New Roman"/>
                <w:spacing w:val="-1"/>
                <w:sz w:val="12"/>
                <w:szCs w:val="12"/>
                <w:lang w:val="ru-RU"/>
              </w:rPr>
              <w:t xml:space="preserve"> </w:t>
            </w:r>
            <w:r w:rsidRPr="00E430DC">
              <w:rPr>
                <w:rFonts w:ascii="Times New Roman" w:hAnsi="Times New Roman" w:cs="Times New Roman"/>
                <w:sz w:val="12"/>
                <w:szCs w:val="12"/>
                <w:lang w:val="ru-RU"/>
              </w:rPr>
              <w:t>№231</w:t>
            </w:r>
          </w:p>
        </w:tc>
        <w:tc>
          <w:tcPr>
            <w:tcW w:w="475" w:type="pct"/>
            <w:vAlign w:val="center"/>
          </w:tcPr>
          <w:p w:rsidR="00E430DC" w:rsidRPr="00E430DC" w:rsidRDefault="00E430DC" w:rsidP="00E430DC">
            <w:pPr>
              <w:pStyle w:val="aff1"/>
              <w:jc w:val="center"/>
              <w:rPr>
                <w:rFonts w:ascii="Times New Roman" w:hAnsi="Times New Roman" w:cs="Times New Roman"/>
                <w:sz w:val="12"/>
                <w:szCs w:val="12"/>
                <w:lang w:val="ru-RU"/>
              </w:rPr>
            </w:pPr>
          </w:p>
        </w:tc>
      </w:tr>
      <w:tr w:rsidR="00E430DC" w:rsidRPr="00E430DC" w:rsidTr="00E430DC">
        <w:trPr>
          <w:trHeight w:val="70"/>
        </w:trPr>
        <w:tc>
          <w:tcPr>
            <w:tcW w:w="286" w:type="pct"/>
            <w:vAlign w:val="center"/>
          </w:tcPr>
          <w:p w:rsidR="00E430DC" w:rsidRPr="00E430DC" w:rsidRDefault="00E430DC" w:rsidP="00E430DC">
            <w:pPr>
              <w:pStyle w:val="aff1"/>
              <w:jc w:val="center"/>
              <w:rPr>
                <w:rFonts w:ascii="Times New Roman" w:hAnsi="Times New Roman" w:cs="Times New Roman"/>
                <w:sz w:val="12"/>
                <w:szCs w:val="12"/>
              </w:rPr>
            </w:pPr>
            <w:r w:rsidRPr="00E430DC">
              <w:rPr>
                <w:rFonts w:ascii="Times New Roman" w:hAnsi="Times New Roman" w:cs="Times New Roman"/>
                <w:sz w:val="12"/>
                <w:szCs w:val="12"/>
              </w:rPr>
              <w:t>4</w:t>
            </w:r>
          </w:p>
        </w:tc>
        <w:tc>
          <w:tcPr>
            <w:tcW w:w="4238" w:type="pct"/>
            <w:vAlign w:val="center"/>
          </w:tcPr>
          <w:p w:rsidR="00E430DC" w:rsidRPr="00E430DC" w:rsidRDefault="00E430DC" w:rsidP="00E430DC">
            <w:pPr>
              <w:pStyle w:val="aff1"/>
              <w:jc w:val="center"/>
              <w:rPr>
                <w:rFonts w:ascii="Times New Roman" w:hAnsi="Times New Roman" w:cs="Times New Roman"/>
                <w:sz w:val="12"/>
                <w:szCs w:val="12"/>
              </w:rPr>
            </w:pPr>
            <w:r w:rsidRPr="00E430DC">
              <w:rPr>
                <w:rFonts w:ascii="Times New Roman" w:hAnsi="Times New Roman" w:cs="Times New Roman"/>
                <w:sz w:val="12"/>
                <w:szCs w:val="12"/>
                <w:lang w:val="ru-RU"/>
              </w:rPr>
              <w:t xml:space="preserve">Раздел 4 «Материалы по обоснованию проекта планировки. </w:t>
            </w:r>
            <w:proofErr w:type="spellStart"/>
            <w:r w:rsidRPr="00E430DC">
              <w:rPr>
                <w:rFonts w:ascii="Times New Roman" w:hAnsi="Times New Roman" w:cs="Times New Roman"/>
                <w:sz w:val="12"/>
                <w:szCs w:val="12"/>
              </w:rPr>
              <w:t>Пояснительная</w:t>
            </w:r>
            <w:proofErr w:type="spellEnd"/>
            <w:r w:rsidRPr="00E430DC">
              <w:rPr>
                <w:rFonts w:ascii="Times New Roman" w:hAnsi="Times New Roman" w:cs="Times New Roman"/>
                <w:spacing w:val="-47"/>
                <w:sz w:val="12"/>
                <w:szCs w:val="12"/>
              </w:rPr>
              <w:t xml:space="preserve"> </w:t>
            </w:r>
            <w:proofErr w:type="spellStart"/>
            <w:r w:rsidRPr="00E430DC">
              <w:rPr>
                <w:rFonts w:ascii="Times New Roman" w:hAnsi="Times New Roman" w:cs="Times New Roman"/>
                <w:sz w:val="12"/>
                <w:szCs w:val="12"/>
              </w:rPr>
              <w:t>записка</w:t>
            </w:r>
            <w:proofErr w:type="spellEnd"/>
            <w:r w:rsidRPr="00E430DC">
              <w:rPr>
                <w:rFonts w:ascii="Times New Roman" w:hAnsi="Times New Roman" w:cs="Times New Roman"/>
                <w:sz w:val="12"/>
                <w:szCs w:val="12"/>
              </w:rPr>
              <w:t>»</w:t>
            </w:r>
          </w:p>
        </w:tc>
        <w:tc>
          <w:tcPr>
            <w:tcW w:w="475" w:type="pct"/>
            <w:vAlign w:val="center"/>
          </w:tcPr>
          <w:p w:rsidR="00E430DC" w:rsidRPr="00E430DC" w:rsidRDefault="00E430DC" w:rsidP="00E430DC">
            <w:pPr>
              <w:pStyle w:val="aff1"/>
              <w:jc w:val="center"/>
              <w:rPr>
                <w:rFonts w:ascii="Times New Roman" w:hAnsi="Times New Roman" w:cs="Times New Roman"/>
                <w:sz w:val="12"/>
                <w:szCs w:val="12"/>
              </w:rPr>
            </w:pPr>
          </w:p>
        </w:tc>
      </w:tr>
      <w:tr w:rsidR="00E430DC" w:rsidRPr="00E430DC" w:rsidTr="00E430DC">
        <w:trPr>
          <w:trHeight w:val="70"/>
        </w:trPr>
        <w:tc>
          <w:tcPr>
            <w:tcW w:w="286" w:type="pct"/>
            <w:vAlign w:val="center"/>
          </w:tcPr>
          <w:p w:rsidR="00E430DC" w:rsidRPr="00E430DC" w:rsidRDefault="00E430DC" w:rsidP="00E430DC">
            <w:pPr>
              <w:pStyle w:val="aff1"/>
              <w:jc w:val="center"/>
              <w:rPr>
                <w:rFonts w:ascii="Times New Roman" w:hAnsi="Times New Roman" w:cs="Times New Roman"/>
                <w:sz w:val="12"/>
                <w:szCs w:val="12"/>
              </w:rPr>
            </w:pPr>
            <w:r w:rsidRPr="00E430DC">
              <w:rPr>
                <w:rFonts w:ascii="Times New Roman" w:hAnsi="Times New Roman" w:cs="Times New Roman"/>
                <w:sz w:val="12"/>
                <w:szCs w:val="12"/>
              </w:rPr>
              <w:t>4.1</w:t>
            </w:r>
          </w:p>
        </w:tc>
        <w:tc>
          <w:tcPr>
            <w:tcW w:w="4238" w:type="pct"/>
            <w:vAlign w:val="center"/>
          </w:tcPr>
          <w:p w:rsidR="00E430DC" w:rsidRPr="00E430DC" w:rsidRDefault="00E430DC" w:rsidP="00E430DC">
            <w:pPr>
              <w:pStyle w:val="aff1"/>
              <w:jc w:val="center"/>
              <w:rPr>
                <w:rFonts w:ascii="Times New Roman" w:hAnsi="Times New Roman" w:cs="Times New Roman"/>
                <w:sz w:val="12"/>
                <w:szCs w:val="12"/>
                <w:lang w:val="ru-RU"/>
              </w:rPr>
            </w:pPr>
            <w:r w:rsidRPr="00E430DC">
              <w:rPr>
                <w:rFonts w:ascii="Times New Roman" w:hAnsi="Times New Roman" w:cs="Times New Roman"/>
                <w:sz w:val="12"/>
                <w:szCs w:val="12"/>
                <w:lang w:val="ru-RU"/>
              </w:rPr>
              <w:t>Описание природно-климатических условий территории, в отношении которой</w:t>
            </w:r>
            <w:r w:rsidRPr="00E430DC">
              <w:rPr>
                <w:rFonts w:ascii="Times New Roman" w:hAnsi="Times New Roman" w:cs="Times New Roman"/>
                <w:spacing w:val="-47"/>
                <w:sz w:val="12"/>
                <w:szCs w:val="12"/>
                <w:lang w:val="ru-RU"/>
              </w:rPr>
              <w:t xml:space="preserve"> </w:t>
            </w:r>
            <w:r w:rsidRPr="00E430DC">
              <w:rPr>
                <w:rFonts w:ascii="Times New Roman" w:hAnsi="Times New Roman" w:cs="Times New Roman"/>
                <w:sz w:val="12"/>
                <w:szCs w:val="12"/>
                <w:lang w:val="ru-RU"/>
              </w:rPr>
              <w:t>разрабатывается</w:t>
            </w:r>
            <w:r w:rsidRPr="00E430DC">
              <w:rPr>
                <w:rFonts w:ascii="Times New Roman" w:hAnsi="Times New Roman" w:cs="Times New Roman"/>
                <w:spacing w:val="-1"/>
                <w:sz w:val="12"/>
                <w:szCs w:val="12"/>
                <w:lang w:val="ru-RU"/>
              </w:rPr>
              <w:t xml:space="preserve"> </w:t>
            </w:r>
            <w:r w:rsidRPr="00E430DC">
              <w:rPr>
                <w:rFonts w:ascii="Times New Roman" w:hAnsi="Times New Roman" w:cs="Times New Roman"/>
                <w:sz w:val="12"/>
                <w:szCs w:val="12"/>
                <w:lang w:val="ru-RU"/>
              </w:rPr>
              <w:t>проект планировки</w:t>
            </w:r>
            <w:r>
              <w:rPr>
                <w:rFonts w:ascii="Times New Roman" w:hAnsi="Times New Roman" w:cs="Times New Roman"/>
                <w:spacing w:val="-2"/>
                <w:sz w:val="12"/>
                <w:szCs w:val="12"/>
                <w:lang w:val="ru-RU"/>
              </w:rPr>
              <w:t xml:space="preserve"> </w:t>
            </w:r>
            <w:r w:rsidRPr="00E430DC">
              <w:rPr>
                <w:rFonts w:ascii="Times New Roman" w:hAnsi="Times New Roman" w:cs="Times New Roman"/>
                <w:sz w:val="12"/>
                <w:szCs w:val="12"/>
                <w:lang w:val="ru-RU"/>
              </w:rPr>
              <w:t>территории</w:t>
            </w:r>
          </w:p>
        </w:tc>
        <w:tc>
          <w:tcPr>
            <w:tcW w:w="475" w:type="pct"/>
            <w:vAlign w:val="center"/>
          </w:tcPr>
          <w:p w:rsidR="00E430DC" w:rsidRPr="00E430DC" w:rsidRDefault="00E430DC" w:rsidP="00E430DC">
            <w:pPr>
              <w:pStyle w:val="aff1"/>
              <w:jc w:val="center"/>
              <w:rPr>
                <w:rFonts w:ascii="Times New Roman" w:hAnsi="Times New Roman" w:cs="Times New Roman"/>
                <w:sz w:val="12"/>
                <w:szCs w:val="12"/>
                <w:lang w:val="ru-RU"/>
              </w:rPr>
            </w:pPr>
          </w:p>
        </w:tc>
      </w:tr>
      <w:tr w:rsidR="00E430DC" w:rsidRPr="00E430DC" w:rsidTr="00E430DC">
        <w:trPr>
          <w:trHeight w:val="70"/>
        </w:trPr>
        <w:tc>
          <w:tcPr>
            <w:tcW w:w="286" w:type="pct"/>
            <w:vAlign w:val="center"/>
          </w:tcPr>
          <w:p w:rsidR="00E430DC" w:rsidRPr="00E430DC" w:rsidRDefault="00E430DC" w:rsidP="00E430DC">
            <w:pPr>
              <w:pStyle w:val="aff1"/>
              <w:jc w:val="center"/>
              <w:rPr>
                <w:rFonts w:ascii="Times New Roman" w:hAnsi="Times New Roman" w:cs="Times New Roman"/>
                <w:sz w:val="12"/>
                <w:szCs w:val="12"/>
              </w:rPr>
            </w:pPr>
            <w:r w:rsidRPr="00E430DC">
              <w:rPr>
                <w:rFonts w:ascii="Times New Roman" w:hAnsi="Times New Roman" w:cs="Times New Roman"/>
                <w:sz w:val="12"/>
                <w:szCs w:val="12"/>
              </w:rPr>
              <w:t>4.2</w:t>
            </w:r>
          </w:p>
        </w:tc>
        <w:tc>
          <w:tcPr>
            <w:tcW w:w="4238" w:type="pct"/>
            <w:vAlign w:val="center"/>
          </w:tcPr>
          <w:p w:rsidR="00E430DC" w:rsidRPr="00E430DC" w:rsidRDefault="00E430DC" w:rsidP="00E430DC">
            <w:pPr>
              <w:pStyle w:val="aff1"/>
              <w:jc w:val="center"/>
              <w:rPr>
                <w:rFonts w:ascii="Times New Roman" w:hAnsi="Times New Roman" w:cs="Times New Roman"/>
                <w:sz w:val="12"/>
                <w:szCs w:val="12"/>
                <w:lang w:val="ru-RU"/>
              </w:rPr>
            </w:pPr>
            <w:r w:rsidRPr="00E430DC">
              <w:rPr>
                <w:rFonts w:ascii="Times New Roman" w:hAnsi="Times New Roman" w:cs="Times New Roman"/>
                <w:sz w:val="12"/>
                <w:szCs w:val="12"/>
                <w:lang w:val="ru-RU"/>
              </w:rPr>
              <w:t>Обоснование</w:t>
            </w:r>
            <w:r w:rsidRPr="00E430DC">
              <w:rPr>
                <w:rFonts w:ascii="Times New Roman" w:hAnsi="Times New Roman" w:cs="Times New Roman"/>
                <w:spacing w:val="-6"/>
                <w:sz w:val="12"/>
                <w:szCs w:val="12"/>
                <w:lang w:val="ru-RU"/>
              </w:rPr>
              <w:t xml:space="preserve"> </w:t>
            </w:r>
            <w:proofErr w:type="gramStart"/>
            <w:r w:rsidRPr="00E430DC">
              <w:rPr>
                <w:rFonts w:ascii="Times New Roman" w:hAnsi="Times New Roman" w:cs="Times New Roman"/>
                <w:sz w:val="12"/>
                <w:szCs w:val="12"/>
                <w:lang w:val="ru-RU"/>
              </w:rPr>
              <w:t>определения</w:t>
            </w:r>
            <w:r w:rsidRPr="00E430DC">
              <w:rPr>
                <w:rFonts w:ascii="Times New Roman" w:hAnsi="Times New Roman" w:cs="Times New Roman"/>
                <w:spacing w:val="-6"/>
                <w:sz w:val="12"/>
                <w:szCs w:val="12"/>
                <w:lang w:val="ru-RU"/>
              </w:rPr>
              <w:t xml:space="preserve"> </w:t>
            </w:r>
            <w:r w:rsidRPr="00E430DC">
              <w:rPr>
                <w:rFonts w:ascii="Times New Roman" w:hAnsi="Times New Roman" w:cs="Times New Roman"/>
                <w:sz w:val="12"/>
                <w:szCs w:val="12"/>
                <w:lang w:val="ru-RU"/>
              </w:rPr>
              <w:t>границ</w:t>
            </w:r>
            <w:r w:rsidRPr="00E430DC">
              <w:rPr>
                <w:rFonts w:ascii="Times New Roman" w:hAnsi="Times New Roman" w:cs="Times New Roman"/>
                <w:spacing w:val="-5"/>
                <w:sz w:val="12"/>
                <w:szCs w:val="12"/>
                <w:lang w:val="ru-RU"/>
              </w:rPr>
              <w:t xml:space="preserve"> </w:t>
            </w:r>
            <w:r w:rsidRPr="00E430DC">
              <w:rPr>
                <w:rFonts w:ascii="Times New Roman" w:hAnsi="Times New Roman" w:cs="Times New Roman"/>
                <w:sz w:val="12"/>
                <w:szCs w:val="12"/>
                <w:lang w:val="ru-RU"/>
              </w:rPr>
              <w:t>зон</w:t>
            </w:r>
            <w:r w:rsidRPr="00E430DC">
              <w:rPr>
                <w:rFonts w:ascii="Times New Roman" w:hAnsi="Times New Roman" w:cs="Times New Roman"/>
                <w:spacing w:val="-6"/>
                <w:sz w:val="12"/>
                <w:szCs w:val="12"/>
                <w:lang w:val="ru-RU"/>
              </w:rPr>
              <w:t xml:space="preserve"> </w:t>
            </w:r>
            <w:r w:rsidRPr="00E430DC">
              <w:rPr>
                <w:rFonts w:ascii="Times New Roman" w:hAnsi="Times New Roman" w:cs="Times New Roman"/>
                <w:sz w:val="12"/>
                <w:szCs w:val="12"/>
                <w:lang w:val="ru-RU"/>
              </w:rPr>
              <w:t>планируемого</w:t>
            </w:r>
            <w:r w:rsidRPr="00E430DC">
              <w:rPr>
                <w:rFonts w:ascii="Times New Roman" w:hAnsi="Times New Roman" w:cs="Times New Roman"/>
                <w:spacing w:val="-4"/>
                <w:sz w:val="12"/>
                <w:szCs w:val="12"/>
                <w:lang w:val="ru-RU"/>
              </w:rPr>
              <w:t xml:space="preserve"> </w:t>
            </w:r>
            <w:r w:rsidRPr="00E430DC">
              <w:rPr>
                <w:rFonts w:ascii="Times New Roman" w:hAnsi="Times New Roman" w:cs="Times New Roman"/>
                <w:sz w:val="12"/>
                <w:szCs w:val="12"/>
                <w:lang w:val="ru-RU"/>
              </w:rPr>
              <w:t>размещения</w:t>
            </w:r>
            <w:r w:rsidRPr="00E430DC">
              <w:rPr>
                <w:rFonts w:ascii="Times New Roman" w:hAnsi="Times New Roman" w:cs="Times New Roman"/>
                <w:spacing w:val="-5"/>
                <w:sz w:val="12"/>
                <w:szCs w:val="12"/>
                <w:lang w:val="ru-RU"/>
              </w:rPr>
              <w:t xml:space="preserve"> </w:t>
            </w:r>
            <w:r w:rsidRPr="00E430DC">
              <w:rPr>
                <w:rFonts w:ascii="Times New Roman" w:hAnsi="Times New Roman" w:cs="Times New Roman"/>
                <w:sz w:val="12"/>
                <w:szCs w:val="12"/>
                <w:lang w:val="ru-RU"/>
              </w:rPr>
              <w:t>линейного</w:t>
            </w:r>
            <w:r w:rsidRPr="00E430DC">
              <w:rPr>
                <w:rFonts w:ascii="Times New Roman" w:hAnsi="Times New Roman" w:cs="Times New Roman"/>
                <w:spacing w:val="-5"/>
                <w:sz w:val="12"/>
                <w:szCs w:val="12"/>
                <w:lang w:val="ru-RU"/>
              </w:rPr>
              <w:t xml:space="preserve"> </w:t>
            </w:r>
            <w:r w:rsidRPr="00E430DC">
              <w:rPr>
                <w:rFonts w:ascii="Times New Roman" w:hAnsi="Times New Roman" w:cs="Times New Roman"/>
                <w:sz w:val="12"/>
                <w:szCs w:val="12"/>
                <w:lang w:val="ru-RU"/>
              </w:rPr>
              <w:t>объекта</w:t>
            </w:r>
            <w:proofErr w:type="gramEnd"/>
          </w:p>
        </w:tc>
        <w:tc>
          <w:tcPr>
            <w:tcW w:w="475" w:type="pct"/>
            <w:vAlign w:val="center"/>
          </w:tcPr>
          <w:p w:rsidR="00E430DC" w:rsidRPr="00E430DC" w:rsidRDefault="00E430DC" w:rsidP="00E430DC">
            <w:pPr>
              <w:pStyle w:val="aff1"/>
              <w:jc w:val="center"/>
              <w:rPr>
                <w:rFonts w:ascii="Times New Roman" w:hAnsi="Times New Roman" w:cs="Times New Roman"/>
                <w:sz w:val="12"/>
                <w:szCs w:val="12"/>
                <w:lang w:val="ru-RU"/>
              </w:rPr>
            </w:pPr>
          </w:p>
        </w:tc>
      </w:tr>
      <w:tr w:rsidR="00E430DC" w:rsidRPr="00E430DC" w:rsidTr="00E430DC">
        <w:trPr>
          <w:trHeight w:val="70"/>
        </w:trPr>
        <w:tc>
          <w:tcPr>
            <w:tcW w:w="286" w:type="pct"/>
            <w:vAlign w:val="center"/>
          </w:tcPr>
          <w:p w:rsidR="00E430DC" w:rsidRPr="00E430DC" w:rsidRDefault="00E430DC" w:rsidP="00E430DC">
            <w:pPr>
              <w:pStyle w:val="aff1"/>
              <w:jc w:val="center"/>
              <w:rPr>
                <w:rFonts w:ascii="Times New Roman" w:hAnsi="Times New Roman" w:cs="Times New Roman"/>
                <w:sz w:val="12"/>
                <w:szCs w:val="12"/>
              </w:rPr>
            </w:pPr>
            <w:r w:rsidRPr="00E430DC">
              <w:rPr>
                <w:rFonts w:ascii="Times New Roman" w:hAnsi="Times New Roman" w:cs="Times New Roman"/>
                <w:sz w:val="12"/>
                <w:szCs w:val="12"/>
              </w:rPr>
              <w:t>4.3</w:t>
            </w:r>
          </w:p>
        </w:tc>
        <w:tc>
          <w:tcPr>
            <w:tcW w:w="4238" w:type="pct"/>
            <w:vAlign w:val="center"/>
          </w:tcPr>
          <w:p w:rsidR="00E430DC" w:rsidRPr="00E430DC" w:rsidRDefault="00E430DC" w:rsidP="00E430DC">
            <w:pPr>
              <w:pStyle w:val="aff1"/>
              <w:jc w:val="center"/>
              <w:rPr>
                <w:rFonts w:ascii="Times New Roman" w:hAnsi="Times New Roman" w:cs="Times New Roman"/>
                <w:sz w:val="12"/>
                <w:szCs w:val="12"/>
                <w:lang w:val="ru-RU"/>
              </w:rPr>
            </w:pPr>
            <w:r w:rsidRPr="00E430DC">
              <w:rPr>
                <w:rFonts w:ascii="Times New Roman" w:hAnsi="Times New Roman" w:cs="Times New Roman"/>
                <w:sz w:val="12"/>
                <w:szCs w:val="12"/>
                <w:lang w:val="ru-RU"/>
              </w:rPr>
              <w:t>Обоснование определения границ зон планируемого размещения линейных объектов,</w:t>
            </w:r>
            <w:r w:rsidRPr="00E430DC">
              <w:rPr>
                <w:rFonts w:ascii="Times New Roman" w:hAnsi="Times New Roman" w:cs="Times New Roman"/>
                <w:spacing w:val="-47"/>
                <w:sz w:val="12"/>
                <w:szCs w:val="12"/>
                <w:lang w:val="ru-RU"/>
              </w:rPr>
              <w:t xml:space="preserve"> </w:t>
            </w:r>
            <w:r w:rsidRPr="00E430DC">
              <w:rPr>
                <w:rFonts w:ascii="Times New Roman" w:hAnsi="Times New Roman" w:cs="Times New Roman"/>
                <w:sz w:val="12"/>
                <w:szCs w:val="12"/>
                <w:lang w:val="ru-RU"/>
              </w:rPr>
              <w:t>подлежащих</w:t>
            </w:r>
            <w:r w:rsidRPr="00E430DC">
              <w:rPr>
                <w:rFonts w:ascii="Times New Roman" w:hAnsi="Times New Roman" w:cs="Times New Roman"/>
                <w:spacing w:val="-1"/>
                <w:sz w:val="12"/>
                <w:szCs w:val="12"/>
                <w:lang w:val="ru-RU"/>
              </w:rPr>
              <w:t xml:space="preserve"> </w:t>
            </w:r>
            <w:r w:rsidRPr="00E430DC">
              <w:rPr>
                <w:rFonts w:ascii="Times New Roman" w:hAnsi="Times New Roman" w:cs="Times New Roman"/>
                <w:sz w:val="12"/>
                <w:szCs w:val="12"/>
                <w:lang w:val="ru-RU"/>
              </w:rPr>
              <w:t>реконструкции</w:t>
            </w:r>
            <w:r w:rsidRPr="00E430DC">
              <w:rPr>
                <w:rFonts w:ascii="Times New Roman" w:hAnsi="Times New Roman" w:cs="Times New Roman"/>
                <w:spacing w:val="-2"/>
                <w:sz w:val="12"/>
                <w:szCs w:val="12"/>
                <w:lang w:val="ru-RU"/>
              </w:rPr>
              <w:t xml:space="preserve"> </w:t>
            </w:r>
            <w:r w:rsidRPr="00E430DC">
              <w:rPr>
                <w:rFonts w:ascii="Times New Roman" w:hAnsi="Times New Roman" w:cs="Times New Roman"/>
                <w:sz w:val="12"/>
                <w:szCs w:val="12"/>
                <w:lang w:val="ru-RU"/>
              </w:rPr>
              <w:t>в</w:t>
            </w:r>
            <w:r w:rsidRPr="00E430DC">
              <w:rPr>
                <w:rFonts w:ascii="Times New Roman" w:hAnsi="Times New Roman" w:cs="Times New Roman"/>
                <w:spacing w:val="-2"/>
                <w:sz w:val="12"/>
                <w:szCs w:val="12"/>
                <w:lang w:val="ru-RU"/>
              </w:rPr>
              <w:t xml:space="preserve"> </w:t>
            </w:r>
            <w:r w:rsidRPr="00E430DC">
              <w:rPr>
                <w:rFonts w:ascii="Times New Roman" w:hAnsi="Times New Roman" w:cs="Times New Roman"/>
                <w:sz w:val="12"/>
                <w:szCs w:val="12"/>
                <w:lang w:val="ru-RU"/>
              </w:rPr>
              <w:t>связи</w:t>
            </w:r>
            <w:r w:rsidRPr="00E430DC">
              <w:rPr>
                <w:rFonts w:ascii="Times New Roman" w:hAnsi="Times New Roman" w:cs="Times New Roman"/>
                <w:spacing w:val="-2"/>
                <w:sz w:val="12"/>
                <w:szCs w:val="12"/>
                <w:lang w:val="ru-RU"/>
              </w:rPr>
              <w:t xml:space="preserve"> </w:t>
            </w:r>
            <w:r w:rsidRPr="00E430DC">
              <w:rPr>
                <w:rFonts w:ascii="Times New Roman" w:hAnsi="Times New Roman" w:cs="Times New Roman"/>
                <w:sz w:val="12"/>
                <w:szCs w:val="12"/>
                <w:lang w:val="ru-RU"/>
              </w:rPr>
              <w:t>с</w:t>
            </w:r>
            <w:r w:rsidRPr="00E430DC">
              <w:rPr>
                <w:rFonts w:ascii="Times New Roman" w:hAnsi="Times New Roman" w:cs="Times New Roman"/>
                <w:spacing w:val="-2"/>
                <w:sz w:val="12"/>
                <w:szCs w:val="12"/>
                <w:lang w:val="ru-RU"/>
              </w:rPr>
              <w:t xml:space="preserve"> </w:t>
            </w:r>
            <w:r w:rsidRPr="00E430DC">
              <w:rPr>
                <w:rFonts w:ascii="Times New Roman" w:hAnsi="Times New Roman" w:cs="Times New Roman"/>
                <w:sz w:val="12"/>
                <w:szCs w:val="12"/>
                <w:lang w:val="ru-RU"/>
              </w:rPr>
              <w:t>изменением</w:t>
            </w:r>
            <w:r w:rsidRPr="00E430DC">
              <w:rPr>
                <w:rFonts w:ascii="Times New Roman" w:hAnsi="Times New Roman" w:cs="Times New Roman"/>
                <w:spacing w:val="-2"/>
                <w:sz w:val="12"/>
                <w:szCs w:val="12"/>
                <w:lang w:val="ru-RU"/>
              </w:rPr>
              <w:t xml:space="preserve"> </w:t>
            </w:r>
            <w:r w:rsidRPr="00E430DC">
              <w:rPr>
                <w:rFonts w:ascii="Times New Roman" w:hAnsi="Times New Roman" w:cs="Times New Roman"/>
                <w:sz w:val="12"/>
                <w:szCs w:val="12"/>
                <w:lang w:val="ru-RU"/>
              </w:rPr>
              <w:t>их</w:t>
            </w:r>
            <w:r w:rsidRPr="00E430DC">
              <w:rPr>
                <w:rFonts w:ascii="Times New Roman" w:hAnsi="Times New Roman" w:cs="Times New Roman"/>
                <w:spacing w:val="-2"/>
                <w:sz w:val="12"/>
                <w:szCs w:val="12"/>
                <w:lang w:val="ru-RU"/>
              </w:rPr>
              <w:t xml:space="preserve"> </w:t>
            </w:r>
            <w:r w:rsidRPr="00E430DC">
              <w:rPr>
                <w:rFonts w:ascii="Times New Roman" w:hAnsi="Times New Roman" w:cs="Times New Roman"/>
                <w:sz w:val="12"/>
                <w:szCs w:val="12"/>
                <w:lang w:val="ru-RU"/>
              </w:rPr>
              <w:t>местоположения</w:t>
            </w:r>
          </w:p>
        </w:tc>
        <w:tc>
          <w:tcPr>
            <w:tcW w:w="475" w:type="pct"/>
            <w:vAlign w:val="center"/>
          </w:tcPr>
          <w:p w:rsidR="00E430DC" w:rsidRPr="00E430DC" w:rsidRDefault="00E430DC" w:rsidP="00E430DC">
            <w:pPr>
              <w:pStyle w:val="aff1"/>
              <w:jc w:val="center"/>
              <w:rPr>
                <w:rFonts w:ascii="Times New Roman" w:hAnsi="Times New Roman" w:cs="Times New Roman"/>
                <w:sz w:val="12"/>
                <w:szCs w:val="12"/>
                <w:lang w:val="ru-RU"/>
              </w:rPr>
            </w:pPr>
          </w:p>
        </w:tc>
      </w:tr>
      <w:tr w:rsidR="00E430DC" w:rsidRPr="00E430DC" w:rsidTr="00E430DC">
        <w:trPr>
          <w:trHeight w:val="70"/>
        </w:trPr>
        <w:tc>
          <w:tcPr>
            <w:tcW w:w="286" w:type="pct"/>
            <w:vAlign w:val="center"/>
          </w:tcPr>
          <w:p w:rsidR="00E430DC" w:rsidRPr="00E430DC" w:rsidRDefault="00E430DC" w:rsidP="00E430DC">
            <w:pPr>
              <w:pStyle w:val="aff1"/>
              <w:jc w:val="center"/>
              <w:rPr>
                <w:rFonts w:ascii="Times New Roman" w:hAnsi="Times New Roman" w:cs="Times New Roman"/>
                <w:sz w:val="12"/>
                <w:szCs w:val="12"/>
              </w:rPr>
            </w:pPr>
            <w:r w:rsidRPr="00E430DC">
              <w:rPr>
                <w:rFonts w:ascii="Times New Roman" w:hAnsi="Times New Roman" w:cs="Times New Roman"/>
                <w:sz w:val="12"/>
                <w:szCs w:val="12"/>
              </w:rPr>
              <w:t>4.4</w:t>
            </w:r>
          </w:p>
        </w:tc>
        <w:tc>
          <w:tcPr>
            <w:tcW w:w="4238" w:type="pct"/>
            <w:vAlign w:val="center"/>
          </w:tcPr>
          <w:p w:rsidR="00E430DC" w:rsidRPr="00E430DC" w:rsidRDefault="00E430DC" w:rsidP="00E430DC">
            <w:pPr>
              <w:pStyle w:val="aff1"/>
              <w:jc w:val="center"/>
              <w:rPr>
                <w:rFonts w:ascii="Times New Roman" w:hAnsi="Times New Roman" w:cs="Times New Roman"/>
                <w:sz w:val="12"/>
                <w:szCs w:val="12"/>
                <w:lang w:val="ru-RU"/>
              </w:rPr>
            </w:pPr>
            <w:r w:rsidRPr="00E430DC">
              <w:rPr>
                <w:rFonts w:ascii="Times New Roman" w:hAnsi="Times New Roman" w:cs="Times New Roman"/>
                <w:sz w:val="12"/>
                <w:szCs w:val="12"/>
                <w:lang w:val="ru-RU"/>
              </w:rPr>
              <w:t>Обоснование определения предельных параметров застройки территории в границах</w:t>
            </w:r>
            <w:r w:rsidRPr="00E430DC">
              <w:rPr>
                <w:rFonts w:ascii="Times New Roman" w:hAnsi="Times New Roman" w:cs="Times New Roman"/>
                <w:spacing w:val="-48"/>
                <w:sz w:val="12"/>
                <w:szCs w:val="12"/>
                <w:lang w:val="ru-RU"/>
              </w:rPr>
              <w:t xml:space="preserve"> </w:t>
            </w:r>
            <w:r w:rsidRPr="00E430DC">
              <w:rPr>
                <w:rFonts w:ascii="Times New Roman" w:hAnsi="Times New Roman" w:cs="Times New Roman"/>
                <w:sz w:val="12"/>
                <w:szCs w:val="12"/>
                <w:lang w:val="ru-RU"/>
              </w:rPr>
              <w:t>зон</w:t>
            </w:r>
            <w:r w:rsidRPr="00E430DC">
              <w:rPr>
                <w:rFonts w:ascii="Times New Roman" w:hAnsi="Times New Roman" w:cs="Times New Roman"/>
                <w:spacing w:val="-5"/>
                <w:sz w:val="12"/>
                <w:szCs w:val="12"/>
                <w:lang w:val="ru-RU"/>
              </w:rPr>
              <w:t xml:space="preserve"> </w:t>
            </w:r>
            <w:r w:rsidRPr="00E430DC">
              <w:rPr>
                <w:rFonts w:ascii="Times New Roman" w:hAnsi="Times New Roman" w:cs="Times New Roman"/>
                <w:sz w:val="12"/>
                <w:szCs w:val="12"/>
                <w:lang w:val="ru-RU"/>
              </w:rPr>
              <w:t>планируемого</w:t>
            </w:r>
            <w:r w:rsidRPr="00E430DC">
              <w:rPr>
                <w:rFonts w:ascii="Times New Roman" w:hAnsi="Times New Roman" w:cs="Times New Roman"/>
                <w:spacing w:val="-3"/>
                <w:sz w:val="12"/>
                <w:szCs w:val="12"/>
                <w:lang w:val="ru-RU"/>
              </w:rPr>
              <w:t xml:space="preserve"> </w:t>
            </w:r>
            <w:r w:rsidRPr="00E430DC">
              <w:rPr>
                <w:rFonts w:ascii="Times New Roman" w:hAnsi="Times New Roman" w:cs="Times New Roman"/>
                <w:sz w:val="12"/>
                <w:szCs w:val="12"/>
                <w:lang w:val="ru-RU"/>
              </w:rPr>
              <w:t>размещения</w:t>
            </w:r>
            <w:r w:rsidRPr="00E430DC">
              <w:rPr>
                <w:rFonts w:ascii="Times New Roman" w:hAnsi="Times New Roman" w:cs="Times New Roman"/>
                <w:spacing w:val="-4"/>
                <w:sz w:val="12"/>
                <w:szCs w:val="12"/>
                <w:lang w:val="ru-RU"/>
              </w:rPr>
              <w:t xml:space="preserve"> </w:t>
            </w:r>
            <w:r w:rsidRPr="00E430DC">
              <w:rPr>
                <w:rFonts w:ascii="Times New Roman" w:hAnsi="Times New Roman" w:cs="Times New Roman"/>
                <w:sz w:val="12"/>
                <w:szCs w:val="12"/>
                <w:lang w:val="ru-RU"/>
              </w:rPr>
              <w:t>объектов</w:t>
            </w:r>
            <w:r w:rsidRPr="00E430DC">
              <w:rPr>
                <w:rFonts w:ascii="Times New Roman" w:hAnsi="Times New Roman" w:cs="Times New Roman"/>
                <w:spacing w:val="-4"/>
                <w:sz w:val="12"/>
                <w:szCs w:val="12"/>
                <w:lang w:val="ru-RU"/>
              </w:rPr>
              <w:t xml:space="preserve"> </w:t>
            </w:r>
            <w:r w:rsidRPr="00E430DC">
              <w:rPr>
                <w:rFonts w:ascii="Times New Roman" w:hAnsi="Times New Roman" w:cs="Times New Roman"/>
                <w:sz w:val="12"/>
                <w:szCs w:val="12"/>
                <w:lang w:val="ru-RU"/>
              </w:rPr>
              <w:t>капитального</w:t>
            </w:r>
            <w:r w:rsidRPr="00E430DC">
              <w:rPr>
                <w:rFonts w:ascii="Times New Roman" w:hAnsi="Times New Roman" w:cs="Times New Roman"/>
                <w:spacing w:val="-5"/>
                <w:sz w:val="12"/>
                <w:szCs w:val="12"/>
                <w:lang w:val="ru-RU"/>
              </w:rPr>
              <w:t xml:space="preserve"> </w:t>
            </w:r>
            <w:r w:rsidRPr="00E430DC">
              <w:rPr>
                <w:rFonts w:ascii="Times New Roman" w:hAnsi="Times New Roman" w:cs="Times New Roman"/>
                <w:sz w:val="12"/>
                <w:szCs w:val="12"/>
                <w:lang w:val="ru-RU"/>
              </w:rPr>
              <w:t>строительства,</w:t>
            </w:r>
            <w:r w:rsidRPr="00E430DC">
              <w:rPr>
                <w:rFonts w:ascii="Times New Roman" w:hAnsi="Times New Roman" w:cs="Times New Roman"/>
                <w:spacing w:val="-3"/>
                <w:sz w:val="12"/>
                <w:szCs w:val="12"/>
                <w:lang w:val="ru-RU"/>
              </w:rPr>
              <w:t xml:space="preserve"> </w:t>
            </w:r>
            <w:r w:rsidRPr="00E430DC">
              <w:rPr>
                <w:rFonts w:ascii="Times New Roman" w:hAnsi="Times New Roman" w:cs="Times New Roman"/>
                <w:sz w:val="12"/>
                <w:szCs w:val="12"/>
                <w:lang w:val="ru-RU"/>
              </w:rPr>
              <w:t>входящих</w:t>
            </w:r>
            <w:r w:rsidRPr="00E430DC">
              <w:rPr>
                <w:rFonts w:ascii="Times New Roman" w:hAnsi="Times New Roman" w:cs="Times New Roman"/>
                <w:spacing w:val="-4"/>
                <w:sz w:val="12"/>
                <w:szCs w:val="12"/>
                <w:lang w:val="ru-RU"/>
              </w:rPr>
              <w:t xml:space="preserve"> </w:t>
            </w:r>
            <w:r w:rsidRPr="00E430DC">
              <w:rPr>
                <w:rFonts w:ascii="Times New Roman" w:hAnsi="Times New Roman" w:cs="Times New Roman"/>
                <w:sz w:val="12"/>
                <w:szCs w:val="12"/>
                <w:lang w:val="ru-RU"/>
              </w:rPr>
              <w:t>в</w:t>
            </w:r>
            <w:r>
              <w:rPr>
                <w:rFonts w:ascii="Times New Roman" w:hAnsi="Times New Roman" w:cs="Times New Roman"/>
                <w:sz w:val="12"/>
                <w:szCs w:val="12"/>
                <w:lang w:val="ru-RU"/>
              </w:rPr>
              <w:t xml:space="preserve"> </w:t>
            </w:r>
            <w:r w:rsidRPr="00E430DC">
              <w:rPr>
                <w:rFonts w:ascii="Times New Roman" w:hAnsi="Times New Roman" w:cs="Times New Roman"/>
                <w:sz w:val="12"/>
                <w:szCs w:val="12"/>
                <w:lang w:val="ru-RU"/>
              </w:rPr>
              <w:t>состав</w:t>
            </w:r>
            <w:r w:rsidRPr="00E430DC">
              <w:rPr>
                <w:rFonts w:ascii="Times New Roman" w:hAnsi="Times New Roman" w:cs="Times New Roman"/>
                <w:spacing w:val="-6"/>
                <w:sz w:val="12"/>
                <w:szCs w:val="12"/>
                <w:lang w:val="ru-RU"/>
              </w:rPr>
              <w:t xml:space="preserve"> </w:t>
            </w:r>
            <w:r w:rsidRPr="00E430DC">
              <w:rPr>
                <w:rFonts w:ascii="Times New Roman" w:hAnsi="Times New Roman" w:cs="Times New Roman"/>
                <w:sz w:val="12"/>
                <w:szCs w:val="12"/>
                <w:lang w:val="ru-RU"/>
              </w:rPr>
              <w:t>линейных</w:t>
            </w:r>
            <w:r w:rsidRPr="00E430DC">
              <w:rPr>
                <w:rFonts w:ascii="Times New Roman" w:hAnsi="Times New Roman" w:cs="Times New Roman"/>
                <w:spacing w:val="-6"/>
                <w:sz w:val="12"/>
                <w:szCs w:val="12"/>
                <w:lang w:val="ru-RU"/>
              </w:rPr>
              <w:t xml:space="preserve"> </w:t>
            </w:r>
            <w:r w:rsidRPr="00E430DC">
              <w:rPr>
                <w:rFonts w:ascii="Times New Roman" w:hAnsi="Times New Roman" w:cs="Times New Roman"/>
                <w:sz w:val="12"/>
                <w:szCs w:val="12"/>
                <w:lang w:val="ru-RU"/>
              </w:rPr>
              <w:t>объектов</w:t>
            </w:r>
          </w:p>
        </w:tc>
        <w:tc>
          <w:tcPr>
            <w:tcW w:w="475" w:type="pct"/>
            <w:vAlign w:val="center"/>
          </w:tcPr>
          <w:p w:rsidR="00E430DC" w:rsidRPr="00E430DC" w:rsidRDefault="00E430DC" w:rsidP="00E430DC">
            <w:pPr>
              <w:pStyle w:val="aff1"/>
              <w:jc w:val="center"/>
              <w:rPr>
                <w:rFonts w:ascii="Times New Roman" w:hAnsi="Times New Roman" w:cs="Times New Roman"/>
                <w:sz w:val="12"/>
                <w:szCs w:val="12"/>
                <w:lang w:val="ru-RU"/>
              </w:rPr>
            </w:pPr>
          </w:p>
        </w:tc>
      </w:tr>
      <w:tr w:rsidR="00E430DC" w:rsidRPr="00E430DC" w:rsidTr="00E430DC">
        <w:trPr>
          <w:trHeight w:val="70"/>
        </w:trPr>
        <w:tc>
          <w:tcPr>
            <w:tcW w:w="286" w:type="pct"/>
            <w:vAlign w:val="center"/>
          </w:tcPr>
          <w:p w:rsidR="00E430DC" w:rsidRPr="00E430DC" w:rsidRDefault="00E430DC" w:rsidP="00E430DC">
            <w:pPr>
              <w:pStyle w:val="aff1"/>
              <w:jc w:val="center"/>
              <w:rPr>
                <w:rFonts w:ascii="Times New Roman" w:hAnsi="Times New Roman" w:cs="Times New Roman"/>
                <w:sz w:val="12"/>
                <w:szCs w:val="12"/>
              </w:rPr>
            </w:pPr>
            <w:r w:rsidRPr="00E430DC">
              <w:rPr>
                <w:rFonts w:ascii="Times New Roman" w:hAnsi="Times New Roman" w:cs="Times New Roman"/>
                <w:sz w:val="12"/>
                <w:szCs w:val="12"/>
              </w:rPr>
              <w:t>4.5</w:t>
            </w:r>
          </w:p>
        </w:tc>
        <w:tc>
          <w:tcPr>
            <w:tcW w:w="4238" w:type="pct"/>
            <w:vAlign w:val="center"/>
          </w:tcPr>
          <w:p w:rsidR="00E430DC" w:rsidRPr="00E430DC" w:rsidRDefault="00E430DC" w:rsidP="00E430DC">
            <w:pPr>
              <w:pStyle w:val="aff1"/>
              <w:jc w:val="center"/>
              <w:rPr>
                <w:rFonts w:ascii="Times New Roman" w:hAnsi="Times New Roman" w:cs="Times New Roman"/>
                <w:sz w:val="12"/>
                <w:szCs w:val="12"/>
                <w:lang w:val="ru-RU"/>
              </w:rPr>
            </w:pPr>
            <w:r w:rsidRPr="00E430DC">
              <w:rPr>
                <w:rFonts w:ascii="Times New Roman" w:hAnsi="Times New Roman" w:cs="Times New Roman"/>
                <w:sz w:val="12"/>
                <w:szCs w:val="12"/>
                <w:lang w:val="ru-RU"/>
              </w:rPr>
              <w:t>Ведомость пересечений границ зон планируемого размещения линейного объекта</w:t>
            </w:r>
            <w:r w:rsidRPr="00E430DC">
              <w:rPr>
                <w:rFonts w:ascii="Times New Roman" w:hAnsi="Times New Roman" w:cs="Times New Roman"/>
                <w:spacing w:val="1"/>
                <w:sz w:val="12"/>
                <w:szCs w:val="12"/>
                <w:lang w:val="ru-RU"/>
              </w:rPr>
              <w:t xml:space="preserve"> </w:t>
            </w:r>
            <w:r w:rsidRPr="00E430DC">
              <w:rPr>
                <w:rFonts w:ascii="Times New Roman" w:hAnsi="Times New Roman" w:cs="Times New Roman"/>
                <w:sz w:val="12"/>
                <w:szCs w:val="12"/>
                <w:lang w:val="ru-RU"/>
              </w:rPr>
              <w:t>(объектов)</w:t>
            </w:r>
            <w:r w:rsidRPr="00E430DC">
              <w:rPr>
                <w:rFonts w:ascii="Times New Roman" w:hAnsi="Times New Roman" w:cs="Times New Roman"/>
                <w:spacing w:val="-4"/>
                <w:sz w:val="12"/>
                <w:szCs w:val="12"/>
                <w:lang w:val="ru-RU"/>
              </w:rPr>
              <w:t xml:space="preserve"> </w:t>
            </w:r>
            <w:r w:rsidRPr="00E430DC">
              <w:rPr>
                <w:rFonts w:ascii="Times New Roman" w:hAnsi="Times New Roman" w:cs="Times New Roman"/>
                <w:sz w:val="12"/>
                <w:szCs w:val="12"/>
                <w:lang w:val="ru-RU"/>
              </w:rPr>
              <w:t>с</w:t>
            </w:r>
            <w:r w:rsidRPr="00E430DC">
              <w:rPr>
                <w:rFonts w:ascii="Times New Roman" w:hAnsi="Times New Roman" w:cs="Times New Roman"/>
                <w:spacing w:val="-5"/>
                <w:sz w:val="12"/>
                <w:szCs w:val="12"/>
                <w:lang w:val="ru-RU"/>
              </w:rPr>
              <w:t xml:space="preserve"> </w:t>
            </w:r>
            <w:r w:rsidRPr="00E430DC">
              <w:rPr>
                <w:rFonts w:ascii="Times New Roman" w:hAnsi="Times New Roman" w:cs="Times New Roman"/>
                <w:sz w:val="12"/>
                <w:szCs w:val="12"/>
                <w:lang w:val="ru-RU"/>
              </w:rPr>
              <w:t>сохраняемыми</w:t>
            </w:r>
            <w:r w:rsidRPr="00E430DC">
              <w:rPr>
                <w:rFonts w:ascii="Times New Roman" w:hAnsi="Times New Roman" w:cs="Times New Roman"/>
                <w:spacing w:val="-5"/>
                <w:sz w:val="12"/>
                <w:szCs w:val="12"/>
                <w:lang w:val="ru-RU"/>
              </w:rPr>
              <w:t xml:space="preserve"> </w:t>
            </w:r>
            <w:r w:rsidRPr="00E430DC">
              <w:rPr>
                <w:rFonts w:ascii="Times New Roman" w:hAnsi="Times New Roman" w:cs="Times New Roman"/>
                <w:sz w:val="12"/>
                <w:szCs w:val="12"/>
                <w:lang w:val="ru-RU"/>
              </w:rPr>
              <w:t>объектами</w:t>
            </w:r>
            <w:r w:rsidRPr="00E430DC">
              <w:rPr>
                <w:rFonts w:ascii="Times New Roman" w:hAnsi="Times New Roman" w:cs="Times New Roman"/>
                <w:spacing w:val="-5"/>
                <w:sz w:val="12"/>
                <w:szCs w:val="12"/>
                <w:lang w:val="ru-RU"/>
              </w:rPr>
              <w:t xml:space="preserve"> </w:t>
            </w:r>
            <w:r w:rsidRPr="00E430DC">
              <w:rPr>
                <w:rFonts w:ascii="Times New Roman" w:hAnsi="Times New Roman" w:cs="Times New Roman"/>
                <w:sz w:val="12"/>
                <w:szCs w:val="12"/>
                <w:lang w:val="ru-RU"/>
              </w:rPr>
              <w:t>капитального</w:t>
            </w:r>
            <w:r w:rsidRPr="00E430DC">
              <w:rPr>
                <w:rFonts w:ascii="Times New Roman" w:hAnsi="Times New Roman" w:cs="Times New Roman"/>
                <w:spacing w:val="-4"/>
                <w:sz w:val="12"/>
                <w:szCs w:val="12"/>
                <w:lang w:val="ru-RU"/>
              </w:rPr>
              <w:t xml:space="preserve"> </w:t>
            </w:r>
            <w:r w:rsidRPr="00E430DC">
              <w:rPr>
                <w:rFonts w:ascii="Times New Roman" w:hAnsi="Times New Roman" w:cs="Times New Roman"/>
                <w:sz w:val="12"/>
                <w:szCs w:val="12"/>
                <w:lang w:val="ru-RU"/>
              </w:rPr>
              <w:t>строительства</w:t>
            </w:r>
            <w:r w:rsidRPr="00E430DC">
              <w:rPr>
                <w:rFonts w:ascii="Times New Roman" w:hAnsi="Times New Roman" w:cs="Times New Roman"/>
                <w:spacing w:val="-6"/>
                <w:sz w:val="12"/>
                <w:szCs w:val="12"/>
                <w:lang w:val="ru-RU"/>
              </w:rPr>
              <w:t xml:space="preserve"> </w:t>
            </w:r>
            <w:r w:rsidRPr="00E430DC">
              <w:rPr>
                <w:rFonts w:ascii="Times New Roman" w:hAnsi="Times New Roman" w:cs="Times New Roman"/>
                <w:sz w:val="12"/>
                <w:szCs w:val="12"/>
                <w:lang w:val="ru-RU"/>
              </w:rPr>
              <w:t>(здание,</w:t>
            </w:r>
            <w:r w:rsidRPr="00E430DC">
              <w:rPr>
                <w:rFonts w:ascii="Times New Roman" w:hAnsi="Times New Roman" w:cs="Times New Roman"/>
                <w:spacing w:val="-4"/>
                <w:sz w:val="12"/>
                <w:szCs w:val="12"/>
                <w:lang w:val="ru-RU"/>
              </w:rPr>
              <w:t xml:space="preserve"> </w:t>
            </w:r>
            <w:r w:rsidRPr="00E430DC">
              <w:rPr>
                <w:rFonts w:ascii="Times New Roman" w:hAnsi="Times New Roman" w:cs="Times New Roman"/>
                <w:sz w:val="12"/>
                <w:szCs w:val="12"/>
                <w:lang w:val="ru-RU"/>
              </w:rPr>
              <w:t>строение,</w:t>
            </w:r>
            <w:r>
              <w:rPr>
                <w:rFonts w:ascii="Times New Roman" w:hAnsi="Times New Roman" w:cs="Times New Roman"/>
                <w:sz w:val="12"/>
                <w:szCs w:val="12"/>
                <w:lang w:val="ru-RU"/>
              </w:rPr>
              <w:t xml:space="preserve"> </w:t>
            </w:r>
            <w:r w:rsidRPr="00E430DC">
              <w:rPr>
                <w:rFonts w:ascii="Times New Roman" w:hAnsi="Times New Roman" w:cs="Times New Roman"/>
                <w:sz w:val="12"/>
                <w:szCs w:val="12"/>
                <w:lang w:val="ru-RU"/>
              </w:rPr>
              <w:t>сооружение, объект, строительство которого не завершено), существующими и</w:t>
            </w:r>
            <w:r w:rsidRPr="00E430DC">
              <w:rPr>
                <w:rFonts w:ascii="Times New Roman" w:hAnsi="Times New Roman" w:cs="Times New Roman"/>
                <w:spacing w:val="-47"/>
                <w:sz w:val="12"/>
                <w:szCs w:val="12"/>
                <w:lang w:val="ru-RU"/>
              </w:rPr>
              <w:t xml:space="preserve"> </w:t>
            </w:r>
            <w:r w:rsidRPr="00E430DC">
              <w:rPr>
                <w:rFonts w:ascii="Times New Roman" w:hAnsi="Times New Roman" w:cs="Times New Roman"/>
                <w:sz w:val="12"/>
                <w:szCs w:val="12"/>
                <w:lang w:val="ru-RU"/>
              </w:rPr>
              <w:t>строящимися</w:t>
            </w:r>
            <w:r w:rsidRPr="00E430DC">
              <w:rPr>
                <w:rFonts w:ascii="Times New Roman" w:hAnsi="Times New Roman" w:cs="Times New Roman"/>
                <w:spacing w:val="-3"/>
                <w:sz w:val="12"/>
                <w:szCs w:val="12"/>
                <w:lang w:val="ru-RU"/>
              </w:rPr>
              <w:t xml:space="preserve"> </w:t>
            </w:r>
            <w:r w:rsidRPr="00E430DC">
              <w:rPr>
                <w:rFonts w:ascii="Times New Roman" w:hAnsi="Times New Roman" w:cs="Times New Roman"/>
                <w:sz w:val="12"/>
                <w:szCs w:val="12"/>
                <w:lang w:val="ru-RU"/>
              </w:rPr>
              <w:t>на</w:t>
            </w:r>
            <w:r w:rsidRPr="00E430DC">
              <w:rPr>
                <w:rFonts w:ascii="Times New Roman" w:hAnsi="Times New Roman" w:cs="Times New Roman"/>
                <w:spacing w:val="-3"/>
                <w:sz w:val="12"/>
                <w:szCs w:val="12"/>
                <w:lang w:val="ru-RU"/>
              </w:rPr>
              <w:t xml:space="preserve"> </w:t>
            </w:r>
            <w:r w:rsidRPr="00E430DC">
              <w:rPr>
                <w:rFonts w:ascii="Times New Roman" w:hAnsi="Times New Roman" w:cs="Times New Roman"/>
                <w:sz w:val="12"/>
                <w:szCs w:val="12"/>
                <w:lang w:val="ru-RU"/>
              </w:rPr>
              <w:t>момент</w:t>
            </w:r>
            <w:r w:rsidRPr="00E430DC">
              <w:rPr>
                <w:rFonts w:ascii="Times New Roman" w:hAnsi="Times New Roman" w:cs="Times New Roman"/>
                <w:spacing w:val="-2"/>
                <w:sz w:val="12"/>
                <w:szCs w:val="12"/>
                <w:lang w:val="ru-RU"/>
              </w:rPr>
              <w:t xml:space="preserve"> </w:t>
            </w:r>
            <w:r w:rsidRPr="00E430DC">
              <w:rPr>
                <w:rFonts w:ascii="Times New Roman" w:hAnsi="Times New Roman" w:cs="Times New Roman"/>
                <w:sz w:val="12"/>
                <w:szCs w:val="12"/>
                <w:lang w:val="ru-RU"/>
              </w:rPr>
              <w:t>подготовки</w:t>
            </w:r>
            <w:r w:rsidRPr="00E430DC">
              <w:rPr>
                <w:rFonts w:ascii="Times New Roman" w:hAnsi="Times New Roman" w:cs="Times New Roman"/>
                <w:spacing w:val="-3"/>
                <w:sz w:val="12"/>
                <w:szCs w:val="12"/>
                <w:lang w:val="ru-RU"/>
              </w:rPr>
              <w:t xml:space="preserve"> </w:t>
            </w:r>
            <w:r w:rsidRPr="00E430DC">
              <w:rPr>
                <w:rFonts w:ascii="Times New Roman" w:hAnsi="Times New Roman" w:cs="Times New Roman"/>
                <w:sz w:val="12"/>
                <w:szCs w:val="12"/>
                <w:lang w:val="ru-RU"/>
              </w:rPr>
              <w:t>проекта</w:t>
            </w:r>
            <w:r w:rsidRPr="00E430DC">
              <w:rPr>
                <w:rFonts w:ascii="Times New Roman" w:hAnsi="Times New Roman" w:cs="Times New Roman"/>
                <w:spacing w:val="-2"/>
                <w:sz w:val="12"/>
                <w:szCs w:val="12"/>
                <w:lang w:val="ru-RU"/>
              </w:rPr>
              <w:t xml:space="preserve"> </w:t>
            </w:r>
            <w:r w:rsidRPr="00E430DC">
              <w:rPr>
                <w:rFonts w:ascii="Times New Roman" w:hAnsi="Times New Roman" w:cs="Times New Roman"/>
                <w:sz w:val="12"/>
                <w:szCs w:val="12"/>
                <w:lang w:val="ru-RU"/>
              </w:rPr>
              <w:t>планировки</w:t>
            </w:r>
            <w:r w:rsidRPr="00E430DC">
              <w:rPr>
                <w:rFonts w:ascii="Times New Roman" w:hAnsi="Times New Roman" w:cs="Times New Roman"/>
                <w:spacing w:val="-3"/>
                <w:sz w:val="12"/>
                <w:szCs w:val="12"/>
                <w:lang w:val="ru-RU"/>
              </w:rPr>
              <w:t xml:space="preserve"> </w:t>
            </w:r>
            <w:r w:rsidRPr="00E430DC">
              <w:rPr>
                <w:rFonts w:ascii="Times New Roman" w:hAnsi="Times New Roman" w:cs="Times New Roman"/>
                <w:sz w:val="12"/>
                <w:szCs w:val="12"/>
                <w:lang w:val="ru-RU"/>
              </w:rPr>
              <w:t>территории</w:t>
            </w:r>
          </w:p>
        </w:tc>
        <w:tc>
          <w:tcPr>
            <w:tcW w:w="475" w:type="pct"/>
            <w:vAlign w:val="center"/>
          </w:tcPr>
          <w:p w:rsidR="00E430DC" w:rsidRPr="00E430DC" w:rsidRDefault="00E430DC" w:rsidP="00E430DC">
            <w:pPr>
              <w:pStyle w:val="aff1"/>
              <w:jc w:val="center"/>
              <w:rPr>
                <w:rFonts w:ascii="Times New Roman" w:hAnsi="Times New Roman" w:cs="Times New Roman"/>
                <w:sz w:val="12"/>
                <w:szCs w:val="12"/>
                <w:lang w:val="ru-RU"/>
              </w:rPr>
            </w:pPr>
          </w:p>
        </w:tc>
      </w:tr>
      <w:tr w:rsidR="00E430DC" w:rsidRPr="00E430DC" w:rsidTr="00E430DC">
        <w:trPr>
          <w:trHeight w:val="70"/>
        </w:trPr>
        <w:tc>
          <w:tcPr>
            <w:tcW w:w="286" w:type="pct"/>
            <w:vAlign w:val="center"/>
          </w:tcPr>
          <w:p w:rsidR="00E430DC" w:rsidRPr="00E430DC" w:rsidRDefault="00E430DC" w:rsidP="00E430DC">
            <w:pPr>
              <w:pStyle w:val="aff1"/>
              <w:jc w:val="center"/>
              <w:rPr>
                <w:rFonts w:ascii="Times New Roman" w:hAnsi="Times New Roman" w:cs="Times New Roman"/>
                <w:sz w:val="12"/>
                <w:szCs w:val="12"/>
              </w:rPr>
            </w:pPr>
            <w:r w:rsidRPr="00E430DC">
              <w:rPr>
                <w:rFonts w:ascii="Times New Roman" w:hAnsi="Times New Roman" w:cs="Times New Roman"/>
                <w:sz w:val="12"/>
                <w:szCs w:val="12"/>
              </w:rPr>
              <w:t>4.6</w:t>
            </w:r>
          </w:p>
        </w:tc>
        <w:tc>
          <w:tcPr>
            <w:tcW w:w="4238" w:type="pct"/>
            <w:vAlign w:val="center"/>
          </w:tcPr>
          <w:p w:rsidR="00E430DC" w:rsidRPr="00E430DC" w:rsidRDefault="00E430DC" w:rsidP="00E430DC">
            <w:pPr>
              <w:pStyle w:val="aff1"/>
              <w:jc w:val="center"/>
              <w:rPr>
                <w:rFonts w:ascii="Times New Roman" w:hAnsi="Times New Roman" w:cs="Times New Roman"/>
                <w:sz w:val="12"/>
                <w:szCs w:val="12"/>
                <w:lang w:val="ru-RU"/>
              </w:rPr>
            </w:pPr>
            <w:r w:rsidRPr="00E430DC">
              <w:rPr>
                <w:rFonts w:ascii="Times New Roman" w:hAnsi="Times New Roman" w:cs="Times New Roman"/>
                <w:sz w:val="12"/>
                <w:szCs w:val="12"/>
                <w:lang w:val="ru-RU"/>
              </w:rPr>
              <w:t>Ведомость пересечений границ зон планируемого размещения линейного объекта</w:t>
            </w:r>
            <w:r w:rsidRPr="00E430DC">
              <w:rPr>
                <w:rFonts w:ascii="Times New Roman" w:hAnsi="Times New Roman" w:cs="Times New Roman"/>
                <w:spacing w:val="1"/>
                <w:sz w:val="12"/>
                <w:szCs w:val="12"/>
                <w:lang w:val="ru-RU"/>
              </w:rPr>
              <w:t xml:space="preserve"> </w:t>
            </w:r>
            <w:r w:rsidRPr="00E430DC">
              <w:rPr>
                <w:rFonts w:ascii="Times New Roman" w:hAnsi="Times New Roman" w:cs="Times New Roman"/>
                <w:sz w:val="12"/>
                <w:szCs w:val="12"/>
                <w:lang w:val="ru-RU"/>
              </w:rPr>
              <w:t>(объектов)</w:t>
            </w:r>
            <w:r w:rsidRPr="00E430DC">
              <w:rPr>
                <w:rFonts w:ascii="Times New Roman" w:hAnsi="Times New Roman" w:cs="Times New Roman"/>
                <w:spacing w:val="-4"/>
                <w:sz w:val="12"/>
                <w:szCs w:val="12"/>
                <w:lang w:val="ru-RU"/>
              </w:rPr>
              <w:t xml:space="preserve"> </w:t>
            </w:r>
            <w:r w:rsidRPr="00E430DC">
              <w:rPr>
                <w:rFonts w:ascii="Times New Roman" w:hAnsi="Times New Roman" w:cs="Times New Roman"/>
                <w:sz w:val="12"/>
                <w:szCs w:val="12"/>
                <w:lang w:val="ru-RU"/>
              </w:rPr>
              <w:t>с</w:t>
            </w:r>
            <w:r w:rsidRPr="00E430DC">
              <w:rPr>
                <w:rFonts w:ascii="Times New Roman" w:hAnsi="Times New Roman" w:cs="Times New Roman"/>
                <w:spacing w:val="-4"/>
                <w:sz w:val="12"/>
                <w:szCs w:val="12"/>
                <w:lang w:val="ru-RU"/>
              </w:rPr>
              <w:t xml:space="preserve"> </w:t>
            </w:r>
            <w:r w:rsidRPr="00E430DC">
              <w:rPr>
                <w:rFonts w:ascii="Times New Roman" w:hAnsi="Times New Roman" w:cs="Times New Roman"/>
                <w:sz w:val="12"/>
                <w:szCs w:val="12"/>
                <w:lang w:val="ru-RU"/>
              </w:rPr>
              <w:t>объектами</w:t>
            </w:r>
            <w:r w:rsidRPr="00E430DC">
              <w:rPr>
                <w:rFonts w:ascii="Times New Roman" w:hAnsi="Times New Roman" w:cs="Times New Roman"/>
                <w:spacing w:val="-4"/>
                <w:sz w:val="12"/>
                <w:szCs w:val="12"/>
                <w:lang w:val="ru-RU"/>
              </w:rPr>
              <w:t xml:space="preserve"> </w:t>
            </w:r>
            <w:r w:rsidRPr="00E430DC">
              <w:rPr>
                <w:rFonts w:ascii="Times New Roman" w:hAnsi="Times New Roman" w:cs="Times New Roman"/>
                <w:sz w:val="12"/>
                <w:szCs w:val="12"/>
                <w:lang w:val="ru-RU"/>
              </w:rPr>
              <w:t>капитального</w:t>
            </w:r>
            <w:r w:rsidRPr="00E430DC">
              <w:rPr>
                <w:rFonts w:ascii="Times New Roman" w:hAnsi="Times New Roman" w:cs="Times New Roman"/>
                <w:spacing w:val="-3"/>
                <w:sz w:val="12"/>
                <w:szCs w:val="12"/>
                <w:lang w:val="ru-RU"/>
              </w:rPr>
              <w:t xml:space="preserve"> </w:t>
            </w:r>
            <w:r w:rsidRPr="00E430DC">
              <w:rPr>
                <w:rFonts w:ascii="Times New Roman" w:hAnsi="Times New Roman" w:cs="Times New Roman"/>
                <w:sz w:val="12"/>
                <w:szCs w:val="12"/>
                <w:lang w:val="ru-RU"/>
              </w:rPr>
              <w:t>строительства,</w:t>
            </w:r>
            <w:r w:rsidRPr="00E430DC">
              <w:rPr>
                <w:rFonts w:ascii="Times New Roman" w:hAnsi="Times New Roman" w:cs="Times New Roman"/>
                <w:spacing w:val="-4"/>
                <w:sz w:val="12"/>
                <w:szCs w:val="12"/>
                <w:lang w:val="ru-RU"/>
              </w:rPr>
              <w:t xml:space="preserve"> </w:t>
            </w:r>
            <w:r w:rsidRPr="00E430DC">
              <w:rPr>
                <w:rFonts w:ascii="Times New Roman" w:hAnsi="Times New Roman" w:cs="Times New Roman"/>
                <w:sz w:val="12"/>
                <w:szCs w:val="12"/>
                <w:lang w:val="ru-RU"/>
              </w:rPr>
              <w:t>строительство</w:t>
            </w:r>
            <w:r w:rsidRPr="00E430DC">
              <w:rPr>
                <w:rFonts w:ascii="Times New Roman" w:hAnsi="Times New Roman" w:cs="Times New Roman"/>
                <w:spacing w:val="-3"/>
                <w:sz w:val="12"/>
                <w:szCs w:val="12"/>
                <w:lang w:val="ru-RU"/>
              </w:rPr>
              <w:t xml:space="preserve"> </w:t>
            </w:r>
            <w:r w:rsidRPr="00E430DC">
              <w:rPr>
                <w:rFonts w:ascii="Times New Roman" w:hAnsi="Times New Roman" w:cs="Times New Roman"/>
                <w:sz w:val="12"/>
                <w:szCs w:val="12"/>
                <w:lang w:val="ru-RU"/>
              </w:rPr>
              <w:t>которых</w:t>
            </w:r>
            <w:r>
              <w:rPr>
                <w:rFonts w:ascii="Times New Roman" w:hAnsi="Times New Roman" w:cs="Times New Roman"/>
                <w:sz w:val="12"/>
                <w:szCs w:val="12"/>
                <w:lang w:val="ru-RU"/>
              </w:rPr>
              <w:t xml:space="preserve"> </w:t>
            </w:r>
            <w:r w:rsidRPr="00E430DC">
              <w:rPr>
                <w:rFonts w:ascii="Times New Roman" w:hAnsi="Times New Roman" w:cs="Times New Roman"/>
                <w:sz w:val="12"/>
                <w:szCs w:val="12"/>
                <w:lang w:val="ru-RU"/>
              </w:rPr>
              <w:t>запланировано в соответствии с ранее утверждённой документацией по планировке</w:t>
            </w:r>
            <w:r w:rsidRPr="00E430DC">
              <w:rPr>
                <w:rFonts w:ascii="Times New Roman" w:hAnsi="Times New Roman" w:cs="Times New Roman"/>
                <w:spacing w:val="-47"/>
                <w:sz w:val="12"/>
                <w:szCs w:val="12"/>
                <w:lang w:val="ru-RU"/>
              </w:rPr>
              <w:t xml:space="preserve"> </w:t>
            </w:r>
            <w:r w:rsidRPr="00E430DC">
              <w:rPr>
                <w:rFonts w:ascii="Times New Roman" w:hAnsi="Times New Roman" w:cs="Times New Roman"/>
                <w:sz w:val="12"/>
                <w:szCs w:val="12"/>
                <w:lang w:val="ru-RU"/>
              </w:rPr>
              <w:t>территории</w:t>
            </w:r>
          </w:p>
        </w:tc>
        <w:tc>
          <w:tcPr>
            <w:tcW w:w="475" w:type="pct"/>
            <w:vAlign w:val="center"/>
          </w:tcPr>
          <w:p w:rsidR="00E430DC" w:rsidRPr="00E430DC" w:rsidRDefault="00E430DC" w:rsidP="00E430DC">
            <w:pPr>
              <w:pStyle w:val="aff1"/>
              <w:jc w:val="center"/>
              <w:rPr>
                <w:rFonts w:ascii="Times New Roman" w:hAnsi="Times New Roman" w:cs="Times New Roman"/>
                <w:sz w:val="12"/>
                <w:szCs w:val="12"/>
                <w:lang w:val="ru-RU"/>
              </w:rPr>
            </w:pPr>
          </w:p>
        </w:tc>
      </w:tr>
      <w:tr w:rsidR="00E430DC" w:rsidRPr="00E430DC" w:rsidTr="00E430DC">
        <w:trPr>
          <w:trHeight w:val="70"/>
        </w:trPr>
        <w:tc>
          <w:tcPr>
            <w:tcW w:w="286" w:type="pct"/>
            <w:vAlign w:val="center"/>
          </w:tcPr>
          <w:p w:rsidR="00E430DC" w:rsidRPr="00E430DC" w:rsidRDefault="00E430DC" w:rsidP="00E430DC">
            <w:pPr>
              <w:pStyle w:val="aff1"/>
              <w:jc w:val="center"/>
              <w:rPr>
                <w:rFonts w:ascii="Times New Roman" w:hAnsi="Times New Roman" w:cs="Times New Roman"/>
                <w:sz w:val="12"/>
                <w:szCs w:val="12"/>
              </w:rPr>
            </w:pPr>
            <w:r w:rsidRPr="00E430DC">
              <w:rPr>
                <w:rFonts w:ascii="Times New Roman" w:hAnsi="Times New Roman" w:cs="Times New Roman"/>
                <w:sz w:val="12"/>
                <w:szCs w:val="12"/>
              </w:rPr>
              <w:lastRenderedPageBreak/>
              <w:t>4.7</w:t>
            </w:r>
          </w:p>
        </w:tc>
        <w:tc>
          <w:tcPr>
            <w:tcW w:w="4238" w:type="pct"/>
            <w:vAlign w:val="center"/>
          </w:tcPr>
          <w:p w:rsidR="00E430DC" w:rsidRPr="00E430DC" w:rsidRDefault="00E430DC" w:rsidP="00E430DC">
            <w:pPr>
              <w:pStyle w:val="aff1"/>
              <w:jc w:val="center"/>
              <w:rPr>
                <w:rFonts w:ascii="Times New Roman" w:hAnsi="Times New Roman" w:cs="Times New Roman"/>
                <w:sz w:val="12"/>
                <w:szCs w:val="12"/>
                <w:lang w:val="ru-RU"/>
              </w:rPr>
            </w:pPr>
            <w:r w:rsidRPr="00E430DC">
              <w:rPr>
                <w:rFonts w:ascii="Times New Roman" w:hAnsi="Times New Roman" w:cs="Times New Roman"/>
                <w:sz w:val="12"/>
                <w:szCs w:val="12"/>
                <w:lang w:val="ru-RU"/>
              </w:rPr>
              <w:t>Ведомость пересечений границ зон планируемого размещения линейного объекта</w:t>
            </w:r>
            <w:r w:rsidRPr="00E430DC">
              <w:rPr>
                <w:rFonts w:ascii="Times New Roman" w:hAnsi="Times New Roman" w:cs="Times New Roman"/>
                <w:spacing w:val="1"/>
                <w:sz w:val="12"/>
                <w:szCs w:val="12"/>
                <w:lang w:val="ru-RU"/>
              </w:rPr>
              <w:t xml:space="preserve"> </w:t>
            </w:r>
            <w:r w:rsidRPr="00E430DC">
              <w:rPr>
                <w:rFonts w:ascii="Times New Roman" w:hAnsi="Times New Roman" w:cs="Times New Roman"/>
                <w:sz w:val="12"/>
                <w:szCs w:val="12"/>
                <w:lang w:val="ru-RU"/>
              </w:rPr>
              <w:t>(объектов)</w:t>
            </w:r>
            <w:r w:rsidRPr="00E430DC">
              <w:rPr>
                <w:rFonts w:ascii="Times New Roman" w:hAnsi="Times New Roman" w:cs="Times New Roman"/>
                <w:spacing w:val="-2"/>
                <w:sz w:val="12"/>
                <w:szCs w:val="12"/>
                <w:lang w:val="ru-RU"/>
              </w:rPr>
              <w:t xml:space="preserve"> </w:t>
            </w:r>
            <w:r w:rsidRPr="00E430DC">
              <w:rPr>
                <w:rFonts w:ascii="Times New Roman" w:hAnsi="Times New Roman" w:cs="Times New Roman"/>
                <w:sz w:val="12"/>
                <w:szCs w:val="12"/>
                <w:lang w:val="ru-RU"/>
              </w:rPr>
              <w:t>с</w:t>
            </w:r>
            <w:r w:rsidRPr="00E430DC">
              <w:rPr>
                <w:rFonts w:ascii="Times New Roman" w:hAnsi="Times New Roman" w:cs="Times New Roman"/>
                <w:spacing w:val="-4"/>
                <w:sz w:val="12"/>
                <w:szCs w:val="12"/>
                <w:lang w:val="ru-RU"/>
              </w:rPr>
              <w:t xml:space="preserve"> </w:t>
            </w:r>
            <w:r w:rsidRPr="00E430DC">
              <w:rPr>
                <w:rFonts w:ascii="Times New Roman" w:hAnsi="Times New Roman" w:cs="Times New Roman"/>
                <w:sz w:val="12"/>
                <w:szCs w:val="12"/>
                <w:lang w:val="ru-RU"/>
              </w:rPr>
              <w:t>водными</w:t>
            </w:r>
            <w:r w:rsidRPr="00E430DC">
              <w:rPr>
                <w:rFonts w:ascii="Times New Roman" w:hAnsi="Times New Roman" w:cs="Times New Roman"/>
                <w:spacing w:val="-2"/>
                <w:sz w:val="12"/>
                <w:szCs w:val="12"/>
                <w:lang w:val="ru-RU"/>
              </w:rPr>
              <w:t xml:space="preserve"> </w:t>
            </w:r>
            <w:r w:rsidRPr="00E430DC">
              <w:rPr>
                <w:rFonts w:ascii="Times New Roman" w:hAnsi="Times New Roman" w:cs="Times New Roman"/>
                <w:sz w:val="12"/>
                <w:szCs w:val="12"/>
                <w:lang w:val="ru-RU"/>
              </w:rPr>
              <w:t>объектами</w:t>
            </w:r>
            <w:r w:rsidRPr="00E430DC">
              <w:rPr>
                <w:rFonts w:ascii="Times New Roman" w:hAnsi="Times New Roman" w:cs="Times New Roman"/>
                <w:spacing w:val="-2"/>
                <w:sz w:val="12"/>
                <w:szCs w:val="12"/>
                <w:lang w:val="ru-RU"/>
              </w:rPr>
              <w:t xml:space="preserve"> </w:t>
            </w:r>
            <w:r w:rsidRPr="00E430DC">
              <w:rPr>
                <w:rFonts w:ascii="Times New Roman" w:hAnsi="Times New Roman" w:cs="Times New Roman"/>
                <w:sz w:val="12"/>
                <w:szCs w:val="12"/>
                <w:lang w:val="ru-RU"/>
              </w:rPr>
              <w:t>(в</w:t>
            </w:r>
            <w:r w:rsidRPr="00E430DC">
              <w:rPr>
                <w:rFonts w:ascii="Times New Roman" w:hAnsi="Times New Roman" w:cs="Times New Roman"/>
                <w:spacing w:val="-2"/>
                <w:sz w:val="12"/>
                <w:szCs w:val="12"/>
                <w:lang w:val="ru-RU"/>
              </w:rPr>
              <w:t xml:space="preserve"> </w:t>
            </w:r>
            <w:r w:rsidRPr="00E430DC">
              <w:rPr>
                <w:rFonts w:ascii="Times New Roman" w:hAnsi="Times New Roman" w:cs="Times New Roman"/>
                <w:sz w:val="12"/>
                <w:szCs w:val="12"/>
                <w:lang w:val="ru-RU"/>
              </w:rPr>
              <w:t>том</w:t>
            </w:r>
            <w:r>
              <w:rPr>
                <w:rFonts w:ascii="Times New Roman" w:hAnsi="Times New Roman" w:cs="Times New Roman"/>
                <w:spacing w:val="-1"/>
                <w:sz w:val="12"/>
                <w:szCs w:val="12"/>
                <w:lang w:val="ru-RU"/>
              </w:rPr>
              <w:t xml:space="preserve"> </w:t>
            </w:r>
            <w:r w:rsidRPr="00E430DC">
              <w:rPr>
                <w:rFonts w:ascii="Times New Roman" w:hAnsi="Times New Roman" w:cs="Times New Roman"/>
                <w:sz w:val="12"/>
                <w:szCs w:val="12"/>
                <w:lang w:val="ru-RU"/>
              </w:rPr>
              <w:t>числе</w:t>
            </w:r>
            <w:r w:rsidRPr="00E430DC">
              <w:rPr>
                <w:rFonts w:ascii="Times New Roman" w:hAnsi="Times New Roman" w:cs="Times New Roman"/>
                <w:spacing w:val="-2"/>
                <w:sz w:val="12"/>
                <w:szCs w:val="12"/>
                <w:lang w:val="ru-RU"/>
              </w:rPr>
              <w:t xml:space="preserve"> </w:t>
            </w:r>
            <w:r w:rsidRPr="00E430DC">
              <w:rPr>
                <w:rFonts w:ascii="Times New Roman" w:hAnsi="Times New Roman" w:cs="Times New Roman"/>
                <w:sz w:val="12"/>
                <w:szCs w:val="12"/>
                <w:lang w:val="ru-RU"/>
              </w:rPr>
              <w:t>с</w:t>
            </w:r>
            <w:r w:rsidRPr="00E430DC">
              <w:rPr>
                <w:rFonts w:ascii="Times New Roman" w:hAnsi="Times New Roman" w:cs="Times New Roman"/>
                <w:spacing w:val="-1"/>
                <w:sz w:val="12"/>
                <w:szCs w:val="12"/>
                <w:lang w:val="ru-RU"/>
              </w:rPr>
              <w:t xml:space="preserve"> </w:t>
            </w:r>
            <w:r w:rsidRPr="00E430DC">
              <w:rPr>
                <w:rFonts w:ascii="Times New Roman" w:hAnsi="Times New Roman" w:cs="Times New Roman"/>
                <w:sz w:val="12"/>
                <w:szCs w:val="12"/>
                <w:lang w:val="ru-RU"/>
              </w:rPr>
              <w:t>водотоками,</w:t>
            </w:r>
            <w:r w:rsidRPr="00E430DC">
              <w:rPr>
                <w:rFonts w:ascii="Times New Roman" w:hAnsi="Times New Roman" w:cs="Times New Roman"/>
                <w:spacing w:val="-2"/>
                <w:sz w:val="12"/>
                <w:szCs w:val="12"/>
                <w:lang w:val="ru-RU"/>
              </w:rPr>
              <w:t xml:space="preserve"> </w:t>
            </w:r>
            <w:r w:rsidRPr="00E430DC">
              <w:rPr>
                <w:rFonts w:ascii="Times New Roman" w:hAnsi="Times New Roman" w:cs="Times New Roman"/>
                <w:sz w:val="12"/>
                <w:szCs w:val="12"/>
                <w:lang w:val="ru-RU"/>
              </w:rPr>
              <w:t>водоемами,</w:t>
            </w:r>
            <w:r w:rsidRPr="00E430DC">
              <w:rPr>
                <w:rFonts w:ascii="Times New Roman" w:hAnsi="Times New Roman" w:cs="Times New Roman"/>
                <w:spacing w:val="-3"/>
                <w:sz w:val="12"/>
                <w:szCs w:val="12"/>
                <w:lang w:val="ru-RU"/>
              </w:rPr>
              <w:t xml:space="preserve"> </w:t>
            </w:r>
            <w:r w:rsidRPr="00E430DC">
              <w:rPr>
                <w:rFonts w:ascii="Times New Roman" w:hAnsi="Times New Roman" w:cs="Times New Roman"/>
                <w:sz w:val="12"/>
                <w:szCs w:val="12"/>
                <w:lang w:val="ru-RU"/>
              </w:rPr>
              <w:t>болотами</w:t>
            </w:r>
            <w:r w:rsidRPr="00E430DC">
              <w:rPr>
                <w:rFonts w:ascii="Times New Roman" w:hAnsi="Times New Roman" w:cs="Times New Roman"/>
                <w:spacing w:val="-2"/>
                <w:sz w:val="12"/>
                <w:szCs w:val="12"/>
                <w:lang w:val="ru-RU"/>
              </w:rPr>
              <w:t xml:space="preserve"> </w:t>
            </w:r>
            <w:r w:rsidRPr="00E430DC">
              <w:rPr>
                <w:rFonts w:ascii="Times New Roman" w:hAnsi="Times New Roman" w:cs="Times New Roman"/>
                <w:sz w:val="12"/>
                <w:szCs w:val="12"/>
                <w:lang w:val="ru-RU"/>
              </w:rPr>
              <w:t>и</w:t>
            </w:r>
            <w:r>
              <w:rPr>
                <w:rFonts w:ascii="Times New Roman" w:hAnsi="Times New Roman" w:cs="Times New Roman"/>
                <w:sz w:val="12"/>
                <w:szCs w:val="12"/>
                <w:lang w:val="ru-RU"/>
              </w:rPr>
              <w:t xml:space="preserve"> </w:t>
            </w:r>
            <w:r w:rsidRPr="00E430DC">
              <w:rPr>
                <w:rFonts w:ascii="Times New Roman" w:hAnsi="Times New Roman" w:cs="Times New Roman"/>
                <w:sz w:val="12"/>
                <w:szCs w:val="12"/>
                <w:lang w:val="ru-RU"/>
              </w:rPr>
              <w:t>т.д.)</w:t>
            </w:r>
          </w:p>
        </w:tc>
        <w:tc>
          <w:tcPr>
            <w:tcW w:w="475" w:type="pct"/>
            <w:vAlign w:val="center"/>
          </w:tcPr>
          <w:p w:rsidR="00E430DC" w:rsidRPr="00E430DC" w:rsidRDefault="00E430DC" w:rsidP="00E430DC">
            <w:pPr>
              <w:pStyle w:val="aff1"/>
              <w:jc w:val="center"/>
              <w:rPr>
                <w:rFonts w:ascii="Times New Roman" w:hAnsi="Times New Roman" w:cs="Times New Roman"/>
                <w:sz w:val="12"/>
                <w:szCs w:val="12"/>
                <w:lang w:val="ru-RU"/>
              </w:rPr>
            </w:pPr>
          </w:p>
        </w:tc>
      </w:tr>
      <w:tr w:rsidR="00E430DC" w:rsidRPr="00E430DC" w:rsidTr="00E430DC">
        <w:trPr>
          <w:trHeight w:val="70"/>
        </w:trPr>
        <w:tc>
          <w:tcPr>
            <w:tcW w:w="286" w:type="pct"/>
            <w:vAlign w:val="center"/>
          </w:tcPr>
          <w:p w:rsidR="00E430DC" w:rsidRPr="00E430DC" w:rsidRDefault="00E430DC" w:rsidP="00E430DC">
            <w:pPr>
              <w:pStyle w:val="aff1"/>
              <w:jc w:val="center"/>
              <w:rPr>
                <w:rFonts w:ascii="Times New Roman" w:hAnsi="Times New Roman" w:cs="Times New Roman"/>
                <w:sz w:val="12"/>
                <w:szCs w:val="12"/>
                <w:lang w:val="ru-RU"/>
              </w:rPr>
            </w:pPr>
          </w:p>
        </w:tc>
        <w:tc>
          <w:tcPr>
            <w:tcW w:w="4238" w:type="pct"/>
            <w:vAlign w:val="center"/>
          </w:tcPr>
          <w:p w:rsidR="00E430DC" w:rsidRPr="00E430DC" w:rsidRDefault="00E430DC" w:rsidP="00E430DC">
            <w:pPr>
              <w:pStyle w:val="aff1"/>
              <w:jc w:val="center"/>
              <w:rPr>
                <w:rFonts w:ascii="Times New Roman" w:hAnsi="Times New Roman" w:cs="Times New Roman"/>
                <w:sz w:val="12"/>
                <w:szCs w:val="12"/>
              </w:rPr>
            </w:pPr>
            <w:proofErr w:type="spellStart"/>
            <w:r w:rsidRPr="00E430DC">
              <w:rPr>
                <w:rFonts w:ascii="Times New Roman" w:hAnsi="Times New Roman" w:cs="Times New Roman"/>
                <w:sz w:val="12"/>
                <w:szCs w:val="12"/>
              </w:rPr>
              <w:t>Приложения</w:t>
            </w:r>
            <w:proofErr w:type="spellEnd"/>
            <w:r w:rsidRPr="00E430DC">
              <w:rPr>
                <w:rFonts w:ascii="Times New Roman" w:hAnsi="Times New Roman" w:cs="Times New Roman"/>
                <w:sz w:val="12"/>
                <w:szCs w:val="12"/>
              </w:rPr>
              <w:t>.</w:t>
            </w:r>
          </w:p>
        </w:tc>
        <w:tc>
          <w:tcPr>
            <w:tcW w:w="475" w:type="pct"/>
            <w:vAlign w:val="center"/>
          </w:tcPr>
          <w:p w:rsidR="00E430DC" w:rsidRPr="00E430DC" w:rsidRDefault="00E430DC" w:rsidP="00E430DC">
            <w:pPr>
              <w:pStyle w:val="aff1"/>
              <w:jc w:val="center"/>
              <w:rPr>
                <w:rFonts w:ascii="Times New Roman" w:hAnsi="Times New Roman" w:cs="Times New Roman"/>
                <w:sz w:val="12"/>
                <w:szCs w:val="12"/>
              </w:rPr>
            </w:pPr>
          </w:p>
        </w:tc>
      </w:tr>
    </w:tbl>
    <w:p w:rsidR="00E430DC" w:rsidRDefault="00E430DC" w:rsidP="00E430DC">
      <w:pPr>
        <w:spacing w:after="0" w:line="240" w:lineRule="auto"/>
        <w:ind w:firstLine="284"/>
        <w:jc w:val="center"/>
        <w:rPr>
          <w:rFonts w:ascii="Times New Roman" w:hAnsi="Times New Roman" w:cs="Times New Roman"/>
          <w:sz w:val="12"/>
          <w:szCs w:val="12"/>
        </w:rPr>
      </w:pPr>
    </w:p>
    <w:p w:rsidR="00E430DC" w:rsidRDefault="00E430DC" w:rsidP="00E430DC">
      <w:pPr>
        <w:spacing w:after="0" w:line="240" w:lineRule="auto"/>
        <w:ind w:firstLine="284"/>
        <w:jc w:val="center"/>
        <w:rPr>
          <w:rFonts w:ascii="Times New Roman" w:hAnsi="Times New Roman" w:cs="Times New Roman"/>
          <w:sz w:val="12"/>
          <w:szCs w:val="12"/>
        </w:rPr>
      </w:pPr>
      <w:r w:rsidRPr="00E430DC">
        <w:rPr>
          <w:rFonts w:ascii="Times New Roman" w:hAnsi="Times New Roman" w:cs="Times New Roman"/>
          <w:sz w:val="12"/>
          <w:szCs w:val="12"/>
        </w:rPr>
        <w:t>РАЗДЕЛ 3 «МАТЕРИАЛЫ ПО ОБОСНОВАНИЮ ПРОЕКТА ПЛАНИРОВКИ. ГРАФИЧЕСКАЯ ЧАСТЬ»</w:t>
      </w:r>
    </w:p>
    <w:p w:rsidR="00E430DC" w:rsidRDefault="00E430DC" w:rsidP="00E430DC">
      <w:pPr>
        <w:spacing w:after="0" w:line="240" w:lineRule="auto"/>
        <w:ind w:firstLine="284"/>
        <w:jc w:val="center"/>
      </w:pPr>
      <w:r>
        <w:rPr>
          <w:noProof/>
          <w:lang w:eastAsia="ru-RU"/>
        </w:rPr>
        <w:drawing>
          <wp:inline distT="0" distB="0" distL="0" distR="0">
            <wp:extent cx="895350" cy="866775"/>
            <wp:effectExtent l="0" t="0" r="0" b="9525"/>
            <wp:docPr id="84" name="Рисунок 84" descr="C:\Users\user\AppData\Local\Microsoft\Windows\Temporary Internet Files\Content.Word\Снимок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Users\user\AppData\Local\Microsoft\Windows\Temporary Internet Files\Content.Word\Снимок1.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95350" cy="866775"/>
                    </a:xfrm>
                    <a:prstGeom prst="rect">
                      <a:avLst/>
                    </a:prstGeom>
                    <a:noFill/>
                    <a:ln>
                      <a:noFill/>
                    </a:ln>
                  </pic:spPr>
                </pic:pic>
              </a:graphicData>
            </a:graphic>
          </wp:inline>
        </w:drawing>
      </w:r>
      <w:r w:rsidRPr="00E430DC">
        <w:t xml:space="preserve"> </w:t>
      </w:r>
      <w:r>
        <w:rPr>
          <w:noProof/>
          <w:lang w:eastAsia="ru-RU"/>
        </w:rPr>
        <w:drawing>
          <wp:inline distT="0" distB="0" distL="0" distR="0">
            <wp:extent cx="586026" cy="876300"/>
            <wp:effectExtent l="0" t="0" r="5080" b="0"/>
            <wp:docPr id="85" name="Рисунок 85" descr="C:\Users\user\AppData\Local\Microsoft\Windows\Temporary Internet Files\Content.Word\Снимок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C:\Users\user\AppData\Local\Microsoft\Windows\Temporary Internet Files\Content.Word\Снимок2.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86026" cy="876300"/>
                    </a:xfrm>
                    <a:prstGeom prst="rect">
                      <a:avLst/>
                    </a:prstGeom>
                    <a:noFill/>
                    <a:ln>
                      <a:noFill/>
                    </a:ln>
                  </pic:spPr>
                </pic:pic>
              </a:graphicData>
            </a:graphic>
          </wp:inline>
        </w:drawing>
      </w:r>
      <w:r w:rsidRPr="00E430DC">
        <w:t xml:space="preserve"> </w:t>
      </w:r>
      <w:r>
        <w:rPr>
          <w:noProof/>
          <w:lang w:eastAsia="ru-RU"/>
        </w:rPr>
        <w:drawing>
          <wp:inline distT="0" distB="0" distL="0" distR="0">
            <wp:extent cx="586026" cy="876300"/>
            <wp:effectExtent l="0" t="0" r="5080" b="0"/>
            <wp:docPr id="86" name="Рисунок 86" descr="C:\Users\user\AppData\Local\Microsoft\Windows\Temporary Internet Files\Content.Word\Снимок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C:\Users\user\AppData\Local\Microsoft\Windows\Temporary Internet Files\Content.Word\Снимок3.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86026" cy="876300"/>
                    </a:xfrm>
                    <a:prstGeom prst="rect">
                      <a:avLst/>
                    </a:prstGeom>
                    <a:noFill/>
                    <a:ln>
                      <a:noFill/>
                    </a:ln>
                  </pic:spPr>
                </pic:pic>
              </a:graphicData>
            </a:graphic>
          </wp:inline>
        </w:drawing>
      </w:r>
      <w:r w:rsidRPr="00E430DC">
        <w:t xml:space="preserve"> </w:t>
      </w:r>
      <w:r>
        <w:rPr>
          <w:noProof/>
          <w:lang w:eastAsia="ru-RU"/>
        </w:rPr>
        <w:drawing>
          <wp:inline distT="0" distB="0" distL="0" distR="0">
            <wp:extent cx="580549" cy="876300"/>
            <wp:effectExtent l="0" t="0" r="0" b="0"/>
            <wp:docPr id="87" name="Рисунок 87" descr="C:\Users\user\AppData\Local\Microsoft\Windows\Temporary Internet Files\Content.Word\Снимок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Users\user\AppData\Local\Microsoft\Windows\Temporary Internet Files\Content.Word\Снимок4.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80549" cy="876300"/>
                    </a:xfrm>
                    <a:prstGeom prst="rect">
                      <a:avLst/>
                    </a:prstGeom>
                    <a:noFill/>
                    <a:ln>
                      <a:noFill/>
                    </a:ln>
                  </pic:spPr>
                </pic:pic>
              </a:graphicData>
            </a:graphic>
          </wp:inline>
        </w:drawing>
      </w:r>
      <w:r w:rsidRPr="00E430DC">
        <w:t xml:space="preserve"> </w:t>
      </w:r>
      <w:r>
        <w:rPr>
          <w:noProof/>
          <w:lang w:eastAsia="ru-RU"/>
        </w:rPr>
        <w:drawing>
          <wp:inline distT="0" distB="0" distL="0" distR="0">
            <wp:extent cx="586026" cy="876300"/>
            <wp:effectExtent l="0" t="0" r="5080" b="0"/>
            <wp:docPr id="88" name="Рисунок 88" descr="C:\Users\user\AppData\Local\Microsoft\Windows\Temporary Internet Files\Content.Word\Снимок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C:\Users\user\AppData\Local\Microsoft\Windows\Temporary Internet Files\Content.Word\Снимок5.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86026" cy="876300"/>
                    </a:xfrm>
                    <a:prstGeom prst="rect">
                      <a:avLst/>
                    </a:prstGeom>
                    <a:noFill/>
                    <a:ln>
                      <a:noFill/>
                    </a:ln>
                  </pic:spPr>
                </pic:pic>
              </a:graphicData>
            </a:graphic>
          </wp:inline>
        </w:drawing>
      </w:r>
    </w:p>
    <w:p w:rsidR="00491EA2" w:rsidRDefault="00491EA2" w:rsidP="00E430DC">
      <w:pPr>
        <w:spacing w:after="0" w:line="240" w:lineRule="auto"/>
        <w:ind w:firstLine="284"/>
        <w:jc w:val="center"/>
        <w:rPr>
          <w:rFonts w:ascii="Times New Roman" w:hAnsi="Times New Roman" w:cs="Times New Roman"/>
          <w:sz w:val="12"/>
          <w:szCs w:val="12"/>
        </w:rPr>
      </w:pPr>
    </w:p>
    <w:p w:rsidR="00491EA2" w:rsidRDefault="00491EA2" w:rsidP="00E430DC">
      <w:pPr>
        <w:spacing w:after="0" w:line="240" w:lineRule="auto"/>
        <w:ind w:firstLine="284"/>
        <w:jc w:val="center"/>
        <w:rPr>
          <w:rFonts w:ascii="Times New Roman" w:hAnsi="Times New Roman" w:cs="Times New Roman"/>
          <w:sz w:val="12"/>
          <w:szCs w:val="12"/>
        </w:rPr>
      </w:pPr>
      <w:r w:rsidRPr="00491EA2">
        <w:rPr>
          <w:rFonts w:ascii="Times New Roman" w:hAnsi="Times New Roman" w:cs="Times New Roman"/>
          <w:sz w:val="12"/>
          <w:szCs w:val="12"/>
        </w:rPr>
        <w:t>РАЗДЕЛ 4 «МАТЕРИАЛЫ ПО ОБОСНОВАНИЮ ПРОЕКТА ПЛАНИРОВКИ. ПОЯСНИТЕЛЬНАЯ ЗАПИСКА»</w:t>
      </w:r>
    </w:p>
    <w:p w:rsidR="00491EA2" w:rsidRPr="00491EA2" w:rsidRDefault="00491EA2" w:rsidP="00491EA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4.1</w:t>
      </w:r>
      <w:r w:rsidRPr="00491EA2">
        <w:rPr>
          <w:rFonts w:ascii="Times New Roman" w:hAnsi="Times New Roman" w:cs="Times New Roman"/>
          <w:sz w:val="12"/>
          <w:szCs w:val="12"/>
        </w:rPr>
        <w:t>ОПИСАНИЕ ПРИРОДНО-КЛИМАТИЧЕСКИХ УСЛОВИЙ ТЕРРИТОРИИ, В ОТНОШЕНИИ КОТОРОЙ РАЗРАБАТЫВАЕТСЯ ПРОЕКТ ПЛАНИРОВКИ ТЕРРИТОРИИ</w:t>
      </w:r>
    </w:p>
    <w:p w:rsidR="00491EA2" w:rsidRPr="00491EA2" w:rsidRDefault="00491EA2" w:rsidP="00491EA2">
      <w:pPr>
        <w:spacing w:after="0" w:line="240" w:lineRule="auto"/>
        <w:ind w:firstLine="284"/>
        <w:jc w:val="both"/>
        <w:rPr>
          <w:rFonts w:ascii="Times New Roman" w:hAnsi="Times New Roman" w:cs="Times New Roman"/>
          <w:sz w:val="12"/>
          <w:szCs w:val="12"/>
        </w:rPr>
      </w:pPr>
      <w:r w:rsidRPr="00491EA2">
        <w:rPr>
          <w:rFonts w:ascii="Times New Roman" w:hAnsi="Times New Roman" w:cs="Times New Roman"/>
          <w:sz w:val="12"/>
          <w:szCs w:val="12"/>
        </w:rPr>
        <w:t xml:space="preserve">Проект планировки и проект межевания территории 45/21-ПМНК разрабатывается для строительства линейного объекта «Расширение обустройства </w:t>
      </w:r>
      <w:proofErr w:type="spellStart"/>
      <w:r w:rsidRPr="00491EA2">
        <w:rPr>
          <w:rFonts w:ascii="Times New Roman" w:hAnsi="Times New Roman" w:cs="Times New Roman"/>
          <w:sz w:val="12"/>
          <w:szCs w:val="12"/>
        </w:rPr>
        <w:t>Студенцовского</w:t>
      </w:r>
      <w:proofErr w:type="spellEnd"/>
      <w:r w:rsidRPr="00491EA2">
        <w:rPr>
          <w:rFonts w:ascii="Times New Roman" w:hAnsi="Times New Roman" w:cs="Times New Roman"/>
          <w:sz w:val="12"/>
          <w:szCs w:val="12"/>
        </w:rPr>
        <w:t xml:space="preserve"> нефтяного месторождения. 2021г.». Проектируемый объект расположен на территории сельского поселения Калиновка Сергиевского района Самарской области.</w:t>
      </w:r>
    </w:p>
    <w:p w:rsidR="00491EA2" w:rsidRPr="00491EA2" w:rsidRDefault="00491EA2" w:rsidP="00491EA2">
      <w:pPr>
        <w:spacing w:after="0" w:line="240" w:lineRule="auto"/>
        <w:ind w:firstLine="284"/>
        <w:jc w:val="both"/>
        <w:rPr>
          <w:rFonts w:ascii="Times New Roman" w:hAnsi="Times New Roman" w:cs="Times New Roman"/>
          <w:sz w:val="12"/>
          <w:szCs w:val="12"/>
        </w:rPr>
      </w:pPr>
      <w:r w:rsidRPr="00491EA2">
        <w:rPr>
          <w:rFonts w:ascii="Times New Roman" w:hAnsi="Times New Roman" w:cs="Times New Roman"/>
          <w:sz w:val="12"/>
          <w:szCs w:val="12"/>
        </w:rPr>
        <w:t>Самарская область входит в состав Приволжского федерального округа и занимает площадь 53,6 тысячи кв. км, что составляет 0,31% территории России. Протяженность территории с севера на юг – 335 км, с запада на восток – 315 км.</w:t>
      </w:r>
    </w:p>
    <w:p w:rsidR="00491EA2" w:rsidRPr="00491EA2" w:rsidRDefault="00491EA2" w:rsidP="00491EA2">
      <w:pPr>
        <w:spacing w:after="0" w:line="240" w:lineRule="auto"/>
        <w:ind w:firstLine="284"/>
        <w:jc w:val="both"/>
        <w:rPr>
          <w:rFonts w:ascii="Times New Roman" w:hAnsi="Times New Roman" w:cs="Times New Roman"/>
          <w:sz w:val="12"/>
          <w:szCs w:val="12"/>
        </w:rPr>
      </w:pPr>
      <w:r w:rsidRPr="00491EA2">
        <w:rPr>
          <w:rFonts w:ascii="Times New Roman" w:hAnsi="Times New Roman" w:cs="Times New Roman"/>
          <w:sz w:val="12"/>
          <w:szCs w:val="12"/>
        </w:rPr>
        <w:t xml:space="preserve">Граничит на западе с Ульяновской областью, на севере – с Республикой Татарстан, на востоке – с Оренбургской областью, на юго-западе – с Саратовской областью, в самой южной точке – с Республикой Казахстан. Координаты самой северной точки - 54°41' </w:t>
      </w:r>
      <w:proofErr w:type="spellStart"/>
      <w:r w:rsidRPr="00491EA2">
        <w:rPr>
          <w:rFonts w:ascii="Times New Roman" w:hAnsi="Times New Roman" w:cs="Times New Roman"/>
          <w:sz w:val="12"/>
          <w:szCs w:val="12"/>
        </w:rPr>
        <w:t>с.ш</w:t>
      </w:r>
      <w:proofErr w:type="spellEnd"/>
      <w:r w:rsidRPr="00491EA2">
        <w:rPr>
          <w:rFonts w:ascii="Times New Roman" w:hAnsi="Times New Roman" w:cs="Times New Roman"/>
          <w:sz w:val="12"/>
          <w:szCs w:val="12"/>
        </w:rPr>
        <w:t xml:space="preserve">. и 51°23' </w:t>
      </w:r>
      <w:proofErr w:type="spellStart"/>
      <w:r w:rsidRPr="00491EA2">
        <w:rPr>
          <w:rFonts w:ascii="Times New Roman" w:hAnsi="Times New Roman" w:cs="Times New Roman"/>
          <w:sz w:val="12"/>
          <w:szCs w:val="12"/>
        </w:rPr>
        <w:t>в.д</w:t>
      </w:r>
      <w:proofErr w:type="spellEnd"/>
      <w:r w:rsidRPr="00491EA2">
        <w:rPr>
          <w:rFonts w:ascii="Times New Roman" w:hAnsi="Times New Roman" w:cs="Times New Roman"/>
          <w:sz w:val="12"/>
          <w:szCs w:val="12"/>
        </w:rPr>
        <w:t xml:space="preserve">., самой южной точки - 51°47' </w:t>
      </w:r>
      <w:proofErr w:type="spellStart"/>
      <w:r w:rsidRPr="00491EA2">
        <w:rPr>
          <w:rFonts w:ascii="Times New Roman" w:hAnsi="Times New Roman" w:cs="Times New Roman"/>
          <w:sz w:val="12"/>
          <w:szCs w:val="12"/>
        </w:rPr>
        <w:t>с.ш</w:t>
      </w:r>
      <w:proofErr w:type="spellEnd"/>
      <w:r w:rsidRPr="00491EA2">
        <w:rPr>
          <w:rFonts w:ascii="Times New Roman" w:hAnsi="Times New Roman" w:cs="Times New Roman"/>
          <w:sz w:val="12"/>
          <w:szCs w:val="12"/>
        </w:rPr>
        <w:t xml:space="preserve">. и 50°47' </w:t>
      </w:r>
      <w:proofErr w:type="spellStart"/>
      <w:r w:rsidRPr="00491EA2">
        <w:rPr>
          <w:rFonts w:ascii="Times New Roman" w:hAnsi="Times New Roman" w:cs="Times New Roman"/>
          <w:sz w:val="12"/>
          <w:szCs w:val="12"/>
        </w:rPr>
        <w:t>в.д</w:t>
      </w:r>
      <w:proofErr w:type="spellEnd"/>
      <w:r w:rsidRPr="00491EA2">
        <w:rPr>
          <w:rFonts w:ascii="Times New Roman" w:hAnsi="Times New Roman" w:cs="Times New Roman"/>
          <w:sz w:val="12"/>
          <w:szCs w:val="12"/>
        </w:rPr>
        <w:t xml:space="preserve">., западной крайней точки - 53°22' </w:t>
      </w:r>
      <w:proofErr w:type="spellStart"/>
      <w:r w:rsidRPr="00491EA2">
        <w:rPr>
          <w:rFonts w:ascii="Times New Roman" w:hAnsi="Times New Roman" w:cs="Times New Roman"/>
          <w:sz w:val="12"/>
          <w:szCs w:val="12"/>
        </w:rPr>
        <w:t>с.ш</w:t>
      </w:r>
      <w:proofErr w:type="spellEnd"/>
      <w:r w:rsidRPr="00491EA2">
        <w:rPr>
          <w:rFonts w:ascii="Times New Roman" w:hAnsi="Times New Roman" w:cs="Times New Roman"/>
          <w:sz w:val="12"/>
          <w:szCs w:val="12"/>
        </w:rPr>
        <w:t xml:space="preserve">. и 47°55' </w:t>
      </w:r>
      <w:proofErr w:type="spellStart"/>
      <w:r w:rsidRPr="00491EA2">
        <w:rPr>
          <w:rFonts w:ascii="Times New Roman" w:hAnsi="Times New Roman" w:cs="Times New Roman"/>
          <w:sz w:val="12"/>
          <w:szCs w:val="12"/>
        </w:rPr>
        <w:t>в.д</w:t>
      </w:r>
      <w:proofErr w:type="spellEnd"/>
      <w:r w:rsidRPr="00491EA2">
        <w:rPr>
          <w:rFonts w:ascii="Times New Roman" w:hAnsi="Times New Roman" w:cs="Times New Roman"/>
          <w:sz w:val="12"/>
          <w:szCs w:val="12"/>
        </w:rPr>
        <w:t xml:space="preserve">. и крайней восточной точки - 54°20' </w:t>
      </w:r>
      <w:proofErr w:type="spellStart"/>
      <w:r w:rsidRPr="00491EA2">
        <w:rPr>
          <w:rFonts w:ascii="Times New Roman" w:hAnsi="Times New Roman" w:cs="Times New Roman"/>
          <w:sz w:val="12"/>
          <w:szCs w:val="12"/>
        </w:rPr>
        <w:t>с</w:t>
      </w:r>
      <w:proofErr w:type="gramStart"/>
      <w:r w:rsidRPr="00491EA2">
        <w:rPr>
          <w:rFonts w:ascii="Times New Roman" w:hAnsi="Times New Roman" w:cs="Times New Roman"/>
          <w:sz w:val="12"/>
          <w:szCs w:val="12"/>
        </w:rPr>
        <w:t>.ш</w:t>
      </w:r>
      <w:proofErr w:type="spellEnd"/>
      <w:proofErr w:type="gramEnd"/>
      <w:r w:rsidRPr="00491EA2">
        <w:rPr>
          <w:rFonts w:ascii="Times New Roman" w:hAnsi="Times New Roman" w:cs="Times New Roman"/>
          <w:sz w:val="12"/>
          <w:szCs w:val="12"/>
        </w:rPr>
        <w:t xml:space="preserve"> и 52°35' </w:t>
      </w:r>
      <w:proofErr w:type="spellStart"/>
      <w:r w:rsidRPr="00491EA2">
        <w:rPr>
          <w:rFonts w:ascii="Times New Roman" w:hAnsi="Times New Roman" w:cs="Times New Roman"/>
          <w:sz w:val="12"/>
          <w:szCs w:val="12"/>
        </w:rPr>
        <w:t>в.д</w:t>
      </w:r>
      <w:proofErr w:type="spellEnd"/>
      <w:r w:rsidRPr="00491EA2">
        <w:rPr>
          <w:rFonts w:ascii="Times New Roman" w:hAnsi="Times New Roman" w:cs="Times New Roman"/>
          <w:sz w:val="12"/>
          <w:szCs w:val="12"/>
        </w:rPr>
        <w:t>.</w:t>
      </w:r>
    </w:p>
    <w:p w:rsidR="00491EA2" w:rsidRPr="00491EA2" w:rsidRDefault="00491EA2" w:rsidP="00491EA2">
      <w:pPr>
        <w:spacing w:after="0" w:line="240" w:lineRule="auto"/>
        <w:ind w:firstLine="284"/>
        <w:jc w:val="both"/>
        <w:rPr>
          <w:rFonts w:ascii="Times New Roman" w:hAnsi="Times New Roman" w:cs="Times New Roman"/>
          <w:sz w:val="12"/>
          <w:szCs w:val="12"/>
        </w:rPr>
      </w:pPr>
      <w:r w:rsidRPr="00491EA2">
        <w:rPr>
          <w:rFonts w:ascii="Times New Roman" w:hAnsi="Times New Roman" w:cs="Times New Roman"/>
          <w:sz w:val="12"/>
          <w:szCs w:val="12"/>
        </w:rPr>
        <w:t xml:space="preserve">Самарская область расположена по среднему течению р. Волги, в районе излучины, которая известна под названием Самарская Лука. Характерными особенностями климата являются: </w:t>
      </w:r>
      <w:proofErr w:type="spellStart"/>
      <w:r w:rsidRPr="00491EA2">
        <w:rPr>
          <w:rFonts w:ascii="Times New Roman" w:hAnsi="Times New Roman" w:cs="Times New Roman"/>
          <w:sz w:val="12"/>
          <w:szCs w:val="12"/>
        </w:rPr>
        <w:t>континентальность</w:t>
      </w:r>
      <w:proofErr w:type="spellEnd"/>
      <w:r w:rsidRPr="00491EA2">
        <w:rPr>
          <w:rFonts w:ascii="Times New Roman" w:hAnsi="Times New Roman" w:cs="Times New Roman"/>
          <w:sz w:val="12"/>
          <w:szCs w:val="12"/>
        </w:rPr>
        <w:t>, преобладание в холодное в</w:t>
      </w:r>
      <w:r>
        <w:rPr>
          <w:rFonts w:ascii="Times New Roman" w:hAnsi="Times New Roman" w:cs="Times New Roman"/>
          <w:sz w:val="12"/>
          <w:szCs w:val="12"/>
        </w:rPr>
        <w:t>ремя года пасмурных дней, лето</w:t>
      </w:r>
      <w:proofErr w:type="gramStart"/>
      <w:r>
        <w:rPr>
          <w:rFonts w:ascii="Times New Roman" w:hAnsi="Times New Roman" w:cs="Times New Roman"/>
          <w:sz w:val="12"/>
          <w:szCs w:val="12"/>
        </w:rPr>
        <w:t>м</w:t>
      </w:r>
      <w:r w:rsidRPr="00491EA2">
        <w:rPr>
          <w:rFonts w:ascii="Times New Roman" w:hAnsi="Times New Roman" w:cs="Times New Roman"/>
          <w:sz w:val="12"/>
          <w:szCs w:val="12"/>
        </w:rPr>
        <w:t>–</w:t>
      </w:r>
      <w:proofErr w:type="gramEnd"/>
      <w:r w:rsidRPr="00491EA2">
        <w:rPr>
          <w:rFonts w:ascii="Times New Roman" w:hAnsi="Times New Roman" w:cs="Times New Roman"/>
          <w:sz w:val="12"/>
          <w:szCs w:val="12"/>
        </w:rPr>
        <w:t xml:space="preserve"> малооблачных и ясных дней, теплая и малоснежная зима с отдельными холодными периодами, короткая весна, жаркое сухое лето, непродолжительная осень. В холодную часть года преобладают ветра юго-западного и южного, </w:t>
      </w:r>
      <w:proofErr w:type="gramStart"/>
      <w:r w:rsidRPr="00491EA2">
        <w:rPr>
          <w:rFonts w:ascii="Times New Roman" w:hAnsi="Times New Roman" w:cs="Times New Roman"/>
          <w:sz w:val="12"/>
          <w:szCs w:val="12"/>
        </w:rPr>
        <w:t>в</w:t>
      </w:r>
      <w:proofErr w:type="gramEnd"/>
      <w:r w:rsidRPr="00491EA2">
        <w:rPr>
          <w:rFonts w:ascii="Times New Roman" w:hAnsi="Times New Roman" w:cs="Times New Roman"/>
          <w:sz w:val="12"/>
          <w:szCs w:val="12"/>
        </w:rPr>
        <w:t xml:space="preserve"> теплую – северного, западного и северо-западного направлений.</w:t>
      </w:r>
    </w:p>
    <w:p w:rsidR="00491EA2" w:rsidRPr="00491EA2" w:rsidRDefault="00491EA2" w:rsidP="00491EA2">
      <w:pPr>
        <w:spacing w:after="0" w:line="240" w:lineRule="auto"/>
        <w:ind w:firstLine="284"/>
        <w:jc w:val="both"/>
        <w:rPr>
          <w:rFonts w:ascii="Times New Roman" w:hAnsi="Times New Roman" w:cs="Times New Roman"/>
          <w:sz w:val="12"/>
          <w:szCs w:val="12"/>
        </w:rPr>
      </w:pPr>
      <w:r w:rsidRPr="00491EA2">
        <w:rPr>
          <w:rFonts w:ascii="Times New Roman" w:hAnsi="Times New Roman" w:cs="Times New Roman"/>
          <w:sz w:val="12"/>
          <w:szCs w:val="12"/>
        </w:rPr>
        <w:t>Климат территории умеренно-континентальный, с преобладанием в течение года ясных и безоблачных дней с теплым, иногда жарким летом и у</w:t>
      </w:r>
      <w:r>
        <w:rPr>
          <w:rFonts w:ascii="Times New Roman" w:hAnsi="Times New Roman" w:cs="Times New Roman"/>
          <w:sz w:val="12"/>
          <w:szCs w:val="12"/>
        </w:rPr>
        <w:t>меренно холодной снежной зимой.</w:t>
      </w:r>
    </w:p>
    <w:p w:rsidR="00491EA2" w:rsidRDefault="00491EA2" w:rsidP="00491EA2">
      <w:pPr>
        <w:spacing w:after="0" w:line="240" w:lineRule="auto"/>
        <w:ind w:firstLine="284"/>
        <w:jc w:val="both"/>
        <w:rPr>
          <w:rFonts w:ascii="Times New Roman" w:hAnsi="Times New Roman" w:cs="Times New Roman"/>
          <w:sz w:val="12"/>
          <w:szCs w:val="12"/>
        </w:rPr>
      </w:pPr>
      <w:r w:rsidRPr="00491EA2">
        <w:rPr>
          <w:rFonts w:ascii="Times New Roman" w:hAnsi="Times New Roman" w:cs="Times New Roman"/>
          <w:sz w:val="12"/>
          <w:szCs w:val="12"/>
        </w:rPr>
        <w:t>Средняя месячная и средняя годовая температура воздуха, °</w:t>
      </w:r>
      <w:proofErr w:type="gramStart"/>
      <w:r w:rsidRPr="00491EA2">
        <w:rPr>
          <w:rFonts w:ascii="Times New Roman" w:hAnsi="Times New Roman" w:cs="Times New Roman"/>
          <w:sz w:val="12"/>
          <w:szCs w:val="12"/>
        </w:rPr>
        <w:t>С</w:t>
      </w:r>
      <w:proofErr w:type="gramEnd"/>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5"/>
        <w:gridCol w:w="516"/>
        <w:gridCol w:w="548"/>
        <w:gridCol w:w="572"/>
        <w:gridCol w:w="618"/>
        <w:gridCol w:w="618"/>
        <w:gridCol w:w="618"/>
        <w:gridCol w:w="618"/>
        <w:gridCol w:w="618"/>
        <w:gridCol w:w="572"/>
        <w:gridCol w:w="554"/>
        <w:gridCol w:w="584"/>
        <w:gridCol w:w="602"/>
      </w:tblGrid>
      <w:tr w:rsidR="00491EA2" w:rsidRPr="00491EA2" w:rsidTr="00491EA2">
        <w:trPr>
          <w:trHeight w:val="70"/>
        </w:trPr>
        <w:tc>
          <w:tcPr>
            <w:tcW w:w="322" w:type="pct"/>
            <w:vAlign w:val="center"/>
          </w:tcPr>
          <w:p w:rsidR="00491EA2" w:rsidRPr="00D60BBA" w:rsidRDefault="00491EA2" w:rsidP="00491EA2">
            <w:pPr>
              <w:pStyle w:val="aff1"/>
              <w:jc w:val="center"/>
              <w:rPr>
                <w:rFonts w:ascii="Times New Roman" w:hAnsi="Times New Roman" w:cs="Times New Roman"/>
                <w:sz w:val="12"/>
                <w:szCs w:val="12"/>
                <w:lang w:val="ru-RU"/>
              </w:rPr>
            </w:pPr>
          </w:p>
        </w:tc>
        <w:tc>
          <w:tcPr>
            <w:tcW w:w="343" w:type="pct"/>
            <w:vAlign w:val="center"/>
          </w:tcPr>
          <w:p w:rsidR="00491EA2" w:rsidRPr="00491EA2" w:rsidRDefault="00491EA2" w:rsidP="00491EA2">
            <w:pPr>
              <w:pStyle w:val="aff1"/>
              <w:jc w:val="center"/>
              <w:rPr>
                <w:rFonts w:ascii="Times New Roman" w:hAnsi="Times New Roman" w:cs="Times New Roman"/>
                <w:sz w:val="12"/>
                <w:szCs w:val="12"/>
              </w:rPr>
            </w:pPr>
            <w:r w:rsidRPr="00491EA2">
              <w:rPr>
                <w:rFonts w:ascii="Times New Roman" w:hAnsi="Times New Roman" w:cs="Times New Roman"/>
                <w:sz w:val="12"/>
                <w:szCs w:val="12"/>
              </w:rPr>
              <w:t>I</w:t>
            </w:r>
          </w:p>
        </w:tc>
        <w:tc>
          <w:tcPr>
            <w:tcW w:w="364" w:type="pct"/>
            <w:vAlign w:val="center"/>
          </w:tcPr>
          <w:p w:rsidR="00491EA2" w:rsidRPr="00491EA2" w:rsidRDefault="00491EA2" w:rsidP="00491EA2">
            <w:pPr>
              <w:pStyle w:val="aff1"/>
              <w:jc w:val="center"/>
              <w:rPr>
                <w:rFonts w:ascii="Times New Roman" w:hAnsi="Times New Roman" w:cs="Times New Roman"/>
                <w:sz w:val="12"/>
                <w:szCs w:val="12"/>
              </w:rPr>
            </w:pPr>
            <w:r w:rsidRPr="00491EA2">
              <w:rPr>
                <w:rFonts w:ascii="Times New Roman" w:hAnsi="Times New Roman" w:cs="Times New Roman"/>
                <w:sz w:val="12"/>
                <w:szCs w:val="12"/>
              </w:rPr>
              <w:t>II</w:t>
            </w:r>
          </w:p>
        </w:tc>
        <w:tc>
          <w:tcPr>
            <w:tcW w:w="380" w:type="pct"/>
            <w:vAlign w:val="center"/>
          </w:tcPr>
          <w:p w:rsidR="00491EA2" w:rsidRPr="00491EA2" w:rsidRDefault="00491EA2" w:rsidP="00491EA2">
            <w:pPr>
              <w:pStyle w:val="aff1"/>
              <w:jc w:val="center"/>
              <w:rPr>
                <w:rFonts w:ascii="Times New Roman" w:hAnsi="Times New Roman" w:cs="Times New Roman"/>
                <w:sz w:val="12"/>
                <w:szCs w:val="12"/>
              </w:rPr>
            </w:pPr>
            <w:r w:rsidRPr="00491EA2">
              <w:rPr>
                <w:rFonts w:ascii="Times New Roman" w:hAnsi="Times New Roman" w:cs="Times New Roman"/>
                <w:sz w:val="12"/>
                <w:szCs w:val="12"/>
              </w:rPr>
              <w:t>V</w:t>
            </w:r>
          </w:p>
        </w:tc>
        <w:tc>
          <w:tcPr>
            <w:tcW w:w="411" w:type="pct"/>
            <w:vAlign w:val="center"/>
          </w:tcPr>
          <w:p w:rsidR="00491EA2" w:rsidRPr="00491EA2" w:rsidRDefault="00491EA2" w:rsidP="00491EA2">
            <w:pPr>
              <w:pStyle w:val="aff1"/>
              <w:jc w:val="center"/>
              <w:rPr>
                <w:rFonts w:ascii="Times New Roman" w:hAnsi="Times New Roman" w:cs="Times New Roman"/>
                <w:sz w:val="12"/>
                <w:szCs w:val="12"/>
              </w:rPr>
            </w:pPr>
          </w:p>
        </w:tc>
        <w:tc>
          <w:tcPr>
            <w:tcW w:w="411" w:type="pct"/>
            <w:vAlign w:val="center"/>
          </w:tcPr>
          <w:p w:rsidR="00491EA2" w:rsidRPr="00491EA2" w:rsidRDefault="00491EA2" w:rsidP="00491EA2">
            <w:pPr>
              <w:pStyle w:val="aff1"/>
              <w:jc w:val="center"/>
              <w:rPr>
                <w:rFonts w:ascii="Times New Roman" w:hAnsi="Times New Roman" w:cs="Times New Roman"/>
                <w:sz w:val="12"/>
                <w:szCs w:val="12"/>
              </w:rPr>
            </w:pPr>
            <w:r w:rsidRPr="00491EA2">
              <w:rPr>
                <w:rFonts w:ascii="Times New Roman" w:hAnsi="Times New Roman" w:cs="Times New Roman"/>
                <w:sz w:val="12"/>
                <w:szCs w:val="12"/>
              </w:rPr>
              <w:t>I</w:t>
            </w:r>
          </w:p>
        </w:tc>
        <w:tc>
          <w:tcPr>
            <w:tcW w:w="411" w:type="pct"/>
            <w:vAlign w:val="center"/>
          </w:tcPr>
          <w:p w:rsidR="00491EA2" w:rsidRPr="00491EA2" w:rsidRDefault="00491EA2" w:rsidP="00491EA2">
            <w:pPr>
              <w:pStyle w:val="aff1"/>
              <w:jc w:val="center"/>
              <w:rPr>
                <w:rFonts w:ascii="Times New Roman" w:hAnsi="Times New Roman" w:cs="Times New Roman"/>
                <w:sz w:val="12"/>
                <w:szCs w:val="12"/>
              </w:rPr>
            </w:pPr>
            <w:r w:rsidRPr="00491EA2">
              <w:rPr>
                <w:rFonts w:ascii="Times New Roman" w:hAnsi="Times New Roman" w:cs="Times New Roman"/>
                <w:sz w:val="12"/>
                <w:szCs w:val="12"/>
              </w:rPr>
              <w:t>II</w:t>
            </w:r>
          </w:p>
        </w:tc>
        <w:tc>
          <w:tcPr>
            <w:tcW w:w="411" w:type="pct"/>
            <w:vAlign w:val="center"/>
          </w:tcPr>
          <w:p w:rsidR="00491EA2" w:rsidRPr="00491EA2" w:rsidRDefault="00491EA2" w:rsidP="00491EA2">
            <w:pPr>
              <w:pStyle w:val="aff1"/>
              <w:jc w:val="center"/>
              <w:rPr>
                <w:rFonts w:ascii="Times New Roman" w:hAnsi="Times New Roman" w:cs="Times New Roman"/>
                <w:sz w:val="12"/>
                <w:szCs w:val="12"/>
              </w:rPr>
            </w:pPr>
            <w:r w:rsidRPr="00491EA2">
              <w:rPr>
                <w:rFonts w:ascii="Times New Roman" w:hAnsi="Times New Roman" w:cs="Times New Roman"/>
                <w:sz w:val="12"/>
                <w:szCs w:val="12"/>
              </w:rPr>
              <w:t>III</w:t>
            </w:r>
          </w:p>
        </w:tc>
        <w:tc>
          <w:tcPr>
            <w:tcW w:w="411" w:type="pct"/>
            <w:vAlign w:val="center"/>
          </w:tcPr>
          <w:p w:rsidR="00491EA2" w:rsidRPr="00491EA2" w:rsidRDefault="00491EA2" w:rsidP="00491EA2">
            <w:pPr>
              <w:pStyle w:val="aff1"/>
              <w:jc w:val="center"/>
              <w:rPr>
                <w:rFonts w:ascii="Times New Roman" w:hAnsi="Times New Roman" w:cs="Times New Roman"/>
                <w:sz w:val="12"/>
                <w:szCs w:val="12"/>
              </w:rPr>
            </w:pPr>
            <w:r w:rsidRPr="00491EA2">
              <w:rPr>
                <w:rFonts w:ascii="Times New Roman" w:hAnsi="Times New Roman" w:cs="Times New Roman"/>
                <w:sz w:val="12"/>
                <w:szCs w:val="12"/>
              </w:rPr>
              <w:t>X</w:t>
            </w:r>
          </w:p>
        </w:tc>
        <w:tc>
          <w:tcPr>
            <w:tcW w:w="380" w:type="pct"/>
            <w:vAlign w:val="center"/>
          </w:tcPr>
          <w:p w:rsidR="00491EA2" w:rsidRPr="00491EA2" w:rsidRDefault="00491EA2" w:rsidP="00491EA2">
            <w:pPr>
              <w:pStyle w:val="aff1"/>
              <w:jc w:val="center"/>
              <w:rPr>
                <w:rFonts w:ascii="Times New Roman" w:hAnsi="Times New Roman" w:cs="Times New Roman"/>
                <w:sz w:val="12"/>
                <w:szCs w:val="12"/>
              </w:rPr>
            </w:pPr>
          </w:p>
        </w:tc>
        <w:tc>
          <w:tcPr>
            <w:tcW w:w="368" w:type="pct"/>
            <w:vAlign w:val="center"/>
          </w:tcPr>
          <w:p w:rsidR="00491EA2" w:rsidRPr="00491EA2" w:rsidRDefault="00491EA2" w:rsidP="00491EA2">
            <w:pPr>
              <w:pStyle w:val="aff1"/>
              <w:jc w:val="center"/>
              <w:rPr>
                <w:rFonts w:ascii="Times New Roman" w:hAnsi="Times New Roman" w:cs="Times New Roman"/>
                <w:sz w:val="12"/>
                <w:szCs w:val="12"/>
              </w:rPr>
            </w:pPr>
            <w:r w:rsidRPr="00491EA2">
              <w:rPr>
                <w:rFonts w:ascii="Times New Roman" w:hAnsi="Times New Roman" w:cs="Times New Roman"/>
                <w:sz w:val="12"/>
                <w:szCs w:val="12"/>
              </w:rPr>
              <w:t>I</w:t>
            </w:r>
          </w:p>
        </w:tc>
        <w:tc>
          <w:tcPr>
            <w:tcW w:w="388" w:type="pct"/>
            <w:vAlign w:val="center"/>
          </w:tcPr>
          <w:p w:rsidR="00491EA2" w:rsidRPr="00491EA2" w:rsidRDefault="00491EA2" w:rsidP="00491EA2">
            <w:pPr>
              <w:pStyle w:val="aff1"/>
              <w:jc w:val="center"/>
              <w:rPr>
                <w:rFonts w:ascii="Times New Roman" w:hAnsi="Times New Roman" w:cs="Times New Roman"/>
                <w:sz w:val="12"/>
                <w:szCs w:val="12"/>
              </w:rPr>
            </w:pPr>
            <w:r w:rsidRPr="00491EA2">
              <w:rPr>
                <w:rFonts w:ascii="Times New Roman" w:hAnsi="Times New Roman" w:cs="Times New Roman"/>
                <w:sz w:val="12"/>
                <w:szCs w:val="12"/>
              </w:rPr>
              <w:t>II</w:t>
            </w:r>
          </w:p>
        </w:tc>
        <w:tc>
          <w:tcPr>
            <w:tcW w:w="400" w:type="pct"/>
            <w:vAlign w:val="center"/>
          </w:tcPr>
          <w:p w:rsidR="00491EA2" w:rsidRPr="00491EA2" w:rsidRDefault="00491EA2" w:rsidP="00491EA2">
            <w:pPr>
              <w:pStyle w:val="aff1"/>
              <w:jc w:val="center"/>
              <w:rPr>
                <w:rFonts w:ascii="Times New Roman" w:hAnsi="Times New Roman" w:cs="Times New Roman"/>
                <w:sz w:val="12"/>
                <w:szCs w:val="12"/>
              </w:rPr>
            </w:pPr>
            <w:proofErr w:type="spellStart"/>
            <w:r w:rsidRPr="00491EA2">
              <w:rPr>
                <w:rFonts w:ascii="Times New Roman" w:hAnsi="Times New Roman" w:cs="Times New Roman"/>
                <w:sz w:val="12"/>
                <w:szCs w:val="12"/>
              </w:rPr>
              <w:t>од</w:t>
            </w:r>
            <w:proofErr w:type="spellEnd"/>
          </w:p>
        </w:tc>
      </w:tr>
      <w:tr w:rsidR="00491EA2" w:rsidRPr="00491EA2" w:rsidTr="00491EA2">
        <w:trPr>
          <w:trHeight w:val="70"/>
        </w:trPr>
        <w:tc>
          <w:tcPr>
            <w:tcW w:w="322" w:type="pct"/>
            <w:vAlign w:val="center"/>
          </w:tcPr>
          <w:p w:rsidR="00491EA2" w:rsidRPr="00491EA2" w:rsidRDefault="00491EA2" w:rsidP="00491EA2">
            <w:pPr>
              <w:pStyle w:val="aff1"/>
              <w:jc w:val="center"/>
              <w:rPr>
                <w:rFonts w:ascii="Times New Roman" w:hAnsi="Times New Roman" w:cs="Times New Roman"/>
                <w:sz w:val="12"/>
                <w:szCs w:val="12"/>
              </w:rPr>
            </w:pPr>
            <w:r w:rsidRPr="00491EA2">
              <w:rPr>
                <w:rFonts w:ascii="Times New Roman" w:hAnsi="Times New Roman" w:cs="Times New Roman"/>
                <w:sz w:val="12"/>
                <w:szCs w:val="12"/>
              </w:rPr>
              <w:t>13,0</w:t>
            </w:r>
          </w:p>
        </w:tc>
        <w:tc>
          <w:tcPr>
            <w:tcW w:w="343" w:type="pct"/>
            <w:vAlign w:val="center"/>
          </w:tcPr>
          <w:p w:rsidR="00491EA2" w:rsidRPr="00491EA2" w:rsidRDefault="00491EA2" w:rsidP="00491EA2">
            <w:pPr>
              <w:pStyle w:val="aff1"/>
              <w:jc w:val="center"/>
              <w:rPr>
                <w:rFonts w:ascii="Times New Roman" w:hAnsi="Times New Roman" w:cs="Times New Roman"/>
                <w:sz w:val="12"/>
                <w:szCs w:val="12"/>
              </w:rPr>
            </w:pPr>
            <w:r w:rsidRPr="00491EA2">
              <w:rPr>
                <w:rFonts w:ascii="Times New Roman" w:hAnsi="Times New Roman" w:cs="Times New Roman"/>
                <w:sz w:val="12"/>
                <w:szCs w:val="12"/>
              </w:rPr>
              <w:t>12,6</w:t>
            </w:r>
          </w:p>
        </w:tc>
        <w:tc>
          <w:tcPr>
            <w:tcW w:w="364" w:type="pct"/>
            <w:vAlign w:val="center"/>
          </w:tcPr>
          <w:p w:rsidR="00491EA2" w:rsidRPr="00491EA2" w:rsidRDefault="00491EA2" w:rsidP="00491EA2">
            <w:pPr>
              <w:pStyle w:val="aff1"/>
              <w:jc w:val="center"/>
              <w:rPr>
                <w:rFonts w:ascii="Times New Roman" w:hAnsi="Times New Roman" w:cs="Times New Roman"/>
                <w:sz w:val="12"/>
                <w:szCs w:val="12"/>
              </w:rPr>
            </w:pPr>
            <w:r w:rsidRPr="00491EA2">
              <w:rPr>
                <w:rFonts w:ascii="Times New Roman" w:hAnsi="Times New Roman" w:cs="Times New Roman"/>
                <w:sz w:val="12"/>
                <w:szCs w:val="12"/>
              </w:rPr>
              <w:t>6,1</w:t>
            </w:r>
          </w:p>
        </w:tc>
        <w:tc>
          <w:tcPr>
            <w:tcW w:w="380" w:type="pct"/>
            <w:vAlign w:val="center"/>
          </w:tcPr>
          <w:p w:rsidR="00491EA2" w:rsidRPr="00491EA2" w:rsidRDefault="00491EA2" w:rsidP="00491EA2">
            <w:pPr>
              <w:pStyle w:val="aff1"/>
              <w:jc w:val="center"/>
              <w:rPr>
                <w:rFonts w:ascii="Times New Roman" w:hAnsi="Times New Roman" w:cs="Times New Roman"/>
                <w:sz w:val="12"/>
                <w:szCs w:val="12"/>
              </w:rPr>
            </w:pPr>
            <w:r w:rsidRPr="00491EA2">
              <w:rPr>
                <w:rFonts w:ascii="Times New Roman" w:hAnsi="Times New Roman" w:cs="Times New Roman"/>
                <w:sz w:val="12"/>
                <w:szCs w:val="12"/>
              </w:rPr>
              <w:t>,8</w:t>
            </w:r>
          </w:p>
        </w:tc>
        <w:tc>
          <w:tcPr>
            <w:tcW w:w="411" w:type="pct"/>
            <w:vAlign w:val="center"/>
          </w:tcPr>
          <w:p w:rsidR="00491EA2" w:rsidRPr="00491EA2" w:rsidRDefault="00491EA2" w:rsidP="00491EA2">
            <w:pPr>
              <w:pStyle w:val="aff1"/>
              <w:jc w:val="center"/>
              <w:rPr>
                <w:rFonts w:ascii="Times New Roman" w:hAnsi="Times New Roman" w:cs="Times New Roman"/>
                <w:sz w:val="12"/>
                <w:szCs w:val="12"/>
              </w:rPr>
            </w:pPr>
            <w:r w:rsidRPr="00491EA2">
              <w:rPr>
                <w:rFonts w:ascii="Times New Roman" w:hAnsi="Times New Roman" w:cs="Times New Roman"/>
                <w:sz w:val="12"/>
                <w:szCs w:val="12"/>
              </w:rPr>
              <w:t>3,1</w:t>
            </w:r>
          </w:p>
        </w:tc>
        <w:tc>
          <w:tcPr>
            <w:tcW w:w="411" w:type="pct"/>
            <w:vAlign w:val="center"/>
          </w:tcPr>
          <w:p w:rsidR="00491EA2" w:rsidRPr="00491EA2" w:rsidRDefault="00491EA2" w:rsidP="00491EA2">
            <w:pPr>
              <w:pStyle w:val="aff1"/>
              <w:jc w:val="center"/>
              <w:rPr>
                <w:rFonts w:ascii="Times New Roman" w:hAnsi="Times New Roman" w:cs="Times New Roman"/>
                <w:sz w:val="12"/>
                <w:szCs w:val="12"/>
              </w:rPr>
            </w:pPr>
            <w:r w:rsidRPr="00491EA2">
              <w:rPr>
                <w:rFonts w:ascii="Times New Roman" w:hAnsi="Times New Roman" w:cs="Times New Roman"/>
                <w:sz w:val="12"/>
                <w:szCs w:val="12"/>
              </w:rPr>
              <w:t>7,6</w:t>
            </w:r>
          </w:p>
        </w:tc>
        <w:tc>
          <w:tcPr>
            <w:tcW w:w="411" w:type="pct"/>
            <w:vAlign w:val="center"/>
          </w:tcPr>
          <w:p w:rsidR="00491EA2" w:rsidRPr="00491EA2" w:rsidRDefault="00491EA2" w:rsidP="00491EA2">
            <w:pPr>
              <w:pStyle w:val="aff1"/>
              <w:jc w:val="center"/>
              <w:rPr>
                <w:rFonts w:ascii="Times New Roman" w:hAnsi="Times New Roman" w:cs="Times New Roman"/>
                <w:sz w:val="12"/>
                <w:szCs w:val="12"/>
              </w:rPr>
            </w:pPr>
            <w:r w:rsidRPr="00491EA2">
              <w:rPr>
                <w:rFonts w:ascii="Times New Roman" w:hAnsi="Times New Roman" w:cs="Times New Roman"/>
                <w:sz w:val="12"/>
                <w:szCs w:val="12"/>
              </w:rPr>
              <w:t>9,4</w:t>
            </w:r>
          </w:p>
        </w:tc>
        <w:tc>
          <w:tcPr>
            <w:tcW w:w="411" w:type="pct"/>
            <w:vAlign w:val="center"/>
          </w:tcPr>
          <w:p w:rsidR="00491EA2" w:rsidRPr="00491EA2" w:rsidRDefault="00491EA2" w:rsidP="00491EA2">
            <w:pPr>
              <w:pStyle w:val="aff1"/>
              <w:jc w:val="center"/>
              <w:rPr>
                <w:rFonts w:ascii="Times New Roman" w:hAnsi="Times New Roman" w:cs="Times New Roman"/>
                <w:sz w:val="12"/>
                <w:szCs w:val="12"/>
              </w:rPr>
            </w:pPr>
            <w:r w:rsidRPr="00491EA2">
              <w:rPr>
                <w:rFonts w:ascii="Times New Roman" w:hAnsi="Times New Roman" w:cs="Times New Roman"/>
                <w:sz w:val="12"/>
                <w:szCs w:val="12"/>
              </w:rPr>
              <w:t>7,5</w:t>
            </w:r>
          </w:p>
        </w:tc>
        <w:tc>
          <w:tcPr>
            <w:tcW w:w="411" w:type="pct"/>
            <w:vAlign w:val="center"/>
          </w:tcPr>
          <w:p w:rsidR="00491EA2" w:rsidRPr="00491EA2" w:rsidRDefault="00491EA2" w:rsidP="00491EA2">
            <w:pPr>
              <w:pStyle w:val="aff1"/>
              <w:jc w:val="center"/>
              <w:rPr>
                <w:rFonts w:ascii="Times New Roman" w:hAnsi="Times New Roman" w:cs="Times New Roman"/>
                <w:sz w:val="12"/>
                <w:szCs w:val="12"/>
              </w:rPr>
            </w:pPr>
            <w:r w:rsidRPr="00491EA2">
              <w:rPr>
                <w:rFonts w:ascii="Times New Roman" w:hAnsi="Times New Roman" w:cs="Times New Roman"/>
                <w:sz w:val="12"/>
                <w:szCs w:val="12"/>
              </w:rPr>
              <w:t>1,6</w:t>
            </w:r>
          </w:p>
        </w:tc>
        <w:tc>
          <w:tcPr>
            <w:tcW w:w="380" w:type="pct"/>
            <w:vAlign w:val="center"/>
          </w:tcPr>
          <w:p w:rsidR="00491EA2" w:rsidRPr="00491EA2" w:rsidRDefault="00491EA2" w:rsidP="00491EA2">
            <w:pPr>
              <w:pStyle w:val="aff1"/>
              <w:jc w:val="center"/>
              <w:rPr>
                <w:rFonts w:ascii="Times New Roman" w:hAnsi="Times New Roman" w:cs="Times New Roman"/>
                <w:sz w:val="12"/>
                <w:szCs w:val="12"/>
              </w:rPr>
            </w:pPr>
            <w:r w:rsidRPr="00491EA2">
              <w:rPr>
                <w:rFonts w:ascii="Times New Roman" w:hAnsi="Times New Roman" w:cs="Times New Roman"/>
                <w:sz w:val="12"/>
                <w:szCs w:val="12"/>
              </w:rPr>
              <w:t>,7</w:t>
            </w:r>
          </w:p>
        </w:tc>
        <w:tc>
          <w:tcPr>
            <w:tcW w:w="368" w:type="pct"/>
            <w:vAlign w:val="center"/>
          </w:tcPr>
          <w:p w:rsidR="00491EA2" w:rsidRPr="00491EA2" w:rsidRDefault="00491EA2" w:rsidP="00491EA2">
            <w:pPr>
              <w:pStyle w:val="aff1"/>
              <w:jc w:val="center"/>
              <w:rPr>
                <w:rFonts w:ascii="Times New Roman" w:hAnsi="Times New Roman" w:cs="Times New Roman"/>
                <w:sz w:val="12"/>
                <w:szCs w:val="12"/>
              </w:rPr>
            </w:pPr>
            <w:r w:rsidRPr="00491EA2">
              <w:rPr>
                <w:rFonts w:ascii="Times New Roman" w:hAnsi="Times New Roman" w:cs="Times New Roman"/>
                <w:sz w:val="12"/>
                <w:szCs w:val="12"/>
              </w:rPr>
              <w:t>4,1</w:t>
            </w:r>
          </w:p>
        </w:tc>
        <w:tc>
          <w:tcPr>
            <w:tcW w:w="388" w:type="pct"/>
            <w:vAlign w:val="center"/>
          </w:tcPr>
          <w:p w:rsidR="00491EA2" w:rsidRPr="00491EA2" w:rsidRDefault="00491EA2" w:rsidP="00491EA2">
            <w:pPr>
              <w:pStyle w:val="aff1"/>
              <w:jc w:val="center"/>
              <w:rPr>
                <w:rFonts w:ascii="Times New Roman" w:hAnsi="Times New Roman" w:cs="Times New Roman"/>
                <w:sz w:val="12"/>
                <w:szCs w:val="12"/>
              </w:rPr>
            </w:pPr>
            <w:r w:rsidRPr="00491EA2">
              <w:rPr>
                <w:rFonts w:ascii="Times New Roman" w:hAnsi="Times New Roman" w:cs="Times New Roman"/>
                <w:sz w:val="12"/>
                <w:szCs w:val="12"/>
              </w:rPr>
              <w:t>9,8</w:t>
            </w:r>
          </w:p>
        </w:tc>
        <w:tc>
          <w:tcPr>
            <w:tcW w:w="400" w:type="pct"/>
            <w:vAlign w:val="center"/>
          </w:tcPr>
          <w:p w:rsidR="00491EA2" w:rsidRPr="00491EA2" w:rsidRDefault="00491EA2" w:rsidP="00491EA2">
            <w:pPr>
              <w:pStyle w:val="aff1"/>
              <w:jc w:val="center"/>
              <w:rPr>
                <w:rFonts w:ascii="Times New Roman" w:hAnsi="Times New Roman" w:cs="Times New Roman"/>
                <w:sz w:val="12"/>
                <w:szCs w:val="12"/>
              </w:rPr>
            </w:pPr>
            <w:r w:rsidRPr="00491EA2">
              <w:rPr>
                <w:rFonts w:ascii="Times New Roman" w:hAnsi="Times New Roman" w:cs="Times New Roman"/>
                <w:sz w:val="12"/>
                <w:szCs w:val="12"/>
              </w:rPr>
              <w:t>,5</w:t>
            </w:r>
          </w:p>
        </w:tc>
      </w:tr>
    </w:tbl>
    <w:p w:rsidR="00491EA2" w:rsidRPr="00491EA2" w:rsidRDefault="00491EA2" w:rsidP="00491EA2">
      <w:pPr>
        <w:spacing w:after="0" w:line="240" w:lineRule="auto"/>
        <w:ind w:firstLine="284"/>
        <w:jc w:val="both"/>
        <w:rPr>
          <w:rFonts w:ascii="Times New Roman" w:hAnsi="Times New Roman" w:cs="Times New Roman"/>
          <w:sz w:val="12"/>
          <w:szCs w:val="12"/>
        </w:rPr>
      </w:pPr>
      <w:r w:rsidRPr="00491EA2">
        <w:rPr>
          <w:rFonts w:ascii="Times New Roman" w:hAnsi="Times New Roman" w:cs="Times New Roman"/>
          <w:sz w:val="12"/>
          <w:szCs w:val="12"/>
        </w:rPr>
        <w:t>Самым теплым месяцем является июль со среднемесячной температурой воздуха плюс 19,4°С. Самый холодный месяц – январь со среднемесячной температурой минус</w:t>
      </w:r>
      <w:r>
        <w:rPr>
          <w:rFonts w:ascii="Times New Roman" w:hAnsi="Times New Roman" w:cs="Times New Roman"/>
          <w:sz w:val="12"/>
          <w:szCs w:val="12"/>
        </w:rPr>
        <w:t xml:space="preserve"> </w:t>
      </w:r>
      <w:r w:rsidRPr="00491EA2">
        <w:rPr>
          <w:rFonts w:ascii="Times New Roman" w:hAnsi="Times New Roman" w:cs="Times New Roman"/>
          <w:sz w:val="12"/>
          <w:szCs w:val="12"/>
        </w:rPr>
        <w:t>13,0°С. Переход среднесуточной температуры воздуха через 0° происходит 6-9 апреля весной, осенью 25-29 октября. В отдельные годы эти сроки смещаются на 15-25 дней раньше или позже среднего значения. Средняя продолжительность безморозного периода составляет 120-130 дней. Продолжительность безморозного периода на поверхности почвы в среднем составляет 90-100 дней. Нормативная глубина промерзания грунтов по сумме отрицательных температур для суглинков – 155 см, для песков и супесей – 189 см.</w:t>
      </w:r>
    </w:p>
    <w:p w:rsidR="00491EA2" w:rsidRPr="00491EA2" w:rsidRDefault="00491EA2" w:rsidP="00491EA2">
      <w:pPr>
        <w:spacing w:after="0" w:line="240" w:lineRule="auto"/>
        <w:ind w:firstLine="284"/>
        <w:jc w:val="both"/>
        <w:rPr>
          <w:rFonts w:ascii="Times New Roman" w:hAnsi="Times New Roman" w:cs="Times New Roman"/>
          <w:sz w:val="12"/>
          <w:szCs w:val="12"/>
        </w:rPr>
      </w:pPr>
      <w:r w:rsidRPr="00491EA2">
        <w:rPr>
          <w:rFonts w:ascii="Times New Roman" w:hAnsi="Times New Roman" w:cs="Times New Roman"/>
          <w:sz w:val="12"/>
          <w:szCs w:val="12"/>
        </w:rPr>
        <w:t>Территория относится к зоне недостаточного увлажнения со среднегодовым количеством осадков 477 мм. С апреля по октябрь выпадает примерно 331 мм (69%), в холодное время года (ноябрь-март) выпадает 146 мм (до 30 %) осадков, главным образом в виде снега. В годовом ходе наибольшие значения отмечаются в теплый период года, когда выпадают осадки ливневого характера, характеризующиеся кратковременностью выпадения, небольшим охватом территории и большой интенсивностью. Среднемесячный максимум осадков составляет 57-58 мм и на</w:t>
      </w:r>
      <w:r>
        <w:rPr>
          <w:rFonts w:ascii="Times New Roman" w:hAnsi="Times New Roman" w:cs="Times New Roman"/>
          <w:sz w:val="12"/>
          <w:szCs w:val="12"/>
        </w:rPr>
        <w:t>блюдается в июне-июле.</w:t>
      </w:r>
    </w:p>
    <w:p w:rsidR="00491EA2" w:rsidRDefault="00491EA2" w:rsidP="00491EA2">
      <w:pPr>
        <w:spacing w:after="0" w:line="240" w:lineRule="auto"/>
        <w:ind w:firstLine="284"/>
        <w:jc w:val="both"/>
        <w:rPr>
          <w:rFonts w:ascii="Times New Roman" w:hAnsi="Times New Roman" w:cs="Times New Roman"/>
          <w:sz w:val="12"/>
          <w:szCs w:val="12"/>
        </w:rPr>
      </w:pPr>
      <w:r w:rsidRPr="00491EA2">
        <w:rPr>
          <w:rFonts w:ascii="Times New Roman" w:hAnsi="Times New Roman" w:cs="Times New Roman"/>
          <w:sz w:val="12"/>
          <w:szCs w:val="12"/>
        </w:rPr>
        <w:t xml:space="preserve">Среднее месячное и годовое количество осадков, </w:t>
      </w:r>
      <w:proofErr w:type="gramStart"/>
      <w:r w:rsidRPr="00491EA2">
        <w:rPr>
          <w:rFonts w:ascii="Times New Roman" w:hAnsi="Times New Roman" w:cs="Times New Roman"/>
          <w:sz w:val="12"/>
          <w:szCs w:val="12"/>
        </w:rPr>
        <w:t>мм</w:t>
      </w:r>
      <w:proofErr w:type="gramEnd"/>
      <w:r w:rsidRPr="00491EA2">
        <w:rPr>
          <w:rFonts w:ascii="Times New Roman" w:hAnsi="Times New Roman" w:cs="Times New Roman"/>
          <w:sz w:val="12"/>
          <w:szCs w:val="12"/>
        </w:rPr>
        <w:t>:</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3"/>
        <w:gridCol w:w="563"/>
        <w:gridCol w:w="561"/>
        <w:gridCol w:w="567"/>
        <w:gridCol w:w="561"/>
        <w:gridCol w:w="566"/>
        <w:gridCol w:w="599"/>
        <w:gridCol w:w="633"/>
        <w:gridCol w:w="566"/>
        <w:gridCol w:w="561"/>
        <w:gridCol w:w="567"/>
        <w:gridCol w:w="599"/>
        <w:gridCol w:w="617"/>
      </w:tblGrid>
      <w:tr w:rsidR="00491EA2" w:rsidRPr="00491EA2" w:rsidTr="00491EA2">
        <w:trPr>
          <w:trHeight w:val="70"/>
        </w:trPr>
        <w:tc>
          <w:tcPr>
            <w:tcW w:w="374" w:type="pct"/>
            <w:vAlign w:val="center"/>
          </w:tcPr>
          <w:p w:rsidR="00491EA2" w:rsidRPr="00D60BBA" w:rsidRDefault="00491EA2" w:rsidP="00491EA2">
            <w:pPr>
              <w:pStyle w:val="aff1"/>
              <w:jc w:val="center"/>
              <w:rPr>
                <w:rFonts w:ascii="Times New Roman" w:hAnsi="Times New Roman" w:cs="Times New Roman"/>
                <w:sz w:val="12"/>
                <w:szCs w:val="12"/>
                <w:lang w:val="ru-RU"/>
              </w:rPr>
            </w:pPr>
          </w:p>
        </w:tc>
        <w:tc>
          <w:tcPr>
            <w:tcW w:w="374" w:type="pct"/>
            <w:vAlign w:val="center"/>
          </w:tcPr>
          <w:p w:rsidR="00491EA2" w:rsidRPr="00491EA2" w:rsidRDefault="00491EA2" w:rsidP="00491EA2">
            <w:pPr>
              <w:pStyle w:val="aff1"/>
              <w:jc w:val="center"/>
              <w:rPr>
                <w:rFonts w:ascii="Times New Roman" w:hAnsi="Times New Roman" w:cs="Times New Roman"/>
                <w:sz w:val="12"/>
                <w:szCs w:val="12"/>
              </w:rPr>
            </w:pPr>
            <w:r w:rsidRPr="00491EA2">
              <w:rPr>
                <w:rFonts w:ascii="Times New Roman" w:hAnsi="Times New Roman" w:cs="Times New Roman"/>
                <w:sz w:val="12"/>
                <w:szCs w:val="12"/>
              </w:rPr>
              <w:t>I</w:t>
            </w:r>
          </w:p>
        </w:tc>
        <w:tc>
          <w:tcPr>
            <w:tcW w:w="373" w:type="pct"/>
            <w:vAlign w:val="center"/>
          </w:tcPr>
          <w:p w:rsidR="00491EA2" w:rsidRPr="00491EA2" w:rsidRDefault="00491EA2" w:rsidP="00491EA2">
            <w:pPr>
              <w:pStyle w:val="aff1"/>
              <w:jc w:val="center"/>
              <w:rPr>
                <w:rFonts w:ascii="Times New Roman" w:hAnsi="Times New Roman" w:cs="Times New Roman"/>
                <w:sz w:val="12"/>
                <w:szCs w:val="12"/>
              </w:rPr>
            </w:pPr>
            <w:r w:rsidRPr="00491EA2">
              <w:rPr>
                <w:rFonts w:ascii="Times New Roman" w:hAnsi="Times New Roman" w:cs="Times New Roman"/>
                <w:sz w:val="12"/>
                <w:szCs w:val="12"/>
              </w:rPr>
              <w:t>II</w:t>
            </w:r>
          </w:p>
        </w:tc>
        <w:tc>
          <w:tcPr>
            <w:tcW w:w="377" w:type="pct"/>
            <w:vAlign w:val="center"/>
          </w:tcPr>
          <w:p w:rsidR="00491EA2" w:rsidRPr="00491EA2" w:rsidRDefault="00491EA2" w:rsidP="00491EA2">
            <w:pPr>
              <w:pStyle w:val="aff1"/>
              <w:jc w:val="center"/>
              <w:rPr>
                <w:rFonts w:ascii="Times New Roman" w:hAnsi="Times New Roman" w:cs="Times New Roman"/>
                <w:sz w:val="12"/>
                <w:szCs w:val="12"/>
              </w:rPr>
            </w:pPr>
            <w:r w:rsidRPr="00491EA2">
              <w:rPr>
                <w:rFonts w:ascii="Times New Roman" w:hAnsi="Times New Roman" w:cs="Times New Roman"/>
                <w:sz w:val="12"/>
                <w:szCs w:val="12"/>
              </w:rPr>
              <w:t>V</w:t>
            </w:r>
          </w:p>
        </w:tc>
        <w:tc>
          <w:tcPr>
            <w:tcW w:w="373" w:type="pct"/>
            <w:vAlign w:val="center"/>
          </w:tcPr>
          <w:p w:rsidR="00491EA2" w:rsidRPr="00491EA2" w:rsidRDefault="00491EA2" w:rsidP="00491EA2">
            <w:pPr>
              <w:pStyle w:val="aff1"/>
              <w:jc w:val="center"/>
              <w:rPr>
                <w:rFonts w:ascii="Times New Roman" w:hAnsi="Times New Roman" w:cs="Times New Roman"/>
                <w:sz w:val="12"/>
                <w:szCs w:val="12"/>
              </w:rPr>
            </w:pPr>
          </w:p>
        </w:tc>
        <w:tc>
          <w:tcPr>
            <w:tcW w:w="376" w:type="pct"/>
            <w:vAlign w:val="center"/>
          </w:tcPr>
          <w:p w:rsidR="00491EA2" w:rsidRPr="00491EA2" w:rsidRDefault="00491EA2" w:rsidP="00491EA2">
            <w:pPr>
              <w:pStyle w:val="aff1"/>
              <w:jc w:val="center"/>
              <w:rPr>
                <w:rFonts w:ascii="Times New Roman" w:hAnsi="Times New Roman" w:cs="Times New Roman"/>
                <w:sz w:val="12"/>
                <w:szCs w:val="12"/>
              </w:rPr>
            </w:pPr>
            <w:r w:rsidRPr="00491EA2">
              <w:rPr>
                <w:rFonts w:ascii="Times New Roman" w:hAnsi="Times New Roman" w:cs="Times New Roman"/>
                <w:sz w:val="12"/>
                <w:szCs w:val="12"/>
              </w:rPr>
              <w:t>I</w:t>
            </w:r>
          </w:p>
        </w:tc>
        <w:tc>
          <w:tcPr>
            <w:tcW w:w="398" w:type="pct"/>
            <w:vAlign w:val="center"/>
          </w:tcPr>
          <w:p w:rsidR="00491EA2" w:rsidRPr="00491EA2" w:rsidRDefault="00491EA2" w:rsidP="00491EA2">
            <w:pPr>
              <w:pStyle w:val="aff1"/>
              <w:jc w:val="center"/>
              <w:rPr>
                <w:rFonts w:ascii="Times New Roman" w:hAnsi="Times New Roman" w:cs="Times New Roman"/>
                <w:sz w:val="12"/>
                <w:szCs w:val="12"/>
              </w:rPr>
            </w:pPr>
            <w:r w:rsidRPr="00491EA2">
              <w:rPr>
                <w:rFonts w:ascii="Times New Roman" w:hAnsi="Times New Roman" w:cs="Times New Roman"/>
                <w:sz w:val="12"/>
                <w:szCs w:val="12"/>
              </w:rPr>
              <w:t>II</w:t>
            </w:r>
          </w:p>
        </w:tc>
        <w:tc>
          <w:tcPr>
            <w:tcW w:w="421" w:type="pct"/>
            <w:vAlign w:val="center"/>
          </w:tcPr>
          <w:p w:rsidR="00491EA2" w:rsidRPr="00491EA2" w:rsidRDefault="00491EA2" w:rsidP="00491EA2">
            <w:pPr>
              <w:pStyle w:val="aff1"/>
              <w:jc w:val="center"/>
              <w:rPr>
                <w:rFonts w:ascii="Times New Roman" w:hAnsi="Times New Roman" w:cs="Times New Roman"/>
                <w:sz w:val="12"/>
                <w:szCs w:val="12"/>
              </w:rPr>
            </w:pPr>
            <w:r w:rsidRPr="00491EA2">
              <w:rPr>
                <w:rFonts w:ascii="Times New Roman" w:hAnsi="Times New Roman" w:cs="Times New Roman"/>
                <w:sz w:val="12"/>
                <w:szCs w:val="12"/>
              </w:rPr>
              <w:t>III</w:t>
            </w:r>
          </w:p>
        </w:tc>
        <w:tc>
          <w:tcPr>
            <w:tcW w:w="376" w:type="pct"/>
            <w:vAlign w:val="center"/>
          </w:tcPr>
          <w:p w:rsidR="00491EA2" w:rsidRPr="00491EA2" w:rsidRDefault="00491EA2" w:rsidP="00491EA2">
            <w:pPr>
              <w:pStyle w:val="aff1"/>
              <w:jc w:val="center"/>
              <w:rPr>
                <w:rFonts w:ascii="Times New Roman" w:hAnsi="Times New Roman" w:cs="Times New Roman"/>
                <w:sz w:val="12"/>
                <w:szCs w:val="12"/>
              </w:rPr>
            </w:pPr>
            <w:r w:rsidRPr="00491EA2">
              <w:rPr>
                <w:rFonts w:ascii="Times New Roman" w:hAnsi="Times New Roman" w:cs="Times New Roman"/>
                <w:sz w:val="12"/>
                <w:szCs w:val="12"/>
              </w:rPr>
              <w:t>X</w:t>
            </w:r>
          </w:p>
        </w:tc>
        <w:tc>
          <w:tcPr>
            <w:tcW w:w="373" w:type="pct"/>
            <w:vAlign w:val="center"/>
          </w:tcPr>
          <w:p w:rsidR="00491EA2" w:rsidRPr="00491EA2" w:rsidRDefault="00491EA2" w:rsidP="00491EA2">
            <w:pPr>
              <w:pStyle w:val="aff1"/>
              <w:jc w:val="center"/>
              <w:rPr>
                <w:rFonts w:ascii="Times New Roman" w:hAnsi="Times New Roman" w:cs="Times New Roman"/>
                <w:sz w:val="12"/>
                <w:szCs w:val="12"/>
              </w:rPr>
            </w:pPr>
          </w:p>
        </w:tc>
        <w:tc>
          <w:tcPr>
            <w:tcW w:w="377" w:type="pct"/>
            <w:vAlign w:val="center"/>
          </w:tcPr>
          <w:p w:rsidR="00491EA2" w:rsidRPr="00491EA2" w:rsidRDefault="00491EA2" w:rsidP="00491EA2">
            <w:pPr>
              <w:pStyle w:val="aff1"/>
              <w:jc w:val="center"/>
              <w:rPr>
                <w:rFonts w:ascii="Times New Roman" w:hAnsi="Times New Roman" w:cs="Times New Roman"/>
                <w:sz w:val="12"/>
                <w:szCs w:val="12"/>
              </w:rPr>
            </w:pPr>
            <w:r w:rsidRPr="00491EA2">
              <w:rPr>
                <w:rFonts w:ascii="Times New Roman" w:hAnsi="Times New Roman" w:cs="Times New Roman"/>
                <w:sz w:val="12"/>
                <w:szCs w:val="12"/>
              </w:rPr>
              <w:t>I</w:t>
            </w:r>
          </w:p>
        </w:tc>
        <w:tc>
          <w:tcPr>
            <w:tcW w:w="398" w:type="pct"/>
            <w:vAlign w:val="center"/>
          </w:tcPr>
          <w:p w:rsidR="00491EA2" w:rsidRPr="00491EA2" w:rsidRDefault="00491EA2" w:rsidP="00491EA2">
            <w:pPr>
              <w:pStyle w:val="aff1"/>
              <w:jc w:val="center"/>
              <w:rPr>
                <w:rFonts w:ascii="Times New Roman" w:hAnsi="Times New Roman" w:cs="Times New Roman"/>
                <w:sz w:val="12"/>
                <w:szCs w:val="12"/>
              </w:rPr>
            </w:pPr>
            <w:r w:rsidRPr="00491EA2">
              <w:rPr>
                <w:rFonts w:ascii="Times New Roman" w:hAnsi="Times New Roman" w:cs="Times New Roman"/>
                <w:sz w:val="12"/>
                <w:szCs w:val="12"/>
              </w:rPr>
              <w:t>II</w:t>
            </w:r>
          </w:p>
        </w:tc>
        <w:tc>
          <w:tcPr>
            <w:tcW w:w="410" w:type="pct"/>
            <w:vAlign w:val="center"/>
          </w:tcPr>
          <w:p w:rsidR="00491EA2" w:rsidRPr="00491EA2" w:rsidRDefault="00491EA2" w:rsidP="00491EA2">
            <w:pPr>
              <w:pStyle w:val="aff1"/>
              <w:jc w:val="center"/>
              <w:rPr>
                <w:rFonts w:ascii="Times New Roman" w:hAnsi="Times New Roman" w:cs="Times New Roman"/>
                <w:sz w:val="12"/>
                <w:szCs w:val="12"/>
              </w:rPr>
            </w:pPr>
            <w:proofErr w:type="spellStart"/>
            <w:r w:rsidRPr="00491EA2">
              <w:rPr>
                <w:rFonts w:ascii="Times New Roman" w:hAnsi="Times New Roman" w:cs="Times New Roman"/>
                <w:sz w:val="12"/>
                <w:szCs w:val="12"/>
              </w:rPr>
              <w:t>од</w:t>
            </w:r>
            <w:proofErr w:type="spellEnd"/>
          </w:p>
        </w:tc>
      </w:tr>
      <w:tr w:rsidR="00491EA2" w:rsidRPr="00491EA2" w:rsidTr="00491EA2">
        <w:trPr>
          <w:trHeight w:val="70"/>
        </w:trPr>
        <w:tc>
          <w:tcPr>
            <w:tcW w:w="374" w:type="pct"/>
            <w:vAlign w:val="center"/>
          </w:tcPr>
          <w:p w:rsidR="00491EA2" w:rsidRPr="00491EA2" w:rsidRDefault="00491EA2" w:rsidP="00491EA2">
            <w:pPr>
              <w:pStyle w:val="aff1"/>
              <w:jc w:val="center"/>
              <w:rPr>
                <w:rFonts w:ascii="Times New Roman" w:hAnsi="Times New Roman" w:cs="Times New Roman"/>
                <w:sz w:val="12"/>
                <w:szCs w:val="12"/>
              </w:rPr>
            </w:pPr>
            <w:r w:rsidRPr="00491EA2">
              <w:rPr>
                <w:rFonts w:ascii="Times New Roman" w:hAnsi="Times New Roman" w:cs="Times New Roman"/>
                <w:sz w:val="12"/>
                <w:szCs w:val="12"/>
              </w:rPr>
              <w:t>9</w:t>
            </w:r>
          </w:p>
        </w:tc>
        <w:tc>
          <w:tcPr>
            <w:tcW w:w="374" w:type="pct"/>
            <w:vAlign w:val="center"/>
          </w:tcPr>
          <w:p w:rsidR="00491EA2" w:rsidRPr="00491EA2" w:rsidRDefault="00491EA2" w:rsidP="00491EA2">
            <w:pPr>
              <w:pStyle w:val="aff1"/>
              <w:jc w:val="center"/>
              <w:rPr>
                <w:rFonts w:ascii="Times New Roman" w:hAnsi="Times New Roman" w:cs="Times New Roman"/>
                <w:sz w:val="12"/>
                <w:szCs w:val="12"/>
              </w:rPr>
            </w:pPr>
            <w:r w:rsidRPr="00491EA2">
              <w:rPr>
                <w:rFonts w:ascii="Times New Roman" w:hAnsi="Times New Roman" w:cs="Times New Roman"/>
                <w:sz w:val="12"/>
                <w:szCs w:val="12"/>
              </w:rPr>
              <w:t>3</w:t>
            </w:r>
          </w:p>
        </w:tc>
        <w:tc>
          <w:tcPr>
            <w:tcW w:w="373" w:type="pct"/>
            <w:vAlign w:val="center"/>
          </w:tcPr>
          <w:p w:rsidR="00491EA2" w:rsidRPr="00491EA2" w:rsidRDefault="00491EA2" w:rsidP="00491EA2">
            <w:pPr>
              <w:pStyle w:val="aff1"/>
              <w:jc w:val="center"/>
              <w:rPr>
                <w:rFonts w:ascii="Times New Roman" w:hAnsi="Times New Roman" w:cs="Times New Roman"/>
                <w:sz w:val="12"/>
                <w:szCs w:val="12"/>
              </w:rPr>
            </w:pPr>
            <w:r w:rsidRPr="00491EA2">
              <w:rPr>
                <w:rFonts w:ascii="Times New Roman" w:hAnsi="Times New Roman" w:cs="Times New Roman"/>
                <w:sz w:val="12"/>
                <w:szCs w:val="12"/>
              </w:rPr>
              <w:t>4</w:t>
            </w:r>
          </w:p>
        </w:tc>
        <w:tc>
          <w:tcPr>
            <w:tcW w:w="377" w:type="pct"/>
            <w:vAlign w:val="center"/>
          </w:tcPr>
          <w:p w:rsidR="00491EA2" w:rsidRPr="00491EA2" w:rsidRDefault="00491EA2" w:rsidP="00491EA2">
            <w:pPr>
              <w:pStyle w:val="aff1"/>
              <w:jc w:val="center"/>
              <w:rPr>
                <w:rFonts w:ascii="Times New Roman" w:hAnsi="Times New Roman" w:cs="Times New Roman"/>
                <w:sz w:val="12"/>
                <w:szCs w:val="12"/>
              </w:rPr>
            </w:pPr>
            <w:r w:rsidRPr="00491EA2">
              <w:rPr>
                <w:rFonts w:ascii="Times New Roman" w:hAnsi="Times New Roman" w:cs="Times New Roman"/>
                <w:sz w:val="12"/>
                <w:szCs w:val="12"/>
              </w:rPr>
              <w:t>8</w:t>
            </w:r>
          </w:p>
        </w:tc>
        <w:tc>
          <w:tcPr>
            <w:tcW w:w="373" w:type="pct"/>
            <w:vAlign w:val="center"/>
          </w:tcPr>
          <w:p w:rsidR="00491EA2" w:rsidRPr="00491EA2" w:rsidRDefault="00491EA2" w:rsidP="00491EA2">
            <w:pPr>
              <w:pStyle w:val="aff1"/>
              <w:jc w:val="center"/>
              <w:rPr>
                <w:rFonts w:ascii="Times New Roman" w:hAnsi="Times New Roman" w:cs="Times New Roman"/>
                <w:sz w:val="12"/>
                <w:szCs w:val="12"/>
              </w:rPr>
            </w:pPr>
            <w:r w:rsidRPr="00491EA2">
              <w:rPr>
                <w:rFonts w:ascii="Times New Roman" w:hAnsi="Times New Roman" w:cs="Times New Roman"/>
                <w:sz w:val="12"/>
                <w:szCs w:val="12"/>
              </w:rPr>
              <w:t>8</w:t>
            </w:r>
          </w:p>
        </w:tc>
        <w:tc>
          <w:tcPr>
            <w:tcW w:w="376" w:type="pct"/>
            <w:vAlign w:val="center"/>
          </w:tcPr>
          <w:p w:rsidR="00491EA2" w:rsidRPr="00491EA2" w:rsidRDefault="00491EA2" w:rsidP="00491EA2">
            <w:pPr>
              <w:pStyle w:val="aff1"/>
              <w:jc w:val="center"/>
              <w:rPr>
                <w:rFonts w:ascii="Times New Roman" w:hAnsi="Times New Roman" w:cs="Times New Roman"/>
                <w:sz w:val="12"/>
                <w:szCs w:val="12"/>
              </w:rPr>
            </w:pPr>
            <w:r w:rsidRPr="00491EA2">
              <w:rPr>
                <w:rFonts w:ascii="Times New Roman" w:hAnsi="Times New Roman" w:cs="Times New Roman"/>
                <w:sz w:val="12"/>
                <w:szCs w:val="12"/>
              </w:rPr>
              <w:t>7</w:t>
            </w:r>
          </w:p>
        </w:tc>
        <w:tc>
          <w:tcPr>
            <w:tcW w:w="398" w:type="pct"/>
            <w:vAlign w:val="center"/>
          </w:tcPr>
          <w:p w:rsidR="00491EA2" w:rsidRPr="00491EA2" w:rsidRDefault="00491EA2" w:rsidP="00491EA2">
            <w:pPr>
              <w:pStyle w:val="aff1"/>
              <w:jc w:val="center"/>
              <w:rPr>
                <w:rFonts w:ascii="Times New Roman" w:hAnsi="Times New Roman" w:cs="Times New Roman"/>
                <w:sz w:val="12"/>
                <w:szCs w:val="12"/>
              </w:rPr>
            </w:pPr>
            <w:r w:rsidRPr="00491EA2">
              <w:rPr>
                <w:rFonts w:ascii="Times New Roman" w:hAnsi="Times New Roman" w:cs="Times New Roman"/>
                <w:sz w:val="12"/>
                <w:szCs w:val="12"/>
              </w:rPr>
              <w:t>8</w:t>
            </w:r>
          </w:p>
        </w:tc>
        <w:tc>
          <w:tcPr>
            <w:tcW w:w="421" w:type="pct"/>
            <w:vAlign w:val="center"/>
          </w:tcPr>
          <w:p w:rsidR="00491EA2" w:rsidRPr="00491EA2" w:rsidRDefault="00491EA2" w:rsidP="00491EA2">
            <w:pPr>
              <w:pStyle w:val="aff1"/>
              <w:jc w:val="center"/>
              <w:rPr>
                <w:rFonts w:ascii="Times New Roman" w:hAnsi="Times New Roman" w:cs="Times New Roman"/>
                <w:sz w:val="12"/>
                <w:szCs w:val="12"/>
              </w:rPr>
            </w:pPr>
            <w:r w:rsidRPr="00491EA2">
              <w:rPr>
                <w:rFonts w:ascii="Times New Roman" w:hAnsi="Times New Roman" w:cs="Times New Roman"/>
                <w:sz w:val="12"/>
                <w:szCs w:val="12"/>
              </w:rPr>
              <w:t>1</w:t>
            </w:r>
          </w:p>
        </w:tc>
        <w:tc>
          <w:tcPr>
            <w:tcW w:w="376" w:type="pct"/>
            <w:vAlign w:val="center"/>
          </w:tcPr>
          <w:p w:rsidR="00491EA2" w:rsidRPr="00491EA2" w:rsidRDefault="00491EA2" w:rsidP="00491EA2">
            <w:pPr>
              <w:pStyle w:val="aff1"/>
              <w:jc w:val="center"/>
              <w:rPr>
                <w:rFonts w:ascii="Times New Roman" w:hAnsi="Times New Roman" w:cs="Times New Roman"/>
                <w:sz w:val="12"/>
                <w:szCs w:val="12"/>
              </w:rPr>
            </w:pPr>
            <w:r w:rsidRPr="00491EA2">
              <w:rPr>
                <w:rFonts w:ascii="Times New Roman" w:hAnsi="Times New Roman" w:cs="Times New Roman"/>
                <w:sz w:val="12"/>
                <w:szCs w:val="12"/>
              </w:rPr>
              <w:t>8</w:t>
            </w:r>
          </w:p>
        </w:tc>
        <w:tc>
          <w:tcPr>
            <w:tcW w:w="373" w:type="pct"/>
            <w:vAlign w:val="center"/>
          </w:tcPr>
          <w:p w:rsidR="00491EA2" w:rsidRPr="00491EA2" w:rsidRDefault="00491EA2" w:rsidP="00491EA2">
            <w:pPr>
              <w:pStyle w:val="aff1"/>
              <w:jc w:val="center"/>
              <w:rPr>
                <w:rFonts w:ascii="Times New Roman" w:hAnsi="Times New Roman" w:cs="Times New Roman"/>
                <w:sz w:val="12"/>
                <w:szCs w:val="12"/>
              </w:rPr>
            </w:pPr>
            <w:r w:rsidRPr="00491EA2">
              <w:rPr>
                <w:rFonts w:ascii="Times New Roman" w:hAnsi="Times New Roman" w:cs="Times New Roman"/>
                <w:sz w:val="12"/>
                <w:szCs w:val="12"/>
              </w:rPr>
              <w:t>1</w:t>
            </w:r>
          </w:p>
        </w:tc>
        <w:tc>
          <w:tcPr>
            <w:tcW w:w="377" w:type="pct"/>
            <w:vAlign w:val="center"/>
          </w:tcPr>
          <w:p w:rsidR="00491EA2" w:rsidRPr="00491EA2" w:rsidRDefault="00491EA2" w:rsidP="00491EA2">
            <w:pPr>
              <w:pStyle w:val="aff1"/>
              <w:jc w:val="center"/>
              <w:rPr>
                <w:rFonts w:ascii="Times New Roman" w:hAnsi="Times New Roman" w:cs="Times New Roman"/>
                <w:sz w:val="12"/>
                <w:szCs w:val="12"/>
              </w:rPr>
            </w:pPr>
            <w:r w:rsidRPr="00491EA2">
              <w:rPr>
                <w:rFonts w:ascii="Times New Roman" w:hAnsi="Times New Roman" w:cs="Times New Roman"/>
                <w:sz w:val="12"/>
                <w:szCs w:val="12"/>
              </w:rPr>
              <w:t>7</w:t>
            </w:r>
          </w:p>
        </w:tc>
        <w:tc>
          <w:tcPr>
            <w:tcW w:w="398" w:type="pct"/>
            <w:vAlign w:val="center"/>
          </w:tcPr>
          <w:p w:rsidR="00491EA2" w:rsidRPr="00491EA2" w:rsidRDefault="00491EA2" w:rsidP="00491EA2">
            <w:pPr>
              <w:pStyle w:val="aff1"/>
              <w:jc w:val="center"/>
              <w:rPr>
                <w:rFonts w:ascii="Times New Roman" w:hAnsi="Times New Roman" w:cs="Times New Roman"/>
                <w:sz w:val="12"/>
                <w:szCs w:val="12"/>
              </w:rPr>
            </w:pPr>
            <w:r w:rsidRPr="00491EA2">
              <w:rPr>
                <w:rFonts w:ascii="Times New Roman" w:hAnsi="Times New Roman" w:cs="Times New Roman"/>
                <w:sz w:val="12"/>
                <w:szCs w:val="12"/>
              </w:rPr>
              <w:t>3</w:t>
            </w:r>
          </w:p>
        </w:tc>
        <w:tc>
          <w:tcPr>
            <w:tcW w:w="410" w:type="pct"/>
            <w:vAlign w:val="center"/>
          </w:tcPr>
          <w:p w:rsidR="00491EA2" w:rsidRPr="00491EA2" w:rsidRDefault="00491EA2" w:rsidP="00491EA2">
            <w:pPr>
              <w:pStyle w:val="aff1"/>
              <w:jc w:val="center"/>
              <w:rPr>
                <w:rFonts w:ascii="Times New Roman" w:hAnsi="Times New Roman" w:cs="Times New Roman"/>
                <w:sz w:val="12"/>
                <w:szCs w:val="12"/>
              </w:rPr>
            </w:pPr>
            <w:r w:rsidRPr="00491EA2">
              <w:rPr>
                <w:rFonts w:ascii="Times New Roman" w:hAnsi="Times New Roman" w:cs="Times New Roman"/>
                <w:sz w:val="12"/>
                <w:szCs w:val="12"/>
              </w:rPr>
              <w:t>77</w:t>
            </w:r>
          </w:p>
        </w:tc>
      </w:tr>
    </w:tbl>
    <w:p w:rsidR="00491EA2" w:rsidRPr="00491EA2" w:rsidRDefault="00491EA2" w:rsidP="00491EA2">
      <w:pPr>
        <w:spacing w:after="0" w:line="240" w:lineRule="auto"/>
        <w:ind w:firstLine="284"/>
        <w:jc w:val="both"/>
        <w:rPr>
          <w:rFonts w:ascii="Times New Roman" w:hAnsi="Times New Roman" w:cs="Times New Roman"/>
          <w:sz w:val="12"/>
          <w:szCs w:val="12"/>
        </w:rPr>
      </w:pPr>
      <w:r w:rsidRPr="00491EA2">
        <w:rPr>
          <w:rFonts w:ascii="Times New Roman" w:hAnsi="Times New Roman" w:cs="Times New Roman"/>
          <w:sz w:val="12"/>
          <w:szCs w:val="12"/>
        </w:rPr>
        <w:t xml:space="preserve">Средняя дата появления снежного покрова приходится на третью декаду октября. Устойчивый снежный покров образуется обычно в третьей декаде ноября. Продолжительность периода залегания снежного покрова в </w:t>
      </w:r>
      <w:r>
        <w:rPr>
          <w:rFonts w:ascii="Times New Roman" w:hAnsi="Times New Roman" w:cs="Times New Roman"/>
          <w:sz w:val="12"/>
          <w:szCs w:val="12"/>
        </w:rPr>
        <w:t>среднем за зиму составляет 130-</w:t>
      </w:r>
      <w:r w:rsidRPr="00491EA2">
        <w:rPr>
          <w:rFonts w:ascii="Times New Roman" w:hAnsi="Times New Roman" w:cs="Times New Roman"/>
          <w:sz w:val="12"/>
          <w:szCs w:val="12"/>
        </w:rPr>
        <w:t>150 дней. Наибольшая декадная высота снежного покрова составляет 35-40 см. Максимальная высота снежного покрова обычно наблюдается в первой-второй декадах марта. Разрушение устойчивого снежного покрова и его сход протекает в более сжатые сроки, чем его образование. В начале второй декады апреля рассматриваемая территория освобождается от снега.</w:t>
      </w:r>
    </w:p>
    <w:p w:rsidR="00491EA2" w:rsidRPr="00491EA2" w:rsidRDefault="00491EA2" w:rsidP="00491EA2">
      <w:pPr>
        <w:spacing w:after="0" w:line="240" w:lineRule="auto"/>
        <w:ind w:firstLine="284"/>
        <w:jc w:val="both"/>
        <w:rPr>
          <w:rFonts w:ascii="Times New Roman" w:hAnsi="Times New Roman" w:cs="Times New Roman"/>
          <w:sz w:val="12"/>
          <w:szCs w:val="12"/>
        </w:rPr>
      </w:pPr>
      <w:r w:rsidRPr="00491EA2">
        <w:rPr>
          <w:rFonts w:ascii="Times New Roman" w:hAnsi="Times New Roman" w:cs="Times New Roman"/>
          <w:sz w:val="12"/>
          <w:szCs w:val="12"/>
        </w:rPr>
        <w:t xml:space="preserve">Из неблагоприятных метеорологических явлений в исследуемом районе наблюдаются: туманы, грозы, град, метели, </w:t>
      </w:r>
      <w:proofErr w:type="spellStart"/>
      <w:r w:rsidRPr="00491EA2">
        <w:rPr>
          <w:rFonts w:ascii="Times New Roman" w:hAnsi="Times New Roman" w:cs="Times New Roman"/>
          <w:sz w:val="12"/>
          <w:szCs w:val="12"/>
        </w:rPr>
        <w:t>гололедно-изморозевые</w:t>
      </w:r>
      <w:proofErr w:type="spellEnd"/>
      <w:r w:rsidRPr="00491EA2">
        <w:rPr>
          <w:rFonts w:ascii="Times New Roman" w:hAnsi="Times New Roman" w:cs="Times New Roman"/>
          <w:sz w:val="12"/>
          <w:szCs w:val="12"/>
        </w:rPr>
        <w:t xml:space="preserve"> явления.</w:t>
      </w:r>
    </w:p>
    <w:p w:rsidR="00491EA2" w:rsidRDefault="00491EA2" w:rsidP="00491EA2">
      <w:pPr>
        <w:spacing w:after="0" w:line="240" w:lineRule="auto"/>
        <w:ind w:firstLine="284"/>
        <w:jc w:val="both"/>
        <w:rPr>
          <w:rFonts w:ascii="Times New Roman" w:hAnsi="Times New Roman" w:cs="Times New Roman"/>
          <w:sz w:val="12"/>
          <w:szCs w:val="12"/>
        </w:rPr>
      </w:pPr>
      <w:r w:rsidRPr="00491EA2">
        <w:rPr>
          <w:rFonts w:ascii="Times New Roman" w:hAnsi="Times New Roman" w:cs="Times New Roman"/>
          <w:sz w:val="12"/>
          <w:szCs w:val="12"/>
        </w:rPr>
        <w:t>Основной причиной образования туманов в данном районе является выхолаживание воздуха от подстилающей поверхности. В среднем за год по району отмечается 16 дней с туманом.</w:t>
      </w:r>
    </w:p>
    <w:p w:rsidR="00491EA2" w:rsidRPr="00491EA2" w:rsidRDefault="00491EA2" w:rsidP="00491EA2">
      <w:pPr>
        <w:spacing w:after="0" w:line="240" w:lineRule="auto"/>
        <w:ind w:firstLine="284"/>
        <w:jc w:val="both"/>
        <w:rPr>
          <w:rFonts w:ascii="Times New Roman" w:hAnsi="Times New Roman" w:cs="Times New Roman"/>
          <w:sz w:val="12"/>
          <w:szCs w:val="12"/>
        </w:rPr>
      </w:pPr>
      <w:r w:rsidRPr="00491EA2">
        <w:rPr>
          <w:rFonts w:ascii="Times New Roman" w:hAnsi="Times New Roman" w:cs="Times New Roman"/>
          <w:sz w:val="12"/>
          <w:szCs w:val="12"/>
        </w:rPr>
        <w:t>Туманы возможны в любое время года. В холодный период преобладают морозные туманы, связанные с ночным охлаждением земной поверхности и прилегающих к ней слоев воздуха. Особенно часты такие туманы при очень низких температурах.</w:t>
      </w:r>
    </w:p>
    <w:p w:rsidR="00491EA2" w:rsidRPr="00491EA2" w:rsidRDefault="00491EA2" w:rsidP="00491EA2">
      <w:pPr>
        <w:spacing w:after="0" w:line="240" w:lineRule="auto"/>
        <w:ind w:firstLine="284"/>
        <w:jc w:val="both"/>
        <w:rPr>
          <w:rFonts w:ascii="Times New Roman" w:hAnsi="Times New Roman" w:cs="Times New Roman"/>
          <w:sz w:val="12"/>
          <w:szCs w:val="12"/>
        </w:rPr>
      </w:pPr>
      <w:r w:rsidRPr="00491EA2">
        <w:rPr>
          <w:rFonts w:ascii="Times New Roman" w:hAnsi="Times New Roman" w:cs="Times New Roman"/>
          <w:sz w:val="12"/>
          <w:szCs w:val="12"/>
        </w:rPr>
        <w:t>Морозные туманы и морозные дымки не бывают особенно густыми и не отличаются значительной вертикальной мощностью. Интенсивность и продолжительность их зависят от степени понижения температуры и загрязнения воздуха продуктами сгорания топлива.</w:t>
      </w:r>
    </w:p>
    <w:p w:rsidR="00491EA2" w:rsidRPr="00491EA2" w:rsidRDefault="00491EA2" w:rsidP="00491EA2">
      <w:pPr>
        <w:spacing w:after="0" w:line="240" w:lineRule="auto"/>
        <w:ind w:firstLine="284"/>
        <w:jc w:val="both"/>
        <w:rPr>
          <w:rFonts w:ascii="Times New Roman" w:hAnsi="Times New Roman" w:cs="Times New Roman"/>
          <w:sz w:val="12"/>
          <w:szCs w:val="12"/>
        </w:rPr>
      </w:pPr>
      <w:r w:rsidRPr="00491EA2">
        <w:rPr>
          <w:rFonts w:ascii="Times New Roman" w:hAnsi="Times New Roman" w:cs="Times New Roman"/>
          <w:sz w:val="12"/>
          <w:szCs w:val="12"/>
        </w:rPr>
        <w:t>Из годового числа туманов более 75% приходится на холодную половину года (с октября по март). Чаще всего туманы наблюдаются в ноябре.</w:t>
      </w:r>
    </w:p>
    <w:p w:rsidR="00491EA2" w:rsidRPr="00491EA2" w:rsidRDefault="00491EA2" w:rsidP="00491EA2">
      <w:pPr>
        <w:spacing w:after="0" w:line="240" w:lineRule="auto"/>
        <w:ind w:firstLine="284"/>
        <w:jc w:val="both"/>
        <w:rPr>
          <w:rFonts w:ascii="Times New Roman" w:hAnsi="Times New Roman" w:cs="Times New Roman"/>
          <w:sz w:val="12"/>
          <w:szCs w:val="12"/>
        </w:rPr>
      </w:pPr>
      <w:r w:rsidRPr="00491EA2">
        <w:rPr>
          <w:rFonts w:ascii="Times New Roman" w:hAnsi="Times New Roman" w:cs="Times New Roman"/>
          <w:sz w:val="12"/>
          <w:szCs w:val="12"/>
        </w:rPr>
        <w:t>Область расположена на границе лесостепной и степной природно-климатических зон – в северной ее части произрастают хвойные и широколиственные леса, а юг и восток занимают преимущественно степные территории.</w:t>
      </w:r>
    </w:p>
    <w:p w:rsidR="00491EA2" w:rsidRPr="00491EA2" w:rsidRDefault="00491EA2" w:rsidP="00491EA2">
      <w:pPr>
        <w:spacing w:after="0" w:line="240" w:lineRule="auto"/>
        <w:ind w:firstLine="284"/>
        <w:jc w:val="both"/>
        <w:rPr>
          <w:rFonts w:ascii="Times New Roman" w:hAnsi="Times New Roman" w:cs="Times New Roman"/>
          <w:sz w:val="12"/>
          <w:szCs w:val="12"/>
        </w:rPr>
      </w:pPr>
      <w:r w:rsidRPr="00491EA2">
        <w:rPr>
          <w:rFonts w:ascii="Times New Roman" w:hAnsi="Times New Roman" w:cs="Times New Roman"/>
          <w:sz w:val="12"/>
          <w:szCs w:val="12"/>
        </w:rPr>
        <w:t>Район входит в состав геоморфологической провинции Высокого Заволжья, для которой характерно: пересечение возвышенностей глубоко врезающимися речными долинами, высоко поднимающиеся водораздельные поверхности на 100-150 м над долинами рек. Реки, протекающие в широтном направлении, имеют четкую асимметрию склонов, вследствие чего южные и отчасти западные склоны к долинам рек и оврагов круче и короче склонов противоположных экспозиций.</w:t>
      </w:r>
    </w:p>
    <w:p w:rsidR="00491EA2" w:rsidRPr="00491EA2" w:rsidRDefault="00491EA2" w:rsidP="00491EA2">
      <w:pPr>
        <w:spacing w:after="0" w:line="240" w:lineRule="auto"/>
        <w:ind w:firstLine="284"/>
        <w:jc w:val="both"/>
        <w:rPr>
          <w:rFonts w:ascii="Times New Roman" w:hAnsi="Times New Roman" w:cs="Times New Roman"/>
          <w:sz w:val="12"/>
          <w:szCs w:val="12"/>
        </w:rPr>
      </w:pPr>
      <w:r w:rsidRPr="00491EA2">
        <w:rPr>
          <w:rFonts w:ascii="Times New Roman" w:hAnsi="Times New Roman" w:cs="Times New Roman"/>
          <w:sz w:val="12"/>
          <w:szCs w:val="12"/>
        </w:rPr>
        <w:t>Территория Сергиевского района расположена на междуречье рек Сок-</w:t>
      </w:r>
      <w:proofErr w:type="spellStart"/>
      <w:r w:rsidRPr="00491EA2">
        <w:rPr>
          <w:rFonts w:ascii="Times New Roman" w:hAnsi="Times New Roman" w:cs="Times New Roman"/>
          <w:sz w:val="12"/>
          <w:szCs w:val="12"/>
        </w:rPr>
        <w:t>Кондурча</w:t>
      </w:r>
      <w:proofErr w:type="spellEnd"/>
      <w:r w:rsidRPr="00491EA2">
        <w:rPr>
          <w:rFonts w:ascii="Times New Roman" w:hAnsi="Times New Roman" w:cs="Times New Roman"/>
          <w:sz w:val="12"/>
          <w:szCs w:val="12"/>
        </w:rPr>
        <w:t xml:space="preserve"> и </w:t>
      </w:r>
      <w:proofErr w:type="gramStart"/>
      <w:r w:rsidRPr="00491EA2">
        <w:rPr>
          <w:rFonts w:ascii="Times New Roman" w:hAnsi="Times New Roman" w:cs="Times New Roman"/>
          <w:sz w:val="12"/>
          <w:szCs w:val="12"/>
        </w:rPr>
        <w:t>Сок-Большой</w:t>
      </w:r>
      <w:proofErr w:type="gramEnd"/>
      <w:r w:rsidRPr="00491EA2">
        <w:rPr>
          <w:rFonts w:ascii="Times New Roman" w:hAnsi="Times New Roman" w:cs="Times New Roman"/>
          <w:sz w:val="12"/>
          <w:szCs w:val="12"/>
        </w:rPr>
        <w:t xml:space="preserve"> </w:t>
      </w:r>
      <w:proofErr w:type="spellStart"/>
      <w:r w:rsidRPr="00491EA2">
        <w:rPr>
          <w:rFonts w:ascii="Times New Roman" w:hAnsi="Times New Roman" w:cs="Times New Roman"/>
          <w:sz w:val="12"/>
          <w:szCs w:val="12"/>
        </w:rPr>
        <w:t>Кинель</w:t>
      </w:r>
      <w:proofErr w:type="spellEnd"/>
      <w:r w:rsidRPr="00491EA2">
        <w:rPr>
          <w:rFonts w:ascii="Times New Roman" w:hAnsi="Times New Roman" w:cs="Times New Roman"/>
          <w:sz w:val="12"/>
          <w:szCs w:val="12"/>
        </w:rPr>
        <w:t xml:space="preserve"> в северо-восточной части области. Поверхность территории постепенно понижается от востока к западу, в этом направлении текут и реки.</w:t>
      </w:r>
    </w:p>
    <w:p w:rsidR="00491EA2" w:rsidRPr="00491EA2" w:rsidRDefault="00491EA2" w:rsidP="00491EA2">
      <w:pPr>
        <w:spacing w:after="0" w:line="240" w:lineRule="auto"/>
        <w:ind w:firstLine="284"/>
        <w:jc w:val="both"/>
        <w:rPr>
          <w:rFonts w:ascii="Times New Roman" w:hAnsi="Times New Roman" w:cs="Times New Roman"/>
          <w:sz w:val="12"/>
          <w:szCs w:val="12"/>
        </w:rPr>
      </w:pPr>
      <w:r w:rsidRPr="00491EA2">
        <w:rPr>
          <w:rFonts w:ascii="Times New Roman" w:hAnsi="Times New Roman" w:cs="Times New Roman"/>
          <w:sz w:val="12"/>
          <w:szCs w:val="12"/>
        </w:rPr>
        <w:lastRenderedPageBreak/>
        <w:t>В формировании современного рельефа района существенную роль играет коренные пермские породы.</w:t>
      </w:r>
    </w:p>
    <w:p w:rsidR="00491EA2" w:rsidRPr="00491EA2" w:rsidRDefault="00491EA2" w:rsidP="00491EA2">
      <w:pPr>
        <w:spacing w:after="0" w:line="240" w:lineRule="auto"/>
        <w:ind w:firstLine="284"/>
        <w:jc w:val="both"/>
        <w:rPr>
          <w:rFonts w:ascii="Times New Roman" w:hAnsi="Times New Roman" w:cs="Times New Roman"/>
          <w:sz w:val="12"/>
          <w:szCs w:val="12"/>
        </w:rPr>
      </w:pPr>
      <w:proofErr w:type="gramStart"/>
      <w:r w:rsidRPr="00491EA2">
        <w:rPr>
          <w:rFonts w:ascii="Times New Roman" w:hAnsi="Times New Roman" w:cs="Times New Roman"/>
          <w:sz w:val="12"/>
          <w:szCs w:val="12"/>
        </w:rPr>
        <w:t xml:space="preserve">В северо-западной части района по правому берегу р. Сок расположены возвышения, поросшие лесом, которые называют </w:t>
      </w:r>
      <w:proofErr w:type="spellStart"/>
      <w:r w:rsidRPr="00491EA2">
        <w:rPr>
          <w:rFonts w:ascii="Times New Roman" w:hAnsi="Times New Roman" w:cs="Times New Roman"/>
          <w:sz w:val="12"/>
          <w:szCs w:val="12"/>
        </w:rPr>
        <w:t>Сокскими</w:t>
      </w:r>
      <w:proofErr w:type="spellEnd"/>
      <w:r w:rsidRPr="00491EA2">
        <w:rPr>
          <w:rFonts w:ascii="Times New Roman" w:hAnsi="Times New Roman" w:cs="Times New Roman"/>
          <w:sz w:val="12"/>
          <w:szCs w:val="12"/>
        </w:rPr>
        <w:t xml:space="preserve"> горами или ярами, хотя это просто холмы, так как их высоты не более 200-250 м. Микрорельеф выражен очень разнообразными элементами рельефа в виде небольших хреб</w:t>
      </w:r>
      <w:r>
        <w:rPr>
          <w:rFonts w:ascii="Times New Roman" w:hAnsi="Times New Roman" w:cs="Times New Roman"/>
          <w:sz w:val="12"/>
          <w:szCs w:val="12"/>
        </w:rPr>
        <w:t>тов, отрогов с каменисто-</w:t>
      </w:r>
      <w:r w:rsidRPr="00491EA2">
        <w:rPr>
          <w:rFonts w:ascii="Times New Roman" w:hAnsi="Times New Roman" w:cs="Times New Roman"/>
          <w:sz w:val="12"/>
          <w:szCs w:val="12"/>
        </w:rPr>
        <w:t>щебнистыми откосами, куполообразными возвышенностями, небольшими перевалами и разнообразными повышениями и понижениями.</w:t>
      </w:r>
      <w:proofErr w:type="gramEnd"/>
      <w:r w:rsidRPr="00491EA2">
        <w:rPr>
          <w:rFonts w:ascii="Times New Roman" w:hAnsi="Times New Roman" w:cs="Times New Roman"/>
          <w:sz w:val="12"/>
          <w:szCs w:val="12"/>
        </w:rPr>
        <w:t xml:space="preserve"> Картину изрезанности дополняют овраги, балки, встречаемые в большом количестве, иногда имеющие значительные глубины с обрывающимися </w:t>
      </w:r>
      <w:proofErr w:type="spellStart"/>
      <w:r w:rsidRPr="00491EA2">
        <w:rPr>
          <w:rFonts w:ascii="Times New Roman" w:hAnsi="Times New Roman" w:cs="Times New Roman"/>
          <w:sz w:val="12"/>
          <w:szCs w:val="12"/>
        </w:rPr>
        <w:t>склонами</w:t>
      </w:r>
      <w:proofErr w:type="gramStart"/>
      <w:r w:rsidRPr="00491EA2">
        <w:rPr>
          <w:rFonts w:ascii="Times New Roman" w:hAnsi="Times New Roman" w:cs="Times New Roman"/>
          <w:sz w:val="12"/>
          <w:szCs w:val="12"/>
        </w:rPr>
        <w:t>.З</w:t>
      </w:r>
      <w:proofErr w:type="gramEnd"/>
      <w:r w:rsidRPr="00491EA2">
        <w:rPr>
          <w:rFonts w:ascii="Times New Roman" w:hAnsi="Times New Roman" w:cs="Times New Roman"/>
          <w:sz w:val="12"/>
          <w:szCs w:val="12"/>
        </w:rPr>
        <w:t>ападно-закамская</w:t>
      </w:r>
      <w:proofErr w:type="spellEnd"/>
      <w:r w:rsidRPr="00491EA2">
        <w:rPr>
          <w:rFonts w:ascii="Times New Roman" w:hAnsi="Times New Roman" w:cs="Times New Roman"/>
          <w:sz w:val="12"/>
          <w:szCs w:val="12"/>
        </w:rPr>
        <w:t xml:space="preserve"> низменная равнина (с </w:t>
      </w:r>
      <w:proofErr w:type="spellStart"/>
      <w:r w:rsidRPr="00491EA2">
        <w:rPr>
          <w:rFonts w:ascii="Times New Roman" w:hAnsi="Times New Roman" w:cs="Times New Roman"/>
          <w:sz w:val="12"/>
          <w:szCs w:val="12"/>
        </w:rPr>
        <w:t>абс</w:t>
      </w:r>
      <w:proofErr w:type="spellEnd"/>
      <w:r w:rsidRPr="00491EA2">
        <w:rPr>
          <w:rFonts w:ascii="Times New Roman" w:hAnsi="Times New Roman" w:cs="Times New Roman"/>
          <w:sz w:val="12"/>
          <w:szCs w:val="12"/>
        </w:rPr>
        <w:t xml:space="preserve">. высотами 120- 140 м), сложенная пермскими и плиоценовыми (третичными) отложениями и прикрытая с поверхности делювиальными и элювиальными, преимущественно суглинками четвертичного, а точнее </w:t>
      </w:r>
      <w:proofErr w:type="spellStart"/>
      <w:r w:rsidRPr="00491EA2">
        <w:rPr>
          <w:rFonts w:ascii="Times New Roman" w:hAnsi="Times New Roman" w:cs="Times New Roman"/>
          <w:sz w:val="12"/>
          <w:szCs w:val="12"/>
        </w:rPr>
        <w:t>голоценового</w:t>
      </w:r>
      <w:proofErr w:type="spellEnd"/>
      <w:r w:rsidRPr="00491EA2">
        <w:rPr>
          <w:rFonts w:ascii="Times New Roman" w:hAnsi="Times New Roman" w:cs="Times New Roman"/>
          <w:sz w:val="12"/>
          <w:szCs w:val="12"/>
        </w:rPr>
        <w:t xml:space="preserve"> (современного) возраста.</w:t>
      </w:r>
    </w:p>
    <w:p w:rsidR="00491EA2" w:rsidRPr="00491EA2" w:rsidRDefault="00491EA2" w:rsidP="00491EA2">
      <w:pPr>
        <w:spacing w:after="0" w:line="240" w:lineRule="auto"/>
        <w:ind w:firstLine="284"/>
        <w:jc w:val="both"/>
        <w:rPr>
          <w:rFonts w:ascii="Times New Roman" w:hAnsi="Times New Roman" w:cs="Times New Roman"/>
          <w:sz w:val="12"/>
          <w:szCs w:val="12"/>
        </w:rPr>
      </w:pPr>
      <w:r w:rsidRPr="00491EA2">
        <w:rPr>
          <w:rFonts w:ascii="Times New Roman" w:hAnsi="Times New Roman" w:cs="Times New Roman"/>
          <w:sz w:val="12"/>
          <w:szCs w:val="12"/>
        </w:rPr>
        <w:t>Нижний уровень (90-140 м) составляет основной тип рельефа и к нему приурочены местные водоразделы. Склоны водоразделов изрезаны широкими балками, но овражная</w:t>
      </w:r>
      <w:r w:rsidRPr="00491EA2">
        <w:t xml:space="preserve"> </w:t>
      </w:r>
      <w:r w:rsidRPr="00491EA2">
        <w:rPr>
          <w:rFonts w:ascii="Times New Roman" w:hAnsi="Times New Roman" w:cs="Times New Roman"/>
          <w:sz w:val="12"/>
          <w:szCs w:val="12"/>
        </w:rPr>
        <w:t>сеть развита слабо из-за плотных коренных пород. К западу от максимальных высот плотность оврагов и балок возрастает.</w:t>
      </w:r>
    </w:p>
    <w:p w:rsidR="00491EA2" w:rsidRPr="00491EA2" w:rsidRDefault="00491EA2" w:rsidP="00491EA2">
      <w:pPr>
        <w:spacing w:after="0" w:line="240" w:lineRule="auto"/>
        <w:ind w:firstLine="284"/>
        <w:jc w:val="both"/>
        <w:rPr>
          <w:rFonts w:ascii="Times New Roman" w:hAnsi="Times New Roman" w:cs="Times New Roman"/>
          <w:sz w:val="12"/>
          <w:szCs w:val="12"/>
        </w:rPr>
      </w:pPr>
      <w:r w:rsidRPr="00491EA2">
        <w:rPr>
          <w:rFonts w:ascii="Times New Roman" w:hAnsi="Times New Roman" w:cs="Times New Roman"/>
          <w:sz w:val="12"/>
          <w:szCs w:val="12"/>
        </w:rPr>
        <w:t xml:space="preserve">Почвенной покров </w:t>
      </w:r>
      <w:proofErr w:type="spellStart"/>
      <w:r w:rsidRPr="00491EA2">
        <w:rPr>
          <w:rFonts w:ascii="Times New Roman" w:hAnsi="Times New Roman" w:cs="Times New Roman"/>
          <w:sz w:val="12"/>
          <w:szCs w:val="12"/>
        </w:rPr>
        <w:t>Сергиевскского</w:t>
      </w:r>
      <w:proofErr w:type="spellEnd"/>
      <w:r w:rsidRPr="00491EA2">
        <w:rPr>
          <w:rFonts w:ascii="Times New Roman" w:hAnsi="Times New Roman" w:cs="Times New Roman"/>
          <w:sz w:val="12"/>
          <w:szCs w:val="12"/>
        </w:rPr>
        <w:t xml:space="preserve"> района отличается пестротой. Преимущественное распространение имеют лесостепные и черноземные почвы. </w:t>
      </w:r>
      <w:proofErr w:type="spellStart"/>
      <w:r w:rsidRPr="00491EA2">
        <w:rPr>
          <w:rFonts w:ascii="Times New Roman" w:hAnsi="Times New Roman" w:cs="Times New Roman"/>
          <w:sz w:val="12"/>
          <w:szCs w:val="12"/>
        </w:rPr>
        <w:t>Бонитетный</w:t>
      </w:r>
      <w:proofErr w:type="spellEnd"/>
      <w:r w:rsidRPr="00491EA2">
        <w:rPr>
          <w:rFonts w:ascii="Times New Roman" w:hAnsi="Times New Roman" w:cs="Times New Roman"/>
          <w:sz w:val="12"/>
          <w:szCs w:val="12"/>
        </w:rPr>
        <w:t xml:space="preserve"> балл почвы довольно высокий, в среднем по району определяется в 65-85 баллов. Мощность гумусового горизонта достигает 25-70 см. [43]. Почвенный покров на территории намечаемой деятельности относится к черноземам выщелоченным. Территория подвержена антропогенной нагрузки, на кустах скважин преобладают техногенные грунты (щебень, песок, ПГС).</w:t>
      </w:r>
    </w:p>
    <w:p w:rsidR="00491EA2" w:rsidRPr="00491EA2" w:rsidRDefault="00491EA2" w:rsidP="00491EA2">
      <w:pPr>
        <w:spacing w:after="0" w:line="240" w:lineRule="auto"/>
        <w:ind w:firstLine="284"/>
        <w:jc w:val="both"/>
        <w:rPr>
          <w:rFonts w:ascii="Times New Roman" w:hAnsi="Times New Roman" w:cs="Times New Roman"/>
          <w:sz w:val="12"/>
          <w:szCs w:val="12"/>
        </w:rPr>
      </w:pPr>
      <w:r w:rsidRPr="00491EA2">
        <w:rPr>
          <w:rFonts w:ascii="Times New Roman" w:hAnsi="Times New Roman" w:cs="Times New Roman"/>
          <w:sz w:val="12"/>
          <w:szCs w:val="12"/>
        </w:rPr>
        <w:t>Растительность в районе изысканий представлена сорно-рудеральными травами. Вследствие развития нефтедобычи район изысканий хозяйственно освоен и несет следы территории с техногенными нагрузками.</w:t>
      </w:r>
    </w:p>
    <w:p w:rsidR="00491EA2" w:rsidRPr="00491EA2" w:rsidRDefault="00491EA2" w:rsidP="00491EA2">
      <w:pPr>
        <w:spacing w:after="0" w:line="240" w:lineRule="auto"/>
        <w:ind w:firstLine="284"/>
        <w:jc w:val="both"/>
        <w:rPr>
          <w:rFonts w:ascii="Times New Roman" w:hAnsi="Times New Roman" w:cs="Times New Roman"/>
          <w:sz w:val="12"/>
          <w:szCs w:val="12"/>
        </w:rPr>
      </w:pPr>
      <w:r w:rsidRPr="00491EA2">
        <w:rPr>
          <w:rFonts w:ascii="Times New Roman" w:hAnsi="Times New Roman" w:cs="Times New Roman"/>
          <w:sz w:val="12"/>
          <w:szCs w:val="12"/>
        </w:rPr>
        <w:t xml:space="preserve">Растительность территории весьма разнообразна. Естественный растительный покров имеет наиболее ярко выраженный лесостепной характер, характеризуясь господством </w:t>
      </w:r>
      <w:proofErr w:type="gramStart"/>
      <w:r w:rsidRPr="00491EA2">
        <w:rPr>
          <w:rFonts w:ascii="Times New Roman" w:hAnsi="Times New Roman" w:cs="Times New Roman"/>
          <w:sz w:val="12"/>
          <w:szCs w:val="12"/>
        </w:rPr>
        <w:t>лугово-степных</w:t>
      </w:r>
      <w:proofErr w:type="gramEnd"/>
    </w:p>
    <w:p w:rsidR="00491EA2" w:rsidRPr="00491EA2" w:rsidRDefault="00491EA2" w:rsidP="00491EA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Транспортная связь осуществляется автобусами, маршрутными </w:t>
      </w:r>
      <w:r w:rsidRPr="00491EA2">
        <w:rPr>
          <w:rFonts w:ascii="Times New Roman" w:hAnsi="Times New Roman" w:cs="Times New Roman"/>
          <w:sz w:val="12"/>
          <w:szCs w:val="12"/>
        </w:rPr>
        <w:t>такси.</w:t>
      </w:r>
    </w:p>
    <w:p w:rsidR="00491EA2" w:rsidRPr="00491EA2" w:rsidRDefault="00491EA2" w:rsidP="00491EA2">
      <w:pPr>
        <w:spacing w:after="0" w:line="240" w:lineRule="auto"/>
        <w:ind w:firstLine="284"/>
        <w:jc w:val="both"/>
        <w:rPr>
          <w:rFonts w:ascii="Times New Roman" w:hAnsi="Times New Roman" w:cs="Times New Roman"/>
          <w:sz w:val="12"/>
          <w:szCs w:val="12"/>
        </w:rPr>
      </w:pPr>
      <w:r w:rsidRPr="00491EA2">
        <w:rPr>
          <w:rFonts w:ascii="Times New Roman" w:hAnsi="Times New Roman" w:cs="Times New Roman"/>
          <w:sz w:val="12"/>
          <w:szCs w:val="12"/>
        </w:rPr>
        <w:t>Автомобильные дороги благоустроены, заасфальтированы.</w:t>
      </w:r>
    </w:p>
    <w:p w:rsidR="00491EA2" w:rsidRPr="00491EA2" w:rsidRDefault="00491EA2" w:rsidP="00491EA2">
      <w:pPr>
        <w:spacing w:after="0" w:line="240" w:lineRule="auto"/>
        <w:ind w:firstLine="284"/>
        <w:jc w:val="both"/>
        <w:rPr>
          <w:rFonts w:ascii="Times New Roman" w:hAnsi="Times New Roman" w:cs="Times New Roman"/>
          <w:sz w:val="12"/>
          <w:szCs w:val="12"/>
        </w:rPr>
      </w:pPr>
      <w:r w:rsidRPr="00491EA2">
        <w:rPr>
          <w:rFonts w:ascii="Times New Roman" w:hAnsi="Times New Roman" w:cs="Times New Roman"/>
          <w:sz w:val="12"/>
          <w:szCs w:val="12"/>
        </w:rPr>
        <w:t>Трасса</w:t>
      </w:r>
      <w:r>
        <w:rPr>
          <w:rFonts w:ascii="Times New Roman" w:hAnsi="Times New Roman" w:cs="Times New Roman"/>
          <w:sz w:val="12"/>
          <w:szCs w:val="12"/>
        </w:rPr>
        <w:t xml:space="preserve"> нефтепровода от Блока гребенок </w:t>
      </w:r>
      <w:r w:rsidRPr="00491EA2">
        <w:rPr>
          <w:rFonts w:ascii="Times New Roman" w:hAnsi="Times New Roman" w:cs="Times New Roman"/>
          <w:sz w:val="12"/>
          <w:szCs w:val="12"/>
        </w:rPr>
        <w:t>от куста скважин №230 до Узла подключения</w:t>
      </w:r>
    </w:p>
    <w:p w:rsidR="00491EA2" w:rsidRPr="00491EA2" w:rsidRDefault="00491EA2" w:rsidP="00491EA2">
      <w:pPr>
        <w:spacing w:after="0" w:line="240" w:lineRule="auto"/>
        <w:ind w:firstLine="284"/>
        <w:jc w:val="both"/>
        <w:rPr>
          <w:rFonts w:ascii="Times New Roman" w:hAnsi="Times New Roman" w:cs="Times New Roman"/>
          <w:sz w:val="12"/>
          <w:szCs w:val="12"/>
        </w:rPr>
      </w:pPr>
      <w:r w:rsidRPr="00491EA2">
        <w:rPr>
          <w:rFonts w:ascii="Times New Roman" w:hAnsi="Times New Roman" w:cs="Times New Roman"/>
          <w:sz w:val="12"/>
          <w:szCs w:val="12"/>
        </w:rPr>
        <w:t xml:space="preserve">Проектируемый нефтепровод, протяженностью 382,72 м, проходит в юго-западном направлении от проектируемого Куста №230 до точки врезки – узла подключения возле существующего куста №240, по выгону. Трасса проходит на левобережной склоновой поверхности долины </w:t>
      </w:r>
      <w:proofErr w:type="spellStart"/>
      <w:r w:rsidRPr="00491EA2">
        <w:rPr>
          <w:rFonts w:ascii="Times New Roman" w:hAnsi="Times New Roman" w:cs="Times New Roman"/>
          <w:sz w:val="12"/>
          <w:szCs w:val="12"/>
        </w:rPr>
        <w:t>р</w:t>
      </w:r>
      <w:proofErr w:type="gramStart"/>
      <w:r w:rsidRPr="00491EA2">
        <w:rPr>
          <w:rFonts w:ascii="Times New Roman" w:hAnsi="Times New Roman" w:cs="Times New Roman"/>
          <w:sz w:val="12"/>
          <w:szCs w:val="12"/>
        </w:rPr>
        <w:t>.С</w:t>
      </w:r>
      <w:proofErr w:type="gramEnd"/>
      <w:r w:rsidRPr="00491EA2">
        <w:rPr>
          <w:rFonts w:ascii="Times New Roman" w:hAnsi="Times New Roman" w:cs="Times New Roman"/>
          <w:sz w:val="12"/>
          <w:szCs w:val="12"/>
        </w:rPr>
        <w:t>ургут</w:t>
      </w:r>
      <w:proofErr w:type="spellEnd"/>
      <w:r w:rsidRPr="00491EA2">
        <w:rPr>
          <w:rFonts w:ascii="Times New Roman" w:hAnsi="Times New Roman" w:cs="Times New Roman"/>
          <w:sz w:val="12"/>
          <w:szCs w:val="12"/>
        </w:rPr>
        <w:t xml:space="preserve"> – левого притока </w:t>
      </w:r>
      <w:proofErr w:type="spellStart"/>
      <w:r w:rsidRPr="00491EA2">
        <w:rPr>
          <w:rFonts w:ascii="Times New Roman" w:hAnsi="Times New Roman" w:cs="Times New Roman"/>
          <w:sz w:val="12"/>
          <w:szCs w:val="12"/>
        </w:rPr>
        <w:t>р.Сок</w:t>
      </w:r>
      <w:proofErr w:type="spellEnd"/>
      <w:r w:rsidRPr="00491EA2">
        <w:rPr>
          <w:rFonts w:ascii="Times New Roman" w:hAnsi="Times New Roman" w:cs="Times New Roman"/>
          <w:sz w:val="12"/>
          <w:szCs w:val="12"/>
        </w:rPr>
        <w:t xml:space="preserve">, осложненных оврагом </w:t>
      </w:r>
      <w:proofErr w:type="spellStart"/>
      <w:r w:rsidRPr="00491EA2">
        <w:rPr>
          <w:rFonts w:ascii="Times New Roman" w:hAnsi="Times New Roman" w:cs="Times New Roman"/>
          <w:sz w:val="12"/>
          <w:szCs w:val="12"/>
        </w:rPr>
        <w:t>Елховый</w:t>
      </w:r>
      <w:proofErr w:type="spellEnd"/>
      <w:r w:rsidRPr="00491EA2">
        <w:rPr>
          <w:rFonts w:ascii="Times New Roman" w:hAnsi="Times New Roman" w:cs="Times New Roman"/>
          <w:sz w:val="12"/>
          <w:szCs w:val="12"/>
        </w:rPr>
        <w:t xml:space="preserve"> и </w:t>
      </w:r>
      <w:proofErr w:type="spellStart"/>
      <w:r w:rsidRPr="00491EA2">
        <w:rPr>
          <w:rFonts w:ascii="Times New Roman" w:hAnsi="Times New Roman" w:cs="Times New Roman"/>
          <w:sz w:val="12"/>
          <w:szCs w:val="12"/>
        </w:rPr>
        <w:t>ур.Рябиновка</w:t>
      </w:r>
      <w:proofErr w:type="spellEnd"/>
      <w:r w:rsidRPr="00491EA2">
        <w:rPr>
          <w:rFonts w:ascii="Times New Roman" w:hAnsi="Times New Roman" w:cs="Times New Roman"/>
          <w:sz w:val="12"/>
          <w:szCs w:val="12"/>
        </w:rPr>
        <w:t xml:space="preserve"> и </w:t>
      </w:r>
      <w:proofErr w:type="spellStart"/>
      <w:r w:rsidRPr="00491EA2">
        <w:rPr>
          <w:rFonts w:ascii="Times New Roman" w:hAnsi="Times New Roman" w:cs="Times New Roman"/>
          <w:sz w:val="12"/>
          <w:szCs w:val="12"/>
        </w:rPr>
        <w:t>Раевка</w:t>
      </w:r>
      <w:proofErr w:type="spellEnd"/>
    </w:p>
    <w:p w:rsidR="00491EA2" w:rsidRPr="00491EA2" w:rsidRDefault="00491EA2" w:rsidP="00491EA2">
      <w:pPr>
        <w:spacing w:after="0" w:line="240" w:lineRule="auto"/>
        <w:ind w:firstLine="284"/>
        <w:jc w:val="both"/>
        <w:rPr>
          <w:rFonts w:ascii="Times New Roman" w:hAnsi="Times New Roman" w:cs="Times New Roman"/>
          <w:sz w:val="12"/>
          <w:szCs w:val="12"/>
        </w:rPr>
      </w:pPr>
      <w:r w:rsidRPr="00491EA2">
        <w:rPr>
          <w:rFonts w:ascii="Times New Roman" w:hAnsi="Times New Roman" w:cs="Times New Roman"/>
          <w:sz w:val="12"/>
          <w:szCs w:val="12"/>
        </w:rPr>
        <w:t>Рельеф по трассе слабонаклонный, с общим уклоном поверхности в северо- восточном направлении. Абсолютные отметки по трассе колеблются в пределе 97,42- 93,48 м.</w:t>
      </w:r>
    </w:p>
    <w:p w:rsidR="00491EA2" w:rsidRPr="00491EA2" w:rsidRDefault="00491EA2" w:rsidP="00491EA2">
      <w:pPr>
        <w:spacing w:after="0" w:line="240" w:lineRule="auto"/>
        <w:ind w:firstLine="284"/>
        <w:jc w:val="both"/>
        <w:rPr>
          <w:rFonts w:ascii="Times New Roman" w:hAnsi="Times New Roman" w:cs="Times New Roman"/>
          <w:sz w:val="12"/>
          <w:szCs w:val="12"/>
        </w:rPr>
      </w:pPr>
      <w:r w:rsidRPr="00491EA2">
        <w:rPr>
          <w:rFonts w:ascii="Times New Roman" w:hAnsi="Times New Roman" w:cs="Times New Roman"/>
          <w:sz w:val="12"/>
          <w:szCs w:val="12"/>
        </w:rPr>
        <w:t>Опасные природные и техногенные процессы по трассе, и вблизи неё не обнаружены.</w:t>
      </w:r>
    </w:p>
    <w:p w:rsidR="00491EA2" w:rsidRPr="00491EA2" w:rsidRDefault="00491EA2" w:rsidP="00491EA2">
      <w:pPr>
        <w:spacing w:after="0" w:line="240" w:lineRule="auto"/>
        <w:ind w:firstLine="284"/>
        <w:jc w:val="both"/>
        <w:rPr>
          <w:rFonts w:ascii="Times New Roman" w:hAnsi="Times New Roman" w:cs="Times New Roman"/>
          <w:sz w:val="12"/>
          <w:szCs w:val="12"/>
        </w:rPr>
      </w:pPr>
      <w:r w:rsidRPr="00491EA2">
        <w:rPr>
          <w:rFonts w:ascii="Times New Roman" w:hAnsi="Times New Roman" w:cs="Times New Roman"/>
          <w:sz w:val="12"/>
          <w:szCs w:val="12"/>
        </w:rPr>
        <w:t>На ПК</w:t>
      </w:r>
      <w:proofErr w:type="gramStart"/>
      <w:r w:rsidRPr="00491EA2">
        <w:rPr>
          <w:rFonts w:ascii="Times New Roman" w:hAnsi="Times New Roman" w:cs="Times New Roman"/>
          <w:sz w:val="12"/>
          <w:szCs w:val="12"/>
        </w:rPr>
        <w:t>0</w:t>
      </w:r>
      <w:proofErr w:type="gramEnd"/>
      <w:r w:rsidRPr="00491EA2">
        <w:rPr>
          <w:rFonts w:ascii="Times New Roman" w:hAnsi="Times New Roman" w:cs="Times New Roman"/>
          <w:sz w:val="12"/>
          <w:szCs w:val="12"/>
        </w:rPr>
        <w:t>+46,01 – трасса пересекает нефтепровод ст89 гл.-1,3м: На ПК0+97,41 – трасса пересекает ЛЭП 6кВ 3пр Ф-12:</w:t>
      </w:r>
    </w:p>
    <w:p w:rsidR="00491EA2" w:rsidRPr="00491EA2" w:rsidRDefault="00491EA2" w:rsidP="00491EA2">
      <w:pPr>
        <w:spacing w:after="0" w:line="240" w:lineRule="auto"/>
        <w:ind w:firstLine="284"/>
        <w:jc w:val="both"/>
        <w:rPr>
          <w:rFonts w:ascii="Times New Roman" w:hAnsi="Times New Roman" w:cs="Times New Roman"/>
          <w:sz w:val="12"/>
          <w:szCs w:val="12"/>
        </w:rPr>
      </w:pPr>
      <w:r w:rsidRPr="00491EA2">
        <w:rPr>
          <w:rFonts w:ascii="Times New Roman" w:hAnsi="Times New Roman" w:cs="Times New Roman"/>
          <w:sz w:val="12"/>
          <w:szCs w:val="12"/>
        </w:rPr>
        <w:t>На ПК</w:t>
      </w:r>
      <w:proofErr w:type="gramStart"/>
      <w:r w:rsidRPr="00491EA2">
        <w:rPr>
          <w:rFonts w:ascii="Times New Roman" w:hAnsi="Times New Roman" w:cs="Times New Roman"/>
          <w:sz w:val="12"/>
          <w:szCs w:val="12"/>
        </w:rPr>
        <w:t>2</w:t>
      </w:r>
      <w:proofErr w:type="gramEnd"/>
      <w:r w:rsidRPr="00491EA2">
        <w:rPr>
          <w:rFonts w:ascii="Times New Roman" w:hAnsi="Times New Roman" w:cs="Times New Roman"/>
          <w:sz w:val="12"/>
          <w:szCs w:val="12"/>
        </w:rPr>
        <w:t>+76,70 – трасса пересекает нефтепровод ст89 гл.-1,3м:</w:t>
      </w:r>
    </w:p>
    <w:p w:rsidR="00491EA2" w:rsidRPr="00491EA2" w:rsidRDefault="00491EA2" w:rsidP="00491EA2">
      <w:pPr>
        <w:spacing w:after="0" w:line="240" w:lineRule="auto"/>
        <w:ind w:firstLine="284"/>
        <w:jc w:val="both"/>
        <w:rPr>
          <w:rFonts w:ascii="Times New Roman" w:hAnsi="Times New Roman" w:cs="Times New Roman"/>
          <w:sz w:val="12"/>
          <w:szCs w:val="12"/>
        </w:rPr>
      </w:pPr>
      <w:r w:rsidRPr="00491EA2">
        <w:rPr>
          <w:rFonts w:ascii="Times New Roman" w:hAnsi="Times New Roman" w:cs="Times New Roman"/>
          <w:sz w:val="12"/>
          <w:szCs w:val="12"/>
        </w:rPr>
        <w:t>Угол наклона поверхности рельефа по проектируемой трассе нефтепровода составил:</w:t>
      </w:r>
    </w:p>
    <w:p w:rsidR="00491EA2" w:rsidRDefault="00491EA2" w:rsidP="00491EA2">
      <w:pPr>
        <w:spacing w:after="0" w:line="240" w:lineRule="auto"/>
        <w:ind w:firstLine="284"/>
        <w:jc w:val="both"/>
        <w:rPr>
          <w:rFonts w:ascii="Times New Roman" w:hAnsi="Times New Roman" w:cs="Times New Roman"/>
          <w:sz w:val="12"/>
          <w:szCs w:val="12"/>
        </w:rPr>
      </w:pPr>
      <w:r w:rsidRPr="00491EA2">
        <w:rPr>
          <w:rFonts w:ascii="Times New Roman" w:hAnsi="Times New Roman" w:cs="Times New Roman"/>
          <w:sz w:val="12"/>
          <w:szCs w:val="12"/>
        </w:rPr>
        <w:t>ПК</w:t>
      </w:r>
      <w:proofErr w:type="gramStart"/>
      <w:r w:rsidRPr="00491EA2">
        <w:rPr>
          <w:rFonts w:ascii="Times New Roman" w:hAnsi="Times New Roman" w:cs="Times New Roman"/>
          <w:sz w:val="12"/>
          <w:szCs w:val="12"/>
        </w:rPr>
        <w:t>0</w:t>
      </w:r>
      <w:proofErr w:type="gramEnd"/>
      <w:r w:rsidRPr="00491EA2">
        <w:rPr>
          <w:rFonts w:ascii="Times New Roman" w:hAnsi="Times New Roman" w:cs="Times New Roman"/>
          <w:sz w:val="12"/>
          <w:szCs w:val="12"/>
        </w:rPr>
        <w:t>+0,00 - ПК0+39,06 – 2,409 (240,931%) с понижением на юго-запад;</w:t>
      </w:r>
    </w:p>
    <w:p w:rsidR="00491EA2" w:rsidRPr="00491EA2" w:rsidRDefault="00491EA2" w:rsidP="00491EA2">
      <w:pPr>
        <w:spacing w:after="0" w:line="240" w:lineRule="auto"/>
        <w:ind w:firstLine="284"/>
        <w:jc w:val="both"/>
        <w:rPr>
          <w:rFonts w:ascii="Times New Roman" w:hAnsi="Times New Roman" w:cs="Times New Roman"/>
          <w:sz w:val="12"/>
          <w:szCs w:val="12"/>
        </w:rPr>
      </w:pPr>
      <w:r w:rsidRPr="00491EA2">
        <w:rPr>
          <w:rFonts w:ascii="Times New Roman" w:hAnsi="Times New Roman" w:cs="Times New Roman"/>
          <w:sz w:val="12"/>
          <w:szCs w:val="12"/>
        </w:rPr>
        <w:t>ПК</w:t>
      </w:r>
      <w:proofErr w:type="gramStart"/>
      <w:r w:rsidRPr="00491EA2">
        <w:rPr>
          <w:rFonts w:ascii="Times New Roman" w:hAnsi="Times New Roman" w:cs="Times New Roman"/>
          <w:sz w:val="12"/>
          <w:szCs w:val="12"/>
        </w:rPr>
        <w:t>0</w:t>
      </w:r>
      <w:proofErr w:type="gramEnd"/>
      <w:r w:rsidRPr="00491EA2">
        <w:rPr>
          <w:rFonts w:ascii="Times New Roman" w:hAnsi="Times New Roman" w:cs="Times New Roman"/>
          <w:sz w:val="12"/>
          <w:szCs w:val="12"/>
        </w:rPr>
        <w:t>+39,06 – ПК0+54,09 – 0,042 (4,216%) с понижением на северо-запад; ПК0+54,09 – ПК0+93,86 – 0,012 (1,232%) с понижением на северо-восток; ПК0+93,86 – ПК2+10,49 – 0,020 (1,983%) с понижением на северо-восток; 2+10,49 – 2+19,05 – трасса пересекает промысловую дорогу из щебня; ПК2+19,05 – ПК2+46,43 – 0,024 (2,435%) с понижением на северо-восток; ПК</w:t>
      </w:r>
      <w:proofErr w:type="gramStart"/>
      <w:r w:rsidRPr="00491EA2">
        <w:rPr>
          <w:rFonts w:ascii="Times New Roman" w:hAnsi="Times New Roman" w:cs="Times New Roman"/>
          <w:sz w:val="12"/>
          <w:szCs w:val="12"/>
        </w:rPr>
        <w:t>2</w:t>
      </w:r>
      <w:proofErr w:type="gramEnd"/>
      <w:r w:rsidRPr="00491EA2">
        <w:rPr>
          <w:rFonts w:ascii="Times New Roman" w:hAnsi="Times New Roman" w:cs="Times New Roman"/>
          <w:sz w:val="12"/>
          <w:szCs w:val="12"/>
        </w:rPr>
        <w:t>+46,43 – ПК2+85,07 – 0,015 (1,537%) с понижением на северо-запад; ПК2+85,07 – ПК3+05,94 – 0,001 (0,0</w:t>
      </w:r>
      <w:r>
        <w:rPr>
          <w:rFonts w:ascii="Times New Roman" w:hAnsi="Times New Roman" w:cs="Times New Roman"/>
          <w:sz w:val="12"/>
          <w:szCs w:val="12"/>
        </w:rPr>
        <w:t>79%) с понижением на юго-запад;</w:t>
      </w:r>
    </w:p>
    <w:p w:rsidR="00491EA2" w:rsidRPr="00491EA2" w:rsidRDefault="00491EA2" w:rsidP="00491EA2">
      <w:pPr>
        <w:spacing w:after="0" w:line="240" w:lineRule="auto"/>
        <w:ind w:firstLine="284"/>
        <w:jc w:val="both"/>
        <w:rPr>
          <w:rFonts w:ascii="Times New Roman" w:hAnsi="Times New Roman" w:cs="Times New Roman"/>
          <w:sz w:val="12"/>
          <w:szCs w:val="12"/>
        </w:rPr>
      </w:pPr>
      <w:r w:rsidRPr="00491EA2">
        <w:rPr>
          <w:rFonts w:ascii="Times New Roman" w:hAnsi="Times New Roman" w:cs="Times New Roman"/>
          <w:sz w:val="12"/>
          <w:szCs w:val="12"/>
        </w:rPr>
        <w:t>Трасса ВЛ-6кВ от сущ. Опоры Ф №12 ПС110/35/6кВ «Козловская»</w:t>
      </w:r>
      <w:r>
        <w:rPr>
          <w:rFonts w:ascii="Times New Roman" w:hAnsi="Times New Roman" w:cs="Times New Roman"/>
          <w:sz w:val="12"/>
          <w:szCs w:val="12"/>
        </w:rPr>
        <w:t xml:space="preserve"> до площадки куста скважин №230</w:t>
      </w:r>
    </w:p>
    <w:p w:rsidR="00491EA2" w:rsidRPr="00491EA2" w:rsidRDefault="00491EA2" w:rsidP="00491EA2">
      <w:pPr>
        <w:spacing w:after="0" w:line="240" w:lineRule="auto"/>
        <w:ind w:firstLine="284"/>
        <w:jc w:val="both"/>
        <w:rPr>
          <w:rFonts w:ascii="Times New Roman" w:hAnsi="Times New Roman" w:cs="Times New Roman"/>
          <w:sz w:val="12"/>
          <w:szCs w:val="12"/>
        </w:rPr>
      </w:pPr>
      <w:r w:rsidRPr="00491EA2">
        <w:rPr>
          <w:rFonts w:ascii="Times New Roman" w:hAnsi="Times New Roman" w:cs="Times New Roman"/>
          <w:sz w:val="12"/>
          <w:szCs w:val="12"/>
        </w:rPr>
        <w:t xml:space="preserve">Проектируемая трасса </w:t>
      </w:r>
      <w:proofErr w:type="gramStart"/>
      <w:r w:rsidRPr="00491EA2">
        <w:rPr>
          <w:rFonts w:ascii="Times New Roman" w:hAnsi="Times New Roman" w:cs="Times New Roman"/>
          <w:sz w:val="12"/>
          <w:szCs w:val="12"/>
        </w:rPr>
        <w:t>ВЛ</w:t>
      </w:r>
      <w:proofErr w:type="gramEnd"/>
      <w:r w:rsidRPr="00491EA2">
        <w:rPr>
          <w:rFonts w:ascii="Times New Roman" w:hAnsi="Times New Roman" w:cs="Times New Roman"/>
          <w:sz w:val="12"/>
          <w:szCs w:val="12"/>
        </w:rPr>
        <w:t xml:space="preserve">, протяженностью 96,84 м, проходит от опоры ВЛ-6 </w:t>
      </w:r>
      <w:proofErr w:type="spellStart"/>
      <w:r w:rsidRPr="00491EA2">
        <w:rPr>
          <w:rFonts w:ascii="Times New Roman" w:hAnsi="Times New Roman" w:cs="Times New Roman"/>
          <w:sz w:val="12"/>
          <w:szCs w:val="12"/>
        </w:rPr>
        <w:t>кВ</w:t>
      </w:r>
      <w:proofErr w:type="spellEnd"/>
      <w:r w:rsidRPr="00491EA2">
        <w:rPr>
          <w:rFonts w:ascii="Times New Roman" w:hAnsi="Times New Roman" w:cs="Times New Roman"/>
          <w:sz w:val="12"/>
          <w:szCs w:val="12"/>
        </w:rPr>
        <w:t xml:space="preserve"> фидер 12 в юго-западном направлении. В геоморфологическом отношении трасса проходит на левобережной склоновой поверхности долины </w:t>
      </w:r>
      <w:proofErr w:type="spellStart"/>
      <w:r w:rsidRPr="00491EA2">
        <w:rPr>
          <w:rFonts w:ascii="Times New Roman" w:hAnsi="Times New Roman" w:cs="Times New Roman"/>
          <w:sz w:val="12"/>
          <w:szCs w:val="12"/>
        </w:rPr>
        <w:t>р</w:t>
      </w:r>
      <w:proofErr w:type="gramStart"/>
      <w:r w:rsidRPr="00491EA2">
        <w:rPr>
          <w:rFonts w:ascii="Times New Roman" w:hAnsi="Times New Roman" w:cs="Times New Roman"/>
          <w:sz w:val="12"/>
          <w:szCs w:val="12"/>
        </w:rPr>
        <w:t>.С</w:t>
      </w:r>
      <w:proofErr w:type="gramEnd"/>
      <w:r w:rsidRPr="00491EA2">
        <w:rPr>
          <w:rFonts w:ascii="Times New Roman" w:hAnsi="Times New Roman" w:cs="Times New Roman"/>
          <w:sz w:val="12"/>
          <w:szCs w:val="12"/>
        </w:rPr>
        <w:t>ургут</w:t>
      </w:r>
      <w:proofErr w:type="spellEnd"/>
      <w:r w:rsidRPr="00491EA2">
        <w:rPr>
          <w:rFonts w:ascii="Times New Roman" w:hAnsi="Times New Roman" w:cs="Times New Roman"/>
          <w:sz w:val="12"/>
          <w:szCs w:val="12"/>
        </w:rPr>
        <w:t xml:space="preserve"> – левого притока </w:t>
      </w:r>
      <w:proofErr w:type="spellStart"/>
      <w:r w:rsidRPr="00491EA2">
        <w:rPr>
          <w:rFonts w:ascii="Times New Roman" w:hAnsi="Times New Roman" w:cs="Times New Roman"/>
          <w:sz w:val="12"/>
          <w:szCs w:val="12"/>
        </w:rPr>
        <w:t>р.Сок</w:t>
      </w:r>
      <w:proofErr w:type="spellEnd"/>
      <w:r w:rsidRPr="00491EA2">
        <w:rPr>
          <w:rFonts w:ascii="Times New Roman" w:hAnsi="Times New Roman" w:cs="Times New Roman"/>
          <w:sz w:val="12"/>
          <w:szCs w:val="12"/>
        </w:rPr>
        <w:t xml:space="preserve">, осложненных оврагом </w:t>
      </w:r>
      <w:proofErr w:type="spellStart"/>
      <w:r w:rsidRPr="00491EA2">
        <w:rPr>
          <w:rFonts w:ascii="Times New Roman" w:hAnsi="Times New Roman" w:cs="Times New Roman"/>
          <w:sz w:val="12"/>
          <w:szCs w:val="12"/>
        </w:rPr>
        <w:t>Елховый</w:t>
      </w:r>
      <w:proofErr w:type="spellEnd"/>
      <w:r w:rsidRPr="00491EA2">
        <w:rPr>
          <w:rFonts w:ascii="Times New Roman" w:hAnsi="Times New Roman" w:cs="Times New Roman"/>
          <w:sz w:val="12"/>
          <w:szCs w:val="12"/>
        </w:rPr>
        <w:t xml:space="preserve"> и </w:t>
      </w:r>
      <w:proofErr w:type="spellStart"/>
      <w:r w:rsidRPr="00491EA2">
        <w:rPr>
          <w:rFonts w:ascii="Times New Roman" w:hAnsi="Times New Roman" w:cs="Times New Roman"/>
          <w:sz w:val="12"/>
          <w:szCs w:val="12"/>
        </w:rPr>
        <w:t>ур.Рябиновка</w:t>
      </w:r>
      <w:proofErr w:type="spellEnd"/>
      <w:r w:rsidRPr="00491EA2">
        <w:rPr>
          <w:rFonts w:ascii="Times New Roman" w:hAnsi="Times New Roman" w:cs="Times New Roman"/>
          <w:sz w:val="12"/>
          <w:szCs w:val="12"/>
        </w:rPr>
        <w:t xml:space="preserve"> и </w:t>
      </w:r>
      <w:proofErr w:type="spellStart"/>
      <w:r w:rsidRPr="00491EA2">
        <w:rPr>
          <w:rFonts w:ascii="Times New Roman" w:hAnsi="Times New Roman" w:cs="Times New Roman"/>
          <w:sz w:val="12"/>
          <w:szCs w:val="12"/>
        </w:rPr>
        <w:t>Раевка</w:t>
      </w:r>
      <w:proofErr w:type="spellEnd"/>
    </w:p>
    <w:p w:rsidR="00491EA2" w:rsidRPr="00491EA2" w:rsidRDefault="00491EA2" w:rsidP="00491EA2">
      <w:pPr>
        <w:spacing w:after="0" w:line="240" w:lineRule="auto"/>
        <w:ind w:firstLine="284"/>
        <w:jc w:val="both"/>
        <w:rPr>
          <w:rFonts w:ascii="Times New Roman" w:hAnsi="Times New Roman" w:cs="Times New Roman"/>
          <w:sz w:val="12"/>
          <w:szCs w:val="12"/>
        </w:rPr>
      </w:pPr>
      <w:r w:rsidRPr="00491EA2">
        <w:rPr>
          <w:rFonts w:ascii="Times New Roman" w:hAnsi="Times New Roman" w:cs="Times New Roman"/>
          <w:sz w:val="12"/>
          <w:szCs w:val="12"/>
        </w:rPr>
        <w:t>Рельеф по трассе равнинный, с общим уклоном поверхности в юго-западном направлении. Абсолютные отметки по трассе колеблются от 98,11 до 99,65 м. Опасные природные и техногенные процессы по трассе, и вблизи неё не обнаружены.</w:t>
      </w:r>
    </w:p>
    <w:p w:rsidR="00491EA2" w:rsidRPr="00491EA2" w:rsidRDefault="00491EA2" w:rsidP="00491EA2">
      <w:pPr>
        <w:spacing w:after="0" w:line="240" w:lineRule="auto"/>
        <w:ind w:firstLine="284"/>
        <w:jc w:val="both"/>
        <w:rPr>
          <w:rFonts w:ascii="Times New Roman" w:hAnsi="Times New Roman" w:cs="Times New Roman"/>
          <w:sz w:val="12"/>
          <w:szCs w:val="12"/>
        </w:rPr>
      </w:pPr>
      <w:r w:rsidRPr="00491EA2">
        <w:rPr>
          <w:rFonts w:ascii="Times New Roman" w:hAnsi="Times New Roman" w:cs="Times New Roman"/>
          <w:sz w:val="12"/>
          <w:szCs w:val="12"/>
        </w:rPr>
        <w:t>Трасса нефтепровода проходит по незастроенной территории.</w:t>
      </w:r>
    </w:p>
    <w:p w:rsidR="00491EA2" w:rsidRPr="00491EA2" w:rsidRDefault="00491EA2" w:rsidP="00491EA2">
      <w:pPr>
        <w:spacing w:after="0" w:line="240" w:lineRule="auto"/>
        <w:ind w:firstLine="284"/>
        <w:jc w:val="both"/>
        <w:rPr>
          <w:rFonts w:ascii="Times New Roman" w:hAnsi="Times New Roman" w:cs="Times New Roman"/>
          <w:sz w:val="12"/>
          <w:szCs w:val="12"/>
        </w:rPr>
      </w:pPr>
      <w:r w:rsidRPr="00491EA2">
        <w:rPr>
          <w:rFonts w:ascii="Times New Roman" w:hAnsi="Times New Roman" w:cs="Times New Roman"/>
          <w:sz w:val="12"/>
          <w:szCs w:val="12"/>
        </w:rPr>
        <w:t>ПК</w:t>
      </w:r>
      <w:proofErr w:type="gramStart"/>
      <w:r w:rsidRPr="00491EA2">
        <w:rPr>
          <w:rFonts w:ascii="Times New Roman" w:hAnsi="Times New Roman" w:cs="Times New Roman"/>
          <w:sz w:val="12"/>
          <w:szCs w:val="12"/>
        </w:rPr>
        <w:t>0</w:t>
      </w:r>
      <w:proofErr w:type="gramEnd"/>
      <w:r w:rsidRPr="00491EA2">
        <w:rPr>
          <w:rFonts w:ascii="Times New Roman" w:hAnsi="Times New Roman" w:cs="Times New Roman"/>
          <w:sz w:val="12"/>
          <w:szCs w:val="12"/>
        </w:rPr>
        <w:t>+0,00 - ПК0+46,86 – 0,007 (0,713%) с понижением на юго-запад; ПК0+46,86 - ПК0+96,93 – 0,007 (0,713%) с понижением на юго-</w:t>
      </w:r>
      <w:r>
        <w:rPr>
          <w:rFonts w:ascii="Times New Roman" w:hAnsi="Times New Roman" w:cs="Times New Roman"/>
          <w:sz w:val="12"/>
          <w:szCs w:val="12"/>
        </w:rPr>
        <w:t>запад;</w:t>
      </w:r>
    </w:p>
    <w:p w:rsidR="00491EA2" w:rsidRPr="00491EA2" w:rsidRDefault="00491EA2" w:rsidP="00491EA2">
      <w:pPr>
        <w:spacing w:after="0" w:line="240" w:lineRule="auto"/>
        <w:ind w:firstLine="284"/>
        <w:jc w:val="both"/>
        <w:rPr>
          <w:rFonts w:ascii="Times New Roman" w:hAnsi="Times New Roman" w:cs="Times New Roman"/>
          <w:sz w:val="12"/>
          <w:szCs w:val="12"/>
        </w:rPr>
      </w:pPr>
      <w:r w:rsidRPr="00491EA2">
        <w:rPr>
          <w:rFonts w:ascii="Times New Roman" w:hAnsi="Times New Roman" w:cs="Times New Roman"/>
          <w:sz w:val="12"/>
          <w:szCs w:val="12"/>
        </w:rPr>
        <w:t>Трасса</w:t>
      </w:r>
      <w:r>
        <w:rPr>
          <w:rFonts w:ascii="Times New Roman" w:hAnsi="Times New Roman" w:cs="Times New Roman"/>
          <w:sz w:val="12"/>
          <w:szCs w:val="12"/>
        </w:rPr>
        <w:t xml:space="preserve"> нефтепровода от Блока гребенок </w:t>
      </w:r>
      <w:r w:rsidRPr="00491EA2">
        <w:rPr>
          <w:rFonts w:ascii="Times New Roman" w:hAnsi="Times New Roman" w:cs="Times New Roman"/>
          <w:sz w:val="12"/>
          <w:szCs w:val="12"/>
        </w:rPr>
        <w:t>от куста с</w:t>
      </w:r>
      <w:r>
        <w:rPr>
          <w:rFonts w:ascii="Times New Roman" w:hAnsi="Times New Roman" w:cs="Times New Roman"/>
          <w:sz w:val="12"/>
          <w:szCs w:val="12"/>
        </w:rPr>
        <w:t>кважин №231 до Узла подключения</w:t>
      </w:r>
    </w:p>
    <w:p w:rsidR="00491EA2" w:rsidRPr="00491EA2" w:rsidRDefault="00491EA2" w:rsidP="00491EA2">
      <w:pPr>
        <w:spacing w:after="0" w:line="240" w:lineRule="auto"/>
        <w:ind w:firstLine="284"/>
        <w:jc w:val="both"/>
        <w:rPr>
          <w:rFonts w:ascii="Times New Roman" w:hAnsi="Times New Roman" w:cs="Times New Roman"/>
          <w:sz w:val="12"/>
          <w:szCs w:val="12"/>
        </w:rPr>
      </w:pPr>
      <w:r w:rsidRPr="00491EA2">
        <w:rPr>
          <w:rFonts w:ascii="Times New Roman" w:hAnsi="Times New Roman" w:cs="Times New Roman"/>
          <w:sz w:val="12"/>
          <w:szCs w:val="12"/>
        </w:rPr>
        <w:t xml:space="preserve">Проектируемый нефтепровод, протяженностью 124,96 м, проходит в южном направлении от проектируемого Куста №231 до узла подключения в существующий нефтепровод по выгону. Трасса проходит на левобережной склоновой поверхности долины </w:t>
      </w:r>
      <w:proofErr w:type="spellStart"/>
      <w:r w:rsidRPr="00491EA2">
        <w:rPr>
          <w:rFonts w:ascii="Times New Roman" w:hAnsi="Times New Roman" w:cs="Times New Roman"/>
          <w:sz w:val="12"/>
          <w:szCs w:val="12"/>
        </w:rPr>
        <w:t>р</w:t>
      </w:r>
      <w:proofErr w:type="gramStart"/>
      <w:r w:rsidRPr="00491EA2">
        <w:rPr>
          <w:rFonts w:ascii="Times New Roman" w:hAnsi="Times New Roman" w:cs="Times New Roman"/>
          <w:sz w:val="12"/>
          <w:szCs w:val="12"/>
        </w:rPr>
        <w:t>.С</w:t>
      </w:r>
      <w:proofErr w:type="gramEnd"/>
      <w:r w:rsidRPr="00491EA2">
        <w:rPr>
          <w:rFonts w:ascii="Times New Roman" w:hAnsi="Times New Roman" w:cs="Times New Roman"/>
          <w:sz w:val="12"/>
          <w:szCs w:val="12"/>
        </w:rPr>
        <w:t>ургут</w:t>
      </w:r>
      <w:proofErr w:type="spellEnd"/>
      <w:r w:rsidRPr="00491EA2">
        <w:rPr>
          <w:rFonts w:ascii="Times New Roman" w:hAnsi="Times New Roman" w:cs="Times New Roman"/>
          <w:sz w:val="12"/>
          <w:szCs w:val="12"/>
        </w:rPr>
        <w:t xml:space="preserve"> – левого притока </w:t>
      </w:r>
      <w:proofErr w:type="spellStart"/>
      <w:r w:rsidRPr="00491EA2">
        <w:rPr>
          <w:rFonts w:ascii="Times New Roman" w:hAnsi="Times New Roman" w:cs="Times New Roman"/>
          <w:sz w:val="12"/>
          <w:szCs w:val="12"/>
        </w:rPr>
        <w:t>р.Сок</w:t>
      </w:r>
      <w:proofErr w:type="spellEnd"/>
      <w:r w:rsidRPr="00491EA2">
        <w:rPr>
          <w:rFonts w:ascii="Times New Roman" w:hAnsi="Times New Roman" w:cs="Times New Roman"/>
          <w:sz w:val="12"/>
          <w:szCs w:val="12"/>
        </w:rPr>
        <w:t xml:space="preserve">, осложненных оврагом </w:t>
      </w:r>
      <w:proofErr w:type="spellStart"/>
      <w:r w:rsidRPr="00491EA2">
        <w:rPr>
          <w:rFonts w:ascii="Times New Roman" w:hAnsi="Times New Roman" w:cs="Times New Roman"/>
          <w:sz w:val="12"/>
          <w:szCs w:val="12"/>
        </w:rPr>
        <w:t>Елховый</w:t>
      </w:r>
      <w:proofErr w:type="spellEnd"/>
      <w:r w:rsidRPr="00491EA2">
        <w:rPr>
          <w:rFonts w:ascii="Times New Roman" w:hAnsi="Times New Roman" w:cs="Times New Roman"/>
          <w:sz w:val="12"/>
          <w:szCs w:val="12"/>
        </w:rPr>
        <w:t xml:space="preserve"> и </w:t>
      </w:r>
      <w:proofErr w:type="spellStart"/>
      <w:r w:rsidRPr="00491EA2">
        <w:rPr>
          <w:rFonts w:ascii="Times New Roman" w:hAnsi="Times New Roman" w:cs="Times New Roman"/>
          <w:sz w:val="12"/>
          <w:szCs w:val="12"/>
        </w:rPr>
        <w:t>ур.Рябиновка</w:t>
      </w:r>
      <w:proofErr w:type="spellEnd"/>
      <w:r w:rsidRPr="00491EA2">
        <w:rPr>
          <w:rFonts w:ascii="Times New Roman" w:hAnsi="Times New Roman" w:cs="Times New Roman"/>
          <w:sz w:val="12"/>
          <w:szCs w:val="12"/>
        </w:rPr>
        <w:t xml:space="preserve"> и </w:t>
      </w:r>
      <w:proofErr w:type="spellStart"/>
      <w:r w:rsidRPr="00491EA2">
        <w:rPr>
          <w:rFonts w:ascii="Times New Roman" w:hAnsi="Times New Roman" w:cs="Times New Roman"/>
          <w:sz w:val="12"/>
          <w:szCs w:val="12"/>
        </w:rPr>
        <w:t>Раевка</w:t>
      </w:r>
      <w:proofErr w:type="spellEnd"/>
    </w:p>
    <w:p w:rsidR="00491EA2" w:rsidRPr="00491EA2" w:rsidRDefault="00491EA2" w:rsidP="00491EA2">
      <w:pPr>
        <w:spacing w:after="0" w:line="240" w:lineRule="auto"/>
        <w:ind w:firstLine="284"/>
        <w:jc w:val="both"/>
        <w:rPr>
          <w:rFonts w:ascii="Times New Roman" w:hAnsi="Times New Roman" w:cs="Times New Roman"/>
          <w:sz w:val="12"/>
          <w:szCs w:val="12"/>
        </w:rPr>
      </w:pPr>
      <w:r w:rsidRPr="00491EA2">
        <w:rPr>
          <w:rFonts w:ascii="Times New Roman" w:hAnsi="Times New Roman" w:cs="Times New Roman"/>
          <w:sz w:val="12"/>
          <w:szCs w:val="12"/>
        </w:rPr>
        <w:t>Рельеф по трассе слабонаклонный, с общим уклоном поверхности в юго-восточном направлении. Абсолютные отметки по трассе колеблются в пределе 170,60- 171,70 м.</w:t>
      </w:r>
    </w:p>
    <w:p w:rsidR="00491EA2" w:rsidRPr="00491EA2" w:rsidRDefault="00491EA2" w:rsidP="00491EA2">
      <w:pPr>
        <w:spacing w:after="0" w:line="240" w:lineRule="auto"/>
        <w:ind w:firstLine="284"/>
        <w:jc w:val="both"/>
        <w:rPr>
          <w:rFonts w:ascii="Times New Roman" w:hAnsi="Times New Roman" w:cs="Times New Roman"/>
          <w:sz w:val="12"/>
          <w:szCs w:val="12"/>
        </w:rPr>
      </w:pPr>
      <w:r w:rsidRPr="00491EA2">
        <w:rPr>
          <w:rFonts w:ascii="Times New Roman" w:hAnsi="Times New Roman" w:cs="Times New Roman"/>
          <w:sz w:val="12"/>
          <w:szCs w:val="12"/>
        </w:rPr>
        <w:t>Опасные природные и техногенные процессы по трассе, и вблизи неё не обнаружены.</w:t>
      </w:r>
    </w:p>
    <w:p w:rsidR="00491EA2" w:rsidRDefault="00491EA2" w:rsidP="00491EA2">
      <w:pPr>
        <w:spacing w:after="0" w:line="240" w:lineRule="auto"/>
        <w:ind w:firstLine="284"/>
        <w:jc w:val="both"/>
        <w:rPr>
          <w:rFonts w:ascii="Times New Roman" w:hAnsi="Times New Roman" w:cs="Times New Roman"/>
          <w:sz w:val="12"/>
          <w:szCs w:val="12"/>
        </w:rPr>
      </w:pPr>
      <w:r w:rsidRPr="00491EA2">
        <w:rPr>
          <w:rFonts w:ascii="Times New Roman" w:hAnsi="Times New Roman" w:cs="Times New Roman"/>
          <w:sz w:val="12"/>
          <w:szCs w:val="12"/>
        </w:rPr>
        <w:t>На ПК</w:t>
      </w:r>
      <w:proofErr w:type="gramStart"/>
      <w:r w:rsidRPr="00491EA2">
        <w:rPr>
          <w:rFonts w:ascii="Times New Roman" w:hAnsi="Times New Roman" w:cs="Times New Roman"/>
          <w:sz w:val="12"/>
          <w:szCs w:val="12"/>
        </w:rPr>
        <w:t>1</w:t>
      </w:r>
      <w:proofErr w:type="gramEnd"/>
      <w:r w:rsidRPr="00491EA2">
        <w:rPr>
          <w:rFonts w:ascii="Times New Roman" w:hAnsi="Times New Roman" w:cs="Times New Roman"/>
          <w:sz w:val="12"/>
          <w:szCs w:val="12"/>
        </w:rPr>
        <w:t>+14,73 – трасса пересекает ЛЭП 3пр 6кВ Ф -12</w:t>
      </w:r>
    </w:p>
    <w:p w:rsidR="00EC4BF1" w:rsidRPr="00EC4BF1" w:rsidRDefault="00EC4BF1" w:rsidP="00EC4BF1">
      <w:pPr>
        <w:spacing w:after="0" w:line="240" w:lineRule="auto"/>
        <w:ind w:firstLine="284"/>
        <w:jc w:val="both"/>
        <w:rPr>
          <w:rFonts w:ascii="Times New Roman" w:hAnsi="Times New Roman" w:cs="Times New Roman"/>
          <w:sz w:val="12"/>
          <w:szCs w:val="12"/>
        </w:rPr>
      </w:pPr>
      <w:r w:rsidRPr="00EC4BF1">
        <w:rPr>
          <w:rFonts w:ascii="Times New Roman" w:hAnsi="Times New Roman" w:cs="Times New Roman"/>
          <w:sz w:val="12"/>
          <w:szCs w:val="12"/>
        </w:rPr>
        <w:t>Угол наклона поверхности рельефа по проектируемой трассе нефтепровода составил:</w:t>
      </w:r>
    </w:p>
    <w:p w:rsidR="00EC4BF1" w:rsidRPr="00EC4BF1" w:rsidRDefault="00EC4BF1" w:rsidP="00EC4BF1">
      <w:pPr>
        <w:spacing w:after="0" w:line="240" w:lineRule="auto"/>
        <w:ind w:firstLine="284"/>
        <w:jc w:val="both"/>
        <w:rPr>
          <w:rFonts w:ascii="Times New Roman" w:hAnsi="Times New Roman" w:cs="Times New Roman"/>
          <w:sz w:val="12"/>
          <w:szCs w:val="12"/>
        </w:rPr>
      </w:pPr>
      <w:r w:rsidRPr="00EC4BF1">
        <w:rPr>
          <w:rFonts w:ascii="Times New Roman" w:hAnsi="Times New Roman" w:cs="Times New Roman"/>
          <w:sz w:val="12"/>
          <w:szCs w:val="12"/>
        </w:rPr>
        <w:t>ПК</w:t>
      </w:r>
      <w:proofErr w:type="gramStart"/>
      <w:r w:rsidRPr="00EC4BF1">
        <w:rPr>
          <w:rFonts w:ascii="Times New Roman" w:hAnsi="Times New Roman" w:cs="Times New Roman"/>
          <w:sz w:val="12"/>
          <w:szCs w:val="12"/>
        </w:rPr>
        <w:t>0</w:t>
      </w:r>
      <w:proofErr w:type="gramEnd"/>
      <w:r w:rsidRPr="00EC4BF1">
        <w:rPr>
          <w:rFonts w:ascii="Times New Roman" w:hAnsi="Times New Roman" w:cs="Times New Roman"/>
          <w:sz w:val="12"/>
          <w:szCs w:val="12"/>
        </w:rPr>
        <w:t>+0,00 – ПК1+25,11 – 0,010 (0,98</w:t>
      </w:r>
      <w:r>
        <w:rPr>
          <w:rFonts w:ascii="Times New Roman" w:hAnsi="Times New Roman" w:cs="Times New Roman"/>
          <w:sz w:val="12"/>
          <w:szCs w:val="12"/>
        </w:rPr>
        <w:t>7%) с понижением на юго-восток;</w:t>
      </w:r>
    </w:p>
    <w:p w:rsidR="00EC4BF1" w:rsidRPr="00EC4BF1" w:rsidRDefault="00EC4BF1" w:rsidP="00EC4BF1">
      <w:pPr>
        <w:spacing w:after="0" w:line="240" w:lineRule="auto"/>
        <w:ind w:firstLine="284"/>
        <w:jc w:val="both"/>
        <w:rPr>
          <w:rFonts w:ascii="Times New Roman" w:hAnsi="Times New Roman" w:cs="Times New Roman"/>
          <w:sz w:val="12"/>
          <w:szCs w:val="12"/>
        </w:rPr>
      </w:pPr>
      <w:r w:rsidRPr="00EC4BF1">
        <w:rPr>
          <w:rFonts w:ascii="Times New Roman" w:hAnsi="Times New Roman" w:cs="Times New Roman"/>
          <w:sz w:val="12"/>
          <w:szCs w:val="12"/>
        </w:rPr>
        <w:t>Трасса ВЛ-6кВ от сущ. Опоры Ф №12 ПС110/35/6кВ «Козловская»</w:t>
      </w:r>
      <w:r>
        <w:rPr>
          <w:rFonts w:ascii="Times New Roman" w:hAnsi="Times New Roman" w:cs="Times New Roman"/>
          <w:sz w:val="12"/>
          <w:szCs w:val="12"/>
        </w:rPr>
        <w:t xml:space="preserve"> до площадки куста скважин №231</w:t>
      </w:r>
    </w:p>
    <w:p w:rsidR="00EC4BF1" w:rsidRPr="00EC4BF1" w:rsidRDefault="00EC4BF1" w:rsidP="00EC4BF1">
      <w:pPr>
        <w:spacing w:after="0" w:line="240" w:lineRule="auto"/>
        <w:ind w:firstLine="284"/>
        <w:jc w:val="both"/>
        <w:rPr>
          <w:rFonts w:ascii="Times New Roman" w:hAnsi="Times New Roman" w:cs="Times New Roman"/>
          <w:sz w:val="12"/>
          <w:szCs w:val="12"/>
        </w:rPr>
      </w:pPr>
      <w:r w:rsidRPr="00EC4BF1">
        <w:rPr>
          <w:rFonts w:ascii="Times New Roman" w:hAnsi="Times New Roman" w:cs="Times New Roman"/>
          <w:sz w:val="12"/>
          <w:szCs w:val="12"/>
        </w:rPr>
        <w:t xml:space="preserve">Проектируемая трасса </w:t>
      </w:r>
      <w:proofErr w:type="gramStart"/>
      <w:r w:rsidRPr="00EC4BF1">
        <w:rPr>
          <w:rFonts w:ascii="Times New Roman" w:hAnsi="Times New Roman" w:cs="Times New Roman"/>
          <w:sz w:val="12"/>
          <w:szCs w:val="12"/>
        </w:rPr>
        <w:t>ВЛ</w:t>
      </w:r>
      <w:proofErr w:type="gramEnd"/>
      <w:r w:rsidRPr="00EC4BF1">
        <w:rPr>
          <w:rFonts w:ascii="Times New Roman" w:hAnsi="Times New Roman" w:cs="Times New Roman"/>
          <w:sz w:val="12"/>
          <w:szCs w:val="12"/>
        </w:rPr>
        <w:t xml:space="preserve">, протяженностью 60,06 м, проходит от опоры ВЛ-6 </w:t>
      </w:r>
      <w:proofErr w:type="spellStart"/>
      <w:r w:rsidRPr="00EC4BF1">
        <w:rPr>
          <w:rFonts w:ascii="Times New Roman" w:hAnsi="Times New Roman" w:cs="Times New Roman"/>
          <w:sz w:val="12"/>
          <w:szCs w:val="12"/>
        </w:rPr>
        <w:t>кВ</w:t>
      </w:r>
      <w:proofErr w:type="spellEnd"/>
      <w:r w:rsidRPr="00EC4BF1">
        <w:rPr>
          <w:rFonts w:ascii="Times New Roman" w:hAnsi="Times New Roman" w:cs="Times New Roman"/>
          <w:sz w:val="12"/>
          <w:szCs w:val="12"/>
        </w:rPr>
        <w:t xml:space="preserve"> фидер 12 в юго-восточном направлении. В геоморфологическом отношении трасса проходит на левобережной склоновой поверхности долины </w:t>
      </w:r>
      <w:proofErr w:type="spellStart"/>
      <w:r w:rsidRPr="00EC4BF1">
        <w:rPr>
          <w:rFonts w:ascii="Times New Roman" w:hAnsi="Times New Roman" w:cs="Times New Roman"/>
          <w:sz w:val="12"/>
          <w:szCs w:val="12"/>
        </w:rPr>
        <w:t>р</w:t>
      </w:r>
      <w:proofErr w:type="gramStart"/>
      <w:r w:rsidRPr="00EC4BF1">
        <w:rPr>
          <w:rFonts w:ascii="Times New Roman" w:hAnsi="Times New Roman" w:cs="Times New Roman"/>
          <w:sz w:val="12"/>
          <w:szCs w:val="12"/>
        </w:rPr>
        <w:t>.С</w:t>
      </w:r>
      <w:proofErr w:type="gramEnd"/>
      <w:r w:rsidRPr="00EC4BF1">
        <w:rPr>
          <w:rFonts w:ascii="Times New Roman" w:hAnsi="Times New Roman" w:cs="Times New Roman"/>
          <w:sz w:val="12"/>
          <w:szCs w:val="12"/>
        </w:rPr>
        <w:t>ургут</w:t>
      </w:r>
      <w:proofErr w:type="spellEnd"/>
      <w:r w:rsidRPr="00EC4BF1">
        <w:rPr>
          <w:rFonts w:ascii="Times New Roman" w:hAnsi="Times New Roman" w:cs="Times New Roman"/>
          <w:sz w:val="12"/>
          <w:szCs w:val="12"/>
        </w:rPr>
        <w:t xml:space="preserve"> – левого притока </w:t>
      </w:r>
      <w:proofErr w:type="spellStart"/>
      <w:r w:rsidRPr="00EC4BF1">
        <w:rPr>
          <w:rFonts w:ascii="Times New Roman" w:hAnsi="Times New Roman" w:cs="Times New Roman"/>
          <w:sz w:val="12"/>
          <w:szCs w:val="12"/>
        </w:rPr>
        <w:t>р.Сок</w:t>
      </w:r>
      <w:proofErr w:type="spellEnd"/>
      <w:r w:rsidRPr="00EC4BF1">
        <w:rPr>
          <w:rFonts w:ascii="Times New Roman" w:hAnsi="Times New Roman" w:cs="Times New Roman"/>
          <w:sz w:val="12"/>
          <w:szCs w:val="12"/>
        </w:rPr>
        <w:t xml:space="preserve">, осложненных оврагом </w:t>
      </w:r>
      <w:proofErr w:type="spellStart"/>
      <w:r w:rsidRPr="00EC4BF1">
        <w:rPr>
          <w:rFonts w:ascii="Times New Roman" w:hAnsi="Times New Roman" w:cs="Times New Roman"/>
          <w:sz w:val="12"/>
          <w:szCs w:val="12"/>
        </w:rPr>
        <w:t>Елховый</w:t>
      </w:r>
      <w:proofErr w:type="spellEnd"/>
      <w:r w:rsidRPr="00EC4BF1">
        <w:rPr>
          <w:rFonts w:ascii="Times New Roman" w:hAnsi="Times New Roman" w:cs="Times New Roman"/>
          <w:sz w:val="12"/>
          <w:szCs w:val="12"/>
        </w:rPr>
        <w:t xml:space="preserve"> и </w:t>
      </w:r>
      <w:proofErr w:type="spellStart"/>
      <w:r w:rsidRPr="00EC4BF1">
        <w:rPr>
          <w:rFonts w:ascii="Times New Roman" w:hAnsi="Times New Roman" w:cs="Times New Roman"/>
          <w:sz w:val="12"/>
          <w:szCs w:val="12"/>
        </w:rPr>
        <w:t>ур.Рябиновка</w:t>
      </w:r>
      <w:proofErr w:type="spellEnd"/>
      <w:r w:rsidRPr="00EC4BF1">
        <w:rPr>
          <w:rFonts w:ascii="Times New Roman" w:hAnsi="Times New Roman" w:cs="Times New Roman"/>
          <w:sz w:val="12"/>
          <w:szCs w:val="12"/>
        </w:rPr>
        <w:t xml:space="preserve"> и </w:t>
      </w:r>
      <w:proofErr w:type="spellStart"/>
      <w:r w:rsidRPr="00EC4BF1">
        <w:rPr>
          <w:rFonts w:ascii="Times New Roman" w:hAnsi="Times New Roman" w:cs="Times New Roman"/>
          <w:sz w:val="12"/>
          <w:szCs w:val="12"/>
        </w:rPr>
        <w:t>Раевка</w:t>
      </w:r>
      <w:proofErr w:type="spellEnd"/>
    </w:p>
    <w:p w:rsidR="00EC4BF1" w:rsidRPr="00EC4BF1" w:rsidRDefault="00EC4BF1" w:rsidP="00EC4BF1">
      <w:pPr>
        <w:spacing w:after="0" w:line="240" w:lineRule="auto"/>
        <w:ind w:firstLine="284"/>
        <w:jc w:val="both"/>
        <w:rPr>
          <w:rFonts w:ascii="Times New Roman" w:hAnsi="Times New Roman" w:cs="Times New Roman"/>
          <w:sz w:val="12"/>
          <w:szCs w:val="12"/>
        </w:rPr>
      </w:pPr>
      <w:r w:rsidRPr="00EC4BF1">
        <w:rPr>
          <w:rFonts w:ascii="Times New Roman" w:hAnsi="Times New Roman" w:cs="Times New Roman"/>
          <w:sz w:val="12"/>
          <w:szCs w:val="12"/>
        </w:rPr>
        <w:t>Рельеф по трассе равнинный, с общим уклоном поверхности в юго-восточном направлении. Абсолютные отметки по трассе колеблются от 170,30 до 171,10 м. Опасные природные и техногенные процессы по трассе, и вблизи неё не обнаружены.</w:t>
      </w:r>
    </w:p>
    <w:p w:rsidR="00EC4BF1" w:rsidRPr="00EC4BF1" w:rsidRDefault="00EC4BF1" w:rsidP="00EC4BF1">
      <w:pPr>
        <w:spacing w:after="0" w:line="240" w:lineRule="auto"/>
        <w:ind w:firstLine="284"/>
        <w:jc w:val="both"/>
        <w:rPr>
          <w:rFonts w:ascii="Times New Roman" w:hAnsi="Times New Roman" w:cs="Times New Roman"/>
          <w:sz w:val="12"/>
          <w:szCs w:val="12"/>
        </w:rPr>
      </w:pPr>
      <w:r w:rsidRPr="00EC4BF1">
        <w:rPr>
          <w:rFonts w:ascii="Times New Roman" w:hAnsi="Times New Roman" w:cs="Times New Roman"/>
          <w:sz w:val="12"/>
          <w:szCs w:val="12"/>
        </w:rPr>
        <w:t>Трасса нефтепровода проходит по незастроенной территории.</w:t>
      </w:r>
    </w:p>
    <w:p w:rsidR="00EC4BF1" w:rsidRPr="00EC4BF1" w:rsidRDefault="00EC4BF1" w:rsidP="00EC4BF1">
      <w:pPr>
        <w:spacing w:after="0" w:line="240" w:lineRule="auto"/>
        <w:ind w:firstLine="284"/>
        <w:jc w:val="both"/>
        <w:rPr>
          <w:rFonts w:ascii="Times New Roman" w:hAnsi="Times New Roman" w:cs="Times New Roman"/>
          <w:sz w:val="12"/>
          <w:szCs w:val="12"/>
        </w:rPr>
      </w:pPr>
      <w:r w:rsidRPr="00EC4BF1">
        <w:rPr>
          <w:rFonts w:ascii="Times New Roman" w:hAnsi="Times New Roman" w:cs="Times New Roman"/>
          <w:sz w:val="12"/>
          <w:szCs w:val="12"/>
        </w:rPr>
        <w:t>ПК</w:t>
      </w:r>
      <w:proofErr w:type="gramStart"/>
      <w:r w:rsidRPr="00EC4BF1">
        <w:rPr>
          <w:rFonts w:ascii="Times New Roman" w:hAnsi="Times New Roman" w:cs="Times New Roman"/>
          <w:sz w:val="12"/>
          <w:szCs w:val="12"/>
        </w:rPr>
        <w:t>0</w:t>
      </w:r>
      <w:proofErr w:type="gramEnd"/>
      <w:r w:rsidRPr="00EC4BF1">
        <w:rPr>
          <w:rFonts w:ascii="Times New Roman" w:hAnsi="Times New Roman" w:cs="Times New Roman"/>
          <w:sz w:val="12"/>
          <w:szCs w:val="12"/>
        </w:rPr>
        <w:t>+0,00 - ПК0+60,06 – 0,016 (1,61</w:t>
      </w:r>
      <w:r>
        <w:rPr>
          <w:rFonts w:ascii="Times New Roman" w:hAnsi="Times New Roman" w:cs="Times New Roman"/>
          <w:sz w:val="12"/>
          <w:szCs w:val="12"/>
        </w:rPr>
        <w:t>2%) с понижением на юго-восток;</w:t>
      </w:r>
    </w:p>
    <w:p w:rsidR="00EC4BF1" w:rsidRPr="00EC4BF1" w:rsidRDefault="00EC4BF1" w:rsidP="00EC4BF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4.2 ОБОСНОВАНИЕ </w:t>
      </w:r>
      <w:proofErr w:type="gramStart"/>
      <w:r>
        <w:rPr>
          <w:rFonts w:ascii="Times New Roman" w:hAnsi="Times New Roman" w:cs="Times New Roman"/>
          <w:sz w:val="12"/>
          <w:szCs w:val="12"/>
        </w:rPr>
        <w:t xml:space="preserve">ОПРЕДЕЛЕНИЯ  ГРАНИЦ </w:t>
      </w:r>
      <w:r w:rsidRPr="00EC4BF1">
        <w:rPr>
          <w:rFonts w:ascii="Times New Roman" w:hAnsi="Times New Roman" w:cs="Times New Roman"/>
          <w:sz w:val="12"/>
          <w:szCs w:val="12"/>
        </w:rPr>
        <w:t>ЗОН ПЛАНИРУЕМОГО РАЗМЕЩЕНИЯ ЛИНЕЙНОГО ОБЪЕКТА</w:t>
      </w:r>
      <w:proofErr w:type="gramEnd"/>
    </w:p>
    <w:p w:rsidR="00EC4BF1" w:rsidRPr="00EC4BF1" w:rsidRDefault="00EC4BF1" w:rsidP="00EC4BF1">
      <w:pPr>
        <w:spacing w:after="0" w:line="240" w:lineRule="auto"/>
        <w:ind w:firstLine="284"/>
        <w:jc w:val="both"/>
        <w:rPr>
          <w:rFonts w:ascii="Times New Roman" w:hAnsi="Times New Roman" w:cs="Times New Roman"/>
          <w:sz w:val="12"/>
          <w:szCs w:val="12"/>
        </w:rPr>
      </w:pPr>
      <w:r w:rsidRPr="00EC4BF1">
        <w:rPr>
          <w:rFonts w:ascii="Times New Roman" w:hAnsi="Times New Roman" w:cs="Times New Roman"/>
          <w:sz w:val="12"/>
          <w:szCs w:val="12"/>
        </w:rPr>
        <w:t xml:space="preserve">Размещение проектируемого линейного объекта «Расширение обустройства </w:t>
      </w:r>
      <w:proofErr w:type="spellStart"/>
      <w:r w:rsidRPr="00EC4BF1">
        <w:rPr>
          <w:rFonts w:ascii="Times New Roman" w:hAnsi="Times New Roman" w:cs="Times New Roman"/>
          <w:sz w:val="12"/>
          <w:szCs w:val="12"/>
        </w:rPr>
        <w:t>Студенцовского</w:t>
      </w:r>
      <w:proofErr w:type="spellEnd"/>
      <w:r w:rsidRPr="00EC4BF1">
        <w:rPr>
          <w:rFonts w:ascii="Times New Roman" w:hAnsi="Times New Roman" w:cs="Times New Roman"/>
          <w:sz w:val="12"/>
          <w:szCs w:val="12"/>
        </w:rPr>
        <w:t xml:space="preserve"> нефтяного месторождения. 2021г.», расположенного на территории сельского поселения Калиновка Сергиевского района Самарской области, в кадастровых кварталах 63:31:0000000, 63:31:1604007, 63:31:1705001.</w:t>
      </w:r>
    </w:p>
    <w:p w:rsidR="00EC4BF1" w:rsidRPr="00EC4BF1" w:rsidRDefault="00EC4BF1" w:rsidP="00EC4BF1">
      <w:pPr>
        <w:spacing w:after="0" w:line="240" w:lineRule="auto"/>
        <w:ind w:firstLine="284"/>
        <w:jc w:val="both"/>
        <w:rPr>
          <w:rFonts w:ascii="Times New Roman" w:hAnsi="Times New Roman" w:cs="Times New Roman"/>
          <w:sz w:val="12"/>
          <w:szCs w:val="12"/>
        </w:rPr>
      </w:pPr>
      <w:proofErr w:type="gramStart"/>
      <w:r w:rsidRPr="00EC4BF1">
        <w:rPr>
          <w:rFonts w:ascii="Times New Roman" w:hAnsi="Times New Roman" w:cs="Times New Roman"/>
          <w:sz w:val="12"/>
          <w:szCs w:val="12"/>
        </w:rPr>
        <w:t>Проектируемый линейный объект предусмотрен в соответствии с минимальным расстоянием от населенных пунктов до трубопроводов (табл. 6.</w:t>
      </w:r>
      <w:proofErr w:type="gramEnd"/>
      <w:r w:rsidRPr="00EC4BF1">
        <w:rPr>
          <w:rFonts w:ascii="Times New Roman" w:hAnsi="Times New Roman" w:cs="Times New Roman"/>
          <w:sz w:val="12"/>
          <w:szCs w:val="12"/>
        </w:rPr>
        <w:t xml:space="preserve"> ГОСТ </w:t>
      </w:r>
      <w:proofErr w:type="gramStart"/>
      <w:r w:rsidRPr="00EC4BF1">
        <w:rPr>
          <w:rFonts w:ascii="Times New Roman" w:hAnsi="Times New Roman" w:cs="Times New Roman"/>
          <w:sz w:val="12"/>
          <w:szCs w:val="12"/>
        </w:rPr>
        <w:t>Р</w:t>
      </w:r>
      <w:proofErr w:type="gramEnd"/>
      <w:r w:rsidRPr="00EC4BF1">
        <w:rPr>
          <w:rFonts w:ascii="Times New Roman" w:hAnsi="Times New Roman" w:cs="Times New Roman"/>
          <w:sz w:val="12"/>
          <w:szCs w:val="12"/>
        </w:rPr>
        <w:t xml:space="preserve"> 55990-2014).</w:t>
      </w:r>
    </w:p>
    <w:p w:rsidR="00EC4BF1" w:rsidRPr="00EC4BF1" w:rsidRDefault="00EC4BF1" w:rsidP="00EC4BF1">
      <w:pPr>
        <w:spacing w:after="0" w:line="240" w:lineRule="auto"/>
        <w:ind w:firstLine="284"/>
        <w:jc w:val="both"/>
        <w:rPr>
          <w:rFonts w:ascii="Times New Roman" w:hAnsi="Times New Roman" w:cs="Times New Roman"/>
          <w:sz w:val="12"/>
          <w:szCs w:val="12"/>
        </w:rPr>
      </w:pPr>
      <w:r w:rsidRPr="00EC4BF1">
        <w:rPr>
          <w:rFonts w:ascii="Times New Roman" w:hAnsi="Times New Roman" w:cs="Times New Roman"/>
          <w:sz w:val="12"/>
          <w:szCs w:val="12"/>
        </w:rPr>
        <w:t>Границы зон планируемого размещения нефтепроводов устанавливаются в соответствие с нормами отвода земельных участков СН 452-73 «Нормы отвода земель для магистральных трубопроводов», ширина границы зоны планируемого размещения объекта (ширина полосы отвода) составляет 28 м.</w:t>
      </w:r>
    </w:p>
    <w:p w:rsidR="00491EA2" w:rsidRDefault="00EC4BF1" w:rsidP="00EC4BF1">
      <w:pPr>
        <w:spacing w:after="0" w:line="240" w:lineRule="auto"/>
        <w:ind w:firstLine="284"/>
        <w:jc w:val="both"/>
        <w:rPr>
          <w:rFonts w:ascii="Times New Roman" w:hAnsi="Times New Roman" w:cs="Times New Roman"/>
          <w:sz w:val="12"/>
          <w:szCs w:val="12"/>
        </w:rPr>
      </w:pPr>
      <w:r w:rsidRPr="00EC4BF1">
        <w:rPr>
          <w:rFonts w:ascii="Times New Roman" w:hAnsi="Times New Roman" w:cs="Times New Roman"/>
          <w:sz w:val="12"/>
          <w:szCs w:val="12"/>
        </w:rPr>
        <w:t xml:space="preserve">Границы зон планируемого размещения высоковольтных линий 6-кВ устанавливаются в соответствие «Нормы отвода земель для электрических сетей напряжением 0,38-750 </w:t>
      </w:r>
      <w:proofErr w:type="spellStart"/>
      <w:r w:rsidRPr="00EC4BF1">
        <w:rPr>
          <w:rFonts w:ascii="Times New Roman" w:hAnsi="Times New Roman" w:cs="Times New Roman"/>
          <w:sz w:val="12"/>
          <w:szCs w:val="12"/>
        </w:rPr>
        <w:t>к</w:t>
      </w:r>
      <w:proofErr w:type="gramStart"/>
      <w:r w:rsidRPr="00EC4BF1">
        <w:rPr>
          <w:rFonts w:ascii="Times New Roman" w:hAnsi="Times New Roman" w:cs="Times New Roman"/>
          <w:sz w:val="12"/>
          <w:szCs w:val="12"/>
        </w:rPr>
        <w:t>B</w:t>
      </w:r>
      <w:proofErr w:type="spellEnd"/>
      <w:proofErr w:type="gramEnd"/>
      <w:r w:rsidRPr="00EC4BF1">
        <w:rPr>
          <w:rFonts w:ascii="Times New Roman" w:hAnsi="Times New Roman" w:cs="Times New Roman"/>
          <w:sz w:val="12"/>
          <w:szCs w:val="12"/>
        </w:rPr>
        <w:t>» №14278тм-т1, ширина границы зоны планируемого размещения объекта (ширина полосы отвода) составляет 8 м.</w:t>
      </w:r>
    </w:p>
    <w:p w:rsidR="00EC4BF1" w:rsidRPr="00EC4BF1" w:rsidRDefault="00EC4BF1" w:rsidP="00EC4BF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4.3</w:t>
      </w:r>
      <w:r w:rsidRPr="00EC4BF1">
        <w:rPr>
          <w:rFonts w:ascii="Times New Roman" w:hAnsi="Times New Roman" w:cs="Times New Roman"/>
          <w:sz w:val="12"/>
          <w:szCs w:val="12"/>
        </w:rPr>
        <w:t>ОБОСНОВАНИЕ ОПРЕДЕЛЕНИЯ ГРАНИЦ ЗОН ПЛАНИРУЕМОГО РАЗМЕЩЕНИЯ ЛИНЕЙНЫХ ОБЪЕКТОВ, ПОДЛЕЖАЩИХ РЕКОНСТРУКЦИИ В СВЯЗИ С ИЗМЕНЕНИЕМ ИХ МЕСТОПОЛОЖЕНИЯ</w:t>
      </w:r>
    </w:p>
    <w:p w:rsidR="00EC4BF1" w:rsidRPr="00EC4BF1" w:rsidRDefault="00EC4BF1" w:rsidP="00EC4BF1">
      <w:pPr>
        <w:spacing w:after="0" w:line="240" w:lineRule="auto"/>
        <w:ind w:firstLine="284"/>
        <w:jc w:val="both"/>
        <w:rPr>
          <w:rFonts w:ascii="Times New Roman" w:hAnsi="Times New Roman" w:cs="Times New Roman"/>
          <w:sz w:val="12"/>
          <w:szCs w:val="12"/>
        </w:rPr>
      </w:pPr>
      <w:r w:rsidRPr="00EC4BF1">
        <w:rPr>
          <w:rFonts w:ascii="Times New Roman" w:hAnsi="Times New Roman" w:cs="Times New Roman"/>
          <w:sz w:val="12"/>
          <w:szCs w:val="12"/>
        </w:rPr>
        <w:t xml:space="preserve">В составе проекта планировки территории объекта «Расширение обустройства </w:t>
      </w:r>
      <w:proofErr w:type="spellStart"/>
      <w:r w:rsidRPr="00EC4BF1">
        <w:rPr>
          <w:rFonts w:ascii="Times New Roman" w:hAnsi="Times New Roman" w:cs="Times New Roman"/>
          <w:sz w:val="12"/>
          <w:szCs w:val="12"/>
        </w:rPr>
        <w:t>Студенцовского</w:t>
      </w:r>
      <w:proofErr w:type="spellEnd"/>
      <w:r w:rsidRPr="00EC4BF1">
        <w:rPr>
          <w:rFonts w:ascii="Times New Roman" w:hAnsi="Times New Roman" w:cs="Times New Roman"/>
          <w:sz w:val="12"/>
          <w:szCs w:val="12"/>
        </w:rPr>
        <w:t xml:space="preserve"> нефтяного месторождения. 2021г.», расположенного на территории сельского поселения Калиновка Сергиевского района Самарской области отсутствуют линейные объекты, подлежащие переносу (переустройству) из зон планируемог</w:t>
      </w:r>
      <w:r>
        <w:rPr>
          <w:rFonts w:ascii="Times New Roman" w:hAnsi="Times New Roman" w:cs="Times New Roman"/>
          <w:sz w:val="12"/>
          <w:szCs w:val="12"/>
        </w:rPr>
        <w:t>о размещения линейных объектов.</w:t>
      </w:r>
    </w:p>
    <w:p w:rsidR="00EC4BF1" w:rsidRPr="00EC4BF1" w:rsidRDefault="00EC4BF1" w:rsidP="00EC4BF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4.4</w:t>
      </w:r>
      <w:r w:rsidRPr="00EC4BF1">
        <w:rPr>
          <w:rFonts w:ascii="Times New Roman" w:hAnsi="Times New Roman" w:cs="Times New Roman"/>
          <w:sz w:val="12"/>
          <w:szCs w:val="12"/>
        </w:rPr>
        <w:t>ОБОСНОВАНИЕ ОПРЕДЕЛЕНИЯ ПРЕДЕЛЬНЫХ ПАРАМЕТРОВ ЗАСТРОЙКИ ТЕРРИТОРИИ В ГРАНИЦАХ ЗОН ПЛАНИРУЕМОГО РАЗМЕЩЕНИЯ ОБЪЕКТОВ КАПИТАЛЬНОГО СТРОИТЕЛЬСТВА, ВХОДЯЩИХ В СОСТАВ ЛИНЕЙНЫХ ОБЪЕКТОВ</w:t>
      </w:r>
    </w:p>
    <w:p w:rsidR="00EC4BF1" w:rsidRPr="00EC4BF1" w:rsidRDefault="00EC4BF1" w:rsidP="00EC4BF1">
      <w:pPr>
        <w:spacing w:after="0" w:line="240" w:lineRule="auto"/>
        <w:ind w:firstLine="284"/>
        <w:jc w:val="both"/>
        <w:rPr>
          <w:rFonts w:ascii="Times New Roman" w:hAnsi="Times New Roman" w:cs="Times New Roman"/>
          <w:sz w:val="12"/>
          <w:szCs w:val="12"/>
        </w:rPr>
      </w:pPr>
      <w:r w:rsidRPr="00EC4BF1">
        <w:rPr>
          <w:rFonts w:ascii="Times New Roman" w:hAnsi="Times New Roman" w:cs="Times New Roman"/>
          <w:sz w:val="12"/>
          <w:szCs w:val="12"/>
        </w:rPr>
        <w:t>Согласно «Правила землепользования и застройки сельского поселения Калиновка муниципального района Сергиевский Самарской области», действие градостроительного регламента не распространяется на земельные участ</w:t>
      </w:r>
      <w:r>
        <w:rPr>
          <w:rFonts w:ascii="Times New Roman" w:hAnsi="Times New Roman" w:cs="Times New Roman"/>
          <w:sz w:val="12"/>
          <w:szCs w:val="12"/>
        </w:rPr>
        <w:t>ки занятые линейными объектами.</w:t>
      </w:r>
    </w:p>
    <w:p w:rsidR="00EC4BF1" w:rsidRPr="00EC4BF1" w:rsidRDefault="00EC4BF1" w:rsidP="00EC4BF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4.5</w:t>
      </w:r>
      <w:r w:rsidRPr="00EC4BF1">
        <w:rPr>
          <w:rFonts w:ascii="Times New Roman" w:hAnsi="Times New Roman" w:cs="Times New Roman"/>
          <w:sz w:val="12"/>
          <w:szCs w:val="12"/>
        </w:rPr>
        <w:t>ВЕДОМОСТЬ ПЕРЕСЕЧЕНИЙ ГРАНИЦ ЗОН ПЛАНИРУЕМОГО РАЗМЕЩЕНИЯ ЛИНЕЙНОГО ОБЪЕКТА (ОБЪЕКТОВ) С СОХРАНЯЕМЫМИ ОБЪЕКТАМИ КАПИТАЛЬНОГО СТРОИТЕЛЬСТВА (ЗДАНИЕ, СТРОЕНИЕ, СООРУЖЕНИЕ, ОБЪЕКТ, СТРОИТЕЛЬСТВО КОТОРОГО НЕ ЗАВЕРШЕНО), СУЩЕСТВУЮЩИМИ И СТРОЯЩИМИСЯ НА МОМЕНТ ПОДГОТОВК</w:t>
      </w:r>
      <w:r>
        <w:rPr>
          <w:rFonts w:ascii="Times New Roman" w:hAnsi="Times New Roman" w:cs="Times New Roman"/>
          <w:sz w:val="12"/>
          <w:szCs w:val="12"/>
        </w:rPr>
        <w:t>И ПРОЕКТА ПЛАНИРОВКИ ТЕРРИТОРИИ</w:t>
      </w:r>
    </w:p>
    <w:p w:rsidR="00EC4BF1" w:rsidRPr="00EC4BF1" w:rsidRDefault="00EC4BF1" w:rsidP="00EC4BF1">
      <w:pPr>
        <w:spacing w:after="0" w:line="240" w:lineRule="auto"/>
        <w:ind w:firstLine="284"/>
        <w:jc w:val="both"/>
        <w:rPr>
          <w:rFonts w:ascii="Times New Roman" w:hAnsi="Times New Roman" w:cs="Times New Roman"/>
          <w:sz w:val="12"/>
          <w:szCs w:val="12"/>
        </w:rPr>
      </w:pPr>
      <w:r w:rsidRPr="00EC4BF1">
        <w:rPr>
          <w:rFonts w:ascii="Times New Roman" w:hAnsi="Times New Roman" w:cs="Times New Roman"/>
          <w:sz w:val="12"/>
          <w:szCs w:val="12"/>
        </w:rPr>
        <w:t>Трасса</w:t>
      </w:r>
      <w:r>
        <w:rPr>
          <w:rFonts w:ascii="Times New Roman" w:hAnsi="Times New Roman" w:cs="Times New Roman"/>
          <w:sz w:val="12"/>
          <w:szCs w:val="12"/>
        </w:rPr>
        <w:t xml:space="preserve"> нефтепровода от Блока гребенок </w:t>
      </w:r>
      <w:r w:rsidRPr="00EC4BF1">
        <w:rPr>
          <w:rFonts w:ascii="Times New Roman" w:hAnsi="Times New Roman" w:cs="Times New Roman"/>
          <w:sz w:val="12"/>
          <w:szCs w:val="12"/>
        </w:rPr>
        <w:t>от куста скважин №230 до Узла подключения</w:t>
      </w:r>
    </w:p>
    <w:p w:rsidR="00EC4BF1" w:rsidRPr="00EC4BF1" w:rsidRDefault="00EC4BF1" w:rsidP="00EC4BF1">
      <w:pPr>
        <w:spacing w:after="0" w:line="240" w:lineRule="auto"/>
        <w:ind w:firstLine="284"/>
        <w:jc w:val="both"/>
        <w:rPr>
          <w:rFonts w:ascii="Times New Roman" w:hAnsi="Times New Roman" w:cs="Times New Roman"/>
          <w:sz w:val="12"/>
          <w:szCs w:val="12"/>
        </w:rPr>
      </w:pPr>
      <w:r w:rsidRPr="00EC4BF1">
        <w:rPr>
          <w:rFonts w:ascii="Times New Roman" w:hAnsi="Times New Roman" w:cs="Times New Roman"/>
          <w:sz w:val="12"/>
          <w:szCs w:val="12"/>
        </w:rPr>
        <w:t xml:space="preserve">Проектируемый нефтепровод, протяженностью 382,72 м, проходит в юго-западном направлении от проектируемого Куста №230 до точки врезки – узла подключения возле существующего куста №240, по выгону. Трасса проходит на левобережной склоновой поверхности долины </w:t>
      </w:r>
      <w:proofErr w:type="spellStart"/>
      <w:r w:rsidRPr="00EC4BF1">
        <w:rPr>
          <w:rFonts w:ascii="Times New Roman" w:hAnsi="Times New Roman" w:cs="Times New Roman"/>
          <w:sz w:val="12"/>
          <w:szCs w:val="12"/>
        </w:rPr>
        <w:t>р</w:t>
      </w:r>
      <w:proofErr w:type="gramStart"/>
      <w:r w:rsidRPr="00EC4BF1">
        <w:rPr>
          <w:rFonts w:ascii="Times New Roman" w:hAnsi="Times New Roman" w:cs="Times New Roman"/>
          <w:sz w:val="12"/>
          <w:szCs w:val="12"/>
        </w:rPr>
        <w:t>.С</w:t>
      </w:r>
      <w:proofErr w:type="gramEnd"/>
      <w:r w:rsidRPr="00EC4BF1">
        <w:rPr>
          <w:rFonts w:ascii="Times New Roman" w:hAnsi="Times New Roman" w:cs="Times New Roman"/>
          <w:sz w:val="12"/>
          <w:szCs w:val="12"/>
        </w:rPr>
        <w:t>ургут</w:t>
      </w:r>
      <w:proofErr w:type="spellEnd"/>
      <w:r w:rsidRPr="00EC4BF1">
        <w:rPr>
          <w:rFonts w:ascii="Times New Roman" w:hAnsi="Times New Roman" w:cs="Times New Roman"/>
          <w:sz w:val="12"/>
          <w:szCs w:val="12"/>
        </w:rPr>
        <w:t xml:space="preserve"> – левого притока </w:t>
      </w:r>
      <w:proofErr w:type="spellStart"/>
      <w:r w:rsidRPr="00EC4BF1">
        <w:rPr>
          <w:rFonts w:ascii="Times New Roman" w:hAnsi="Times New Roman" w:cs="Times New Roman"/>
          <w:sz w:val="12"/>
          <w:szCs w:val="12"/>
        </w:rPr>
        <w:t>р.Сок</w:t>
      </w:r>
      <w:proofErr w:type="spellEnd"/>
      <w:r w:rsidRPr="00EC4BF1">
        <w:rPr>
          <w:rFonts w:ascii="Times New Roman" w:hAnsi="Times New Roman" w:cs="Times New Roman"/>
          <w:sz w:val="12"/>
          <w:szCs w:val="12"/>
        </w:rPr>
        <w:t xml:space="preserve">, осложненных оврагом </w:t>
      </w:r>
      <w:proofErr w:type="spellStart"/>
      <w:r w:rsidRPr="00EC4BF1">
        <w:rPr>
          <w:rFonts w:ascii="Times New Roman" w:hAnsi="Times New Roman" w:cs="Times New Roman"/>
          <w:sz w:val="12"/>
          <w:szCs w:val="12"/>
        </w:rPr>
        <w:t>Елховый</w:t>
      </w:r>
      <w:proofErr w:type="spellEnd"/>
      <w:r w:rsidRPr="00EC4BF1">
        <w:rPr>
          <w:rFonts w:ascii="Times New Roman" w:hAnsi="Times New Roman" w:cs="Times New Roman"/>
          <w:sz w:val="12"/>
          <w:szCs w:val="12"/>
        </w:rPr>
        <w:t xml:space="preserve"> и </w:t>
      </w:r>
      <w:proofErr w:type="spellStart"/>
      <w:r w:rsidRPr="00EC4BF1">
        <w:rPr>
          <w:rFonts w:ascii="Times New Roman" w:hAnsi="Times New Roman" w:cs="Times New Roman"/>
          <w:sz w:val="12"/>
          <w:szCs w:val="12"/>
        </w:rPr>
        <w:t>ур.Рябиновка</w:t>
      </w:r>
      <w:proofErr w:type="spellEnd"/>
      <w:r w:rsidRPr="00EC4BF1">
        <w:rPr>
          <w:rFonts w:ascii="Times New Roman" w:hAnsi="Times New Roman" w:cs="Times New Roman"/>
          <w:sz w:val="12"/>
          <w:szCs w:val="12"/>
        </w:rPr>
        <w:t xml:space="preserve"> и </w:t>
      </w:r>
      <w:proofErr w:type="spellStart"/>
      <w:r w:rsidRPr="00EC4BF1">
        <w:rPr>
          <w:rFonts w:ascii="Times New Roman" w:hAnsi="Times New Roman" w:cs="Times New Roman"/>
          <w:sz w:val="12"/>
          <w:szCs w:val="12"/>
        </w:rPr>
        <w:t>Раевка</w:t>
      </w:r>
      <w:proofErr w:type="spellEnd"/>
    </w:p>
    <w:p w:rsidR="00EC4BF1" w:rsidRDefault="00EC4BF1" w:rsidP="00EC4BF1">
      <w:pPr>
        <w:spacing w:after="0" w:line="240" w:lineRule="auto"/>
        <w:ind w:firstLine="284"/>
        <w:jc w:val="both"/>
        <w:rPr>
          <w:rFonts w:ascii="Times New Roman" w:hAnsi="Times New Roman" w:cs="Times New Roman"/>
          <w:sz w:val="12"/>
          <w:szCs w:val="12"/>
        </w:rPr>
      </w:pPr>
      <w:r w:rsidRPr="00EC4BF1">
        <w:rPr>
          <w:rFonts w:ascii="Times New Roman" w:hAnsi="Times New Roman" w:cs="Times New Roman"/>
          <w:sz w:val="12"/>
          <w:szCs w:val="12"/>
        </w:rPr>
        <w:t>Рельеф по трассе слабонаклонный, с общим уклоном поверхности в северо- восточном направлении. Абсолютные отметки по трассе колеблются в пределе 97,42- 93,48 м.</w:t>
      </w:r>
    </w:p>
    <w:p w:rsidR="00EC4BF1" w:rsidRPr="00EC4BF1" w:rsidRDefault="00EC4BF1" w:rsidP="00EC4BF1">
      <w:pPr>
        <w:spacing w:after="0" w:line="240" w:lineRule="auto"/>
        <w:ind w:firstLine="284"/>
        <w:jc w:val="both"/>
        <w:rPr>
          <w:rFonts w:ascii="Times New Roman" w:hAnsi="Times New Roman" w:cs="Times New Roman"/>
          <w:sz w:val="12"/>
          <w:szCs w:val="12"/>
        </w:rPr>
      </w:pPr>
      <w:r w:rsidRPr="00EC4BF1">
        <w:rPr>
          <w:rFonts w:ascii="Times New Roman" w:hAnsi="Times New Roman" w:cs="Times New Roman"/>
          <w:sz w:val="12"/>
          <w:szCs w:val="12"/>
        </w:rPr>
        <w:t>Опасные природные и техногенные процессы по трассе, и вблизи неё не обнаружены.</w:t>
      </w:r>
    </w:p>
    <w:p w:rsidR="00EC4BF1" w:rsidRPr="00EC4BF1" w:rsidRDefault="00EC4BF1" w:rsidP="00EC4BF1">
      <w:pPr>
        <w:spacing w:after="0" w:line="240" w:lineRule="auto"/>
        <w:ind w:firstLine="284"/>
        <w:jc w:val="both"/>
        <w:rPr>
          <w:rFonts w:ascii="Times New Roman" w:hAnsi="Times New Roman" w:cs="Times New Roman"/>
          <w:sz w:val="12"/>
          <w:szCs w:val="12"/>
        </w:rPr>
      </w:pPr>
      <w:r w:rsidRPr="00EC4BF1">
        <w:rPr>
          <w:rFonts w:ascii="Times New Roman" w:hAnsi="Times New Roman" w:cs="Times New Roman"/>
          <w:sz w:val="12"/>
          <w:szCs w:val="12"/>
        </w:rPr>
        <w:t>На ПК</w:t>
      </w:r>
      <w:proofErr w:type="gramStart"/>
      <w:r w:rsidRPr="00EC4BF1">
        <w:rPr>
          <w:rFonts w:ascii="Times New Roman" w:hAnsi="Times New Roman" w:cs="Times New Roman"/>
          <w:sz w:val="12"/>
          <w:szCs w:val="12"/>
        </w:rPr>
        <w:t>0</w:t>
      </w:r>
      <w:proofErr w:type="gramEnd"/>
      <w:r w:rsidRPr="00EC4BF1">
        <w:rPr>
          <w:rFonts w:ascii="Times New Roman" w:hAnsi="Times New Roman" w:cs="Times New Roman"/>
          <w:sz w:val="12"/>
          <w:szCs w:val="12"/>
        </w:rPr>
        <w:t>+46,01 – трасса пересекает нефтепровод ст89 гл.-1,3м: На ПК0+97,41 – трасса пересекает ЛЭП 6кВ 3пр Ф-12:</w:t>
      </w:r>
    </w:p>
    <w:p w:rsidR="00EC4BF1" w:rsidRPr="00EC4BF1" w:rsidRDefault="00EC4BF1" w:rsidP="00EC4BF1">
      <w:pPr>
        <w:spacing w:after="0" w:line="240" w:lineRule="auto"/>
        <w:ind w:firstLine="284"/>
        <w:jc w:val="both"/>
        <w:rPr>
          <w:rFonts w:ascii="Times New Roman" w:hAnsi="Times New Roman" w:cs="Times New Roman"/>
          <w:sz w:val="12"/>
          <w:szCs w:val="12"/>
        </w:rPr>
      </w:pPr>
      <w:r w:rsidRPr="00EC4BF1">
        <w:rPr>
          <w:rFonts w:ascii="Times New Roman" w:hAnsi="Times New Roman" w:cs="Times New Roman"/>
          <w:sz w:val="12"/>
          <w:szCs w:val="12"/>
        </w:rPr>
        <w:t>На ПК</w:t>
      </w:r>
      <w:proofErr w:type="gramStart"/>
      <w:r w:rsidRPr="00EC4BF1">
        <w:rPr>
          <w:rFonts w:ascii="Times New Roman" w:hAnsi="Times New Roman" w:cs="Times New Roman"/>
          <w:sz w:val="12"/>
          <w:szCs w:val="12"/>
        </w:rPr>
        <w:t>2</w:t>
      </w:r>
      <w:proofErr w:type="gramEnd"/>
      <w:r w:rsidRPr="00EC4BF1">
        <w:rPr>
          <w:rFonts w:ascii="Times New Roman" w:hAnsi="Times New Roman" w:cs="Times New Roman"/>
          <w:sz w:val="12"/>
          <w:szCs w:val="12"/>
        </w:rPr>
        <w:t>+76,70 – трасса пересекает нефтепровод ст89 гл.-1,3м:</w:t>
      </w:r>
    </w:p>
    <w:p w:rsidR="00EC4BF1" w:rsidRPr="00EC4BF1" w:rsidRDefault="00EC4BF1" w:rsidP="00EC4BF1">
      <w:pPr>
        <w:spacing w:after="0" w:line="240" w:lineRule="auto"/>
        <w:ind w:firstLine="284"/>
        <w:jc w:val="both"/>
        <w:rPr>
          <w:rFonts w:ascii="Times New Roman" w:hAnsi="Times New Roman" w:cs="Times New Roman"/>
          <w:sz w:val="12"/>
          <w:szCs w:val="12"/>
        </w:rPr>
      </w:pPr>
      <w:r w:rsidRPr="00EC4BF1">
        <w:rPr>
          <w:rFonts w:ascii="Times New Roman" w:hAnsi="Times New Roman" w:cs="Times New Roman"/>
          <w:sz w:val="12"/>
          <w:szCs w:val="12"/>
        </w:rPr>
        <w:t>Угол наклона поверхности рельефа по проектируемой трассе нефтепровода составил:</w:t>
      </w:r>
    </w:p>
    <w:p w:rsidR="00EC4BF1" w:rsidRPr="00EC4BF1" w:rsidRDefault="00EC4BF1" w:rsidP="00EC4BF1">
      <w:pPr>
        <w:spacing w:after="0" w:line="240" w:lineRule="auto"/>
        <w:ind w:firstLine="284"/>
        <w:jc w:val="both"/>
        <w:rPr>
          <w:rFonts w:ascii="Times New Roman" w:hAnsi="Times New Roman" w:cs="Times New Roman"/>
          <w:sz w:val="12"/>
          <w:szCs w:val="12"/>
        </w:rPr>
      </w:pPr>
      <w:r w:rsidRPr="00EC4BF1">
        <w:rPr>
          <w:rFonts w:ascii="Times New Roman" w:hAnsi="Times New Roman" w:cs="Times New Roman"/>
          <w:sz w:val="12"/>
          <w:szCs w:val="12"/>
        </w:rPr>
        <w:t>ПК</w:t>
      </w:r>
      <w:proofErr w:type="gramStart"/>
      <w:r w:rsidRPr="00EC4BF1">
        <w:rPr>
          <w:rFonts w:ascii="Times New Roman" w:hAnsi="Times New Roman" w:cs="Times New Roman"/>
          <w:sz w:val="12"/>
          <w:szCs w:val="12"/>
        </w:rPr>
        <w:t>0</w:t>
      </w:r>
      <w:proofErr w:type="gramEnd"/>
      <w:r w:rsidRPr="00EC4BF1">
        <w:rPr>
          <w:rFonts w:ascii="Times New Roman" w:hAnsi="Times New Roman" w:cs="Times New Roman"/>
          <w:sz w:val="12"/>
          <w:szCs w:val="12"/>
        </w:rPr>
        <w:t>+0,00 - ПК0+39,06 – 2,409 (240,931%) с понижением на юго-запад; ПК0+39,06 – ПК0+54,09 – 0,042 (4,216%) с понижением на северо-запад; ПК0+54,09 – ПК0+93,86 – 0,012 (1,232%) с понижением на северо-восток; ПК0+93,86 – ПК2+10,49 – 0,020 (1,983%) с понижением на северо-восток; 2+10,49 – 2+19,05 – трасса пересекает промысловую дорогу из щебня; ПК</w:t>
      </w:r>
      <w:proofErr w:type="gramStart"/>
      <w:r w:rsidRPr="00EC4BF1">
        <w:rPr>
          <w:rFonts w:ascii="Times New Roman" w:hAnsi="Times New Roman" w:cs="Times New Roman"/>
          <w:sz w:val="12"/>
          <w:szCs w:val="12"/>
        </w:rPr>
        <w:t>2</w:t>
      </w:r>
      <w:proofErr w:type="gramEnd"/>
      <w:r w:rsidRPr="00EC4BF1">
        <w:rPr>
          <w:rFonts w:ascii="Times New Roman" w:hAnsi="Times New Roman" w:cs="Times New Roman"/>
          <w:sz w:val="12"/>
          <w:szCs w:val="12"/>
        </w:rPr>
        <w:t>+19,05 – ПК2+46,43 – 0,024 (2,435%) с понижением на северо-восток; ПК2+46,43 – ПК2+85,07 – 0,015 (1,537%) с понижением на северо-запад; ПК2+85,07 – ПК3+05,94 – 0,001 (0,07</w:t>
      </w:r>
      <w:r>
        <w:rPr>
          <w:rFonts w:ascii="Times New Roman" w:hAnsi="Times New Roman" w:cs="Times New Roman"/>
          <w:sz w:val="12"/>
          <w:szCs w:val="12"/>
        </w:rPr>
        <w:t>9%) с понижением на юго-запад;</w:t>
      </w:r>
    </w:p>
    <w:p w:rsidR="00EC4BF1" w:rsidRPr="00EC4BF1" w:rsidRDefault="00EC4BF1" w:rsidP="00EC4BF1">
      <w:pPr>
        <w:spacing w:after="0" w:line="240" w:lineRule="auto"/>
        <w:ind w:firstLine="284"/>
        <w:jc w:val="both"/>
        <w:rPr>
          <w:rFonts w:ascii="Times New Roman" w:hAnsi="Times New Roman" w:cs="Times New Roman"/>
          <w:sz w:val="12"/>
          <w:szCs w:val="12"/>
        </w:rPr>
      </w:pPr>
      <w:r w:rsidRPr="00EC4BF1">
        <w:rPr>
          <w:rFonts w:ascii="Times New Roman" w:hAnsi="Times New Roman" w:cs="Times New Roman"/>
          <w:sz w:val="12"/>
          <w:szCs w:val="12"/>
        </w:rPr>
        <w:t>Трасса ВЛ-6кВ от сущ. Опоры Ф №12 ПС110/35/6кВ «Козловская»</w:t>
      </w:r>
      <w:r>
        <w:rPr>
          <w:rFonts w:ascii="Times New Roman" w:hAnsi="Times New Roman" w:cs="Times New Roman"/>
          <w:sz w:val="12"/>
          <w:szCs w:val="12"/>
        </w:rPr>
        <w:t xml:space="preserve"> до площадки куста скважин №230</w:t>
      </w:r>
    </w:p>
    <w:p w:rsidR="00EC4BF1" w:rsidRPr="00EC4BF1" w:rsidRDefault="00EC4BF1" w:rsidP="00EC4BF1">
      <w:pPr>
        <w:spacing w:after="0" w:line="240" w:lineRule="auto"/>
        <w:ind w:firstLine="284"/>
        <w:jc w:val="both"/>
        <w:rPr>
          <w:rFonts w:ascii="Times New Roman" w:hAnsi="Times New Roman" w:cs="Times New Roman"/>
          <w:sz w:val="12"/>
          <w:szCs w:val="12"/>
        </w:rPr>
      </w:pPr>
      <w:r w:rsidRPr="00EC4BF1">
        <w:rPr>
          <w:rFonts w:ascii="Times New Roman" w:hAnsi="Times New Roman" w:cs="Times New Roman"/>
          <w:sz w:val="12"/>
          <w:szCs w:val="12"/>
        </w:rPr>
        <w:t xml:space="preserve">Проектируемая трасса </w:t>
      </w:r>
      <w:proofErr w:type="gramStart"/>
      <w:r w:rsidRPr="00EC4BF1">
        <w:rPr>
          <w:rFonts w:ascii="Times New Roman" w:hAnsi="Times New Roman" w:cs="Times New Roman"/>
          <w:sz w:val="12"/>
          <w:szCs w:val="12"/>
        </w:rPr>
        <w:t>ВЛ</w:t>
      </w:r>
      <w:proofErr w:type="gramEnd"/>
      <w:r w:rsidRPr="00EC4BF1">
        <w:rPr>
          <w:rFonts w:ascii="Times New Roman" w:hAnsi="Times New Roman" w:cs="Times New Roman"/>
          <w:sz w:val="12"/>
          <w:szCs w:val="12"/>
        </w:rPr>
        <w:t xml:space="preserve">, протяженностью 96,84 м, проходит от опоры ВЛ-6 </w:t>
      </w:r>
      <w:proofErr w:type="spellStart"/>
      <w:r w:rsidRPr="00EC4BF1">
        <w:rPr>
          <w:rFonts w:ascii="Times New Roman" w:hAnsi="Times New Roman" w:cs="Times New Roman"/>
          <w:sz w:val="12"/>
          <w:szCs w:val="12"/>
        </w:rPr>
        <w:t>кВ</w:t>
      </w:r>
      <w:proofErr w:type="spellEnd"/>
      <w:r w:rsidRPr="00EC4BF1">
        <w:rPr>
          <w:rFonts w:ascii="Times New Roman" w:hAnsi="Times New Roman" w:cs="Times New Roman"/>
          <w:sz w:val="12"/>
          <w:szCs w:val="12"/>
        </w:rPr>
        <w:t xml:space="preserve"> фидер 12 в юго-западном направлении. В геоморфологическом отношении трасса проходит на левобережной склоновой поверхности долины </w:t>
      </w:r>
      <w:proofErr w:type="spellStart"/>
      <w:r w:rsidRPr="00EC4BF1">
        <w:rPr>
          <w:rFonts w:ascii="Times New Roman" w:hAnsi="Times New Roman" w:cs="Times New Roman"/>
          <w:sz w:val="12"/>
          <w:szCs w:val="12"/>
        </w:rPr>
        <w:t>р</w:t>
      </w:r>
      <w:proofErr w:type="gramStart"/>
      <w:r w:rsidRPr="00EC4BF1">
        <w:rPr>
          <w:rFonts w:ascii="Times New Roman" w:hAnsi="Times New Roman" w:cs="Times New Roman"/>
          <w:sz w:val="12"/>
          <w:szCs w:val="12"/>
        </w:rPr>
        <w:t>.С</w:t>
      </w:r>
      <w:proofErr w:type="gramEnd"/>
      <w:r w:rsidRPr="00EC4BF1">
        <w:rPr>
          <w:rFonts w:ascii="Times New Roman" w:hAnsi="Times New Roman" w:cs="Times New Roman"/>
          <w:sz w:val="12"/>
          <w:szCs w:val="12"/>
        </w:rPr>
        <w:t>ургут</w:t>
      </w:r>
      <w:proofErr w:type="spellEnd"/>
      <w:r w:rsidRPr="00EC4BF1">
        <w:rPr>
          <w:rFonts w:ascii="Times New Roman" w:hAnsi="Times New Roman" w:cs="Times New Roman"/>
          <w:sz w:val="12"/>
          <w:szCs w:val="12"/>
        </w:rPr>
        <w:t xml:space="preserve"> – левого притока </w:t>
      </w:r>
      <w:proofErr w:type="spellStart"/>
      <w:r w:rsidRPr="00EC4BF1">
        <w:rPr>
          <w:rFonts w:ascii="Times New Roman" w:hAnsi="Times New Roman" w:cs="Times New Roman"/>
          <w:sz w:val="12"/>
          <w:szCs w:val="12"/>
        </w:rPr>
        <w:t>р.Сок</w:t>
      </w:r>
      <w:proofErr w:type="spellEnd"/>
      <w:r w:rsidRPr="00EC4BF1">
        <w:rPr>
          <w:rFonts w:ascii="Times New Roman" w:hAnsi="Times New Roman" w:cs="Times New Roman"/>
          <w:sz w:val="12"/>
          <w:szCs w:val="12"/>
        </w:rPr>
        <w:t xml:space="preserve">, осложненных оврагом </w:t>
      </w:r>
      <w:proofErr w:type="spellStart"/>
      <w:r w:rsidRPr="00EC4BF1">
        <w:rPr>
          <w:rFonts w:ascii="Times New Roman" w:hAnsi="Times New Roman" w:cs="Times New Roman"/>
          <w:sz w:val="12"/>
          <w:szCs w:val="12"/>
        </w:rPr>
        <w:t>Елховый</w:t>
      </w:r>
      <w:proofErr w:type="spellEnd"/>
      <w:r w:rsidRPr="00EC4BF1">
        <w:rPr>
          <w:rFonts w:ascii="Times New Roman" w:hAnsi="Times New Roman" w:cs="Times New Roman"/>
          <w:sz w:val="12"/>
          <w:szCs w:val="12"/>
        </w:rPr>
        <w:t xml:space="preserve"> и </w:t>
      </w:r>
      <w:proofErr w:type="spellStart"/>
      <w:r w:rsidRPr="00EC4BF1">
        <w:rPr>
          <w:rFonts w:ascii="Times New Roman" w:hAnsi="Times New Roman" w:cs="Times New Roman"/>
          <w:sz w:val="12"/>
          <w:szCs w:val="12"/>
        </w:rPr>
        <w:t>ур.Рябиновка</w:t>
      </w:r>
      <w:proofErr w:type="spellEnd"/>
      <w:r w:rsidRPr="00EC4BF1">
        <w:rPr>
          <w:rFonts w:ascii="Times New Roman" w:hAnsi="Times New Roman" w:cs="Times New Roman"/>
          <w:sz w:val="12"/>
          <w:szCs w:val="12"/>
        </w:rPr>
        <w:t xml:space="preserve"> и </w:t>
      </w:r>
      <w:proofErr w:type="spellStart"/>
      <w:r w:rsidRPr="00EC4BF1">
        <w:rPr>
          <w:rFonts w:ascii="Times New Roman" w:hAnsi="Times New Roman" w:cs="Times New Roman"/>
          <w:sz w:val="12"/>
          <w:szCs w:val="12"/>
        </w:rPr>
        <w:t>Раевка</w:t>
      </w:r>
      <w:proofErr w:type="spellEnd"/>
    </w:p>
    <w:p w:rsidR="00EC4BF1" w:rsidRPr="00EC4BF1" w:rsidRDefault="00EC4BF1" w:rsidP="00EC4BF1">
      <w:pPr>
        <w:spacing w:after="0" w:line="240" w:lineRule="auto"/>
        <w:ind w:firstLine="284"/>
        <w:jc w:val="both"/>
        <w:rPr>
          <w:rFonts w:ascii="Times New Roman" w:hAnsi="Times New Roman" w:cs="Times New Roman"/>
          <w:sz w:val="12"/>
          <w:szCs w:val="12"/>
        </w:rPr>
      </w:pPr>
      <w:r w:rsidRPr="00EC4BF1">
        <w:rPr>
          <w:rFonts w:ascii="Times New Roman" w:hAnsi="Times New Roman" w:cs="Times New Roman"/>
          <w:sz w:val="12"/>
          <w:szCs w:val="12"/>
        </w:rPr>
        <w:t>Рельеф по трассе равнинный, с общим уклоном поверхности в юго-западном направлении. Абсолютные отметки по трассе колеблются от 98,11 до 99,65 м. Опасные природные и техногенные процессы по трассе, и вблизи неё не обнаружены.</w:t>
      </w:r>
    </w:p>
    <w:p w:rsidR="00EC4BF1" w:rsidRPr="00EC4BF1" w:rsidRDefault="00EC4BF1" w:rsidP="00EC4BF1">
      <w:pPr>
        <w:spacing w:after="0" w:line="240" w:lineRule="auto"/>
        <w:ind w:firstLine="284"/>
        <w:jc w:val="both"/>
        <w:rPr>
          <w:rFonts w:ascii="Times New Roman" w:hAnsi="Times New Roman" w:cs="Times New Roman"/>
          <w:sz w:val="12"/>
          <w:szCs w:val="12"/>
        </w:rPr>
      </w:pPr>
      <w:r w:rsidRPr="00EC4BF1">
        <w:rPr>
          <w:rFonts w:ascii="Times New Roman" w:hAnsi="Times New Roman" w:cs="Times New Roman"/>
          <w:sz w:val="12"/>
          <w:szCs w:val="12"/>
        </w:rPr>
        <w:t>Трасса нефтепровода проходит по незастроенной территории.</w:t>
      </w:r>
    </w:p>
    <w:p w:rsidR="00EC4BF1" w:rsidRPr="00EC4BF1" w:rsidRDefault="00EC4BF1" w:rsidP="00EC4BF1">
      <w:pPr>
        <w:spacing w:after="0" w:line="240" w:lineRule="auto"/>
        <w:ind w:firstLine="284"/>
        <w:jc w:val="both"/>
        <w:rPr>
          <w:rFonts w:ascii="Times New Roman" w:hAnsi="Times New Roman" w:cs="Times New Roman"/>
          <w:sz w:val="12"/>
          <w:szCs w:val="12"/>
        </w:rPr>
      </w:pPr>
      <w:r w:rsidRPr="00EC4BF1">
        <w:rPr>
          <w:rFonts w:ascii="Times New Roman" w:hAnsi="Times New Roman" w:cs="Times New Roman"/>
          <w:sz w:val="12"/>
          <w:szCs w:val="12"/>
        </w:rPr>
        <w:t>ПК</w:t>
      </w:r>
      <w:proofErr w:type="gramStart"/>
      <w:r w:rsidRPr="00EC4BF1">
        <w:rPr>
          <w:rFonts w:ascii="Times New Roman" w:hAnsi="Times New Roman" w:cs="Times New Roman"/>
          <w:sz w:val="12"/>
          <w:szCs w:val="12"/>
        </w:rPr>
        <w:t>0</w:t>
      </w:r>
      <w:proofErr w:type="gramEnd"/>
      <w:r w:rsidRPr="00EC4BF1">
        <w:rPr>
          <w:rFonts w:ascii="Times New Roman" w:hAnsi="Times New Roman" w:cs="Times New Roman"/>
          <w:sz w:val="12"/>
          <w:szCs w:val="12"/>
        </w:rPr>
        <w:t>+0,00 - ПК0+46,86 – 0,007 (0,713%) с понижением на юго-запад; ПК0+46,86 - ПК0+96,93 – 0,007 (0,7</w:t>
      </w:r>
      <w:r>
        <w:rPr>
          <w:rFonts w:ascii="Times New Roman" w:hAnsi="Times New Roman" w:cs="Times New Roman"/>
          <w:sz w:val="12"/>
          <w:szCs w:val="12"/>
        </w:rPr>
        <w:t>13%) с понижением на юго-запад;</w:t>
      </w:r>
    </w:p>
    <w:p w:rsidR="00EC4BF1" w:rsidRDefault="00EC4BF1" w:rsidP="00EC4BF1">
      <w:pPr>
        <w:spacing w:after="0" w:line="240" w:lineRule="auto"/>
        <w:ind w:firstLine="284"/>
        <w:jc w:val="both"/>
        <w:rPr>
          <w:rFonts w:ascii="Times New Roman" w:hAnsi="Times New Roman" w:cs="Times New Roman"/>
          <w:sz w:val="12"/>
          <w:szCs w:val="12"/>
        </w:rPr>
      </w:pPr>
      <w:r w:rsidRPr="00EC4BF1">
        <w:rPr>
          <w:rFonts w:ascii="Times New Roman" w:hAnsi="Times New Roman" w:cs="Times New Roman"/>
          <w:sz w:val="12"/>
          <w:szCs w:val="12"/>
        </w:rPr>
        <w:t>Трасса</w:t>
      </w:r>
      <w:r>
        <w:rPr>
          <w:rFonts w:ascii="Times New Roman" w:hAnsi="Times New Roman" w:cs="Times New Roman"/>
          <w:sz w:val="12"/>
          <w:szCs w:val="12"/>
        </w:rPr>
        <w:t xml:space="preserve"> нефтепровода от Блока гребенок </w:t>
      </w:r>
      <w:r w:rsidRPr="00EC4BF1">
        <w:rPr>
          <w:rFonts w:ascii="Times New Roman" w:hAnsi="Times New Roman" w:cs="Times New Roman"/>
          <w:sz w:val="12"/>
          <w:szCs w:val="12"/>
        </w:rPr>
        <w:t>от куста скважин №231 до Узла подключения</w:t>
      </w:r>
    </w:p>
    <w:p w:rsidR="00EC4BF1" w:rsidRPr="00EC4BF1" w:rsidRDefault="00EC4BF1" w:rsidP="00EC4BF1">
      <w:pPr>
        <w:spacing w:after="0" w:line="240" w:lineRule="auto"/>
        <w:ind w:firstLine="284"/>
        <w:jc w:val="both"/>
        <w:rPr>
          <w:rFonts w:ascii="Times New Roman" w:hAnsi="Times New Roman" w:cs="Times New Roman"/>
          <w:sz w:val="12"/>
          <w:szCs w:val="12"/>
        </w:rPr>
      </w:pPr>
      <w:r w:rsidRPr="00EC4BF1">
        <w:rPr>
          <w:rFonts w:ascii="Times New Roman" w:hAnsi="Times New Roman" w:cs="Times New Roman"/>
          <w:sz w:val="12"/>
          <w:szCs w:val="12"/>
        </w:rPr>
        <w:t xml:space="preserve">Проектируемый нефтепровод, протяженностью 124,96 м, проходит в южном направлении от проектируемого Куста №231 до узла подключения в существующий нефтепровод по выгону. Трасса проходит на левобережной склоновой поверхности долины </w:t>
      </w:r>
      <w:proofErr w:type="spellStart"/>
      <w:r w:rsidRPr="00EC4BF1">
        <w:rPr>
          <w:rFonts w:ascii="Times New Roman" w:hAnsi="Times New Roman" w:cs="Times New Roman"/>
          <w:sz w:val="12"/>
          <w:szCs w:val="12"/>
        </w:rPr>
        <w:t>р</w:t>
      </w:r>
      <w:proofErr w:type="gramStart"/>
      <w:r w:rsidRPr="00EC4BF1">
        <w:rPr>
          <w:rFonts w:ascii="Times New Roman" w:hAnsi="Times New Roman" w:cs="Times New Roman"/>
          <w:sz w:val="12"/>
          <w:szCs w:val="12"/>
        </w:rPr>
        <w:t>.С</w:t>
      </w:r>
      <w:proofErr w:type="gramEnd"/>
      <w:r w:rsidRPr="00EC4BF1">
        <w:rPr>
          <w:rFonts w:ascii="Times New Roman" w:hAnsi="Times New Roman" w:cs="Times New Roman"/>
          <w:sz w:val="12"/>
          <w:szCs w:val="12"/>
        </w:rPr>
        <w:t>ургут</w:t>
      </w:r>
      <w:proofErr w:type="spellEnd"/>
      <w:r w:rsidRPr="00EC4BF1">
        <w:rPr>
          <w:rFonts w:ascii="Times New Roman" w:hAnsi="Times New Roman" w:cs="Times New Roman"/>
          <w:sz w:val="12"/>
          <w:szCs w:val="12"/>
        </w:rPr>
        <w:t xml:space="preserve"> – левого притока </w:t>
      </w:r>
      <w:proofErr w:type="spellStart"/>
      <w:r w:rsidRPr="00EC4BF1">
        <w:rPr>
          <w:rFonts w:ascii="Times New Roman" w:hAnsi="Times New Roman" w:cs="Times New Roman"/>
          <w:sz w:val="12"/>
          <w:szCs w:val="12"/>
        </w:rPr>
        <w:t>р.Сок</w:t>
      </w:r>
      <w:proofErr w:type="spellEnd"/>
      <w:r w:rsidRPr="00EC4BF1">
        <w:rPr>
          <w:rFonts w:ascii="Times New Roman" w:hAnsi="Times New Roman" w:cs="Times New Roman"/>
          <w:sz w:val="12"/>
          <w:szCs w:val="12"/>
        </w:rPr>
        <w:t xml:space="preserve">, осложненных оврагом </w:t>
      </w:r>
      <w:proofErr w:type="spellStart"/>
      <w:r w:rsidRPr="00EC4BF1">
        <w:rPr>
          <w:rFonts w:ascii="Times New Roman" w:hAnsi="Times New Roman" w:cs="Times New Roman"/>
          <w:sz w:val="12"/>
          <w:szCs w:val="12"/>
        </w:rPr>
        <w:t>Елховый</w:t>
      </w:r>
      <w:proofErr w:type="spellEnd"/>
      <w:r w:rsidRPr="00EC4BF1">
        <w:rPr>
          <w:rFonts w:ascii="Times New Roman" w:hAnsi="Times New Roman" w:cs="Times New Roman"/>
          <w:sz w:val="12"/>
          <w:szCs w:val="12"/>
        </w:rPr>
        <w:t xml:space="preserve"> и </w:t>
      </w:r>
      <w:proofErr w:type="spellStart"/>
      <w:r w:rsidRPr="00EC4BF1">
        <w:rPr>
          <w:rFonts w:ascii="Times New Roman" w:hAnsi="Times New Roman" w:cs="Times New Roman"/>
          <w:sz w:val="12"/>
          <w:szCs w:val="12"/>
        </w:rPr>
        <w:t>ур.Рябиновка</w:t>
      </w:r>
      <w:proofErr w:type="spellEnd"/>
      <w:r w:rsidRPr="00EC4BF1">
        <w:rPr>
          <w:rFonts w:ascii="Times New Roman" w:hAnsi="Times New Roman" w:cs="Times New Roman"/>
          <w:sz w:val="12"/>
          <w:szCs w:val="12"/>
        </w:rPr>
        <w:t xml:space="preserve"> и </w:t>
      </w:r>
      <w:proofErr w:type="spellStart"/>
      <w:r w:rsidRPr="00EC4BF1">
        <w:rPr>
          <w:rFonts w:ascii="Times New Roman" w:hAnsi="Times New Roman" w:cs="Times New Roman"/>
          <w:sz w:val="12"/>
          <w:szCs w:val="12"/>
        </w:rPr>
        <w:t>Раевка</w:t>
      </w:r>
      <w:proofErr w:type="spellEnd"/>
    </w:p>
    <w:p w:rsidR="00EC4BF1" w:rsidRPr="00EC4BF1" w:rsidRDefault="00EC4BF1" w:rsidP="00EC4BF1">
      <w:pPr>
        <w:spacing w:after="0" w:line="240" w:lineRule="auto"/>
        <w:ind w:firstLine="284"/>
        <w:jc w:val="both"/>
        <w:rPr>
          <w:rFonts w:ascii="Times New Roman" w:hAnsi="Times New Roman" w:cs="Times New Roman"/>
          <w:sz w:val="12"/>
          <w:szCs w:val="12"/>
        </w:rPr>
      </w:pPr>
      <w:r w:rsidRPr="00EC4BF1">
        <w:rPr>
          <w:rFonts w:ascii="Times New Roman" w:hAnsi="Times New Roman" w:cs="Times New Roman"/>
          <w:sz w:val="12"/>
          <w:szCs w:val="12"/>
        </w:rPr>
        <w:t>Рельеф по трассе слабонаклонный, с общим уклоном поверхности в юго-восточном направлении. Абсолютные отметки по трассе колеблются в пределе 170,60- 171,70 м.</w:t>
      </w:r>
    </w:p>
    <w:p w:rsidR="00EC4BF1" w:rsidRPr="00EC4BF1" w:rsidRDefault="00EC4BF1" w:rsidP="00EC4BF1">
      <w:pPr>
        <w:spacing w:after="0" w:line="240" w:lineRule="auto"/>
        <w:ind w:firstLine="284"/>
        <w:jc w:val="both"/>
        <w:rPr>
          <w:rFonts w:ascii="Times New Roman" w:hAnsi="Times New Roman" w:cs="Times New Roman"/>
          <w:sz w:val="12"/>
          <w:szCs w:val="12"/>
        </w:rPr>
      </w:pPr>
      <w:r w:rsidRPr="00EC4BF1">
        <w:rPr>
          <w:rFonts w:ascii="Times New Roman" w:hAnsi="Times New Roman" w:cs="Times New Roman"/>
          <w:sz w:val="12"/>
          <w:szCs w:val="12"/>
        </w:rPr>
        <w:t>Опасные природные и техногенные процессы по трассе, и вблизи неё не обнаружены.</w:t>
      </w:r>
    </w:p>
    <w:p w:rsidR="00EC4BF1" w:rsidRPr="00EC4BF1" w:rsidRDefault="00EC4BF1" w:rsidP="00EC4BF1">
      <w:pPr>
        <w:spacing w:after="0" w:line="240" w:lineRule="auto"/>
        <w:ind w:firstLine="284"/>
        <w:jc w:val="both"/>
        <w:rPr>
          <w:rFonts w:ascii="Times New Roman" w:hAnsi="Times New Roman" w:cs="Times New Roman"/>
          <w:sz w:val="12"/>
          <w:szCs w:val="12"/>
        </w:rPr>
      </w:pPr>
      <w:r w:rsidRPr="00EC4BF1">
        <w:rPr>
          <w:rFonts w:ascii="Times New Roman" w:hAnsi="Times New Roman" w:cs="Times New Roman"/>
          <w:sz w:val="12"/>
          <w:szCs w:val="12"/>
        </w:rPr>
        <w:t>На ПК</w:t>
      </w:r>
      <w:proofErr w:type="gramStart"/>
      <w:r w:rsidRPr="00EC4BF1">
        <w:rPr>
          <w:rFonts w:ascii="Times New Roman" w:hAnsi="Times New Roman" w:cs="Times New Roman"/>
          <w:sz w:val="12"/>
          <w:szCs w:val="12"/>
        </w:rPr>
        <w:t>1</w:t>
      </w:r>
      <w:proofErr w:type="gramEnd"/>
      <w:r w:rsidRPr="00EC4BF1">
        <w:rPr>
          <w:rFonts w:ascii="Times New Roman" w:hAnsi="Times New Roman" w:cs="Times New Roman"/>
          <w:sz w:val="12"/>
          <w:szCs w:val="12"/>
        </w:rPr>
        <w:t>+14,73 – трасса пересекает ЛЭП 3пр 6кВ Ф -12</w:t>
      </w:r>
    </w:p>
    <w:p w:rsidR="00EC4BF1" w:rsidRPr="00EC4BF1" w:rsidRDefault="00EC4BF1" w:rsidP="00EC4BF1">
      <w:pPr>
        <w:spacing w:after="0" w:line="240" w:lineRule="auto"/>
        <w:ind w:firstLine="284"/>
        <w:jc w:val="both"/>
        <w:rPr>
          <w:rFonts w:ascii="Times New Roman" w:hAnsi="Times New Roman" w:cs="Times New Roman"/>
          <w:sz w:val="12"/>
          <w:szCs w:val="12"/>
        </w:rPr>
      </w:pPr>
      <w:r w:rsidRPr="00EC4BF1">
        <w:rPr>
          <w:rFonts w:ascii="Times New Roman" w:hAnsi="Times New Roman" w:cs="Times New Roman"/>
          <w:sz w:val="12"/>
          <w:szCs w:val="12"/>
        </w:rPr>
        <w:t>Угол наклона поверхности рельефа по проектируемой трассе нефтепровода составил:</w:t>
      </w:r>
    </w:p>
    <w:p w:rsidR="00EC4BF1" w:rsidRPr="00EC4BF1" w:rsidRDefault="00EC4BF1" w:rsidP="00EC4BF1">
      <w:pPr>
        <w:spacing w:after="0" w:line="240" w:lineRule="auto"/>
        <w:ind w:firstLine="284"/>
        <w:jc w:val="both"/>
        <w:rPr>
          <w:rFonts w:ascii="Times New Roman" w:hAnsi="Times New Roman" w:cs="Times New Roman"/>
          <w:sz w:val="12"/>
          <w:szCs w:val="12"/>
        </w:rPr>
      </w:pPr>
      <w:r w:rsidRPr="00EC4BF1">
        <w:rPr>
          <w:rFonts w:ascii="Times New Roman" w:hAnsi="Times New Roman" w:cs="Times New Roman"/>
          <w:sz w:val="12"/>
          <w:szCs w:val="12"/>
        </w:rPr>
        <w:t>ПК</w:t>
      </w:r>
      <w:proofErr w:type="gramStart"/>
      <w:r w:rsidRPr="00EC4BF1">
        <w:rPr>
          <w:rFonts w:ascii="Times New Roman" w:hAnsi="Times New Roman" w:cs="Times New Roman"/>
          <w:sz w:val="12"/>
          <w:szCs w:val="12"/>
        </w:rPr>
        <w:t>0</w:t>
      </w:r>
      <w:proofErr w:type="gramEnd"/>
      <w:r w:rsidRPr="00EC4BF1">
        <w:rPr>
          <w:rFonts w:ascii="Times New Roman" w:hAnsi="Times New Roman" w:cs="Times New Roman"/>
          <w:sz w:val="12"/>
          <w:szCs w:val="12"/>
        </w:rPr>
        <w:t>+0,00 – ПК1+25,11 – 0,010 (0,98</w:t>
      </w:r>
      <w:r>
        <w:rPr>
          <w:rFonts w:ascii="Times New Roman" w:hAnsi="Times New Roman" w:cs="Times New Roman"/>
          <w:sz w:val="12"/>
          <w:szCs w:val="12"/>
        </w:rPr>
        <w:t>7%) с понижением на юго-восток;</w:t>
      </w:r>
    </w:p>
    <w:p w:rsidR="00EC4BF1" w:rsidRPr="00EC4BF1" w:rsidRDefault="00EC4BF1" w:rsidP="00EC4BF1">
      <w:pPr>
        <w:spacing w:after="0" w:line="240" w:lineRule="auto"/>
        <w:ind w:firstLine="284"/>
        <w:jc w:val="both"/>
        <w:rPr>
          <w:rFonts w:ascii="Times New Roman" w:hAnsi="Times New Roman" w:cs="Times New Roman"/>
          <w:sz w:val="12"/>
          <w:szCs w:val="12"/>
        </w:rPr>
      </w:pPr>
      <w:r w:rsidRPr="00EC4BF1">
        <w:rPr>
          <w:rFonts w:ascii="Times New Roman" w:hAnsi="Times New Roman" w:cs="Times New Roman"/>
          <w:sz w:val="12"/>
          <w:szCs w:val="12"/>
        </w:rPr>
        <w:t>Трасса ВЛ-6кВ от сущ. Опоры Ф №12 ПС110/35/6кВ «Козловская»</w:t>
      </w:r>
      <w:r>
        <w:rPr>
          <w:rFonts w:ascii="Times New Roman" w:hAnsi="Times New Roman" w:cs="Times New Roman"/>
          <w:sz w:val="12"/>
          <w:szCs w:val="12"/>
        </w:rPr>
        <w:t xml:space="preserve"> до площадки куста скважин №231</w:t>
      </w:r>
    </w:p>
    <w:p w:rsidR="00EC4BF1" w:rsidRPr="00EC4BF1" w:rsidRDefault="00EC4BF1" w:rsidP="00EC4BF1">
      <w:pPr>
        <w:spacing w:after="0" w:line="240" w:lineRule="auto"/>
        <w:ind w:firstLine="284"/>
        <w:jc w:val="both"/>
        <w:rPr>
          <w:rFonts w:ascii="Times New Roman" w:hAnsi="Times New Roman" w:cs="Times New Roman"/>
          <w:sz w:val="12"/>
          <w:szCs w:val="12"/>
        </w:rPr>
      </w:pPr>
      <w:r w:rsidRPr="00EC4BF1">
        <w:rPr>
          <w:rFonts w:ascii="Times New Roman" w:hAnsi="Times New Roman" w:cs="Times New Roman"/>
          <w:sz w:val="12"/>
          <w:szCs w:val="12"/>
        </w:rPr>
        <w:t xml:space="preserve">Проектируемая трасса </w:t>
      </w:r>
      <w:proofErr w:type="gramStart"/>
      <w:r w:rsidRPr="00EC4BF1">
        <w:rPr>
          <w:rFonts w:ascii="Times New Roman" w:hAnsi="Times New Roman" w:cs="Times New Roman"/>
          <w:sz w:val="12"/>
          <w:szCs w:val="12"/>
        </w:rPr>
        <w:t>ВЛ</w:t>
      </w:r>
      <w:proofErr w:type="gramEnd"/>
      <w:r w:rsidRPr="00EC4BF1">
        <w:rPr>
          <w:rFonts w:ascii="Times New Roman" w:hAnsi="Times New Roman" w:cs="Times New Roman"/>
          <w:sz w:val="12"/>
          <w:szCs w:val="12"/>
        </w:rPr>
        <w:t xml:space="preserve">, протяженностью 60,06 м, проходит от опоры ВЛ-6 </w:t>
      </w:r>
      <w:proofErr w:type="spellStart"/>
      <w:r w:rsidRPr="00EC4BF1">
        <w:rPr>
          <w:rFonts w:ascii="Times New Roman" w:hAnsi="Times New Roman" w:cs="Times New Roman"/>
          <w:sz w:val="12"/>
          <w:szCs w:val="12"/>
        </w:rPr>
        <w:t>кВ</w:t>
      </w:r>
      <w:proofErr w:type="spellEnd"/>
      <w:r w:rsidRPr="00EC4BF1">
        <w:rPr>
          <w:rFonts w:ascii="Times New Roman" w:hAnsi="Times New Roman" w:cs="Times New Roman"/>
          <w:sz w:val="12"/>
          <w:szCs w:val="12"/>
        </w:rPr>
        <w:t xml:space="preserve"> фидер 12 в юго-восточном направлении. В геоморфологическом отношении трасса проходит на левобережной склоновой поверхности долины </w:t>
      </w:r>
      <w:proofErr w:type="spellStart"/>
      <w:r w:rsidRPr="00EC4BF1">
        <w:rPr>
          <w:rFonts w:ascii="Times New Roman" w:hAnsi="Times New Roman" w:cs="Times New Roman"/>
          <w:sz w:val="12"/>
          <w:szCs w:val="12"/>
        </w:rPr>
        <w:t>р</w:t>
      </w:r>
      <w:proofErr w:type="gramStart"/>
      <w:r w:rsidRPr="00EC4BF1">
        <w:rPr>
          <w:rFonts w:ascii="Times New Roman" w:hAnsi="Times New Roman" w:cs="Times New Roman"/>
          <w:sz w:val="12"/>
          <w:szCs w:val="12"/>
        </w:rPr>
        <w:t>.С</w:t>
      </w:r>
      <w:proofErr w:type="gramEnd"/>
      <w:r w:rsidRPr="00EC4BF1">
        <w:rPr>
          <w:rFonts w:ascii="Times New Roman" w:hAnsi="Times New Roman" w:cs="Times New Roman"/>
          <w:sz w:val="12"/>
          <w:szCs w:val="12"/>
        </w:rPr>
        <w:t>ургут</w:t>
      </w:r>
      <w:proofErr w:type="spellEnd"/>
      <w:r w:rsidRPr="00EC4BF1">
        <w:rPr>
          <w:rFonts w:ascii="Times New Roman" w:hAnsi="Times New Roman" w:cs="Times New Roman"/>
          <w:sz w:val="12"/>
          <w:szCs w:val="12"/>
        </w:rPr>
        <w:t xml:space="preserve"> – левого притока </w:t>
      </w:r>
      <w:proofErr w:type="spellStart"/>
      <w:r w:rsidRPr="00EC4BF1">
        <w:rPr>
          <w:rFonts w:ascii="Times New Roman" w:hAnsi="Times New Roman" w:cs="Times New Roman"/>
          <w:sz w:val="12"/>
          <w:szCs w:val="12"/>
        </w:rPr>
        <w:t>р.Сок</w:t>
      </w:r>
      <w:proofErr w:type="spellEnd"/>
      <w:r w:rsidRPr="00EC4BF1">
        <w:rPr>
          <w:rFonts w:ascii="Times New Roman" w:hAnsi="Times New Roman" w:cs="Times New Roman"/>
          <w:sz w:val="12"/>
          <w:szCs w:val="12"/>
        </w:rPr>
        <w:t xml:space="preserve">, осложненных оврагом </w:t>
      </w:r>
      <w:proofErr w:type="spellStart"/>
      <w:r w:rsidRPr="00EC4BF1">
        <w:rPr>
          <w:rFonts w:ascii="Times New Roman" w:hAnsi="Times New Roman" w:cs="Times New Roman"/>
          <w:sz w:val="12"/>
          <w:szCs w:val="12"/>
        </w:rPr>
        <w:t>Елховый</w:t>
      </w:r>
      <w:proofErr w:type="spellEnd"/>
      <w:r w:rsidRPr="00EC4BF1">
        <w:rPr>
          <w:rFonts w:ascii="Times New Roman" w:hAnsi="Times New Roman" w:cs="Times New Roman"/>
          <w:sz w:val="12"/>
          <w:szCs w:val="12"/>
        </w:rPr>
        <w:t xml:space="preserve"> и </w:t>
      </w:r>
      <w:proofErr w:type="spellStart"/>
      <w:r w:rsidRPr="00EC4BF1">
        <w:rPr>
          <w:rFonts w:ascii="Times New Roman" w:hAnsi="Times New Roman" w:cs="Times New Roman"/>
          <w:sz w:val="12"/>
          <w:szCs w:val="12"/>
        </w:rPr>
        <w:t>ур.Рябиновка</w:t>
      </w:r>
      <w:proofErr w:type="spellEnd"/>
      <w:r w:rsidRPr="00EC4BF1">
        <w:rPr>
          <w:rFonts w:ascii="Times New Roman" w:hAnsi="Times New Roman" w:cs="Times New Roman"/>
          <w:sz w:val="12"/>
          <w:szCs w:val="12"/>
        </w:rPr>
        <w:t xml:space="preserve"> и </w:t>
      </w:r>
      <w:proofErr w:type="spellStart"/>
      <w:r w:rsidRPr="00EC4BF1">
        <w:rPr>
          <w:rFonts w:ascii="Times New Roman" w:hAnsi="Times New Roman" w:cs="Times New Roman"/>
          <w:sz w:val="12"/>
          <w:szCs w:val="12"/>
        </w:rPr>
        <w:t>Раевка</w:t>
      </w:r>
      <w:proofErr w:type="spellEnd"/>
    </w:p>
    <w:p w:rsidR="00EC4BF1" w:rsidRPr="00EC4BF1" w:rsidRDefault="00EC4BF1" w:rsidP="00EC4BF1">
      <w:pPr>
        <w:spacing w:after="0" w:line="240" w:lineRule="auto"/>
        <w:ind w:firstLine="284"/>
        <w:jc w:val="both"/>
        <w:rPr>
          <w:rFonts w:ascii="Times New Roman" w:hAnsi="Times New Roman" w:cs="Times New Roman"/>
          <w:sz w:val="12"/>
          <w:szCs w:val="12"/>
        </w:rPr>
      </w:pPr>
      <w:r w:rsidRPr="00EC4BF1">
        <w:rPr>
          <w:rFonts w:ascii="Times New Roman" w:hAnsi="Times New Roman" w:cs="Times New Roman"/>
          <w:sz w:val="12"/>
          <w:szCs w:val="12"/>
        </w:rPr>
        <w:t>Рельеф по трассе равнинный, с общим уклоном поверхности в юго-восточном направлении. Абсолютные отметки по трассе колеблются от 170,30 до 171,10 м. Опасные природные и техногенные процессы по трассе, и вблизи неё не обнаружены.</w:t>
      </w:r>
    </w:p>
    <w:p w:rsidR="00EC4BF1" w:rsidRPr="00EC4BF1" w:rsidRDefault="00EC4BF1" w:rsidP="00EC4BF1">
      <w:pPr>
        <w:spacing w:after="0" w:line="240" w:lineRule="auto"/>
        <w:ind w:firstLine="284"/>
        <w:jc w:val="both"/>
        <w:rPr>
          <w:rFonts w:ascii="Times New Roman" w:hAnsi="Times New Roman" w:cs="Times New Roman"/>
          <w:sz w:val="12"/>
          <w:szCs w:val="12"/>
        </w:rPr>
      </w:pPr>
      <w:r w:rsidRPr="00EC4BF1">
        <w:rPr>
          <w:rFonts w:ascii="Times New Roman" w:hAnsi="Times New Roman" w:cs="Times New Roman"/>
          <w:sz w:val="12"/>
          <w:szCs w:val="12"/>
        </w:rPr>
        <w:t>Трасса нефтепровода проходит по незастроенной территории.</w:t>
      </w:r>
    </w:p>
    <w:p w:rsidR="00EC4BF1" w:rsidRPr="00EC4BF1" w:rsidRDefault="00EC4BF1" w:rsidP="00EC4BF1">
      <w:pPr>
        <w:spacing w:after="0" w:line="240" w:lineRule="auto"/>
        <w:ind w:firstLine="284"/>
        <w:jc w:val="both"/>
        <w:rPr>
          <w:rFonts w:ascii="Times New Roman" w:hAnsi="Times New Roman" w:cs="Times New Roman"/>
          <w:sz w:val="12"/>
          <w:szCs w:val="12"/>
        </w:rPr>
      </w:pPr>
      <w:r w:rsidRPr="00EC4BF1">
        <w:rPr>
          <w:rFonts w:ascii="Times New Roman" w:hAnsi="Times New Roman" w:cs="Times New Roman"/>
          <w:sz w:val="12"/>
          <w:szCs w:val="12"/>
        </w:rPr>
        <w:t>ПК</w:t>
      </w:r>
      <w:proofErr w:type="gramStart"/>
      <w:r w:rsidRPr="00EC4BF1">
        <w:rPr>
          <w:rFonts w:ascii="Times New Roman" w:hAnsi="Times New Roman" w:cs="Times New Roman"/>
          <w:sz w:val="12"/>
          <w:szCs w:val="12"/>
        </w:rPr>
        <w:t>0</w:t>
      </w:r>
      <w:proofErr w:type="gramEnd"/>
      <w:r w:rsidRPr="00EC4BF1">
        <w:rPr>
          <w:rFonts w:ascii="Times New Roman" w:hAnsi="Times New Roman" w:cs="Times New Roman"/>
          <w:sz w:val="12"/>
          <w:szCs w:val="12"/>
        </w:rPr>
        <w:t>+0,00 - ПК0+60,06 – 0,016 (1,61</w:t>
      </w:r>
      <w:r>
        <w:rPr>
          <w:rFonts w:ascii="Times New Roman" w:hAnsi="Times New Roman" w:cs="Times New Roman"/>
          <w:sz w:val="12"/>
          <w:szCs w:val="12"/>
        </w:rPr>
        <w:t>2%) с понижением на юго-восток;</w:t>
      </w:r>
    </w:p>
    <w:p w:rsidR="00EC4BF1" w:rsidRPr="00EC4BF1" w:rsidRDefault="00EC4BF1" w:rsidP="00EC4BF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4.6 ВЕДОМОСТЬ </w:t>
      </w:r>
      <w:r w:rsidRPr="00EC4BF1">
        <w:rPr>
          <w:rFonts w:ascii="Times New Roman" w:hAnsi="Times New Roman" w:cs="Times New Roman"/>
          <w:sz w:val="12"/>
          <w:szCs w:val="12"/>
        </w:rPr>
        <w:t>ПЕРЕСЕЧЕНИЙ</w:t>
      </w:r>
      <w:r w:rsidRPr="00EC4BF1">
        <w:rPr>
          <w:rFonts w:ascii="Times New Roman" w:hAnsi="Times New Roman" w:cs="Times New Roman"/>
          <w:sz w:val="12"/>
          <w:szCs w:val="12"/>
        </w:rPr>
        <w:tab/>
      </w:r>
      <w:r>
        <w:rPr>
          <w:rFonts w:ascii="Times New Roman" w:hAnsi="Times New Roman" w:cs="Times New Roman"/>
          <w:sz w:val="12"/>
          <w:szCs w:val="12"/>
        </w:rPr>
        <w:t xml:space="preserve">ГРАНИЦ ЗОН ПЛАНИРУЕМОГО РАЗМЕЩЕНИЯ ЛИНЕЙНОГО ОБЪЕКТА (ОБЪЕКТОВ) С ОБЪЕКТАМИ КАПИТАЛЬНОГО СТРОИТЕЛЬСТВА, СТРОИТЕЛЬСТВО КОТОРЫХ ЗАПЛАНИРОВАНО В СООТВЕТСВИИ С РАНЕЕ УТВЕРЖДЕННОЙ </w:t>
      </w:r>
      <w:r w:rsidRPr="00EC4BF1">
        <w:rPr>
          <w:rFonts w:ascii="Times New Roman" w:hAnsi="Times New Roman" w:cs="Times New Roman"/>
          <w:sz w:val="12"/>
          <w:szCs w:val="12"/>
        </w:rPr>
        <w:t>ДОКУМЕНТАЦИЕЙ ПО ПЛАНИРОВКЕ ТЕРРИТОРИИ</w:t>
      </w:r>
    </w:p>
    <w:p w:rsidR="00EC4BF1" w:rsidRDefault="00EC4BF1" w:rsidP="00EC4BF1">
      <w:pPr>
        <w:spacing w:after="0" w:line="240" w:lineRule="auto"/>
        <w:ind w:firstLine="284"/>
        <w:jc w:val="both"/>
        <w:rPr>
          <w:rFonts w:ascii="Times New Roman" w:hAnsi="Times New Roman" w:cs="Times New Roman"/>
          <w:sz w:val="12"/>
          <w:szCs w:val="12"/>
        </w:rPr>
      </w:pPr>
      <w:r w:rsidRPr="00EC4BF1">
        <w:rPr>
          <w:rFonts w:ascii="Times New Roman" w:hAnsi="Times New Roman" w:cs="Times New Roman"/>
          <w:sz w:val="12"/>
          <w:szCs w:val="12"/>
        </w:rPr>
        <w:t>Данные об объектах капитального строительства, строительство которых запланировано в соответствии с ранее утвержденной документацией по планировке территории отсутствуют.</w:t>
      </w:r>
    </w:p>
    <w:p w:rsidR="00EC4BF1" w:rsidRPr="00EC4BF1" w:rsidRDefault="00EC4BF1" w:rsidP="00EC4BF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4.7 </w:t>
      </w:r>
      <w:r w:rsidRPr="00EC4BF1">
        <w:rPr>
          <w:rFonts w:ascii="Times New Roman" w:hAnsi="Times New Roman" w:cs="Times New Roman"/>
          <w:sz w:val="12"/>
          <w:szCs w:val="12"/>
        </w:rPr>
        <w:t>ВЕДОМОСТЬ ПЕРЕСЕЧЕНИЙ ГРАНИЦ ЗОН ПЛАНИРУЕМОГО РАЗМЕЩЕНИЯ ЛИНЕЙНОГО ОБЪЕКТА (ОБЪЕКТОВ) С ВОДНЫМИ ОБЪЕКТАМИ (В ТОМ ЧИСЛЕ С ВОДОТОКА</w:t>
      </w:r>
      <w:r>
        <w:rPr>
          <w:rFonts w:ascii="Times New Roman" w:hAnsi="Times New Roman" w:cs="Times New Roman"/>
          <w:sz w:val="12"/>
          <w:szCs w:val="12"/>
        </w:rPr>
        <w:t>МИ, ВОДОЕМАМИ, БОЛОТАМИ И Т.Д.)</w:t>
      </w:r>
    </w:p>
    <w:p w:rsidR="00EC4BF1" w:rsidRDefault="00EC4BF1" w:rsidP="00EC4BF1">
      <w:pPr>
        <w:spacing w:after="0" w:line="240" w:lineRule="auto"/>
        <w:ind w:firstLine="284"/>
        <w:jc w:val="both"/>
        <w:rPr>
          <w:rFonts w:ascii="Times New Roman" w:hAnsi="Times New Roman" w:cs="Times New Roman"/>
          <w:sz w:val="12"/>
          <w:szCs w:val="12"/>
        </w:rPr>
      </w:pPr>
      <w:r w:rsidRPr="00EC4BF1">
        <w:rPr>
          <w:rFonts w:ascii="Times New Roman" w:hAnsi="Times New Roman" w:cs="Times New Roman"/>
          <w:sz w:val="12"/>
          <w:szCs w:val="12"/>
        </w:rPr>
        <w:t>Пересечений с водными объектами нет.</w:t>
      </w:r>
    </w:p>
    <w:p w:rsidR="00EC4BF1" w:rsidRDefault="00B43E09" w:rsidP="00B43E09">
      <w:pPr>
        <w:spacing w:after="0" w:line="240" w:lineRule="auto"/>
        <w:ind w:firstLine="284"/>
        <w:jc w:val="center"/>
        <w:rPr>
          <w:rFonts w:ascii="Times New Roman" w:hAnsi="Times New Roman" w:cs="Times New Roman"/>
          <w:sz w:val="12"/>
          <w:szCs w:val="12"/>
        </w:rPr>
      </w:pPr>
      <w:r w:rsidRPr="00B43E09">
        <w:rPr>
          <w:rFonts w:ascii="Times New Roman" w:hAnsi="Times New Roman" w:cs="Times New Roman"/>
          <w:sz w:val="12"/>
          <w:szCs w:val="12"/>
        </w:rPr>
        <w:t>ПРИЛОЖЕНИЯ</w:t>
      </w:r>
    </w:p>
    <w:p w:rsidR="009F7364" w:rsidRDefault="009F7364" w:rsidP="00B43E09">
      <w:pPr>
        <w:spacing w:after="0" w:line="240" w:lineRule="auto"/>
        <w:ind w:firstLine="284"/>
        <w:jc w:val="center"/>
        <w:rPr>
          <w:rFonts w:ascii="Times New Roman" w:hAnsi="Times New Roman" w:cs="Times New Roman"/>
          <w:sz w:val="12"/>
          <w:szCs w:val="12"/>
        </w:rPr>
      </w:pPr>
    </w:p>
    <w:p w:rsidR="009F7364" w:rsidRPr="009F7364" w:rsidRDefault="009F7364" w:rsidP="009F7364">
      <w:pPr>
        <w:spacing w:after="0" w:line="240" w:lineRule="auto"/>
        <w:ind w:firstLine="284"/>
        <w:jc w:val="center"/>
        <w:rPr>
          <w:rFonts w:ascii="Times New Roman" w:hAnsi="Times New Roman" w:cs="Times New Roman"/>
          <w:sz w:val="12"/>
          <w:szCs w:val="12"/>
        </w:rPr>
      </w:pPr>
      <w:r w:rsidRPr="009F7364">
        <w:rPr>
          <w:rFonts w:ascii="Times New Roman" w:hAnsi="Times New Roman" w:cs="Times New Roman"/>
          <w:sz w:val="12"/>
          <w:szCs w:val="12"/>
        </w:rPr>
        <w:t>ОБЩЕСТВО С ОГРАНИЧЕННОЙ ОТВЕТСТВЕННОСТЬЮ</w:t>
      </w:r>
    </w:p>
    <w:p w:rsidR="009F7364" w:rsidRPr="009F7364" w:rsidRDefault="009F7364" w:rsidP="009F7364">
      <w:pPr>
        <w:spacing w:after="0" w:line="240" w:lineRule="auto"/>
        <w:ind w:firstLine="284"/>
        <w:jc w:val="center"/>
        <w:rPr>
          <w:rFonts w:ascii="Times New Roman" w:hAnsi="Times New Roman" w:cs="Times New Roman"/>
          <w:sz w:val="12"/>
          <w:szCs w:val="12"/>
        </w:rPr>
      </w:pPr>
      <w:r w:rsidRPr="009F7364">
        <w:rPr>
          <w:rFonts w:ascii="Times New Roman" w:hAnsi="Times New Roman" w:cs="Times New Roman"/>
          <w:sz w:val="12"/>
          <w:szCs w:val="12"/>
        </w:rPr>
        <w:t>«ИК «РЕГИОН ПРОЕКТ»</w:t>
      </w:r>
    </w:p>
    <w:p w:rsidR="009F7364" w:rsidRPr="009F7364" w:rsidRDefault="009F7364" w:rsidP="009F7364">
      <w:pPr>
        <w:spacing w:after="0" w:line="240" w:lineRule="auto"/>
        <w:ind w:firstLine="284"/>
        <w:jc w:val="center"/>
        <w:rPr>
          <w:rFonts w:ascii="Times New Roman" w:hAnsi="Times New Roman" w:cs="Times New Roman"/>
          <w:sz w:val="12"/>
          <w:szCs w:val="12"/>
        </w:rPr>
      </w:pPr>
      <w:r w:rsidRPr="009F7364">
        <w:rPr>
          <w:rFonts w:ascii="Times New Roman" w:hAnsi="Times New Roman" w:cs="Times New Roman"/>
          <w:sz w:val="12"/>
          <w:szCs w:val="12"/>
        </w:rPr>
        <w:t>Регистрационный номер в государственном реестре саморегулируемых организаций СРО-П-149-12032010 от 13.11.2018</w:t>
      </w:r>
    </w:p>
    <w:p w:rsidR="009F7364" w:rsidRPr="009F7364" w:rsidRDefault="009F7364" w:rsidP="009F7364">
      <w:pPr>
        <w:spacing w:after="0" w:line="240" w:lineRule="auto"/>
        <w:rPr>
          <w:rFonts w:ascii="Times New Roman" w:hAnsi="Times New Roman" w:cs="Times New Roman"/>
          <w:sz w:val="12"/>
          <w:szCs w:val="12"/>
        </w:rPr>
      </w:pPr>
    </w:p>
    <w:p w:rsidR="009F7364" w:rsidRPr="009F7364" w:rsidRDefault="009F7364" w:rsidP="009F7364">
      <w:pPr>
        <w:spacing w:after="0" w:line="240" w:lineRule="auto"/>
        <w:ind w:firstLine="284"/>
        <w:jc w:val="center"/>
        <w:rPr>
          <w:rFonts w:ascii="Times New Roman" w:hAnsi="Times New Roman" w:cs="Times New Roman"/>
          <w:sz w:val="12"/>
          <w:szCs w:val="12"/>
        </w:rPr>
      </w:pPr>
      <w:r w:rsidRPr="009F7364">
        <w:rPr>
          <w:rFonts w:ascii="Times New Roman" w:hAnsi="Times New Roman" w:cs="Times New Roman"/>
          <w:sz w:val="12"/>
          <w:szCs w:val="12"/>
        </w:rPr>
        <w:t>Заказчик – ООО «ТНС-Развитие»</w:t>
      </w:r>
    </w:p>
    <w:p w:rsidR="009F7364" w:rsidRPr="009F7364" w:rsidRDefault="009F7364" w:rsidP="009F7364">
      <w:pPr>
        <w:spacing w:after="0" w:line="240" w:lineRule="auto"/>
        <w:rPr>
          <w:rFonts w:ascii="Times New Roman" w:hAnsi="Times New Roman" w:cs="Times New Roman"/>
          <w:sz w:val="12"/>
          <w:szCs w:val="12"/>
        </w:rPr>
      </w:pPr>
    </w:p>
    <w:p w:rsidR="009F7364" w:rsidRPr="009F7364" w:rsidRDefault="009F7364" w:rsidP="009F7364">
      <w:pPr>
        <w:spacing w:after="0" w:line="240" w:lineRule="auto"/>
        <w:ind w:firstLine="284"/>
        <w:jc w:val="center"/>
        <w:rPr>
          <w:rFonts w:ascii="Times New Roman" w:hAnsi="Times New Roman" w:cs="Times New Roman"/>
          <w:sz w:val="12"/>
          <w:szCs w:val="12"/>
        </w:rPr>
      </w:pPr>
      <w:r w:rsidRPr="009F7364">
        <w:rPr>
          <w:rFonts w:ascii="Times New Roman" w:hAnsi="Times New Roman" w:cs="Times New Roman"/>
          <w:sz w:val="12"/>
          <w:szCs w:val="12"/>
        </w:rPr>
        <w:t xml:space="preserve">«Расширение обустройства </w:t>
      </w:r>
      <w:proofErr w:type="spellStart"/>
      <w:r w:rsidRPr="009F7364">
        <w:rPr>
          <w:rFonts w:ascii="Times New Roman" w:hAnsi="Times New Roman" w:cs="Times New Roman"/>
          <w:sz w:val="12"/>
          <w:szCs w:val="12"/>
        </w:rPr>
        <w:t>Студенцовского</w:t>
      </w:r>
      <w:proofErr w:type="spellEnd"/>
      <w:r w:rsidRPr="009F7364">
        <w:rPr>
          <w:rFonts w:ascii="Times New Roman" w:hAnsi="Times New Roman" w:cs="Times New Roman"/>
          <w:sz w:val="12"/>
          <w:szCs w:val="12"/>
        </w:rPr>
        <w:t xml:space="preserve"> нефтяного месторождения. 2021г.»</w:t>
      </w:r>
    </w:p>
    <w:p w:rsidR="009F7364" w:rsidRPr="009F7364" w:rsidRDefault="009F7364" w:rsidP="009F7364">
      <w:pPr>
        <w:spacing w:after="0" w:line="240" w:lineRule="auto"/>
        <w:rPr>
          <w:rFonts w:ascii="Times New Roman" w:hAnsi="Times New Roman" w:cs="Times New Roman"/>
          <w:sz w:val="12"/>
          <w:szCs w:val="12"/>
        </w:rPr>
      </w:pPr>
    </w:p>
    <w:p w:rsidR="009F7364" w:rsidRPr="009F7364" w:rsidRDefault="009F7364" w:rsidP="009F736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Проект планировки и </w:t>
      </w:r>
      <w:r w:rsidRPr="009F7364">
        <w:rPr>
          <w:rFonts w:ascii="Times New Roman" w:hAnsi="Times New Roman" w:cs="Times New Roman"/>
          <w:sz w:val="12"/>
          <w:szCs w:val="12"/>
        </w:rPr>
        <w:t>проект межеван</w:t>
      </w:r>
      <w:r>
        <w:rPr>
          <w:rFonts w:ascii="Times New Roman" w:hAnsi="Times New Roman" w:cs="Times New Roman"/>
          <w:sz w:val="12"/>
          <w:szCs w:val="12"/>
        </w:rPr>
        <w:t>ия территории линейного объекта</w:t>
      </w:r>
    </w:p>
    <w:p w:rsidR="009F7364" w:rsidRPr="009F7364" w:rsidRDefault="009F7364" w:rsidP="009F7364">
      <w:pPr>
        <w:spacing w:after="0" w:line="240" w:lineRule="auto"/>
        <w:ind w:firstLine="284"/>
        <w:jc w:val="center"/>
        <w:rPr>
          <w:rFonts w:ascii="Times New Roman" w:hAnsi="Times New Roman" w:cs="Times New Roman"/>
          <w:sz w:val="12"/>
          <w:szCs w:val="12"/>
        </w:rPr>
      </w:pPr>
    </w:p>
    <w:p w:rsidR="009F7364" w:rsidRPr="009F7364" w:rsidRDefault="009F7364" w:rsidP="009F7364">
      <w:pPr>
        <w:spacing w:after="0" w:line="240" w:lineRule="auto"/>
        <w:ind w:firstLine="284"/>
        <w:jc w:val="center"/>
        <w:rPr>
          <w:rFonts w:ascii="Times New Roman" w:hAnsi="Times New Roman" w:cs="Times New Roman"/>
          <w:sz w:val="12"/>
          <w:szCs w:val="12"/>
        </w:rPr>
      </w:pPr>
      <w:r w:rsidRPr="009F7364">
        <w:rPr>
          <w:rFonts w:ascii="Times New Roman" w:hAnsi="Times New Roman" w:cs="Times New Roman"/>
          <w:sz w:val="12"/>
          <w:szCs w:val="12"/>
        </w:rPr>
        <w:lastRenderedPageBreak/>
        <w:t>Том 3. Проект межевания территории</w:t>
      </w:r>
    </w:p>
    <w:p w:rsidR="009F7364" w:rsidRPr="009F7364" w:rsidRDefault="009F7364" w:rsidP="009F7364">
      <w:pPr>
        <w:spacing w:after="0" w:line="240" w:lineRule="auto"/>
        <w:rPr>
          <w:rFonts w:ascii="Times New Roman" w:hAnsi="Times New Roman" w:cs="Times New Roman"/>
          <w:sz w:val="12"/>
          <w:szCs w:val="12"/>
        </w:rPr>
      </w:pPr>
    </w:p>
    <w:p w:rsidR="009F7364" w:rsidRDefault="009F7364" w:rsidP="009F7364">
      <w:pPr>
        <w:spacing w:after="0" w:line="240" w:lineRule="auto"/>
        <w:ind w:firstLine="284"/>
        <w:jc w:val="center"/>
        <w:rPr>
          <w:rFonts w:ascii="Times New Roman" w:hAnsi="Times New Roman" w:cs="Times New Roman"/>
          <w:sz w:val="12"/>
          <w:szCs w:val="12"/>
        </w:rPr>
      </w:pPr>
      <w:r w:rsidRPr="009F7364">
        <w:rPr>
          <w:rFonts w:ascii="Times New Roman" w:hAnsi="Times New Roman" w:cs="Times New Roman"/>
          <w:sz w:val="12"/>
          <w:szCs w:val="12"/>
        </w:rPr>
        <w:t>45/21-ПМНК</w:t>
      </w:r>
    </w:p>
    <w:p w:rsidR="009F7364" w:rsidRDefault="009F7364" w:rsidP="009F7364">
      <w:pPr>
        <w:spacing w:after="0" w:line="240" w:lineRule="auto"/>
        <w:ind w:firstLine="284"/>
        <w:jc w:val="center"/>
        <w:rPr>
          <w:rFonts w:ascii="Times New Roman" w:hAnsi="Times New Roman" w:cs="Times New Roman"/>
          <w:sz w:val="12"/>
          <w:szCs w:val="12"/>
        </w:rPr>
      </w:pPr>
      <w:r>
        <w:rPr>
          <w:noProof/>
          <w:lang w:eastAsia="ru-RU"/>
        </w:rPr>
        <w:drawing>
          <wp:inline distT="0" distB="0" distL="0" distR="0">
            <wp:extent cx="2114550" cy="375778"/>
            <wp:effectExtent l="0" t="0" r="0" b="5715"/>
            <wp:docPr id="100" name="Рисунок 100" descr="C:\Users\user\AppData\Local\Microsoft\Windows\Temporary Internet Files\Content.Word\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C:\Users\user\AppData\Local\Microsoft\Windows\Temporary Internet Files\Content.Word\Снимок.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114550" cy="375778"/>
                    </a:xfrm>
                    <a:prstGeom prst="rect">
                      <a:avLst/>
                    </a:prstGeom>
                    <a:noFill/>
                    <a:ln>
                      <a:noFill/>
                    </a:ln>
                  </pic:spPr>
                </pic:pic>
              </a:graphicData>
            </a:graphic>
          </wp:inline>
        </w:drawing>
      </w:r>
    </w:p>
    <w:p w:rsidR="009F7364" w:rsidRDefault="009F7364" w:rsidP="009F7364">
      <w:pPr>
        <w:spacing w:after="0" w:line="240" w:lineRule="auto"/>
        <w:ind w:firstLine="284"/>
        <w:jc w:val="center"/>
        <w:rPr>
          <w:rFonts w:ascii="Times New Roman" w:hAnsi="Times New Roman" w:cs="Times New Roman"/>
          <w:sz w:val="12"/>
          <w:szCs w:val="12"/>
        </w:rPr>
      </w:pPr>
      <w:r w:rsidRPr="00B548BA">
        <w:rPr>
          <w:rFonts w:ascii="Times New Roman" w:hAnsi="Times New Roman" w:cs="Times New Roman"/>
          <w:sz w:val="12"/>
          <w:szCs w:val="12"/>
        </w:rPr>
        <w:t>Состав проекта планировки и межевания территории</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3"/>
        <w:gridCol w:w="1882"/>
        <w:gridCol w:w="4462"/>
        <w:gridCol w:w="646"/>
      </w:tblGrid>
      <w:tr w:rsidR="009F7364" w:rsidRPr="00B548BA" w:rsidTr="009F7364">
        <w:trPr>
          <w:trHeight w:val="70"/>
        </w:trPr>
        <w:tc>
          <w:tcPr>
            <w:tcW w:w="0" w:type="auto"/>
            <w:vAlign w:val="center"/>
          </w:tcPr>
          <w:p w:rsidR="009F7364" w:rsidRPr="00B548BA" w:rsidRDefault="009F7364" w:rsidP="009F7364">
            <w:pPr>
              <w:pStyle w:val="aff1"/>
              <w:jc w:val="center"/>
              <w:rPr>
                <w:rFonts w:ascii="Times New Roman" w:hAnsi="Times New Roman" w:cs="Times New Roman"/>
                <w:sz w:val="12"/>
                <w:szCs w:val="12"/>
              </w:rPr>
            </w:pPr>
            <w:proofErr w:type="spellStart"/>
            <w:r w:rsidRPr="00B548BA">
              <w:rPr>
                <w:rFonts w:ascii="Times New Roman" w:hAnsi="Times New Roman" w:cs="Times New Roman"/>
                <w:sz w:val="12"/>
                <w:szCs w:val="12"/>
              </w:rPr>
              <w:t>Номер</w:t>
            </w:r>
            <w:proofErr w:type="spellEnd"/>
            <w:r w:rsidRPr="00B548BA">
              <w:rPr>
                <w:rFonts w:ascii="Times New Roman" w:hAnsi="Times New Roman" w:cs="Times New Roman"/>
                <w:spacing w:val="-52"/>
                <w:sz w:val="12"/>
                <w:szCs w:val="12"/>
              </w:rPr>
              <w:t xml:space="preserve"> </w:t>
            </w:r>
            <w:proofErr w:type="spellStart"/>
            <w:r w:rsidRPr="00B548BA">
              <w:rPr>
                <w:rFonts w:ascii="Times New Roman" w:hAnsi="Times New Roman" w:cs="Times New Roman"/>
                <w:sz w:val="12"/>
                <w:szCs w:val="12"/>
              </w:rPr>
              <w:t>тома</w:t>
            </w:r>
            <w:proofErr w:type="spellEnd"/>
          </w:p>
        </w:tc>
        <w:tc>
          <w:tcPr>
            <w:tcW w:w="1882" w:type="dxa"/>
            <w:vAlign w:val="center"/>
          </w:tcPr>
          <w:p w:rsidR="009F7364" w:rsidRPr="00B548BA" w:rsidRDefault="009F7364" w:rsidP="009F7364">
            <w:pPr>
              <w:pStyle w:val="aff1"/>
              <w:jc w:val="center"/>
              <w:rPr>
                <w:rFonts w:ascii="Times New Roman" w:hAnsi="Times New Roman" w:cs="Times New Roman"/>
                <w:sz w:val="12"/>
                <w:szCs w:val="12"/>
              </w:rPr>
            </w:pPr>
            <w:proofErr w:type="spellStart"/>
            <w:r w:rsidRPr="00B548BA">
              <w:rPr>
                <w:rFonts w:ascii="Times New Roman" w:hAnsi="Times New Roman" w:cs="Times New Roman"/>
                <w:sz w:val="12"/>
                <w:szCs w:val="12"/>
              </w:rPr>
              <w:t>Состав</w:t>
            </w:r>
            <w:proofErr w:type="spellEnd"/>
          </w:p>
        </w:tc>
        <w:tc>
          <w:tcPr>
            <w:tcW w:w="4462" w:type="dxa"/>
            <w:vAlign w:val="center"/>
          </w:tcPr>
          <w:p w:rsidR="009F7364" w:rsidRPr="00B548BA" w:rsidRDefault="009F7364" w:rsidP="009F7364">
            <w:pPr>
              <w:pStyle w:val="aff1"/>
              <w:jc w:val="center"/>
              <w:rPr>
                <w:rFonts w:ascii="Times New Roman" w:hAnsi="Times New Roman" w:cs="Times New Roman"/>
                <w:sz w:val="12"/>
                <w:szCs w:val="12"/>
              </w:rPr>
            </w:pPr>
            <w:proofErr w:type="spellStart"/>
            <w:r w:rsidRPr="00B548BA">
              <w:rPr>
                <w:rFonts w:ascii="Times New Roman" w:hAnsi="Times New Roman" w:cs="Times New Roman"/>
                <w:sz w:val="12"/>
                <w:szCs w:val="12"/>
              </w:rPr>
              <w:t>Наименование</w:t>
            </w:r>
            <w:proofErr w:type="spellEnd"/>
          </w:p>
        </w:tc>
        <w:tc>
          <w:tcPr>
            <w:tcW w:w="0" w:type="auto"/>
            <w:vAlign w:val="center"/>
          </w:tcPr>
          <w:p w:rsidR="009F7364" w:rsidRPr="00B548BA" w:rsidRDefault="009F7364" w:rsidP="009F7364">
            <w:pPr>
              <w:pStyle w:val="aff1"/>
              <w:jc w:val="center"/>
              <w:rPr>
                <w:rFonts w:ascii="Times New Roman" w:hAnsi="Times New Roman" w:cs="Times New Roman"/>
                <w:sz w:val="12"/>
                <w:szCs w:val="12"/>
              </w:rPr>
            </w:pPr>
            <w:proofErr w:type="spellStart"/>
            <w:r w:rsidRPr="00B548BA">
              <w:rPr>
                <w:rFonts w:ascii="Times New Roman" w:hAnsi="Times New Roman" w:cs="Times New Roman"/>
                <w:sz w:val="12"/>
                <w:szCs w:val="12"/>
              </w:rPr>
              <w:t>Примечание</w:t>
            </w:r>
            <w:proofErr w:type="spellEnd"/>
          </w:p>
        </w:tc>
      </w:tr>
      <w:tr w:rsidR="009F7364" w:rsidRPr="00B548BA" w:rsidTr="009F7364">
        <w:trPr>
          <w:trHeight w:val="70"/>
        </w:trPr>
        <w:tc>
          <w:tcPr>
            <w:tcW w:w="0" w:type="auto"/>
            <w:vMerge w:val="restart"/>
            <w:vAlign w:val="center"/>
          </w:tcPr>
          <w:p w:rsidR="009F7364" w:rsidRPr="00B548BA" w:rsidRDefault="009F7364" w:rsidP="009F7364">
            <w:pPr>
              <w:pStyle w:val="aff1"/>
              <w:jc w:val="center"/>
              <w:rPr>
                <w:rFonts w:ascii="Times New Roman" w:hAnsi="Times New Roman" w:cs="Times New Roman"/>
                <w:sz w:val="12"/>
                <w:szCs w:val="12"/>
              </w:rPr>
            </w:pPr>
            <w:r w:rsidRPr="00B548BA">
              <w:rPr>
                <w:rFonts w:ascii="Times New Roman" w:hAnsi="Times New Roman" w:cs="Times New Roman"/>
                <w:w w:val="99"/>
                <w:sz w:val="12"/>
                <w:szCs w:val="12"/>
              </w:rPr>
              <w:t>1</w:t>
            </w:r>
          </w:p>
        </w:tc>
        <w:tc>
          <w:tcPr>
            <w:tcW w:w="1882" w:type="dxa"/>
            <w:vMerge w:val="restart"/>
            <w:vAlign w:val="center"/>
          </w:tcPr>
          <w:p w:rsidR="009F7364" w:rsidRPr="00B548BA" w:rsidRDefault="009F7364" w:rsidP="009F7364">
            <w:pPr>
              <w:pStyle w:val="aff1"/>
              <w:jc w:val="center"/>
              <w:rPr>
                <w:rFonts w:ascii="Times New Roman" w:hAnsi="Times New Roman" w:cs="Times New Roman"/>
                <w:sz w:val="12"/>
                <w:szCs w:val="12"/>
              </w:rPr>
            </w:pPr>
            <w:proofErr w:type="spellStart"/>
            <w:r w:rsidRPr="00B548BA">
              <w:rPr>
                <w:rFonts w:ascii="Times New Roman" w:hAnsi="Times New Roman" w:cs="Times New Roman"/>
                <w:sz w:val="12"/>
                <w:szCs w:val="12"/>
              </w:rPr>
              <w:t>Основная</w:t>
            </w:r>
            <w:proofErr w:type="spellEnd"/>
            <w:r w:rsidRPr="00B548BA">
              <w:rPr>
                <w:rFonts w:ascii="Times New Roman" w:hAnsi="Times New Roman" w:cs="Times New Roman"/>
                <w:sz w:val="12"/>
                <w:szCs w:val="12"/>
              </w:rPr>
              <w:t xml:space="preserve"> </w:t>
            </w:r>
            <w:proofErr w:type="spellStart"/>
            <w:r w:rsidRPr="00B548BA">
              <w:rPr>
                <w:rFonts w:ascii="Times New Roman" w:hAnsi="Times New Roman" w:cs="Times New Roman"/>
                <w:sz w:val="12"/>
                <w:szCs w:val="12"/>
              </w:rPr>
              <w:t>часть</w:t>
            </w:r>
            <w:proofErr w:type="spellEnd"/>
            <w:r w:rsidRPr="00B548BA">
              <w:rPr>
                <w:rFonts w:ascii="Times New Roman" w:hAnsi="Times New Roman" w:cs="Times New Roman"/>
                <w:spacing w:val="1"/>
                <w:sz w:val="12"/>
                <w:szCs w:val="12"/>
              </w:rPr>
              <w:t xml:space="preserve"> </w:t>
            </w:r>
            <w:proofErr w:type="spellStart"/>
            <w:r w:rsidRPr="00B548BA">
              <w:rPr>
                <w:rFonts w:ascii="Times New Roman" w:hAnsi="Times New Roman" w:cs="Times New Roman"/>
                <w:spacing w:val="-1"/>
                <w:sz w:val="12"/>
                <w:szCs w:val="12"/>
              </w:rPr>
              <w:t>проекта</w:t>
            </w:r>
            <w:proofErr w:type="spellEnd"/>
            <w:r w:rsidRPr="00B548BA">
              <w:rPr>
                <w:rFonts w:ascii="Times New Roman" w:hAnsi="Times New Roman" w:cs="Times New Roman"/>
                <w:spacing w:val="-9"/>
                <w:sz w:val="12"/>
                <w:szCs w:val="12"/>
              </w:rPr>
              <w:t xml:space="preserve"> </w:t>
            </w:r>
            <w:proofErr w:type="spellStart"/>
            <w:r w:rsidRPr="00B548BA">
              <w:rPr>
                <w:rFonts w:ascii="Times New Roman" w:hAnsi="Times New Roman" w:cs="Times New Roman"/>
                <w:sz w:val="12"/>
                <w:szCs w:val="12"/>
              </w:rPr>
              <w:t>планировки</w:t>
            </w:r>
            <w:proofErr w:type="spellEnd"/>
          </w:p>
        </w:tc>
        <w:tc>
          <w:tcPr>
            <w:tcW w:w="4462" w:type="dxa"/>
            <w:vAlign w:val="center"/>
          </w:tcPr>
          <w:p w:rsidR="009F7364" w:rsidRPr="00B548BA" w:rsidRDefault="009F7364" w:rsidP="009F7364">
            <w:pPr>
              <w:pStyle w:val="aff1"/>
              <w:jc w:val="center"/>
              <w:rPr>
                <w:rFonts w:ascii="Times New Roman" w:hAnsi="Times New Roman" w:cs="Times New Roman"/>
                <w:sz w:val="12"/>
                <w:szCs w:val="12"/>
                <w:lang w:val="ru-RU"/>
              </w:rPr>
            </w:pPr>
            <w:r w:rsidRPr="00B548BA">
              <w:rPr>
                <w:rFonts w:ascii="Times New Roman" w:hAnsi="Times New Roman" w:cs="Times New Roman"/>
                <w:sz w:val="12"/>
                <w:szCs w:val="12"/>
                <w:lang w:val="ru-RU"/>
              </w:rPr>
              <w:t>Раздел</w:t>
            </w:r>
            <w:r w:rsidRPr="00B548BA">
              <w:rPr>
                <w:rFonts w:ascii="Times New Roman" w:hAnsi="Times New Roman" w:cs="Times New Roman"/>
                <w:spacing w:val="-2"/>
                <w:sz w:val="12"/>
                <w:szCs w:val="12"/>
                <w:lang w:val="ru-RU"/>
              </w:rPr>
              <w:t xml:space="preserve"> </w:t>
            </w:r>
            <w:r w:rsidRPr="00B548BA">
              <w:rPr>
                <w:rFonts w:ascii="Times New Roman" w:hAnsi="Times New Roman" w:cs="Times New Roman"/>
                <w:sz w:val="12"/>
                <w:szCs w:val="12"/>
                <w:lang w:val="ru-RU"/>
              </w:rPr>
              <w:t>1</w:t>
            </w:r>
            <w:r w:rsidRPr="00B548BA">
              <w:rPr>
                <w:rFonts w:ascii="Times New Roman" w:hAnsi="Times New Roman" w:cs="Times New Roman"/>
                <w:spacing w:val="-1"/>
                <w:sz w:val="12"/>
                <w:szCs w:val="12"/>
                <w:lang w:val="ru-RU"/>
              </w:rPr>
              <w:t xml:space="preserve"> </w:t>
            </w:r>
            <w:r w:rsidRPr="00B548BA">
              <w:rPr>
                <w:rFonts w:ascii="Times New Roman" w:hAnsi="Times New Roman" w:cs="Times New Roman"/>
                <w:sz w:val="12"/>
                <w:szCs w:val="12"/>
                <w:lang w:val="ru-RU"/>
              </w:rPr>
              <w:t>«Проект</w:t>
            </w:r>
            <w:r w:rsidRPr="00B548BA">
              <w:rPr>
                <w:rFonts w:ascii="Times New Roman" w:hAnsi="Times New Roman" w:cs="Times New Roman"/>
                <w:spacing w:val="-1"/>
                <w:sz w:val="12"/>
                <w:szCs w:val="12"/>
                <w:lang w:val="ru-RU"/>
              </w:rPr>
              <w:t xml:space="preserve"> </w:t>
            </w:r>
            <w:r w:rsidRPr="00B548BA">
              <w:rPr>
                <w:rFonts w:ascii="Times New Roman" w:hAnsi="Times New Roman" w:cs="Times New Roman"/>
                <w:sz w:val="12"/>
                <w:szCs w:val="12"/>
                <w:lang w:val="ru-RU"/>
              </w:rPr>
              <w:t>планировки</w:t>
            </w:r>
            <w:r w:rsidRPr="00B548BA">
              <w:rPr>
                <w:rFonts w:ascii="Times New Roman" w:hAnsi="Times New Roman" w:cs="Times New Roman"/>
                <w:spacing w:val="-1"/>
                <w:sz w:val="12"/>
                <w:szCs w:val="12"/>
                <w:lang w:val="ru-RU"/>
              </w:rPr>
              <w:t xml:space="preserve"> </w:t>
            </w:r>
            <w:r w:rsidRPr="00B548BA">
              <w:rPr>
                <w:rFonts w:ascii="Times New Roman" w:hAnsi="Times New Roman" w:cs="Times New Roman"/>
                <w:sz w:val="12"/>
                <w:szCs w:val="12"/>
                <w:lang w:val="ru-RU"/>
              </w:rPr>
              <w:t>территории.</w:t>
            </w:r>
            <w:r>
              <w:rPr>
                <w:rFonts w:ascii="Times New Roman" w:hAnsi="Times New Roman" w:cs="Times New Roman"/>
                <w:sz w:val="12"/>
                <w:szCs w:val="12"/>
                <w:lang w:val="ru-RU"/>
              </w:rPr>
              <w:t xml:space="preserve"> </w:t>
            </w:r>
            <w:r w:rsidRPr="00B548BA">
              <w:rPr>
                <w:rFonts w:ascii="Times New Roman" w:hAnsi="Times New Roman" w:cs="Times New Roman"/>
                <w:sz w:val="12"/>
                <w:szCs w:val="12"/>
                <w:lang w:val="ru-RU"/>
              </w:rPr>
              <w:t>Графическая</w:t>
            </w:r>
            <w:r w:rsidRPr="00B548BA">
              <w:rPr>
                <w:rFonts w:ascii="Times New Roman" w:hAnsi="Times New Roman" w:cs="Times New Roman"/>
                <w:spacing w:val="-1"/>
                <w:sz w:val="12"/>
                <w:szCs w:val="12"/>
                <w:lang w:val="ru-RU"/>
              </w:rPr>
              <w:t xml:space="preserve"> </w:t>
            </w:r>
            <w:r w:rsidRPr="00B548BA">
              <w:rPr>
                <w:rFonts w:ascii="Times New Roman" w:hAnsi="Times New Roman" w:cs="Times New Roman"/>
                <w:sz w:val="12"/>
                <w:szCs w:val="12"/>
                <w:lang w:val="ru-RU"/>
              </w:rPr>
              <w:t>часть»</w:t>
            </w:r>
          </w:p>
        </w:tc>
        <w:tc>
          <w:tcPr>
            <w:tcW w:w="0" w:type="auto"/>
            <w:vMerge w:val="restart"/>
            <w:vAlign w:val="center"/>
          </w:tcPr>
          <w:p w:rsidR="009F7364" w:rsidRPr="00B548BA" w:rsidRDefault="009F7364" w:rsidP="009F7364">
            <w:pPr>
              <w:pStyle w:val="aff1"/>
              <w:jc w:val="center"/>
              <w:rPr>
                <w:rFonts w:ascii="Times New Roman" w:hAnsi="Times New Roman" w:cs="Times New Roman"/>
                <w:sz w:val="12"/>
                <w:szCs w:val="12"/>
                <w:lang w:val="ru-RU"/>
              </w:rPr>
            </w:pPr>
          </w:p>
        </w:tc>
      </w:tr>
      <w:tr w:rsidR="009F7364" w:rsidRPr="00B548BA" w:rsidTr="009F7364">
        <w:trPr>
          <w:trHeight w:val="70"/>
        </w:trPr>
        <w:tc>
          <w:tcPr>
            <w:tcW w:w="0" w:type="auto"/>
            <w:vMerge/>
            <w:tcBorders>
              <w:top w:val="nil"/>
            </w:tcBorders>
            <w:vAlign w:val="center"/>
          </w:tcPr>
          <w:p w:rsidR="009F7364" w:rsidRPr="00B548BA" w:rsidRDefault="009F7364" w:rsidP="009F7364">
            <w:pPr>
              <w:pStyle w:val="aff1"/>
              <w:jc w:val="center"/>
              <w:rPr>
                <w:rFonts w:ascii="Times New Roman" w:hAnsi="Times New Roman" w:cs="Times New Roman"/>
                <w:sz w:val="12"/>
                <w:szCs w:val="12"/>
                <w:lang w:val="ru-RU"/>
              </w:rPr>
            </w:pPr>
          </w:p>
        </w:tc>
        <w:tc>
          <w:tcPr>
            <w:tcW w:w="1882" w:type="dxa"/>
            <w:vMerge/>
            <w:tcBorders>
              <w:top w:val="nil"/>
            </w:tcBorders>
            <w:vAlign w:val="center"/>
          </w:tcPr>
          <w:p w:rsidR="009F7364" w:rsidRPr="00B548BA" w:rsidRDefault="009F7364" w:rsidP="009F7364">
            <w:pPr>
              <w:pStyle w:val="aff1"/>
              <w:jc w:val="center"/>
              <w:rPr>
                <w:rFonts w:ascii="Times New Roman" w:hAnsi="Times New Roman" w:cs="Times New Roman"/>
                <w:sz w:val="12"/>
                <w:szCs w:val="12"/>
                <w:lang w:val="ru-RU"/>
              </w:rPr>
            </w:pPr>
          </w:p>
        </w:tc>
        <w:tc>
          <w:tcPr>
            <w:tcW w:w="4462" w:type="dxa"/>
            <w:vAlign w:val="center"/>
          </w:tcPr>
          <w:p w:rsidR="009F7364" w:rsidRPr="00B548BA" w:rsidRDefault="009F7364" w:rsidP="009F7364">
            <w:pPr>
              <w:pStyle w:val="aff1"/>
              <w:jc w:val="center"/>
              <w:rPr>
                <w:rFonts w:ascii="Times New Roman" w:hAnsi="Times New Roman" w:cs="Times New Roman"/>
                <w:sz w:val="12"/>
                <w:szCs w:val="12"/>
                <w:lang w:val="ru-RU"/>
              </w:rPr>
            </w:pPr>
            <w:r w:rsidRPr="00B548BA">
              <w:rPr>
                <w:rFonts w:ascii="Times New Roman" w:hAnsi="Times New Roman" w:cs="Times New Roman"/>
                <w:sz w:val="12"/>
                <w:szCs w:val="12"/>
                <w:lang w:val="ru-RU"/>
              </w:rPr>
              <w:t>Раздел</w:t>
            </w:r>
            <w:r w:rsidRPr="00B548BA">
              <w:rPr>
                <w:rFonts w:ascii="Times New Roman" w:hAnsi="Times New Roman" w:cs="Times New Roman"/>
                <w:spacing w:val="-3"/>
                <w:sz w:val="12"/>
                <w:szCs w:val="12"/>
                <w:lang w:val="ru-RU"/>
              </w:rPr>
              <w:t xml:space="preserve"> </w:t>
            </w:r>
            <w:r w:rsidRPr="00B548BA">
              <w:rPr>
                <w:rFonts w:ascii="Times New Roman" w:hAnsi="Times New Roman" w:cs="Times New Roman"/>
                <w:sz w:val="12"/>
                <w:szCs w:val="12"/>
                <w:lang w:val="ru-RU"/>
              </w:rPr>
              <w:t>2</w:t>
            </w:r>
            <w:r w:rsidRPr="00B548BA">
              <w:rPr>
                <w:rFonts w:ascii="Times New Roman" w:hAnsi="Times New Roman" w:cs="Times New Roman"/>
                <w:spacing w:val="-2"/>
                <w:sz w:val="12"/>
                <w:szCs w:val="12"/>
                <w:lang w:val="ru-RU"/>
              </w:rPr>
              <w:t xml:space="preserve"> </w:t>
            </w:r>
            <w:r w:rsidRPr="00B548BA">
              <w:rPr>
                <w:rFonts w:ascii="Times New Roman" w:hAnsi="Times New Roman" w:cs="Times New Roman"/>
                <w:sz w:val="12"/>
                <w:szCs w:val="12"/>
                <w:lang w:val="ru-RU"/>
              </w:rPr>
              <w:t>«Положение</w:t>
            </w:r>
            <w:r w:rsidRPr="00B548BA">
              <w:rPr>
                <w:rFonts w:ascii="Times New Roman" w:hAnsi="Times New Roman" w:cs="Times New Roman"/>
                <w:spacing w:val="-2"/>
                <w:sz w:val="12"/>
                <w:szCs w:val="12"/>
                <w:lang w:val="ru-RU"/>
              </w:rPr>
              <w:t xml:space="preserve"> </w:t>
            </w:r>
            <w:r w:rsidRPr="00B548BA">
              <w:rPr>
                <w:rFonts w:ascii="Times New Roman" w:hAnsi="Times New Roman" w:cs="Times New Roman"/>
                <w:sz w:val="12"/>
                <w:szCs w:val="12"/>
                <w:lang w:val="ru-RU"/>
              </w:rPr>
              <w:t>о</w:t>
            </w:r>
            <w:r w:rsidRPr="00B548BA">
              <w:rPr>
                <w:rFonts w:ascii="Times New Roman" w:hAnsi="Times New Roman" w:cs="Times New Roman"/>
                <w:spacing w:val="-2"/>
                <w:sz w:val="12"/>
                <w:szCs w:val="12"/>
                <w:lang w:val="ru-RU"/>
              </w:rPr>
              <w:t xml:space="preserve"> </w:t>
            </w:r>
            <w:r w:rsidRPr="00B548BA">
              <w:rPr>
                <w:rFonts w:ascii="Times New Roman" w:hAnsi="Times New Roman" w:cs="Times New Roman"/>
                <w:sz w:val="12"/>
                <w:szCs w:val="12"/>
                <w:lang w:val="ru-RU"/>
              </w:rPr>
              <w:t>размещении</w:t>
            </w:r>
            <w:r>
              <w:rPr>
                <w:rFonts w:ascii="Times New Roman" w:hAnsi="Times New Roman" w:cs="Times New Roman"/>
                <w:sz w:val="12"/>
                <w:szCs w:val="12"/>
                <w:lang w:val="ru-RU"/>
              </w:rPr>
              <w:t xml:space="preserve"> </w:t>
            </w:r>
            <w:r w:rsidRPr="00B548BA">
              <w:rPr>
                <w:rFonts w:ascii="Times New Roman" w:hAnsi="Times New Roman" w:cs="Times New Roman"/>
                <w:sz w:val="12"/>
                <w:szCs w:val="12"/>
                <w:lang w:val="ru-RU"/>
              </w:rPr>
              <w:t>линейных</w:t>
            </w:r>
            <w:r w:rsidRPr="00B548BA">
              <w:rPr>
                <w:rFonts w:ascii="Times New Roman" w:hAnsi="Times New Roman" w:cs="Times New Roman"/>
                <w:spacing w:val="-2"/>
                <w:sz w:val="12"/>
                <w:szCs w:val="12"/>
                <w:lang w:val="ru-RU"/>
              </w:rPr>
              <w:t xml:space="preserve"> </w:t>
            </w:r>
            <w:r w:rsidRPr="00B548BA">
              <w:rPr>
                <w:rFonts w:ascii="Times New Roman" w:hAnsi="Times New Roman" w:cs="Times New Roman"/>
                <w:sz w:val="12"/>
                <w:szCs w:val="12"/>
                <w:lang w:val="ru-RU"/>
              </w:rPr>
              <w:t>объектов»</w:t>
            </w:r>
          </w:p>
        </w:tc>
        <w:tc>
          <w:tcPr>
            <w:tcW w:w="0" w:type="auto"/>
            <w:vMerge/>
            <w:tcBorders>
              <w:top w:val="nil"/>
            </w:tcBorders>
            <w:vAlign w:val="center"/>
          </w:tcPr>
          <w:p w:rsidR="009F7364" w:rsidRPr="00B548BA" w:rsidRDefault="009F7364" w:rsidP="009F7364">
            <w:pPr>
              <w:pStyle w:val="aff1"/>
              <w:jc w:val="center"/>
              <w:rPr>
                <w:rFonts w:ascii="Times New Roman" w:hAnsi="Times New Roman" w:cs="Times New Roman"/>
                <w:sz w:val="12"/>
                <w:szCs w:val="12"/>
                <w:lang w:val="ru-RU"/>
              </w:rPr>
            </w:pPr>
          </w:p>
        </w:tc>
      </w:tr>
      <w:tr w:rsidR="009F7364" w:rsidRPr="00B548BA" w:rsidTr="009F7364">
        <w:trPr>
          <w:trHeight w:val="70"/>
        </w:trPr>
        <w:tc>
          <w:tcPr>
            <w:tcW w:w="0" w:type="auto"/>
            <w:vMerge w:val="restart"/>
            <w:vAlign w:val="center"/>
          </w:tcPr>
          <w:p w:rsidR="009F7364" w:rsidRPr="00B548BA" w:rsidRDefault="009F7364" w:rsidP="009F7364">
            <w:pPr>
              <w:pStyle w:val="aff1"/>
              <w:jc w:val="center"/>
              <w:rPr>
                <w:rFonts w:ascii="Times New Roman" w:hAnsi="Times New Roman" w:cs="Times New Roman"/>
                <w:sz w:val="12"/>
                <w:szCs w:val="12"/>
              </w:rPr>
            </w:pPr>
            <w:r w:rsidRPr="00B548BA">
              <w:rPr>
                <w:rFonts w:ascii="Times New Roman" w:hAnsi="Times New Roman" w:cs="Times New Roman"/>
                <w:w w:val="99"/>
                <w:sz w:val="12"/>
                <w:szCs w:val="12"/>
              </w:rPr>
              <w:t>2</w:t>
            </w:r>
          </w:p>
        </w:tc>
        <w:tc>
          <w:tcPr>
            <w:tcW w:w="1882" w:type="dxa"/>
            <w:vMerge w:val="restart"/>
            <w:vAlign w:val="center"/>
          </w:tcPr>
          <w:p w:rsidR="009F7364" w:rsidRPr="00B548BA" w:rsidRDefault="009F7364" w:rsidP="009F7364">
            <w:pPr>
              <w:pStyle w:val="aff1"/>
              <w:jc w:val="center"/>
              <w:rPr>
                <w:rFonts w:ascii="Times New Roman" w:hAnsi="Times New Roman" w:cs="Times New Roman"/>
                <w:sz w:val="12"/>
                <w:szCs w:val="12"/>
                <w:lang w:val="ru-RU"/>
              </w:rPr>
            </w:pPr>
            <w:r w:rsidRPr="00B548BA">
              <w:rPr>
                <w:rFonts w:ascii="Times New Roman" w:hAnsi="Times New Roman" w:cs="Times New Roman"/>
                <w:sz w:val="12"/>
                <w:szCs w:val="12"/>
                <w:lang w:val="ru-RU"/>
              </w:rPr>
              <w:t>Материалы по</w:t>
            </w:r>
            <w:r w:rsidRPr="00B548BA">
              <w:rPr>
                <w:rFonts w:ascii="Times New Roman" w:hAnsi="Times New Roman" w:cs="Times New Roman"/>
                <w:spacing w:val="1"/>
                <w:sz w:val="12"/>
                <w:szCs w:val="12"/>
                <w:lang w:val="ru-RU"/>
              </w:rPr>
              <w:t xml:space="preserve"> </w:t>
            </w:r>
            <w:r w:rsidRPr="00B548BA">
              <w:rPr>
                <w:rFonts w:ascii="Times New Roman" w:hAnsi="Times New Roman" w:cs="Times New Roman"/>
                <w:sz w:val="12"/>
                <w:szCs w:val="12"/>
                <w:lang w:val="ru-RU"/>
              </w:rPr>
              <w:t>обоснованию проекта</w:t>
            </w:r>
            <w:r w:rsidRPr="00B548BA">
              <w:rPr>
                <w:rFonts w:ascii="Times New Roman" w:hAnsi="Times New Roman" w:cs="Times New Roman"/>
                <w:spacing w:val="-53"/>
                <w:sz w:val="12"/>
                <w:szCs w:val="12"/>
                <w:lang w:val="ru-RU"/>
              </w:rPr>
              <w:t xml:space="preserve"> </w:t>
            </w:r>
            <w:r w:rsidRPr="00B548BA">
              <w:rPr>
                <w:rFonts w:ascii="Times New Roman" w:hAnsi="Times New Roman" w:cs="Times New Roman"/>
                <w:sz w:val="12"/>
                <w:szCs w:val="12"/>
                <w:lang w:val="ru-RU"/>
              </w:rPr>
              <w:t>планировки</w:t>
            </w:r>
          </w:p>
        </w:tc>
        <w:tc>
          <w:tcPr>
            <w:tcW w:w="4462" w:type="dxa"/>
            <w:vAlign w:val="center"/>
          </w:tcPr>
          <w:p w:rsidR="009F7364" w:rsidRPr="00B548BA" w:rsidRDefault="009F7364" w:rsidP="009F7364">
            <w:pPr>
              <w:pStyle w:val="aff1"/>
              <w:jc w:val="center"/>
              <w:rPr>
                <w:rFonts w:ascii="Times New Roman" w:hAnsi="Times New Roman" w:cs="Times New Roman"/>
                <w:sz w:val="12"/>
                <w:szCs w:val="12"/>
                <w:lang w:val="ru-RU"/>
              </w:rPr>
            </w:pPr>
            <w:r w:rsidRPr="00B548BA">
              <w:rPr>
                <w:rFonts w:ascii="Times New Roman" w:hAnsi="Times New Roman" w:cs="Times New Roman"/>
                <w:sz w:val="12"/>
                <w:szCs w:val="12"/>
                <w:lang w:val="ru-RU"/>
              </w:rPr>
              <w:t>Раздел</w:t>
            </w:r>
            <w:r w:rsidRPr="00B548BA">
              <w:rPr>
                <w:rFonts w:ascii="Times New Roman" w:hAnsi="Times New Roman" w:cs="Times New Roman"/>
                <w:spacing w:val="-2"/>
                <w:sz w:val="12"/>
                <w:szCs w:val="12"/>
                <w:lang w:val="ru-RU"/>
              </w:rPr>
              <w:t xml:space="preserve"> </w:t>
            </w:r>
            <w:r w:rsidRPr="00B548BA">
              <w:rPr>
                <w:rFonts w:ascii="Times New Roman" w:hAnsi="Times New Roman" w:cs="Times New Roman"/>
                <w:sz w:val="12"/>
                <w:szCs w:val="12"/>
                <w:lang w:val="ru-RU"/>
              </w:rPr>
              <w:t>3</w:t>
            </w:r>
            <w:r w:rsidRPr="00B548BA">
              <w:rPr>
                <w:rFonts w:ascii="Times New Roman" w:hAnsi="Times New Roman" w:cs="Times New Roman"/>
                <w:spacing w:val="-1"/>
                <w:sz w:val="12"/>
                <w:szCs w:val="12"/>
                <w:lang w:val="ru-RU"/>
              </w:rPr>
              <w:t xml:space="preserve"> </w:t>
            </w:r>
            <w:r w:rsidRPr="00B548BA">
              <w:rPr>
                <w:rFonts w:ascii="Times New Roman" w:hAnsi="Times New Roman" w:cs="Times New Roman"/>
                <w:sz w:val="12"/>
                <w:szCs w:val="12"/>
                <w:lang w:val="ru-RU"/>
              </w:rPr>
              <w:t>«Материалы</w:t>
            </w:r>
            <w:r w:rsidRPr="00B548BA">
              <w:rPr>
                <w:rFonts w:ascii="Times New Roman" w:hAnsi="Times New Roman" w:cs="Times New Roman"/>
                <w:spacing w:val="-1"/>
                <w:sz w:val="12"/>
                <w:szCs w:val="12"/>
                <w:lang w:val="ru-RU"/>
              </w:rPr>
              <w:t xml:space="preserve"> </w:t>
            </w:r>
            <w:r w:rsidRPr="00B548BA">
              <w:rPr>
                <w:rFonts w:ascii="Times New Roman" w:hAnsi="Times New Roman" w:cs="Times New Roman"/>
                <w:sz w:val="12"/>
                <w:szCs w:val="12"/>
                <w:lang w:val="ru-RU"/>
              </w:rPr>
              <w:t>по</w:t>
            </w:r>
            <w:r w:rsidRPr="00B548BA">
              <w:rPr>
                <w:rFonts w:ascii="Times New Roman" w:hAnsi="Times New Roman" w:cs="Times New Roman"/>
                <w:spacing w:val="-1"/>
                <w:sz w:val="12"/>
                <w:szCs w:val="12"/>
                <w:lang w:val="ru-RU"/>
              </w:rPr>
              <w:t xml:space="preserve"> </w:t>
            </w:r>
            <w:r w:rsidRPr="00B548BA">
              <w:rPr>
                <w:rFonts w:ascii="Times New Roman" w:hAnsi="Times New Roman" w:cs="Times New Roman"/>
                <w:sz w:val="12"/>
                <w:szCs w:val="12"/>
                <w:lang w:val="ru-RU"/>
              </w:rPr>
              <w:t>обоснованию</w:t>
            </w:r>
            <w:r>
              <w:rPr>
                <w:rFonts w:ascii="Times New Roman" w:hAnsi="Times New Roman" w:cs="Times New Roman"/>
                <w:sz w:val="12"/>
                <w:szCs w:val="12"/>
                <w:lang w:val="ru-RU"/>
              </w:rPr>
              <w:t xml:space="preserve"> </w:t>
            </w:r>
            <w:r w:rsidRPr="00B548BA">
              <w:rPr>
                <w:rFonts w:ascii="Times New Roman" w:hAnsi="Times New Roman" w:cs="Times New Roman"/>
                <w:sz w:val="12"/>
                <w:szCs w:val="12"/>
                <w:lang w:val="ru-RU"/>
              </w:rPr>
              <w:t>проекта</w:t>
            </w:r>
            <w:r w:rsidRPr="00B548BA">
              <w:rPr>
                <w:rFonts w:ascii="Times New Roman" w:hAnsi="Times New Roman" w:cs="Times New Roman"/>
                <w:spacing w:val="-2"/>
                <w:sz w:val="12"/>
                <w:szCs w:val="12"/>
                <w:lang w:val="ru-RU"/>
              </w:rPr>
              <w:t xml:space="preserve"> </w:t>
            </w:r>
            <w:r w:rsidRPr="00B548BA">
              <w:rPr>
                <w:rFonts w:ascii="Times New Roman" w:hAnsi="Times New Roman" w:cs="Times New Roman"/>
                <w:sz w:val="12"/>
                <w:szCs w:val="12"/>
                <w:lang w:val="ru-RU"/>
              </w:rPr>
              <w:t>планировки.</w:t>
            </w:r>
            <w:r w:rsidRPr="00B548BA">
              <w:rPr>
                <w:rFonts w:ascii="Times New Roman" w:hAnsi="Times New Roman" w:cs="Times New Roman"/>
                <w:spacing w:val="-1"/>
                <w:sz w:val="12"/>
                <w:szCs w:val="12"/>
                <w:lang w:val="ru-RU"/>
              </w:rPr>
              <w:t xml:space="preserve"> </w:t>
            </w:r>
            <w:r w:rsidRPr="00B548BA">
              <w:rPr>
                <w:rFonts w:ascii="Times New Roman" w:hAnsi="Times New Roman" w:cs="Times New Roman"/>
                <w:sz w:val="12"/>
                <w:szCs w:val="12"/>
                <w:lang w:val="ru-RU"/>
              </w:rPr>
              <w:t>Графическая</w:t>
            </w:r>
            <w:r w:rsidRPr="00B548BA">
              <w:rPr>
                <w:rFonts w:ascii="Times New Roman" w:hAnsi="Times New Roman" w:cs="Times New Roman"/>
                <w:spacing w:val="-1"/>
                <w:sz w:val="12"/>
                <w:szCs w:val="12"/>
                <w:lang w:val="ru-RU"/>
              </w:rPr>
              <w:t xml:space="preserve"> </w:t>
            </w:r>
            <w:r w:rsidRPr="00B548BA">
              <w:rPr>
                <w:rFonts w:ascii="Times New Roman" w:hAnsi="Times New Roman" w:cs="Times New Roman"/>
                <w:sz w:val="12"/>
                <w:szCs w:val="12"/>
                <w:lang w:val="ru-RU"/>
              </w:rPr>
              <w:t>часть»</w:t>
            </w:r>
          </w:p>
        </w:tc>
        <w:tc>
          <w:tcPr>
            <w:tcW w:w="0" w:type="auto"/>
            <w:vMerge w:val="restart"/>
            <w:vAlign w:val="center"/>
          </w:tcPr>
          <w:p w:rsidR="009F7364" w:rsidRPr="00B548BA" w:rsidRDefault="009F7364" w:rsidP="009F7364">
            <w:pPr>
              <w:pStyle w:val="aff1"/>
              <w:jc w:val="center"/>
              <w:rPr>
                <w:rFonts w:ascii="Times New Roman" w:hAnsi="Times New Roman" w:cs="Times New Roman"/>
                <w:sz w:val="12"/>
                <w:szCs w:val="12"/>
                <w:lang w:val="ru-RU"/>
              </w:rPr>
            </w:pPr>
          </w:p>
        </w:tc>
      </w:tr>
      <w:tr w:rsidR="009F7364" w:rsidRPr="00B548BA" w:rsidTr="009F7364">
        <w:trPr>
          <w:trHeight w:val="70"/>
        </w:trPr>
        <w:tc>
          <w:tcPr>
            <w:tcW w:w="0" w:type="auto"/>
            <w:vMerge/>
            <w:tcBorders>
              <w:top w:val="nil"/>
            </w:tcBorders>
            <w:vAlign w:val="center"/>
          </w:tcPr>
          <w:p w:rsidR="009F7364" w:rsidRPr="00B548BA" w:rsidRDefault="009F7364" w:rsidP="009F7364">
            <w:pPr>
              <w:pStyle w:val="aff1"/>
              <w:jc w:val="center"/>
              <w:rPr>
                <w:rFonts w:ascii="Times New Roman" w:hAnsi="Times New Roman" w:cs="Times New Roman"/>
                <w:sz w:val="12"/>
                <w:szCs w:val="12"/>
                <w:lang w:val="ru-RU"/>
              </w:rPr>
            </w:pPr>
          </w:p>
        </w:tc>
        <w:tc>
          <w:tcPr>
            <w:tcW w:w="1882" w:type="dxa"/>
            <w:vMerge/>
            <w:tcBorders>
              <w:top w:val="nil"/>
            </w:tcBorders>
            <w:vAlign w:val="center"/>
          </w:tcPr>
          <w:p w:rsidR="009F7364" w:rsidRPr="00B548BA" w:rsidRDefault="009F7364" w:rsidP="009F7364">
            <w:pPr>
              <w:pStyle w:val="aff1"/>
              <w:jc w:val="center"/>
              <w:rPr>
                <w:rFonts w:ascii="Times New Roman" w:hAnsi="Times New Roman" w:cs="Times New Roman"/>
                <w:sz w:val="12"/>
                <w:szCs w:val="12"/>
                <w:lang w:val="ru-RU"/>
              </w:rPr>
            </w:pPr>
          </w:p>
        </w:tc>
        <w:tc>
          <w:tcPr>
            <w:tcW w:w="4462" w:type="dxa"/>
            <w:vAlign w:val="center"/>
          </w:tcPr>
          <w:p w:rsidR="009F7364" w:rsidRPr="00B548BA" w:rsidRDefault="009F7364" w:rsidP="009F7364">
            <w:pPr>
              <w:pStyle w:val="aff1"/>
              <w:jc w:val="center"/>
              <w:rPr>
                <w:rFonts w:ascii="Times New Roman" w:hAnsi="Times New Roman" w:cs="Times New Roman"/>
                <w:sz w:val="12"/>
                <w:szCs w:val="12"/>
                <w:lang w:val="ru-RU"/>
              </w:rPr>
            </w:pPr>
            <w:r w:rsidRPr="00B548BA">
              <w:rPr>
                <w:rFonts w:ascii="Times New Roman" w:hAnsi="Times New Roman" w:cs="Times New Roman"/>
                <w:sz w:val="12"/>
                <w:szCs w:val="12"/>
                <w:lang w:val="ru-RU"/>
              </w:rPr>
              <w:t>Раздел</w:t>
            </w:r>
            <w:r w:rsidRPr="00B548BA">
              <w:rPr>
                <w:rFonts w:ascii="Times New Roman" w:hAnsi="Times New Roman" w:cs="Times New Roman"/>
                <w:spacing w:val="-2"/>
                <w:sz w:val="12"/>
                <w:szCs w:val="12"/>
                <w:lang w:val="ru-RU"/>
              </w:rPr>
              <w:t xml:space="preserve"> </w:t>
            </w:r>
            <w:r w:rsidRPr="00B548BA">
              <w:rPr>
                <w:rFonts w:ascii="Times New Roman" w:hAnsi="Times New Roman" w:cs="Times New Roman"/>
                <w:sz w:val="12"/>
                <w:szCs w:val="12"/>
                <w:lang w:val="ru-RU"/>
              </w:rPr>
              <w:t>4</w:t>
            </w:r>
            <w:r w:rsidRPr="00B548BA">
              <w:rPr>
                <w:rFonts w:ascii="Times New Roman" w:hAnsi="Times New Roman" w:cs="Times New Roman"/>
                <w:spacing w:val="-1"/>
                <w:sz w:val="12"/>
                <w:szCs w:val="12"/>
                <w:lang w:val="ru-RU"/>
              </w:rPr>
              <w:t xml:space="preserve"> </w:t>
            </w:r>
            <w:r w:rsidRPr="00B548BA">
              <w:rPr>
                <w:rFonts w:ascii="Times New Roman" w:hAnsi="Times New Roman" w:cs="Times New Roman"/>
                <w:sz w:val="12"/>
                <w:szCs w:val="12"/>
                <w:lang w:val="ru-RU"/>
              </w:rPr>
              <w:t>«Материалы</w:t>
            </w:r>
            <w:r w:rsidRPr="00B548BA">
              <w:rPr>
                <w:rFonts w:ascii="Times New Roman" w:hAnsi="Times New Roman" w:cs="Times New Roman"/>
                <w:spacing w:val="-1"/>
                <w:sz w:val="12"/>
                <w:szCs w:val="12"/>
                <w:lang w:val="ru-RU"/>
              </w:rPr>
              <w:t xml:space="preserve"> </w:t>
            </w:r>
            <w:r w:rsidRPr="00B548BA">
              <w:rPr>
                <w:rFonts w:ascii="Times New Roman" w:hAnsi="Times New Roman" w:cs="Times New Roman"/>
                <w:sz w:val="12"/>
                <w:szCs w:val="12"/>
                <w:lang w:val="ru-RU"/>
              </w:rPr>
              <w:t>по</w:t>
            </w:r>
            <w:r w:rsidRPr="00B548BA">
              <w:rPr>
                <w:rFonts w:ascii="Times New Roman" w:hAnsi="Times New Roman" w:cs="Times New Roman"/>
                <w:spacing w:val="-1"/>
                <w:sz w:val="12"/>
                <w:szCs w:val="12"/>
                <w:lang w:val="ru-RU"/>
              </w:rPr>
              <w:t xml:space="preserve"> </w:t>
            </w:r>
            <w:r w:rsidRPr="00B548BA">
              <w:rPr>
                <w:rFonts w:ascii="Times New Roman" w:hAnsi="Times New Roman" w:cs="Times New Roman"/>
                <w:sz w:val="12"/>
                <w:szCs w:val="12"/>
                <w:lang w:val="ru-RU"/>
              </w:rPr>
              <w:t>обоснованию</w:t>
            </w:r>
            <w:r>
              <w:rPr>
                <w:rFonts w:ascii="Times New Roman" w:hAnsi="Times New Roman" w:cs="Times New Roman"/>
                <w:sz w:val="12"/>
                <w:szCs w:val="12"/>
                <w:lang w:val="ru-RU"/>
              </w:rPr>
              <w:t xml:space="preserve"> </w:t>
            </w:r>
            <w:r w:rsidRPr="00B548BA">
              <w:rPr>
                <w:rFonts w:ascii="Times New Roman" w:hAnsi="Times New Roman" w:cs="Times New Roman"/>
                <w:sz w:val="12"/>
                <w:szCs w:val="12"/>
                <w:lang w:val="ru-RU"/>
              </w:rPr>
              <w:t>проекта</w:t>
            </w:r>
            <w:r w:rsidRPr="00B548BA">
              <w:rPr>
                <w:rFonts w:ascii="Times New Roman" w:hAnsi="Times New Roman" w:cs="Times New Roman"/>
                <w:spacing w:val="-2"/>
                <w:sz w:val="12"/>
                <w:szCs w:val="12"/>
                <w:lang w:val="ru-RU"/>
              </w:rPr>
              <w:t xml:space="preserve"> </w:t>
            </w:r>
            <w:r w:rsidRPr="00B548BA">
              <w:rPr>
                <w:rFonts w:ascii="Times New Roman" w:hAnsi="Times New Roman" w:cs="Times New Roman"/>
                <w:sz w:val="12"/>
                <w:szCs w:val="12"/>
                <w:lang w:val="ru-RU"/>
              </w:rPr>
              <w:t>планировки.</w:t>
            </w:r>
            <w:r w:rsidRPr="00B548BA">
              <w:rPr>
                <w:rFonts w:ascii="Times New Roman" w:hAnsi="Times New Roman" w:cs="Times New Roman"/>
                <w:spacing w:val="-2"/>
                <w:sz w:val="12"/>
                <w:szCs w:val="12"/>
                <w:lang w:val="ru-RU"/>
              </w:rPr>
              <w:t xml:space="preserve"> </w:t>
            </w:r>
            <w:r w:rsidRPr="00B548BA">
              <w:rPr>
                <w:rFonts w:ascii="Times New Roman" w:hAnsi="Times New Roman" w:cs="Times New Roman"/>
                <w:sz w:val="12"/>
                <w:szCs w:val="12"/>
                <w:lang w:val="ru-RU"/>
              </w:rPr>
              <w:t>Пояснительная</w:t>
            </w:r>
            <w:r w:rsidRPr="00B548BA">
              <w:rPr>
                <w:rFonts w:ascii="Times New Roman" w:hAnsi="Times New Roman" w:cs="Times New Roman"/>
                <w:spacing w:val="-1"/>
                <w:sz w:val="12"/>
                <w:szCs w:val="12"/>
                <w:lang w:val="ru-RU"/>
              </w:rPr>
              <w:t xml:space="preserve"> </w:t>
            </w:r>
            <w:r w:rsidRPr="00B548BA">
              <w:rPr>
                <w:rFonts w:ascii="Times New Roman" w:hAnsi="Times New Roman" w:cs="Times New Roman"/>
                <w:sz w:val="12"/>
                <w:szCs w:val="12"/>
                <w:lang w:val="ru-RU"/>
              </w:rPr>
              <w:t>записка»</w:t>
            </w:r>
          </w:p>
        </w:tc>
        <w:tc>
          <w:tcPr>
            <w:tcW w:w="0" w:type="auto"/>
            <w:vMerge/>
            <w:tcBorders>
              <w:top w:val="nil"/>
            </w:tcBorders>
            <w:vAlign w:val="center"/>
          </w:tcPr>
          <w:p w:rsidR="009F7364" w:rsidRPr="00B548BA" w:rsidRDefault="009F7364" w:rsidP="009F7364">
            <w:pPr>
              <w:pStyle w:val="aff1"/>
              <w:jc w:val="center"/>
              <w:rPr>
                <w:rFonts w:ascii="Times New Roman" w:hAnsi="Times New Roman" w:cs="Times New Roman"/>
                <w:sz w:val="12"/>
                <w:szCs w:val="12"/>
                <w:lang w:val="ru-RU"/>
              </w:rPr>
            </w:pPr>
          </w:p>
        </w:tc>
      </w:tr>
      <w:tr w:rsidR="009F7364" w:rsidRPr="00B548BA" w:rsidTr="009F7364">
        <w:trPr>
          <w:trHeight w:val="70"/>
        </w:trPr>
        <w:tc>
          <w:tcPr>
            <w:tcW w:w="0" w:type="auto"/>
            <w:vMerge w:val="restart"/>
            <w:vAlign w:val="center"/>
          </w:tcPr>
          <w:p w:rsidR="009F7364" w:rsidRPr="00B548BA" w:rsidRDefault="009F7364" w:rsidP="009F7364">
            <w:pPr>
              <w:pStyle w:val="aff1"/>
              <w:jc w:val="center"/>
              <w:rPr>
                <w:rFonts w:ascii="Times New Roman" w:hAnsi="Times New Roman" w:cs="Times New Roman"/>
                <w:sz w:val="12"/>
                <w:szCs w:val="12"/>
              </w:rPr>
            </w:pPr>
            <w:r w:rsidRPr="00B548BA">
              <w:rPr>
                <w:rFonts w:ascii="Times New Roman" w:hAnsi="Times New Roman" w:cs="Times New Roman"/>
                <w:w w:val="99"/>
                <w:sz w:val="12"/>
                <w:szCs w:val="12"/>
              </w:rPr>
              <w:t>3</w:t>
            </w:r>
          </w:p>
        </w:tc>
        <w:tc>
          <w:tcPr>
            <w:tcW w:w="1882" w:type="dxa"/>
            <w:vMerge w:val="restart"/>
            <w:vAlign w:val="center"/>
          </w:tcPr>
          <w:p w:rsidR="009F7364" w:rsidRPr="00B548BA" w:rsidRDefault="009F7364" w:rsidP="009F7364">
            <w:pPr>
              <w:pStyle w:val="aff1"/>
              <w:jc w:val="center"/>
              <w:rPr>
                <w:rFonts w:ascii="Times New Roman" w:hAnsi="Times New Roman" w:cs="Times New Roman"/>
                <w:sz w:val="12"/>
                <w:szCs w:val="12"/>
                <w:lang w:val="ru-RU"/>
              </w:rPr>
            </w:pPr>
            <w:r w:rsidRPr="00B548BA">
              <w:rPr>
                <w:rFonts w:ascii="Times New Roman" w:hAnsi="Times New Roman" w:cs="Times New Roman"/>
                <w:sz w:val="12"/>
                <w:szCs w:val="12"/>
                <w:lang w:val="ru-RU"/>
              </w:rPr>
              <w:t>Основная часть</w:t>
            </w:r>
            <w:r w:rsidRPr="00B548BA">
              <w:rPr>
                <w:rFonts w:ascii="Times New Roman" w:hAnsi="Times New Roman" w:cs="Times New Roman"/>
                <w:spacing w:val="1"/>
                <w:sz w:val="12"/>
                <w:szCs w:val="12"/>
                <w:lang w:val="ru-RU"/>
              </w:rPr>
              <w:t xml:space="preserve"> </w:t>
            </w:r>
            <w:r w:rsidRPr="00B548BA">
              <w:rPr>
                <w:rFonts w:ascii="Times New Roman" w:hAnsi="Times New Roman" w:cs="Times New Roman"/>
                <w:sz w:val="12"/>
                <w:szCs w:val="12"/>
                <w:lang w:val="ru-RU"/>
              </w:rPr>
              <w:t>проекта</w:t>
            </w:r>
            <w:r w:rsidRPr="00B548BA">
              <w:rPr>
                <w:rFonts w:ascii="Times New Roman" w:hAnsi="Times New Roman" w:cs="Times New Roman"/>
                <w:spacing w:val="-14"/>
                <w:sz w:val="12"/>
                <w:szCs w:val="12"/>
                <w:lang w:val="ru-RU"/>
              </w:rPr>
              <w:t xml:space="preserve"> </w:t>
            </w:r>
            <w:r w:rsidRPr="00B548BA">
              <w:rPr>
                <w:rFonts w:ascii="Times New Roman" w:hAnsi="Times New Roman" w:cs="Times New Roman"/>
                <w:sz w:val="12"/>
                <w:szCs w:val="12"/>
                <w:lang w:val="ru-RU"/>
              </w:rPr>
              <w:t>межевания</w:t>
            </w:r>
            <w:r w:rsidRPr="00B548BA">
              <w:rPr>
                <w:rFonts w:ascii="Times New Roman" w:hAnsi="Times New Roman" w:cs="Times New Roman"/>
                <w:spacing w:val="-52"/>
                <w:sz w:val="12"/>
                <w:szCs w:val="12"/>
                <w:lang w:val="ru-RU"/>
              </w:rPr>
              <w:t xml:space="preserve"> </w:t>
            </w:r>
            <w:r w:rsidRPr="00B548BA">
              <w:rPr>
                <w:rFonts w:ascii="Times New Roman" w:hAnsi="Times New Roman" w:cs="Times New Roman"/>
                <w:sz w:val="12"/>
                <w:szCs w:val="12"/>
                <w:lang w:val="ru-RU"/>
              </w:rPr>
              <w:t>территории</w:t>
            </w:r>
          </w:p>
        </w:tc>
        <w:tc>
          <w:tcPr>
            <w:tcW w:w="4462" w:type="dxa"/>
            <w:vAlign w:val="center"/>
          </w:tcPr>
          <w:p w:rsidR="009F7364" w:rsidRPr="00B548BA" w:rsidRDefault="009F7364" w:rsidP="009F7364">
            <w:pPr>
              <w:pStyle w:val="aff1"/>
              <w:jc w:val="center"/>
              <w:rPr>
                <w:rFonts w:ascii="Times New Roman" w:hAnsi="Times New Roman" w:cs="Times New Roman"/>
                <w:sz w:val="12"/>
                <w:szCs w:val="12"/>
                <w:lang w:val="ru-RU"/>
              </w:rPr>
            </w:pPr>
            <w:r w:rsidRPr="00B548BA">
              <w:rPr>
                <w:rFonts w:ascii="Times New Roman" w:hAnsi="Times New Roman" w:cs="Times New Roman"/>
                <w:sz w:val="12"/>
                <w:szCs w:val="12"/>
                <w:lang w:val="ru-RU"/>
              </w:rPr>
              <w:t>Раздел</w:t>
            </w:r>
            <w:r w:rsidRPr="00B548BA">
              <w:rPr>
                <w:rFonts w:ascii="Times New Roman" w:hAnsi="Times New Roman" w:cs="Times New Roman"/>
                <w:spacing w:val="-3"/>
                <w:sz w:val="12"/>
                <w:szCs w:val="12"/>
                <w:lang w:val="ru-RU"/>
              </w:rPr>
              <w:t xml:space="preserve"> </w:t>
            </w:r>
            <w:r w:rsidRPr="00B548BA">
              <w:rPr>
                <w:rFonts w:ascii="Times New Roman" w:hAnsi="Times New Roman" w:cs="Times New Roman"/>
                <w:sz w:val="12"/>
                <w:szCs w:val="12"/>
                <w:lang w:val="ru-RU"/>
              </w:rPr>
              <w:t>5</w:t>
            </w:r>
            <w:r w:rsidRPr="00B548BA">
              <w:rPr>
                <w:rFonts w:ascii="Times New Roman" w:hAnsi="Times New Roman" w:cs="Times New Roman"/>
                <w:spacing w:val="-3"/>
                <w:sz w:val="12"/>
                <w:szCs w:val="12"/>
                <w:lang w:val="ru-RU"/>
              </w:rPr>
              <w:t xml:space="preserve"> </w:t>
            </w:r>
            <w:r w:rsidRPr="00B548BA">
              <w:rPr>
                <w:rFonts w:ascii="Times New Roman" w:hAnsi="Times New Roman" w:cs="Times New Roman"/>
                <w:sz w:val="12"/>
                <w:szCs w:val="12"/>
                <w:lang w:val="ru-RU"/>
              </w:rPr>
              <w:t>«Проект</w:t>
            </w:r>
            <w:r w:rsidRPr="00B548BA">
              <w:rPr>
                <w:rFonts w:ascii="Times New Roman" w:hAnsi="Times New Roman" w:cs="Times New Roman"/>
                <w:spacing w:val="-3"/>
                <w:sz w:val="12"/>
                <w:szCs w:val="12"/>
                <w:lang w:val="ru-RU"/>
              </w:rPr>
              <w:t xml:space="preserve"> </w:t>
            </w:r>
            <w:r w:rsidRPr="00B548BA">
              <w:rPr>
                <w:rFonts w:ascii="Times New Roman" w:hAnsi="Times New Roman" w:cs="Times New Roman"/>
                <w:sz w:val="12"/>
                <w:szCs w:val="12"/>
                <w:lang w:val="ru-RU"/>
              </w:rPr>
              <w:t>межевания</w:t>
            </w:r>
            <w:r w:rsidRPr="00B548BA">
              <w:rPr>
                <w:rFonts w:ascii="Times New Roman" w:hAnsi="Times New Roman" w:cs="Times New Roman"/>
                <w:spacing w:val="-2"/>
                <w:sz w:val="12"/>
                <w:szCs w:val="12"/>
                <w:lang w:val="ru-RU"/>
              </w:rPr>
              <w:t xml:space="preserve"> </w:t>
            </w:r>
            <w:r w:rsidRPr="00B548BA">
              <w:rPr>
                <w:rFonts w:ascii="Times New Roman" w:hAnsi="Times New Roman" w:cs="Times New Roman"/>
                <w:sz w:val="12"/>
                <w:szCs w:val="12"/>
                <w:lang w:val="ru-RU"/>
              </w:rPr>
              <w:t>территории.</w:t>
            </w:r>
            <w:r>
              <w:rPr>
                <w:rFonts w:ascii="Times New Roman" w:hAnsi="Times New Roman" w:cs="Times New Roman"/>
                <w:sz w:val="12"/>
                <w:szCs w:val="12"/>
                <w:lang w:val="ru-RU"/>
              </w:rPr>
              <w:t xml:space="preserve"> </w:t>
            </w:r>
            <w:r w:rsidRPr="00B548BA">
              <w:rPr>
                <w:rFonts w:ascii="Times New Roman" w:hAnsi="Times New Roman" w:cs="Times New Roman"/>
                <w:sz w:val="12"/>
                <w:szCs w:val="12"/>
                <w:lang w:val="ru-RU"/>
              </w:rPr>
              <w:t>Графическая</w:t>
            </w:r>
            <w:r w:rsidRPr="00B548BA">
              <w:rPr>
                <w:rFonts w:ascii="Times New Roman" w:hAnsi="Times New Roman" w:cs="Times New Roman"/>
                <w:spacing w:val="-1"/>
                <w:sz w:val="12"/>
                <w:szCs w:val="12"/>
                <w:lang w:val="ru-RU"/>
              </w:rPr>
              <w:t xml:space="preserve"> </w:t>
            </w:r>
            <w:r w:rsidRPr="00B548BA">
              <w:rPr>
                <w:rFonts w:ascii="Times New Roman" w:hAnsi="Times New Roman" w:cs="Times New Roman"/>
                <w:sz w:val="12"/>
                <w:szCs w:val="12"/>
                <w:lang w:val="ru-RU"/>
              </w:rPr>
              <w:t>часть»</w:t>
            </w:r>
          </w:p>
        </w:tc>
        <w:tc>
          <w:tcPr>
            <w:tcW w:w="0" w:type="auto"/>
            <w:vMerge w:val="restart"/>
            <w:vAlign w:val="center"/>
          </w:tcPr>
          <w:p w:rsidR="009F7364" w:rsidRPr="00B548BA" w:rsidRDefault="009F7364" w:rsidP="009F7364">
            <w:pPr>
              <w:pStyle w:val="aff1"/>
              <w:jc w:val="center"/>
              <w:rPr>
                <w:rFonts w:ascii="Times New Roman" w:hAnsi="Times New Roman" w:cs="Times New Roman"/>
                <w:sz w:val="12"/>
                <w:szCs w:val="12"/>
                <w:lang w:val="ru-RU"/>
              </w:rPr>
            </w:pPr>
          </w:p>
        </w:tc>
      </w:tr>
      <w:tr w:rsidR="009F7364" w:rsidRPr="00B548BA" w:rsidTr="009F7364">
        <w:trPr>
          <w:trHeight w:val="70"/>
        </w:trPr>
        <w:tc>
          <w:tcPr>
            <w:tcW w:w="0" w:type="auto"/>
            <w:vMerge/>
            <w:tcBorders>
              <w:top w:val="nil"/>
            </w:tcBorders>
            <w:vAlign w:val="center"/>
          </w:tcPr>
          <w:p w:rsidR="009F7364" w:rsidRPr="00B548BA" w:rsidRDefault="009F7364" w:rsidP="009F7364">
            <w:pPr>
              <w:pStyle w:val="aff1"/>
              <w:jc w:val="center"/>
              <w:rPr>
                <w:rFonts w:ascii="Times New Roman" w:hAnsi="Times New Roman" w:cs="Times New Roman"/>
                <w:sz w:val="12"/>
                <w:szCs w:val="12"/>
                <w:lang w:val="ru-RU"/>
              </w:rPr>
            </w:pPr>
          </w:p>
        </w:tc>
        <w:tc>
          <w:tcPr>
            <w:tcW w:w="1882" w:type="dxa"/>
            <w:vMerge/>
            <w:tcBorders>
              <w:top w:val="nil"/>
            </w:tcBorders>
            <w:vAlign w:val="center"/>
          </w:tcPr>
          <w:p w:rsidR="009F7364" w:rsidRPr="00B548BA" w:rsidRDefault="009F7364" w:rsidP="009F7364">
            <w:pPr>
              <w:pStyle w:val="aff1"/>
              <w:jc w:val="center"/>
              <w:rPr>
                <w:rFonts w:ascii="Times New Roman" w:hAnsi="Times New Roman" w:cs="Times New Roman"/>
                <w:sz w:val="12"/>
                <w:szCs w:val="12"/>
                <w:lang w:val="ru-RU"/>
              </w:rPr>
            </w:pPr>
          </w:p>
        </w:tc>
        <w:tc>
          <w:tcPr>
            <w:tcW w:w="4462" w:type="dxa"/>
            <w:vAlign w:val="center"/>
          </w:tcPr>
          <w:p w:rsidR="009F7364" w:rsidRPr="00B548BA" w:rsidRDefault="009F7364" w:rsidP="009F7364">
            <w:pPr>
              <w:pStyle w:val="aff1"/>
              <w:jc w:val="center"/>
              <w:rPr>
                <w:rFonts w:ascii="Times New Roman" w:hAnsi="Times New Roman" w:cs="Times New Roman"/>
                <w:sz w:val="12"/>
                <w:szCs w:val="12"/>
              </w:rPr>
            </w:pPr>
            <w:proofErr w:type="spellStart"/>
            <w:r w:rsidRPr="00B548BA">
              <w:rPr>
                <w:rFonts w:ascii="Times New Roman" w:hAnsi="Times New Roman" w:cs="Times New Roman"/>
                <w:sz w:val="12"/>
                <w:szCs w:val="12"/>
              </w:rPr>
              <w:t>Раздел</w:t>
            </w:r>
            <w:proofErr w:type="spellEnd"/>
            <w:r w:rsidRPr="00B548BA">
              <w:rPr>
                <w:rFonts w:ascii="Times New Roman" w:hAnsi="Times New Roman" w:cs="Times New Roman"/>
                <w:spacing w:val="-4"/>
                <w:sz w:val="12"/>
                <w:szCs w:val="12"/>
              </w:rPr>
              <w:t xml:space="preserve"> </w:t>
            </w:r>
            <w:r w:rsidRPr="00B548BA">
              <w:rPr>
                <w:rFonts w:ascii="Times New Roman" w:hAnsi="Times New Roman" w:cs="Times New Roman"/>
                <w:sz w:val="12"/>
                <w:szCs w:val="12"/>
              </w:rPr>
              <w:t>6</w:t>
            </w:r>
            <w:r w:rsidRPr="00B548BA">
              <w:rPr>
                <w:rFonts w:ascii="Times New Roman" w:hAnsi="Times New Roman" w:cs="Times New Roman"/>
                <w:spacing w:val="-3"/>
                <w:sz w:val="12"/>
                <w:szCs w:val="12"/>
              </w:rPr>
              <w:t xml:space="preserve"> </w:t>
            </w:r>
            <w:r w:rsidRPr="00B548BA">
              <w:rPr>
                <w:rFonts w:ascii="Times New Roman" w:hAnsi="Times New Roman" w:cs="Times New Roman"/>
                <w:sz w:val="12"/>
                <w:szCs w:val="12"/>
              </w:rPr>
              <w:t>«</w:t>
            </w:r>
            <w:proofErr w:type="spellStart"/>
            <w:r w:rsidRPr="00B548BA">
              <w:rPr>
                <w:rFonts w:ascii="Times New Roman" w:hAnsi="Times New Roman" w:cs="Times New Roman"/>
                <w:sz w:val="12"/>
                <w:szCs w:val="12"/>
              </w:rPr>
              <w:t>Проект</w:t>
            </w:r>
            <w:proofErr w:type="spellEnd"/>
            <w:r w:rsidRPr="00B548BA">
              <w:rPr>
                <w:rFonts w:ascii="Times New Roman" w:hAnsi="Times New Roman" w:cs="Times New Roman"/>
                <w:spacing w:val="-3"/>
                <w:sz w:val="12"/>
                <w:szCs w:val="12"/>
              </w:rPr>
              <w:t xml:space="preserve"> </w:t>
            </w:r>
            <w:proofErr w:type="spellStart"/>
            <w:r w:rsidRPr="00B548BA">
              <w:rPr>
                <w:rFonts w:ascii="Times New Roman" w:hAnsi="Times New Roman" w:cs="Times New Roman"/>
                <w:sz w:val="12"/>
                <w:szCs w:val="12"/>
              </w:rPr>
              <w:t>межевания</w:t>
            </w:r>
            <w:proofErr w:type="spellEnd"/>
            <w:r w:rsidRPr="00B548BA">
              <w:rPr>
                <w:rFonts w:ascii="Times New Roman" w:hAnsi="Times New Roman" w:cs="Times New Roman"/>
                <w:spacing w:val="-2"/>
                <w:sz w:val="12"/>
                <w:szCs w:val="12"/>
              </w:rPr>
              <w:t xml:space="preserve"> </w:t>
            </w:r>
            <w:proofErr w:type="spellStart"/>
            <w:r w:rsidRPr="00B548BA">
              <w:rPr>
                <w:rFonts w:ascii="Times New Roman" w:hAnsi="Times New Roman" w:cs="Times New Roman"/>
                <w:sz w:val="12"/>
                <w:szCs w:val="12"/>
              </w:rPr>
              <w:t>территории</w:t>
            </w:r>
            <w:proofErr w:type="spellEnd"/>
            <w:r w:rsidRPr="00B548BA">
              <w:rPr>
                <w:rFonts w:ascii="Times New Roman" w:hAnsi="Times New Roman" w:cs="Times New Roman"/>
                <w:sz w:val="12"/>
                <w:szCs w:val="12"/>
              </w:rPr>
              <w:t>»</w:t>
            </w:r>
          </w:p>
        </w:tc>
        <w:tc>
          <w:tcPr>
            <w:tcW w:w="0" w:type="auto"/>
            <w:vMerge/>
            <w:tcBorders>
              <w:top w:val="nil"/>
            </w:tcBorders>
            <w:vAlign w:val="center"/>
          </w:tcPr>
          <w:p w:rsidR="009F7364" w:rsidRPr="00B548BA" w:rsidRDefault="009F7364" w:rsidP="009F7364">
            <w:pPr>
              <w:pStyle w:val="aff1"/>
              <w:jc w:val="center"/>
              <w:rPr>
                <w:rFonts w:ascii="Times New Roman" w:hAnsi="Times New Roman" w:cs="Times New Roman"/>
                <w:sz w:val="12"/>
                <w:szCs w:val="12"/>
              </w:rPr>
            </w:pPr>
          </w:p>
        </w:tc>
      </w:tr>
      <w:tr w:rsidR="009F7364" w:rsidRPr="00B548BA" w:rsidTr="009F7364">
        <w:trPr>
          <w:trHeight w:val="70"/>
        </w:trPr>
        <w:tc>
          <w:tcPr>
            <w:tcW w:w="0" w:type="auto"/>
            <w:vMerge w:val="restart"/>
            <w:vAlign w:val="center"/>
          </w:tcPr>
          <w:p w:rsidR="009F7364" w:rsidRPr="00B548BA" w:rsidRDefault="009F7364" w:rsidP="009F7364">
            <w:pPr>
              <w:pStyle w:val="aff1"/>
              <w:jc w:val="center"/>
              <w:rPr>
                <w:rFonts w:ascii="Times New Roman" w:hAnsi="Times New Roman" w:cs="Times New Roman"/>
                <w:sz w:val="12"/>
                <w:szCs w:val="12"/>
              </w:rPr>
            </w:pPr>
            <w:r w:rsidRPr="00B548BA">
              <w:rPr>
                <w:rFonts w:ascii="Times New Roman" w:hAnsi="Times New Roman" w:cs="Times New Roman"/>
                <w:w w:val="99"/>
                <w:sz w:val="12"/>
                <w:szCs w:val="12"/>
              </w:rPr>
              <w:t>4</w:t>
            </w:r>
          </w:p>
        </w:tc>
        <w:tc>
          <w:tcPr>
            <w:tcW w:w="1882" w:type="dxa"/>
            <w:vMerge w:val="restart"/>
            <w:vAlign w:val="center"/>
          </w:tcPr>
          <w:p w:rsidR="009F7364" w:rsidRPr="00B548BA" w:rsidRDefault="009F7364" w:rsidP="009F7364">
            <w:pPr>
              <w:pStyle w:val="aff1"/>
              <w:jc w:val="center"/>
              <w:rPr>
                <w:rFonts w:ascii="Times New Roman" w:hAnsi="Times New Roman" w:cs="Times New Roman"/>
                <w:sz w:val="12"/>
                <w:szCs w:val="12"/>
                <w:lang w:val="ru-RU"/>
              </w:rPr>
            </w:pPr>
            <w:r w:rsidRPr="00B548BA">
              <w:rPr>
                <w:rFonts w:ascii="Times New Roman" w:hAnsi="Times New Roman" w:cs="Times New Roman"/>
                <w:sz w:val="12"/>
                <w:szCs w:val="12"/>
                <w:lang w:val="ru-RU"/>
              </w:rPr>
              <w:t>Материалы по</w:t>
            </w:r>
            <w:r w:rsidRPr="00B548BA">
              <w:rPr>
                <w:rFonts w:ascii="Times New Roman" w:hAnsi="Times New Roman" w:cs="Times New Roman"/>
                <w:spacing w:val="1"/>
                <w:sz w:val="12"/>
                <w:szCs w:val="12"/>
                <w:lang w:val="ru-RU"/>
              </w:rPr>
              <w:t xml:space="preserve"> </w:t>
            </w:r>
            <w:r w:rsidRPr="00B548BA">
              <w:rPr>
                <w:rFonts w:ascii="Times New Roman" w:hAnsi="Times New Roman" w:cs="Times New Roman"/>
                <w:sz w:val="12"/>
                <w:szCs w:val="12"/>
                <w:lang w:val="ru-RU"/>
              </w:rPr>
              <w:t>обоснованию</w:t>
            </w:r>
            <w:r w:rsidRPr="00B548BA">
              <w:rPr>
                <w:rFonts w:ascii="Times New Roman" w:hAnsi="Times New Roman" w:cs="Times New Roman"/>
                <w:spacing w:val="1"/>
                <w:sz w:val="12"/>
                <w:szCs w:val="12"/>
                <w:lang w:val="ru-RU"/>
              </w:rPr>
              <w:t xml:space="preserve"> </w:t>
            </w:r>
            <w:r w:rsidRPr="00B548BA">
              <w:rPr>
                <w:rFonts w:ascii="Times New Roman" w:hAnsi="Times New Roman" w:cs="Times New Roman"/>
                <w:sz w:val="12"/>
                <w:szCs w:val="12"/>
                <w:lang w:val="ru-RU"/>
              </w:rPr>
              <w:t>проекта</w:t>
            </w:r>
            <w:r w:rsidRPr="00B548BA">
              <w:rPr>
                <w:rFonts w:ascii="Times New Roman" w:hAnsi="Times New Roman" w:cs="Times New Roman"/>
                <w:spacing w:val="-14"/>
                <w:sz w:val="12"/>
                <w:szCs w:val="12"/>
                <w:lang w:val="ru-RU"/>
              </w:rPr>
              <w:t xml:space="preserve"> </w:t>
            </w:r>
            <w:r w:rsidRPr="00B548BA">
              <w:rPr>
                <w:rFonts w:ascii="Times New Roman" w:hAnsi="Times New Roman" w:cs="Times New Roman"/>
                <w:sz w:val="12"/>
                <w:szCs w:val="12"/>
                <w:lang w:val="ru-RU"/>
              </w:rPr>
              <w:t>межевания</w:t>
            </w:r>
            <w:r w:rsidRPr="00B548BA">
              <w:rPr>
                <w:rFonts w:ascii="Times New Roman" w:hAnsi="Times New Roman" w:cs="Times New Roman"/>
                <w:spacing w:val="-52"/>
                <w:sz w:val="12"/>
                <w:szCs w:val="12"/>
                <w:lang w:val="ru-RU"/>
              </w:rPr>
              <w:t xml:space="preserve"> </w:t>
            </w:r>
            <w:r w:rsidRPr="00B548BA">
              <w:rPr>
                <w:rFonts w:ascii="Times New Roman" w:hAnsi="Times New Roman" w:cs="Times New Roman"/>
                <w:sz w:val="12"/>
                <w:szCs w:val="12"/>
                <w:lang w:val="ru-RU"/>
              </w:rPr>
              <w:t>территории</w:t>
            </w:r>
          </w:p>
        </w:tc>
        <w:tc>
          <w:tcPr>
            <w:tcW w:w="4462" w:type="dxa"/>
            <w:vAlign w:val="center"/>
          </w:tcPr>
          <w:p w:rsidR="009F7364" w:rsidRPr="00B548BA" w:rsidRDefault="009F7364" w:rsidP="009F7364">
            <w:pPr>
              <w:pStyle w:val="aff1"/>
              <w:jc w:val="center"/>
              <w:rPr>
                <w:rFonts w:ascii="Times New Roman" w:hAnsi="Times New Roman" w:cs="Times New Roman"/>
                <w:sz w:val="12"/>
                <w:szCs w:val="12"/>
              </w:rPr>
            </w:pPr>
            <w:r w:rsidRPr="00B548BA">
              <w:rPr>
                <w:rFonts w:ascii="Times New Roman" w:hAnsi="Times New Roman" w:cs="Times New Roman"/>
                <w:sz w:val="12"/>
                <w:szCs w:val="12"/>
                <w:lang w:val="ru-RU"/>
              </w:rPr>
              <w:t>Раздел 7 «Материалы по обоснованию</w:t>
            </w:r>
            <w:r w:rsidRPr="00B548BA">
              <w:rPr>
                <w:rFonts w:ascii="Times New Roman" w:hAnsi="Times New Roman" w:cs="Times New Roman"/>
                <w:spacing w:val="1"/>
                <w:sz w:val="12"/>
                <w:szCs w:val="12"/>
                <w:lang w:val="ru-RU"/>
              </w:rPr>
              <w:t xml:space="preserve"> </w:t>
            </w:r>
            <w:r w:rsidRPr="00B548BA">
              <w:rPr>
                <w:rFonts w:ascii="Times New Roman" w:hAnsi="Times New Roman" w:cs="Times New Roman"/>
                <w:sz w:val="12"/>
                <w:szCs w:val="12"/>
                <w:lang w:val="ru-RU"/>
              </w:rPr>
              <w:t>проекта</w:t>
            </w:r>
            <w:r w:rsidRPr="00B548BA">
              <w:rPr>
                <w:rFonts w:ascii="Times New Roman" w:hAnsi="Times New Roman" w:cs="Times New Roman"/>
                <w:spacing w:val="-3"/>
                <w:sz w:val="12"/>
                <w:szCs w:val="12"/>
                <w:lang w:val="ru-RU"/>
              </w:rPr>
              <w:t xml:space="preserve"> </w:t>
            </w:r>
            <w:r w:rsidRPr="00B548BA">
              <w:rPr>
                <w:rFonts w:ascii="Times New Roman" w:hAnsi="Times New Roman" w:cs="Times New Roman"/>
                <w:sz w:val="12"/>
                <w:szCs w:val="12"/>
                <w:lang w:val="ru-RU"/>
              </w:rPr>
              <w:t>межевания</w:t>
            </w:r>
            <w:r w:rsidRPr="00B548BA">
              <w:rPr>
                <w:rFonts w:ascii="Times New Roman" w:hAnsi="Times New Roman" w:cs="Times New Roman"/>
                <w:spacing w:val="-3"/>
                <w:sz w:val="12"/>
                <w:szCs w:val="12"/>
                <w:lang w:val="ru-RU"/>
              </w:rPr>
              <w:t xml:space="preserve"> </w:t>
            </w:r>
            <w:r w:rsidRPr="00B548BA">
              <w:rPr>
                <w:rFonts w:ascii="Times New Roman" w:hAnsi="Times New Roman" w:cs="Times New Roman"/>
                <w:sz w:val="12"/>
                <w:szCs w:val="12"/>
                <w:lang w:val="ru-RU"/>
              </w:rPr>
              <w:t>территории.</w:t>
            </w:r>
            <w:r>
              <w:rPr>
                <w:rFonts w:ascii="Times New Roman" w:hAnsi="Times New Roman" w:cs="Times New Roman"/>
                <w:spacing w:val="-2"/>
                <w:sz w:val="12"/>
                <w:szCs w:val="12"/>
                <w:lang w:val="ru-RU"/>
              </w:rPr>
              <w:t xml:space="preserve"> </w:t>
            </w:r>
            <w:proofErr w:type="spellStart"/>
            <w:r w:rsidRPr="00B548BA">
              <w:rPr>
                <w:rFonts w:ascii="Times New Roman" w:hAnsi="Times New Roman" w:cs="Times New Roman"/>
                <w:sz w:val="12"/>
                <w:szCs w:val="12"/>
              </w:rPr>
              <w:t>Графическая</w:t>
            </w:r>
            <w:proofErr w:type="spellEnd"/>
            <w:r>
              <w:rPr>
                <w:rFonts w:ascii="Times New Roman" w:hAnsi="Times New Roman" w:cs="Times New Roman"/>
                <w:sz w:val="12"/>
                <w:szCs w:val="12"/>
                <w:lang w:val="ru-RU"/>
              </w:rPr>
              <w:t xml:space="preserve"> </w:t>
            </w:r>
            <w:proofErr w:type="spellStart"/>
            <w:r w:rsidRPr="00B548BA">
              <w:rPr>
                <w:rFonts w:ascii="Times New Roman" w:hAnsi="Times New Roman" w:cs="Times New Roman"/>
                <w:sz w:val="12"/>
                <w:szCs w:val="12"/>
              </w:rPr>
              <w:t>часть</w:t>
            </w:r>
            <w:proofErr w:type="spellEnd"/>
            <w:r w:rsidRPr="00B548BA">
              <w:rPr>
                <w:rFonts w:ascii="Times New Roman" w:hAnsi="Times New Roman" w:cs="Times New Roman"/>
                <w:sz w:val="12"/>
                <w:szCs w:val="12"/>
              </w:rPr>
              <w:t>»</w:t>
            </w:r>
          </w:p>
        </w:tc>
        <w:tc>
          <w:tcPr>
            <w:tcW w:w="0" w:type="auto"/>
            <w:vMerge w:val="restart"/>
            <w:vAlign w:val="center"/>
          </w:tcPr>
          <w:p w:rsidR="009F7364" w:rsidRPr="00B548BA" w:rsidRDefault="009F7364" w:rsidP="009F7364">
            <w:pPr>
              <w:pStyle w:val="aff1"/>
              <w:jc w:val="center"/>
              <w:rPr>
                <w:rFonts w:ascii="Times New Roman" w:hAnsi="Times New Roman" w:cs="Times New Roman"/>
                <w:sz w:val="12"/>
                <w:szCs w:val="12"/>
              </w:rPr>
            </w:pPr>
          </w:p>
        </w:tc>
      </w:tr>
      <w:tr w:rsidR="009F7364" w:rsidRPr="00B548BA" w:rsidTr="009F7364">
        <w:trPr>
          <w:trHeight w:val="70"/>
        </w:trPr>
        <w:tc>
          <w:tcPr>
            <w:tcW w:w="0" w:type="auto"/>
            <w:vMerge/>
            <w:tcBorders>
              <w:top w:val="nil"/>
            </w:tcBorders>
            <w:vAlign w:val="center"/>
          </w:tcPr>
          <w:p w:rsidR="009F7364" w:rsidRPr="00B548BA" w:rsidRDefault="009F7364" w:rsidP="009F7364">
            <w:pPr>
              <w:pStyle w:val="aff1"/>
              <w:jc w:val="center"/>
              <w:rPr>
                <w:rFonts w:ascii="Times New Roman" w:hAnsi="Times New Roman" w:cs="Times New Roman"/>
                <w:sz w:val="12"/>
                <w:szCs w:val="12"/>
              </w:rPr>
            </w:pPr>
          </w:p>
        </w:tc>
        <w:tc>
          <w:tcPr>
            <w:tcW w:w="1882" w:type="dxa"/>
            <w:vMerge/>
            <w:tcBorders>
              <w:top w:val="nil"/>
            </w:tcBorders>
            <w:vAlign w:val="center"/>
          </w:tcPr>
          <w:p w:rsidR="009F7364" w:rsidRPr="00B548BA" w:rsidRDefault="009F7364" w:rsidP="009F7364">
            <w:pPr>
              <w:pStyle w:val="aff1"/>
              <w:jc w:val="center"/>
              <w:rPr>
                <w:rFonts w:ascii="Times New Roman" w:hAnsi="Times New Roman" w:cs="Times New Roman"/>
                <w:sz w:val="12"/>
                <w:szCs w:val="12"/>
              </w:rPr>
            </w:pPr>
          </w:p>
        </w:tc>
        <w:tc>
          <w:tcPr>
            <w:tcW w:w="4462" w:type="dxa"/>
            <w:vAlign w:val="center"/>
          </w:tcPr>
          <w:p w:rsidR="009F7364" w:rsidRPr="00B548BA" w:rsidRDefault="009F7364" w:rsidP="009F7364">
            <w:pPr>
              <w:pStyle w:val="aff1"/>
              <w:jc w:val="center"/>
              <w:rPr>
                <w:rFonts w:ascii="Times New Roman" w:hAnsi="Times New Roman" w:cs="Times New Roman"/>
                <w:sz w:val="12"/>
                <w:szCs w:val="12"/>
                <w:lang w:val="ru-RU"/>
              </w:rPr>
            </w:pPr>
            <w:r w:rsidRPr="00B548BA">
              <w:rPr>
                <w:rFonts w:ascii="Times New Roman" w:hAnsi="Times New Roman" w:cs="Times New Roman"/>
                <w:sz w:val="12"/>
                <w:szCs w:val="12"/>
                <w:lang w:val="ru-RU"/>
              </w:rPr>
              <w:t>Раздел</w:t>
            </w:r>
            <w:r w:rsidRPr="00B548BA">
              <w:rPr>
                <w:rFonts w:ascii="Times New Roman" w:hAnsi="Times New Roman" w:cs="Times New Roman"/>
                <w:spacing w:val="-2"/>
                <w:sz w:val="12"/>
                <w:szCs w:val="12"/>
                <w:lang w:val="ru-RU"/>
              </w:rPr>
              <w:t xml:space="preserve"> </w:t>
            </w:r>
            <w:r w:rsidRPr="00B548BA">
              <w:rPr>
                <w:rFonts w:ascii="Times New Roman" w:hAnsi="Times New Roman" w:cs="Times New Roman"/>
                <w:sz w:val="12"/>
                <w:szCs w:val="12"/>
                <w:lang w:val="ru-RU"/>
              </w:rPr>
              <w:t>8</w:t>
            </w:r>
            <w:r w:rsidRPr="00B548BA">
              <w:rPr>
                <w:rFonts w:ascii="Times New Roman" w:hAnsi="Times New Roman" w:cs="Times New Roman"/>
                <w:spacing w:val="-1"/>
                <w:sz w:val="12"/>
                <w:szCs w:val="12"/>
                <w:lang w:val="ru-RU"/>
              </w:rPr>
              <w:t xml:space="preserve"> </w:t>
            </w:r>
            <w:r w:rsidRPr="00B548BA">
              <w:rPr>
                <w:rFonts w:ascii="Times New Roman" w:hAnsi="Times New Roman" w:cs="Times New Roman"/>
                <w:sz w:val="12"/>
                <w:szCs w:val="12"/>
                <w:lang w:val="ru-RU"/>
              </w:rPr>
              <w:t>«Материалы</w:t>
            </w:r>
            <w:r w:rsidRPr="00B548BA">
              <w:rPr>
                <w:rFonts w:ascii="Times New Roman" w:hAnsi="Times New Roman" w:cs="Times New Roman"/>
                <w:spacing w:val="-1"/>
                <w:sz w:val="12"/>
                <w:szCs w:val="12"/>
                <w:lang w:val="ru-RU"/>
              </w:rPr>
              <w:t xml:space="preserve"> </w:t>
            </w:r>
            <w:r w:rsidRPr="00B548BA">
              <w:rPr>
                <w:rFonts w:ascii="Times New Roman" w:hAnsi="Times New Roman" w:cs="Times New Roman"/>
                <w:sz w:val="12"/>
                <w:szCs w:val="12"/>
                <w:lang w:val="ru-RU"/>
              </w:rPr>
              <w:t>по</w:t>
            </w:r>
            <w:r w:rsidRPr="00B548BA">
              <w:rPr>
                <w:rFonts w:ascii="Times New Roman" w:hAnsi="Times New Roman" w:cs="Times New Roman"/>
                <w:spacing w:val="-1"/>
                <w:sz w:val="12"/>
                <w:szCs w:val="12"/>
                <w:lang w:val="ru-RU"/>
              </w:rPr>
              <w:t xml:space="preserve"> </w:t>
            </w:r>
            <w:r w:rsidRPr="00B548BA">
              <w:rPr>
                <w:rFonts w:ascii="Times New Roman" w:hAnsi="Times New Roman" w:cs="Times New Roman"/>
                <w:sz w:val="12"/>
                <w:szCs w:val="12"/>
                <w:lang w:val="ru-RU"/>
              </w:rPr>
              <w:t>обоснованию</w:t>
            </w:r>
            <w:r>
              <w:rPr>
                <w:rFonts w:ascii="Times New Roman" w:hAnsi="Times New Roman" w:cs="Times New Roman"/>
                <w:sz w:val="12"/>
                <w:szCs w:val="12"/>
                <w:lang w:val="ru-RU"/>
              </w:rPr>
              <w:t xml:space="preserve"> </w:t>
            </w:r>
            <w:r w:rsidRPr="00B548BA">
              <w:rPr>
                <w:rFonts w:ascii="Times New Roman" w:hAnsi="Times New Roman" w:cs="Times New Roman"/>
                <w:sz w:val="12"/>
                <w:szCs w:val="12"/>
                <w:lang w:val="ru-RU"/>
              </w:rPr>
              <w:t>проекта</w:t>
            </w:r>
            <w:r w:rsidRPr="00B548BA">
              <w:rPr>
                <w:rFonts w:ascii="Times New Roman" w:hAnsi="Times New Roman" w:cs="Times New Roman"/>
                <w:spacing w:val="-2"/>
                <w:sz w:val="12"/>
                <w:szCs w:val="12"/>
                <w:lang w:val="ru-RU"/>
              </w:rPr>
              <w:t xml:space="preserve"> </w:t>
            </w:r>
            <w:r w:rsidRPr="00B548BA">
              <w:rPr>
                <w:rFonts w:ascii="Times New Roman" w:hAnsi="Times New Roman" w:cs="Times New Roman"/>
                <w:sz w:val="12"/>
                <w:szCs w:val="12"/>
                <w:lang w:val="ru-RU"/>
              </w:rPr>
              <w:t>межевания.</w:t>
            </w:r>
            <w:r w:rsidRPr="00B548BA">
              <w:rPr>
                <w:rFonts w:ascii="Times New Roman" w:hAnsi="Times New Roman" w:cs="Times New Roman"/>
                <w:spacing w:val="-1"/>
                <w:sz w:val="12"/>
                <w:szCs w:val="12"/>
                <w:lang w:val="ru-RU"/>
              </w:rPr>
              <w:t xml:space="preserve"> </w:t>
            </w:r>
            <w:r w:rsidRPr="00B548BA">
              <w:rPr>
                <w:rFonts w:ascii="Times New Roman" w:hAnsi="Times New Roman" w:cs="Times New Roman"/>
                <w:sz w:val="12"/>
                <w:szCs w:val="12"/>
                <w:lang w:val="ru-RU"/>
              </w:rPr>
              <w:t>Текстовая</w:t>
            </w:r>
            <w:r w:rsidRPr="00B548BA">
              <w:rPr>
                <w:rFonts w:ascii="Times New Roman" w:hAnsi="Times New Roman" w:cs="Times New Roman"/>
                <w:spacing w:val="-2"/>
                <w:sz w:val="12"/>
                <w:szCs w:val="12"/>
                <w:lang w:val="ru-RU"/>
              </w:rPr>
              <w:t xml:space="preserve"> </w:t>
            </w:r>
            <w:r w:rsidRPr="00B548BA">
              <w:rPr>
                <w:rFonts w:ascii="Times New Roman" w:hAnsi="Times New Roman" w:cs="Times New Roman"/>
                <w:sz w:val="12"/>
                <w:szCs w:val="12"/>
                <w:lang w:val="ru-RU"/>
              </w:rPr>
              <w:t>часть»</w:t>
            </w:r>
          </w:p>
        </w:tc>
        <w:tc>
          <w:tcPr>
            <w:tcW w:w="0" w:type="auto"/>
            <w:vMerge/>
            <w:tcBorders>
              <w:top w:val="nil"/>
            </w:tcBorders>
            <w:vAlign w:val="center"/>
          </w:tcPr>
          <w:p w:rsidR="009F7364" w:rsidRPr="00B548BA" w:rsidRDefault="009F7364" w:rsidP="009F7364">
            <w:pPr>
              <w:pStyle w:val="aff1"/>
              <w:jc w:val="center"/>
              <w:rPr>
                <w:rFonts w:ascii="Times New Roman" w:hAnsi="Times New Roman" w:cs="Times New Roman"/>
                <w:sz w:val="12"/>
                <w:szCs w:val="12"/>
                <w:lang w:val="ru-RU"/>
              </w:rPr>
            </w:pPr>
          </w:p>
        </w:tc>
      </w:tr>
    </w:tbl>
    <w:p w:rsidR="009F7364" w:rsidRDefault="009F7364" w:rsidP="009F7364">
      <w:pPr>
        <w:spacing w:after="0" w:line="240" w:lineRule="auto"/>
        <w:ind w:firstLine="284"/>
        <w:jc w:val="both"/>
        <w:rPr>
          <w:rFonts w:ascii="Times New Roman" w:hAnsi="Times New Roman" w:cs="Times New Roman"/>
          <w:sz w:val="12"/>
          <w:szCs w:val="12"/>
        </w:rPr>
      </w:pPr>
    </w:p>
    <w:p w:rsidR="009F7364" w:rsidRDefault="009F7364" w:rsidP="009F7364">
      <w:pPr>
        <w:spacing w:after="0" w:line="240" w:lineRule="auto"/>
        <w:ind w:firstLine="284"/>
        <w:jc w:val="center"/>
        <w:rPr>
          <w:rFonts w:ascii="Times New Roman" w:hAnsi="Times New Roman" w:cs="Times New Roman"/>
          <w:sz w:val="12"/>
          <w:szCs w:val="12"/>
        </w:rPr>
      </w:pPr>
      <w:r w:rsidRPr="009F7364">
        <w:rPr>
          <w:rFonts w:ascii="Times New Roman" w:hAnsi="Times New Roman" w:cs="Times New Roman"/>
          <w:sz w:val="12"/>
          <w:szCs w:val="12"/>
        </w:rPr>
        <w:t>Содержание Тома 3</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0"/>
        <w:gridCol w:w="6378"/>
        <w:gridCol w:w="715"/>
      </w:tblGrid>
      <w:tr w:rsidR="009F7364" w:rsidRPr="009F7364" w:rsidTr="009F7364">
        <w:trPr>
          <w:trHeight w:val="70"/>
        </w:trPr>
        <w:tc>
          <w:tcPr>
            <w:tcW w:w="286" w:type="pct"/>
            <w:vAlign w:val="center"/>
          </w:tcPr>
          <w:p w:rsidR="009F7364" w:rsidRPr="009F7364" w:rsidRDefault="009F7364" w:rsidP="009F7364">
            <w:pPr>
              <w:pStyle w:val="aff1"/>
              <w:jc w:val="center"/>
              <w:rPr>
                <w:rFonts w:ascii="Times New Roman" w:hAnsi="Times New Roman" w:cs="Times New Roman"/>
                <w:sz w:val="12"/>
                <w:szCs w:val="12"/>
              </w:rPr>
            </w:pPr>
            <w:r w:rsidRPr="009F7364">
              <w:rPr>
                <w:rFonts w:ascii="Times New Roman" w:hAnsi="Times New Roman" w:cs="Times New Roman"/>
                <w:sz w:val="12"/>
                <w:szCs w:val="12"/>
              </w:rPr>
              <w:t>№</w:t>
            </w:r>
          </w:p>
        </w:tc>
        <w:tc>
          <w:tcPr>
            <w:tcW w:w="4238" w:type="pct"/>
            <w:vAlign w:val="center"/>
          </w:tcPr>
          <w:p w:rsidR="009F7364" w:rsidRPr="009F7364" w:rsidRDefault="009F7364" w:rsidP="009F7364">
            <w:pPr>
              <w:pStyle w:val="aff1"/>
              <w:jc w:val="center"/>
              <w:rPr>
                <w:rFonts w:ascii="Times New Roman" w:hAnsi="Times New Roman" w:cs="Times New Roman"/>
                <w:sz w:val="12"/>
                <w:szCs w:val="12"/>
              </w:rPr>
            </w:pPr>
            <w:proofErr w:type="spellStart"/>
            <w:r w:rsidRPr="009F7364">
              <w:rPr>
                <w:rFonts w:ascii="Times New Roman" w:hAnsi="Times New Roman" w:cs="Times New Roman"/>
                <w:sz w:val="12"/>
                <w:szCs w:val="12"/>
              </w:rPr>
              <w:t>Наименование</w:t>
            </w:r>
            <w:proofErr w:type="spellEnd"/>
          </w:p>
        </w:tc>
        <w:tc>
          <w:tcPr>
            <w:tcW w:w="475" w:type="pct"/>
            <w:vAlign w:val="center"/>
          </w:tcPr>
          <w:p w:rsidR="009F7364" w:rsidRPr="009F7364" w:rsidRDefault="009F7364" w:rsidP="009F7364">
            <w:pPr>
              <w:pStyle w:val="aff1"/>
              <w:jc w:val="center"/>
              <w:rPr>
                <w:rFonts w:ascii="Times New Roman" w:hAnsi="Times New Roman" w:cs="Times New Roman"/>
                <w:sz w:val="12"/>
                <w:szCs w:val="12"/>
              </w:rPr>
            </w:pPr>
            <w:proofErr w:type="spellStart"/>
            <w:r w:rsidRPr="009F7364">
              <w:rPr>
                <w:rFonts w:ascii="Times New Roman" w:hAnsi="Times New Roman" w:cs="Times New Roman"/>
                <w:sz w:val="12"/>
                <w:szCs w:val="12"/>
              </w:rPr>
              <w:t>Примечание</w:t>
            </w:r>
            <w:proofErr w:type="spellEnd"/>
          </w:p>
        </w:tc>
      </w:tr>
      <w:tr w:rsidR="009F7364" w:rsidRPr="009F7364" w:rsidTr="009F7364">
        <w:trPr>
          <w:trHeight w:val="70"/>
        </w:trPr>
        <w:tc>
          <w:tcPr>
            <w:tcW w:w="286" w:type="pct"/>
            <w:vAlign w:val="center"/>
          </w:tcPr>
          <w:p w:rsidR="009F7364" w:rsidRPr="009F7364" w:rsidRDefault="009F7364" w:rsidP="009F7364">
            <w:pPr>
              <w:pStyle w:val="aff1"/>
              <w:jc w:val="center"/>
              <w:rPr>
                <w:rFonts w:ascii="Times New Roman" w:hAnsi="Times New Roman" w:cs="Times New Roman"/>
                <w:sz w:val="12"/>
                <w:szCs w:val="12"/>
              </w:rPr>
            </w:pPr>
            <w:r w:rsidRPr="009F7364">
              <w:rPr>
                <w:rFonts w:ascii="Times New Roman" w:hAnsi="Times New Roman" w:cs="Times New Roman"/>
                <w:sz w:val="12"/>
                <w:szCs w:val="12"/>
              </w:rPr>
              <w:t>1</w:t>
            </w:r>
          </w:p>
        </w:tc>
        <w:tc>
          <w:tcPr>
            <w:tcW w:w="4238" w:type="pct"/>
            <w:vAlign w:val="center"/>
          </w:tcPr>
          <w:p w:rsidR="009F7364" w:rsidRPr="009F7364" w:rsidRDefault="009F7364" w:rsidP="009F7364">
            <w:pPr>
              <w:pStyle w:val="aff1"/>
              <w:jc w:val="center"/>
              <w:rPr>
                <w:rFonts w:ascii="Times New Roman" w:hAnsi="Times New Roman" w:cs="Times New Roman"/>
                <w:sz w:val="12"/>
                <w:szCs w:val="12"/>
              </w:rPr>
            </w:pPr>
            <w:r w:rsidRPr="009F7364">
              <w:rPr>
                <w:rFonts w:ascii="Times New Roman" w:hAnsi="Times New Roman" w:cs="Times New Roman"/>
                <w:sz w:val="12"/>
                <w:szCs w:val="12"/>
              </w:rPr>
              <w:t>2</w:t>
            </w:r>
          </w:p>
        </w:tc>
        <w:tc>
          <w:tcPr>
            <w:tcW w:w="475" w:type="pct"/>
            <w:vAlign w:val="center"/>
          </w:tcPr>
          <w:p w:rsidR="009F7364" w:rsidRPr="009F7364" w:rsidRDefault="009F7364" w:rsidP="009F7364">
            <w:pPr>
              <w:pStyle w:val="aff1"/>
              <w:jc w:val="center"/>
              <w:rPr>
                <w:rFonts w:ascii="Times New Roman" w:hAnsi="Times New Roman" w:cs="Times New Roman"/>
                <w:sz w:val="12"/>
                <w:szCs w:val="12"/>
              </w:rPr>
            </w:pPr>
            <w:r w:rsidRPr="009F7364">
              <w:rPr>
                <w:rFonts w:ascii="Times New Roman" w:hAnsi="Times New Roman" w:cs="Times New Roman"/>
                <w:sz w:val="12"/>
                <w:szCs w:val="12"/>
              </w:rPr>
              <w:t>3</w:t>
            </w:r>
          </w:p>
        </w:tc>
      </w:tr>
      <w:tr w:rsidR="009F7364" w:rsidRPr="009F7364" w:rsidTr="009F7364">
        <w:trPr>
          <w:trHeight w:val="70"/>
        </w:trPr>
        <w:tc>
          <w:tcPr>
            <w:tcW w:w="286" w:type="pct"/>
            <w:vAlign w:val="center"/>
          </w:tcPr>
          <w:p w:rsidR="009F7364" w:rsidRPr="009F7364" w:rsidRDefault="009F7364" w:rsidP="009F7364">
            <w:pPr>
              <w:pStyle w:val="aff1"/>
              <w:jc w:val="center"/>
              <w:rPr>
                <w:rFonts w:ascii="Times New Roman" w:hAnsi="Times New Roman" w:cs="Times New Roman"/>
                <w:b/>
                <w:sz w:val="12"/>
                <w:szCs w:val="12"/>
              </w:rPr>
            </w:pPr>
            <w:r w:rsidRPr="009F7364">
              <w:rPr>
                <w:rFonts w:ascii="Times New Roman" w:hAnsi="Times New Roman" w:cs="Times New Roman"/>
                <w:b/>
                <w:sz w:val="12"/>
                <w:szCs w:val="12"/>
              </w:rPr>
              <w:t>1</w:t>
            </w:r>
          </w:p>
        </w:tc>
        <w:tc>
          <w:tcPr>
            <w:tcW w:w="4238" w:type="pct"/>
            <w:vAlign w:val="center"/>
          </w:tcPr>
          <w:p w:rsidR="009F7364" w:rsidRPr="009F7364" w:rsidRDefault="009F7364" w:rsidP="009F7364">
            <w:pPr>
              <w:pStyle w:val="aff1"/>
              <w:jc w:val="center"/>
              <w:rPr>
                <w:rFonts w:ascii="Times New Roman" w:hAnsi="Times New Roman" w:cs="Times New Roman"/>
                <w:b/>
                <w:sz w:val="12"/>
                <w:szCs w:val="12"/>
                <w:lang w:val="ru-RU"/>
              </w:rPr>
            </w:pPr>
            <w:r w:rsidRPr="009F7364">
              <w:rPr>
                <w:rFonts w:ascii="Times New Roman" w:hAnsi="Times New Roman" w:cs="Times New Roman"/>
                <w:b/>
                <w:sz w:val="12"/>
                <w:szCs w:val="12"/>
                <w:lang w:val="ru-RU"/>
              </w:rPr>
              <w:t>Раздел</w:t>
            </w:r>
            <w:r w:rsidRPr="009F7364">
              <w:rPr>
                <w:rFonts w:ascii="Times New Roman" w:hAnsi="Times New Roman" w:cs="Times New Roman"/>
                <w:b/>
                <w:spacing w:val="-6"/>
                <w:sz w:val="12"/>
                <w:szCs w:val="12"/>
                <w:lang w:val="ru-RU"/>
              </w:rPr>
              <w:t xml:space="preserve"> </w:t>
            </w:r>
            <w:r w:rsidRPr="009F7364">
              <w:rPr>
                <w:rFonts w:ascii="Times New Roman" w:hAnsi="Times New Roman" w:cs="Times New Roman"/>
                <w:b/>
                <w:sz w:val="12"/>
                <w:szCs w:val="12"/>
                <w:lang w:val="ru-RU"/>
              </w:rPr>
              <w:t>5</w:t>
            </w:r>
            <w:r w:rsidRPr="009F7364">
              <w:rPr>
                <w:rFonts w:ascii="Times New Roman" w:hAnsi="Times New Roman" w:cs="Times New Roman"/>
                <w:b/>
                <w:spacing w:val="-5"/>
                <w:sz w:val="12"/>
                <w:szCs w:val="12"/>
                <w:lang w:val="ru-RU"/>
              </w:rPr>
              <w:t xml:space="preserve"> </w:t>
            </w:r>
            <w:r w:rsidRPr="009F7364">
              <w:rPr>
                <w:rFonts w:ascii="Times New Roman" w:hAnsi="Times New Roman" w:cs="Times New Roman"/>
                <w:b/>
                <w:sz w:val="12"/>
                <w:szCs w:val="12"/>
                <w:lang w:val="ru-RU"/>
              </w:rPr>
              <w:t>«Проект</w:t>
            </w:r>
            <w:r w:rsidRPr="009F7364">
              <w:rPr>
                <w:rFonts w:ascii="Times New Roman" w:hAnsi="Times New Roman" w:cs="Times New Roman"/>
                <w:b/>
                <w:spacing w:val="-7"/>
                <w:sz w:val="12"/>
                <w:szCs w:val="12"/>
                <w:lang w:val="ru-RU"/>
              </w:rPr>
              <w:t xml:space="preserve"> </w:t>
            </w:r>
            <w:r w:rsidRPr="009F7364">
              <w:rPr>
                <w:rFonts w:ascii="Times New Roman" w:hAnsi="Times New Roman" w:cs="Times New Roman"/>
                <w:b/>
                <w:sz w:val="12"/>
                <w:szCs w:val="12"/>
                <w:lang w:val="ru-RU"/>
              </w:rPr>
              <w:t>межевания</w:t>
            </w:r>
            <w:r w:rsidRPr="009F7364">
              <w:rPr>
                <w:rFonts w:ascii="Times New Roman" w:hAnsi="Times New Roman" w:cs="Times New Roman"/>
                <w:b/>
                <w:spacing w:val="-5"/>
                <w:sz w:val="12"/>
                <w:szCs w:val="12"/>
                <w:lang w:val="ru-RU"/>
              </w:rPr>
              <w:t xml:space="preserve"> </w:t>
            </w:r>
            <w:r w:rsidRPr="009F7364">
              <w:rPr>
                <w:rFonts w:ascii="Times New Roman" w:hAnsi="Times New Roman" w:cs="Times New Roman"/>
                <w:b/>
                <w:sz w:val="12"/>
                <w:szCs w:val="12"/>
                <w:lang w:val="ru-RU"/>
              </w:rPr>
              <w:t>территории.</w:t>
            </w:r>
            <w:r w:rsidRPr="009F7364">
              <w:rPr>
                <w:rFonts w:ascii="Times New Roman" w:hAnsi="Times New Roman" w:cs="Times New Roman"/>
                <w:b/>
                <w:spacing w:val="-5"/>
                <w:sz w:val="12"/>
                <w:szCs w:val="12"/>
                <w:lang w:val="ru-RU"/>
              </w:rPr>
              <w:t xml:space="preserve"> </w:t>
            </w:r>
            <w:r w:rsidRPr="009F7364">
              <w:rPr>
                <w:rFonts w:ascii="Times New Roman" w:hAnsi="Times New Roman" w:cs="Times New Roman"/>
                <w:b/>
                <w:sz w:val="12"/>
                <w:szCs w:val="12"/>
                <w:lang w:val="ru-RU"/>
              </w:rPr>
              <w:t>Графическая</w:t>
            </w:r>
            <w:r w:rsidRPr="009F7364">
              <w:rPr>
                <w:rFonts w:ascii="Times New Roman" w:hAnsi="Times New Roman" w:cs="Times New Roman"/>
                <w:b/>
                <w:spacing w:val="-5"/>
                <w:sz w:val="12"/>
                <w:szCs w:val="12"/>
                <w:lang w:val="ru-RU"/>
              </w:rPr>
              <w:t xml:space="preserve"> </w:t>
            </w:r>
            <w:r w:rsidRPr="009F7364">
              <w:rPr>
                <w:rFonts w:ascii="Times New Roman" w:hAnsi="Times New Roman" w:cs="Times New Roman"/>
                <w:b/>
                <w:sz w:val="12"/>
                <w:szCs w:val="12"/>
                <w:lang w:val="ru-RU"/>
              </w:rPr>
              <w:t>часть»</w:t>
            </w:r>
          </w:p>
        </w:tc>
        <w:tc>
          <w:tcPr>
            <w:tcW w:w="475" w:type="pct"/>
            <w:vAlign w:val="center"/>
          </w:tcPr>
          <w:p w:rsidR="009F7364" w:rsidRPr="009F7364" w:rsidRDefault="009F7364" w:rsidP="009F7364">
            <w:pPr>
              <w:pStyle w:val="aff1"/>
              <w:jc w:val="center"/>
              <w:rPr>
                <w:rFonts w:ascii="Times New Roman" w:hAnsi="Times New Roman" w:cs="Times New Roman"/>
                <w:sz w:val="12"/>
                <w:szCs w:val="12"/>
                <w:lang w:val="ru-RU"/>
              </w:rPr>
            </w:pPr>
          </w:p>
        </w:tc>
      </w:tr>
      <w:tr w:rsidR="009F7364" w:rsidRPr="009F7364" w:rsidTr="009F7364">
        <w:trPr>
          <w:trHeight w:val="70"/>
        </w:trPr>
        <w:tc>
          <w:tcPr>
            <w:tcW w:w="286" w:type="pct"/>
            <w:vAlign w:val="center"/>
          </w:tcPr>
          <w:p w:rsidR="009F7364" w:rsidRPr="009F7364" w:rsidRDefault="009F7364" w:rsidP="009F7364">
            <w:pPr>
              <w:pStyle w:val="aff1"/>
              <w:jc w:val="center"/>
              <w:rPr>
                <w:rFonts w:ascii="Times New Roman" w:hAnsi="Times New Roman" w:cs="Times New Roman"/>
                <w:sz w:val="12"/>
                <w:szCs w:val="12"/>
              </w:rPr>
            </w:pPr>
            <w:r w:rsidRPr="009F7364">
              <w:rPr>
                <w:rFonts w:ascii="Times New Roman" w:hAnsi="Times New Roman" w:cs="Times New Roman"/>
                <w:sz w:val="12"/>
                <w:szCs w:val="12"/>
              </w:rPr>
              <w:t>5.1</w:t>
            </w:r>
          </w:p>
        </w:tc>
        <w:tc>
          <w:tcPr>
            <w:tcW w:w="4238" w:type="pct"/>
            <w:vAlign w:val="center"/>
          </w:tcPr>
          <w:p w:rsidR="009F7364" w:rsidRPr="009F7364" w:rsidRDefault="009F7364" w:rsidP="009F7364">
            <w:pPr>
              <w:pStyle w:val="aff1"/>
              <w:jc w:val="center"/>
              <w:rPr>
                <w:rFonts w:ascii="Times New Roman" w:hAnsi="Times New Roman" w:cs="Times New Roman"/>
                <w:sz w:val="12"/>
                <w:szCs w:val="12"/>
                <w:lang w:val="ru-RU"/>
              </w:rPr>
            </w:pPr>
            <w:r w:rsidRPr="009F7364">
              <w:rPr>
                <w:rFonts w:ascii="Times New Roman" w:hAnsi="Times New Roman" w:cs="Times New Roman"/>
                <w:sz w:val="12"/>
                <w:szCs w:val="12"/>
                <w:lang w:val="ru-RU"/>
              </w:rPr>
              <w:t>Чертеж</w:t>
            </w:r>
            <w:r w:rsidRPr="009F7364">
              <w:rPr>
                <w:rFonts w:ascii="Times New Roman" w:hAnsi="Times New Roman" w:cs="Times New Roman"/>
                <w:spacing w:val="-5"/>
                <w:sz w:val="12"/>
                <w:szCs w:val="12"/>
                <w:lang w:val="ru-RU"/>
              </w:rPr>
              <w:t xml:space="preserve"> </w:t>
            </w:r>
            <w:r w:rsidRPr="009F7364">
              <w:rPr>
                <w:rFonts w:ascii="Times New Roman" w:hAnsi="Times New Roman" w:cs="Times New Roman"/>
                <w:sz w:val="12"/>
                <w:szCs w:val="12"/>
                <w:lang w:val="ru-RU"/>
              </w:rPr>
              <w:t>межевания</w:t>
            </w:r>
            <w:r w:rsidRPr="009F7364">
              <w:rPr>
                <w:rFonts w:ascii="Times New Roman" w:hAnsi="Times New Roman" w:cs="Times New Roman"/>
                <w:spacing w:val="-4"/>
                <w:sz w:val="12"/>
                <w:szCs w:val="12"/>
                <w:lang w:val="ru-RU"/>
              </w:rPr>
              <w:t xml:space="preserve"> </w:t>
            </w:r>
            <w:r w:rsidRPr="009F7364">
              <w:rPr>
                <w:rFonts w:ascii="Times New Roman" w:hAnsi="Times New Roman" w:cs="Times New Roman"/>
                <w:sz w:val="12"/>
                <w:szCs w:val="12"/>
                <w:lang w:val="ru-RU"/>
              </w:rPr>
              <w:t>территории</w:t>
            </w:r>
            <w:r w:rsidRPr="009F7364">
              <w:rPr>
                <w:rFonts w:ascii="Times New Roman" w:hAnsi="Times New Roman" w:cs="Times New Roman"/>
                <w:spacing w:val="-4"/>
                <w:sz w:val="12"/>
                <w:szCs w:val="12"/>
                <w:lang w:val="ru-RU"/>
              </w:rPr>
              <w:t xml:space="preserve"> </w:t>
            </w:r>
            <w:r w:rsidRPr="009F7364">
              <w:rPr>
                <w:rFonts w:ascii="Times New Roman" w:hAnsi="Times New Roman" w:cs="Times New Roman"/>
                <w:sz w:val="12"/>
                <w:szCs w:val="12"/>
                <w:lang w:val="ru-RU"/>
              </w:rPr>
              <w:t>М</w:t>
            </w:r>
            <w:r w:rsidRPr="009F7364">
              <w:rPr>
                <w:rFonts w:ascii="Times New Roman" w:hAnsi="Times New Roman" w:cs="Times New Roman"/>
                <w:spacing w:val="-4"/>
                <w:sz w:val="12"/>
                <w:szCs w:val="12"/>
                <w:lang w:val="ru-RU"/>
              </w:rPr>
              <w:t xml:space="preserve"> </w:t>
            </w:r>
            <w:r w:rsidRPr="009F7364">
              <w:rPr>
                <w:rFonts w:ascii="Times New Roman" w:hAnsi="Times New Roman" w:cs="Times New Roman"/>
                <w:sz w:val="12"/>
                <w:szCs w:val="12"/>
                <w:lang w:val="ru-RU"/>
              </w:rPr>
              <w:t>1:2000</w:t>
            </w:r>
            <w:r>
              <w:rPr>
                <w:rFonts w:ascii="Times New Roman" w:hAnsi="Times New Roman" w:cs="Times New Roman"/>
                <w:sz w:val="12"/>
                <w:szCs w:val="12"/>
                <w:lang w:val="ru-RU"/>
              </w:rPr>
              <w:t xml:space="preserve"> </w:t>
            </w:r>
            <w:r w:rsidRPr="009F7364">
              <w:rPr>
                <w:rFonts w:ascii="Times New Roman" w:hAnsi="Times New Roman" w:cs="Times New Roman"/>
                <w:sz w:val="12"/>
                <w:szCs w:val="12"/>
                <w:lang w:val="ru-RU"/>
              </w:rPr>
              <w:t>Нефтепровод</w:t>
            </w:r>
            <w:r w:rsidRPr="009F7364">
              <w:rPr>
                <w:rFonts w:ascii="Times New Roman" w:hAnsi="Times New Roman" w:cs="Times New Roman"/>
                <w:spacing w:val="-5"/>
                <w:sz w:val="12"/>
                <w:szCs w:val="12"/>
                <w:lang w:val="ru-RU"/>
              </w:rPr>
              <w:t xml:space="preserve"> </w:t>
            </w:r>
            <w:r w:rsidRPr="009F7364">
              <w:rPr>
                <w:rFonts w:ascii="Times New Roman" w:hAnsi="Times New Roman" w:cs="Times New Roman"/>
                <w:sz w:val="12"/>
                <w:szCs w:val="12"/>
                <w:lang w:val="ru-RU"/>
              </w:rPr>
              <w:t>от</w:t>
            </w:r>
            <w:r w:rsidRPr="009F7364">
              <w:rPr>
                <w:rFonts w:ascii="Times New Roman" w:hAnsi="Times New Roman" w:cs="Times New Roman"/>
                <w:spacing w:val="-2"/>
                <w:sz w:val="12"/>
                <w:szCs w:val="12"/>
                <w:lang w:val="ru-RU"/>
              </w:rPr>
              <w:t xml:space="preserve"> </w:t>
            </w:r>
            <w:r w:rsidRPr="009F7364">
              <w:rPr>
                <w:rFonts w:ascii="Times New Roman" w:hAnsi="Times New Roman" w:cs="Times New Roman"/>
                <w:sz w:val="12"/>
                <w:szCs w:val="12"/>
                <w:lang w:val="ru-RU"/>
              </w:rPr>
              <w:t>Блока</w:t>
            </w:r>
            <w:r w:rsidRPr="009F7364">
              <w:rPr>
                <w:rFonts w:ascii="Times New Roman" w:hAnsi="Times New Roman" w:cs="Times New Roman"/>
                <w:spacing w:val="-2"/>
                <w:sz w:val="12"/>
                <w:szCs w:val="12"/>
                <w:lang w:val="ru-RU"/>
              </w:rPr>
              <w:t xml:space="preserve"> </w:t>
            </w:r>
            <w:r w:rsidRPr="009F7364">
              <w:rPr>
                <w:rFonts w:ascii="Times New Roman" w:hAnsi="Times New Roman" w:cs="Times New Roman"/>
                <w:sz w:val="12"/>
                <w:szCs w:val="12"/>
                <w:lang w:val="ru-RU"/>
              </w:rPr>
              <w:t>гребенок</w:t>
            </w:r>
            <w:r w:rsidRPr="009F7364">
              <w:rPr>
                <w:rFonts w:ascii="Times New Roman" w:hAnsi="Times New Roman" w:cs="Times New Roman"/>
                <w:spacing w:val="-3"/>
                <w:sz w:val="12"/>
                <w:szCs w:val="12"/>
                <w:lang w:val="ru-RU"/>
              </w:rPr>
              <w:t xml:space="preserve"> </w:t>
            </w:r>
            <w:r w:rsidRPr="009F7364">
              <w:rPr>
                <w:rFonts w:ascii="Times New Roman" w:hAnsi="Times New Roman" w:cs="Times New Roman"/>
                <w:sz w:val="12"/>
                <w:szCs w:val="12"/>
                <w:lang w:val="ru-RU"/>
              </w:rPr>
              <w:t>от</w:t>
            </w:r>
            <w:r w:rsidRPr="009F7364">
              <w:rPr>
                <w:rFonts w:ascii="Times New Roman" w:hAnsi="Times New Roman" w:cs="Times New Roman"/>
                <w:spacing w:val="-3"/>
                <w:sz w:val="12"/>
                <w:szCs w:val="12"/>
                <w:lang w:val="ru-RU"/>
              </w:rPr>
              <w:t xml:space="preserve"> </w:t>
            </w:r>
            <w:r w:rsidRPr="009F7364">
              <w:rPr>
                <w:rFonts w:ascii="Times New Roman" w:hAnsi="Times New Roman" w:cs="Times New Roman"/>
                <w:sz w:val="12"/>
                <w:szCs w:val="12"/>
                <w:lang w:val="ru-RU"/>
              </w:rPr>
              <w:t>куста</w:t>
            </w:r>
            <w:r w:rsidRPr="009F7364">
              <w:rPr>
                <w:rFonts w:ascii="Times New Roman" w:hAnsi="Times New Roman" w:cs="Times New Roman"/>
                <w:spacing w:val="-3"/>
                <w:sz w:val="12"/>
                <w:szCs w:val="12"/>
                <w:lang w:val="ru-RU"/>
              </w:rPr>
              <w:t xml:space="preserve"> </w:t>
            </w:r>
            <w:r w:rsidRPr="009F7364">
              <w:rPr>
                <w:rFonts w:ascii="Times New Roman" w:hAnsi="Times New Roman" w:cs="Times New Roman"/>
                <w:sz w:val="12"/>
                <w:szCs w:val="12"/>
                <w:lang w:val="ru-RU"/>
              </w:rPr>
              <w:t>скважин</w:t>
            </w:r>
            <w:r w:rsidRPr="009F7364">
              <w:rPr>
                <w:rFonts w:ascii="Times New Roman" w:hAnsi="Times New Roman" w:cs="Times New Roman"/>
                <w:spacing w:val="-2"/>
                <w:sz w:val="12"/>
                <w:szCs w:val="12"/>
                <w:lang w:val="ru-RU"/>
              </w:rPr>
              <w:t xml:space="preserve"> </w:t>
            </w:r>
            <w:r w:rsidRPr="009F7364">
              <w:rPr>
                <w:rFonts w:ascii="Times New Roman" w:hAnsi="Times New Roman" w:cs="Times New Roman"/>
                <w:sz w:val="12"/>
                <w:szCs w:val="12"/>
                <w:lang w:val="ru-RU"/>
              </w:rPr>
              <w:t>№230</w:t>
            </w:r>
            <w:r w:rsidRPr="009F7364">
              <w:rPr>
                <w:rFonts w:ascii="Times New Roman" w:hAnsi="Times New Roman" w:cs="Times New Roman"/>
                <w:spacing w:val="-3"/>
                <w:sz w:val="12"/>
                <w:szCs w:val="12"/>
                <w:lang w:val="ru-RU"/>
              </w:rPr>
              <w:t xml:space="preserve"> </w:t>
            </w:r>
            <w:r w:rsidRPr="009F7364">
              <w:rPr>
                <w:rFonts w:ascii="Times New Roman" w:hAnsi="Times New Roman" w:cs="Times New Roman"/>
                <w:sz w:val="12"/>
                <w:szCs w:val="12"/>
                <w:lang w:val="ru-RU"/>
              </w:rPr>
              <w:t>до</w:t>
            </w:r>
            <w:r w:rsidRPr="009F7364">
              <w:rPr>
                <w:rFonts w:ascii="Times New Roman" w:hAnsi="Times New Roman" w:cs="Times New Roman"/>
                <w:spacing w:val="-2"/>
                <w:sz w:val="12"/>
                <w:szCs w:val="12"/>
                <w:lang w:val="ru-RU"/>
              </w:rPr>
              <w:t xml:space="preserve"> </w:t>
            </w:r>
            <w:r w:rsidRPr="009F7364">
              <w:rPr>
                <w:rFonts w:ascii="Times New Roman" w:hAnsi="Times New Roman" w:cs="Times New Roman"/>
                <w:sz w:val="12"/>
                <w:szCs w:val="12"/>
                <w:lang w:val="ru-RU"/>
              </w:rPr>
              <w:t>Узла</w:t>
            </w:r>
            <w:r w:rsidRPr="009F7364">
              <w:rPr>
                <w:rFonts w:ascii="Times New Roman" w:hAnsi="Times New Roman" w:cs="Times New Roman"/>
                <w:spacing w:val="-4"/>
                <w:sz w:val="12"/>
                <w:szCs w:val="12"/>
                <w:lang w:val="ru-RU"/>
              </w:rPr>
              <w:t xml:space="preserve"> </w:t>
            </w:r>
            <w:r w:rsidRPr="009F7364">
              <w:rPr>
                <w:rFonts w:ascii="Times New Roman" w:hAnsi="Times New Roman" w:cs="Times New Roman"/>
                <w:sz w:val="12"/>
                <w:szCs w:val="12"/>
                <w:lang w:val="ru-RU"/>
              </w:rPr>
              <w:t>подключения</w:t>
            </w:r>
            <w:r>
              <w:rPr>
                <w:rFonts w:ascii="Times New Roman" w:hAnsi="Times New Roman" w:cs="Times New Roman"/>
                <w:sz w:val="12"/>
                <w:szCs w:val="12"/>
                <w:lang w:val="ru-RU"/>
              </w:rPr>
              <w:t xml:space="preserve"> </w:t>
            </w:r>
            <w:r w:rsidRPr="009F7364">
              <w:rPr>
                <w:rFonts w:ascii="Times New Roman" w:hAnsi="Times New Roman" w:cs="Times New Roman"/>
                <w:sz w:val="12"/>
                <w:szCs w:val="12"/>
                <w:lang w:val="ru-RU"/>
              </w:rPr>
              <w:t>Трасса ВЛ-6кВ от сущ. опоры Ф №12</w:t>
            </w:r>
            <w:r w:rsidRPr="009F7364">
              <w:rPr>
                <w:rFonts w:ascii="Times New Roman" w:hAnsi="Times New Roman" w:cs="Times New Roman"/>
                <w:spacing w:val="1"/>
                <w:sz w:val="12"/>
                <w:szCs w:val="12"/>
                <w:lang w:val="ru-RU"/>
              </w:rPr>
              <w:t xml:space="preserve"> </w:t>
            </w:r>
            <w:r w:rsidRPr="009F7364">
              <w:rPr>
                <w:rFonts w:ascii="Times New Roman" w:hAnsi="Times New Roman" w:cs="Times New Roman"/>
                <w:sz w:val="12"/>
                <w:szCs w:val="12"/>
                <w:lang w:val="ru-RU"/>
              </w:rPr>
              <w:t>ПС110/35/6кВ «Козловская» до площадки</w:t>
            </w:r>
            <w:r w:rsidRPr="009F7364">
              <w:rPr>
                <w:rFonts w:ascii="Times New Roman" w:hAnsi="Times New Roman" w:cs="Times New Roman"/>
                <w:spacing w:val="-47"/>
                <w:sz w:val="12"/>
                <w:szCs w:val="12"/>
                <w:lang w:val="ru-RU"/>
              </w:rPr>
              <w:t xml:space="preserve"> </w:t>
            </w:r>
            <w:r w:rsidRPr="009F7364">
              <w:rPr>
                <w:rFonts w:ascii="Times New Roman" w:hAnsi="Times New Roman" w:cs="Times New Roman"/>
                <w:sz w:val="12"/>
                <w:szCs w:val="12"/>
                <w:lang w:val="ru-RU"/>
              </w:rPr>
              <w:t>куста</w:t>
            </w:r>
            <w:r w:rsidRPr="009F7364">
              <w:rPr>
                <w:rFonts w:ascii="Times New Roman" w:hAnsi="Times New Roman" w:cs="Times New Roman"/>
                <w:spacing w:val="-2"/>
                <w:sz w:val="12"/>
                <w:szCs w:val="12"/>
                <w:lang w:val="ru-RU"/>
              </w:rPr>
              <w:t xml:space="preserve"> </w:t>
            </w:r>
            <w:r w:rsidRPr="009F7364">
              <w:rPr>
                <w:rFonts w:ascii="Times New Roman" w:hAnsi="Times New Roman" w:cs="Times New Roman"/>
                <w:sz w:val="12"/>
                <w:szCs w:val="12"/>
                <w:lang w:val="ru-RU"/>
              </w:rPr>
              <w:t>скважин</w:t>
            </w:r>
            <w:r w:rsidRPr="009F7364">
              <w:rPr>
                <w:rFonts w:ascii="Times New Roman" w:hAnsi="Times New Roman" w:cs="Times New Roman"/>
                <w:spacing w:val="-1"/>
                <w:sz w:val="12"/>
                <w:szCs w:val="12"/>
                <w:lang w:val="ru-RU"/>
              </w:rPr>
              <w:t xml:space="preserve"> </w:t>
            </w:r>
            <w:r w:rsidRPr="009F7364">
              <w:rPr>
                <w:rFonts w:ascii="Times New Roman" w:hAnsi="Times New Roman" w:cs="Times New Roman"/>
                <w:sz w:val="12"/>
                <w:szCs w:val="12"/>
                <w:lang w:val="ru-RU"/>
              </w:rPr>
              <w:t>№230</w:t>
            </w:r>
          </w:p>
        </w:tc>
        <w:tc>
          <w:tcPr>
            <w:tcW w:w="475" w:type="pct"/>
            <w:vAlign w:val="center"/>
          </w:tcPr>
          <w:p w:rsidR="009F7364" w:rsidRPr="009F7364" w:rsidRDefault="009F7364" w:rsidP="009F7364">
            <w:pPr>
              <w:pStyle w:val="aff1"/>
              <w:jc w:val="center"/>
              <w:rPr>
                <w:rFonts w:ascii="Times New Roman" w:hAnsi="Times New Roman" w:cs="Times New Roman"/>
                <w:sz w:val="12"/>
                <w:szCs w:val="12"/>
                <w:lang w:val="ru-RU"/>
              </w:rPr>
            </w:pPr>
          </w:p>
        </w:tc>
      </w:tr>
      <w:tr w:rsidR="009F7364" w:rsidRPr="009F7364" w:rsidTr="009F7364">
        <w:trPr>
          <w:trHeight w:val="70"/>
        </w:trPr>
        <w:tc>
          <w:tcPr>
            <w:tcW w:w="286" w:type="pct"/>
            <w:vAlign w:val="center"/>
          </w:tcPr>
          <w:p w:rsidR="009F7364" w:rsidRPr="009F7364" w:rsidRDefault="009F7364" w:rsidP="009F7364">
            <w:pPr>
              <w:pStyle w:val="aff1"/>
              <w:jc w:val="center"/>
              <w:rPr>
                <w:rFonts w:ascii="Times New Roman" w:hAnsi="Times New Roman" w:cs="Times New Roman"/>
                <w:sz w:val="12"/>
                <w:szCs w:val="12"/>
              </w:rPr>
            </w:pPr>
            <w:r w:rsidRPr="009F7364">
              <w:rPr>
                <w:rFonts w:ascii="Times New Roman" w:hAnsi="Times New Roman" w:cs="Times New Roman"/>
                <w:sz w:val="12"/>
                <w:szCs w:val="12"/>
              </w:rPr>
              <w:t>5.2</w:t>
            </w:r>
          </w:p>
        </w:tc>
        <w:tc>
          <w:tcPr>
            <w:tcW w:w="4238" w:type="pct"/>
            <w:vAlign w:val="center"/>
          </w:tcPr>
          <w:p w:rsidR="009F7364" w:rsidRPr="009F7364" w:rsidRDefault="009F7364" w:rsidP="009F7364">
            <w:pPr>
              <w:pStyle w:val="aff1"/>
              <w:jc w:val="center"/>
              <w:rPr>
                <w:rFonts w:ascii="Times New Roman" w:hAnsi="Times New Roman" w:cs="Times New Roman"/>
                <w:sz w:val="12"/>
                <w:szCs w:val="12"/>
                <w:lang w:val="ru-RU"/>
              </w:rPr>
            </w:pPr>
            <w:r w:rsidRPr="009F7364">
              <w:rPr>
                <w:rFonts w:ascii="Times New Roman" w:hAnsi="Times New Roman" w:cs="Times New Roman"/>
                <w:sz w:val="12"/>
                <w:szCs w:val="12"/>
                <w:lang w:val="ru-RU"/>
              </w:rPr>
              <w:t>Чертеж</w:t>
            </w:r>
            <w:r w:rsidRPr="009F7364">
              <w:rPr>
                <w:rFonts w:ascii="Times New Roman" w:hAnsi="Times New Roman" w:cs="Times New Roman"/>
                <w:spacing w:val="-5"/>
                <w:sz w:val="12"/>
                <w:szCs w:val="12"/>
                <w:lang w:val="ru-RU"/>
              </w:rPr>
              <w:t xml:space="preserve"> </w:t>
            </w:r>
            <w:r w:rsidRPr="009F7364">
              <w:rPr>
                <w:rFonts w:ascii="Times New Roman" w:hAnsi="Times New Roman" w:cs="Times New Roman"/>
                <w:sz w:val="12"/>
                <w:szCs w:val="12"/>
                <w:lang w:val="ru-RU"/>
              </w:rPr>
              <w:t>межевания</w:t>
            </w:r>
            <w:r w:rsidRPr="009F7364">
              <w:rPr>
                <w:rFonts w:ascii="Times New Roman" w:hAnsi="Times New Roman" w:cs="Times New Roman"/>
                <w:spacing w:val="-4"/>
                <w:sz w:val="12"/>
                <w:szCs w:val="12"/>
                <w:lang w:val="ru-RU"/>
              </w:rPr>
              <w:t xml:space="preserve"> </w:t>
            </w:r>
            <w:r w:rsidRPr="009F7364">
              <w:rPr>
                <w:rFonts w:ascii="Times New Roman" w:hAnsi="Times New Roman" w:cs="Times New Roman"/>
                <w:sz w:val="12"/>
                <w:szCs w:val="12"/>
                <w:lang w:val="ru-RU"/>
              </w:rPr>
              <w:t>территории</w:t>
            </w:r>
            <w:r w:rsidRPr="009F7364">
              <w:rPr>
                <w:rFonts w:ascii="Times New Roman" w:hAnsi="Times New Roman" w:cs="Times New Roman"/>
                <w:spacing w:val="-4"/>
                <w:sz w:val="12"/>
                <w:szCs w:val="12"/>
                <w:lang w:val="ru-RU"/>
              </w:rPr>
              <w:t xml:space="preserve"> </w:t>
            </w:r>
            <w:r w:rsidRPr="009F7364">
              <w:rPr>
                <w:rFonts w:ascii="Times New Roman" w:hAnsi="Times New Roman" w:cs="Times New Roman"/>
                <w:sz w:val="12"/>
                <w:szCs w:val="12"/>
                <w:lang w:val="ru-RU"/>
              </w:rPr>
              <w:t>М</w:t>
            </w:r>
            <w:r w:rsidRPr="009F7364">
              <w:rPr>
                <w:rFonts w:ascii="Times New Roman" w:hAnsi="Times New Roman" w:cs="Times New Roman"/>
                <w:spacing w:val="-4"/>
                <w:sz w:val="12"/>
                <w:szCs w:val="12"/>
                <w:lang w:val="ru-RU"/>
              </w:rPr>
              <w:t xml:space="preserve"> </w:t>
            </w:r>
            <w:r w:rsidRPr="009F7364">
              <w:rPr>
                <w:rFonts w:ascii="Times New Roman" w:hAnsi="Times New Roman" w:cs="Times New Roman"/>
                <w:sz w:val="12"/>
                <w:szCs w:val="12"/>
                <w:lang w:val="ru-RU"/>
              </w:rPr>
              <w:t>1:2000</w:t>
            </w:r>
            <w:r>
              <w:rPr>
                <w:rFonts w:ascii="Times New Roman" w:hAnsi="Times New Roman" w:cs="Times New Roman"/>
                <w:sz w:val="12"/>
                <w:szCs w:val="12"/>
                <w:lang w:val="ru-RU"/>
              </w:rPr>
              <w:t xml:space="preserve"> </w:t>
            </w:r>
            <w:r w:rsidRPr="009F7364">
              <w:rPr>
                <w:rFonts w:ascii="Times New Roman" w:hAnsi="Times New Roman" w:cs="Times New Roman"/>
                <w:sz w:val="12"/>
                <w:szCs w:val="12"/>
                <w:lang w:val="ru-RU"/>
              </w:rPr>
              <w:t>Нефтепровод</w:t>
            </w:r>
            <w:r w:rsidRPr="009F7364">
              <w:rPr>
                <w:rFonts w:ascii="Times New Roman" w:hAnsi="Times New Roman" w:cs="Times New Roman"/>
                <w:spacing w:val="-5"/>
                <w:sz w:val="12"/>
                <w:szCs w:val="12"/>
                <w:lang w:val="ru-RU"/>
              </w:rPr>
              <w:t xml:space="preserve"> </w:t>
            </w:r>
            <w:r w:rsidRPr="009F7364">
              <w:rPr>
                <w:rFonts w:ascii="Times New Roman" w:hAnsi="Times New Roman" w:cs="Times New Roman"/>
                <w:sz w:val="12"/>
                <w:szCs w:val="12"/>
                <w:lang w:val="ru-RU"/>
              </w:rPr>
              <w:t>от</w:t>
            </w:r>
            <w:r w:rsidRPr="009F7364">
              <w:rPr>
                <w:rFonts w:ascii="Times New Roman" w:hAnsi="Times New Roman" w:cs="Times New Roman"/>
                <w:spacing w:val="-2"/>
                <w:sz w:val="12"/>
                <w:szCs w:val="12"/>
                <w:lang w:val="ru-RU"/>
              </w:rPr>
              <w:t xml:space="preserve"> </w:t>
            </w:r>
            <w:r w:rsidRPr="009F7364">
              <w:rPr>
                <w:rFonts w:ascii="Times New Roman" w:hAnsi="Times New Roman" w:cs="Times New Roman"/>
                <w:sz w:val="12"/>
                <w:szCs w:val="12"/>
                <w:lang w:val="ru-RU"/>
              </w:rPr>
              <w:t>Блока</w:t>
            </w:r>
            <w:r w:rsidRPr="009F7364">
              <w:rPr>
                <w:rFonts w:ascii="Times New Roman" w:hAnsi="Times New Roman" w:cs="Times New Roman"/>
                <w:spacing w:val="-2"/>
                <w:sz w:val="12"/>
                <w:szCs w:val="12"/>
                <w:lang w:val="ru-RU"/>
              </w:rPr>
              <w:t xml:space="preserve"> </w:t>
            </w:r>
            <w:r w:rsidRPr="009F7364">
              <w:rPr>
                <w:rFonts w:ascii="Times New Roman" w:hAnsi="Times New Roman" w:cs="Times New Roman"/>
                <w:sz w:val="12"/>
                <w:szCs w:val="12"/>
                <w:lang w:val="ru-RU"/>
              </w:rPr>
              <w:t>гребенок</w:t>
            </w:r>
            <w:r w:rsidRPr="009F7364">
              <w:rPr>
                <w:rFonts w:ascii="Times New Roman" w:hAnsi="Times New Roman" w:cs="Times New Roman"/>
                <w:spacing w:val="-3"/>
                <w:sz w:val="12"/>
                <w:szCs w:val="12"/>
                <w:lang w:val="ru-RU"/>
              </w:rPr>
              <w:t xml:space="preserve"> </w:t>
            </w:r>
            <w:r w:rsidRPr="009F7364">
              <w:rPr>
                <w:rFonts w:ascii="Times New Roman" w:hAnsi="Times New Roman" w:cs="Times New Roman"/>
                <w:sz w:val="12"/>
                <w:szCs w:val="12"/>
                <w:lang w:val="ru-RU"/>
              </w:rPr>
              <w:t>от</w:t>
            </w:r>
            <w:r w:rsidRPr="009F7364">
              <w:rPr>
                <w:rFonts w:ascii="Times New Roman" w:hAnsi="Times New Roman" w:cs="Times New Roman"/>
                <w:spacing w:val="-3"/>
                <w:sz w:val="12"/>
                <w:szCs w:val="12"/>
                <w:lang w:val="ru-RU"/>
              </w:rPr>
              <w:t xml:space="preserve"> </w:t>
            </w:r>
            <w:r w:rsidRPr="009F7364">
              <w:rPr>
                <w:rFonts w:ascii="Times New Roman" w:hAnsi="Times New Roman" w:cs="Times New Roman"/>
                <w:sz w:val="12"/>
                <w:szCs w:val="12"/>
                <w:lang w:val="ru-RU"/>
              </w:rPr>
              <w:t>куста</w:t>
            </w:r>
            <w:r w:rsidRPr="009F7364">
              <w:rPr>
                <w:rFonts w:ascii="Times New Roman" w:hAnsi="Times New Roman" w:cs="Times New Roman"/>
                <w:spacing w:val="-3"/>
                <w:sz w:val="12"/>
                <w:szCs w:val="12"/>
                <w:lang w:val="ru-RU"/>
              </w:rPr>
              <w:t xml:space="preserve"> </w:t>
            </w:r>
            <w:r w:rsidRPr="009F7364">
              <w:rPr>
                <w:rFonts w:ascii="Times New Roman" w:hAnsi="Times New Roman" w:cs="Times New Roman"/>
                <w:sz w:val="12"/>
                <w:szCs w:val="12"/>
                <w:lang w:val="ru-RU"/>
              </w:rPr>
              <w:t>скважин</w:t>
            </w:r>
            <w:r w:rsidRPr="009F7364">
              <w:rPr>
                <w:rFonts w:ascii="Times New Roman" w:hAnsi="Times New Roman" w:cs="Times New Roman"/>
                <w:spacing w:val="-2"/>
                <w:sz w:val="12"/>
                <w:szCs w:val="12"/>
                <w:lang w:val="ru-RU"/>
              </w:rPr>
              <w:t xml:space="preserve"> </w:t>
            </w:r>
            <w:r w:rsidRPr="009F7364">
              <w:rPr>
                <w:rFonts w:ascii="Times New Roman" w:hAnsi="Times New Roman" w:cs="Times New Roman"/>
                <w:sz w:val="12"/>
                <w:szCs w:val="12"/>
                <w:lang w:val="ru-RU"/>
              </w:rPr>
              <w:t>№231</w:t>
            </w:r>
            <w:r w:rsidRPr="009F7364">
              <w:rPr>
                <w:rFonts w:ascii="Times New Roman" w:hAnsi="Times New Roman" w:cs="Times New Roman"/>
                <w:spacing w:val="-3"/>
                <w:sz w:val="12"/>
                <w:szCs w:val="12"/>
                <w:lang w:val="ru-RU"/>
              </w:rPr>
              <w:t xml:space="preserve"> </w:t>
            </w:r>
            <w:r w:rsidRPr="009F7364">
              <w:rPr>
                <w:rFonts w:ascii="Times New Roman" w:hAnsi="Times New Roman" w:cs="Times New Roman"/>
                <w:sz w:val="12"/>
                <w:szCs w:val="12"/>
                <w:lang w:val="ru-RU"/>
              </w:rPr>
              <w:t>до</w:t>
            </w:r>
            <w:r w:rsidRPr="009F7364">
              <w:rPr>
                <w:rFonts w:ascii="Times New Roman" w:hAnsi="Times New Roman" w:cs="Times New Roman"/>
                <w:spacing w:val="-2"/>
                <w:sz w:val="12"/>
                <w:szCs w:val="12"/>
                <w:lang w:val="ru-RU"/>
              </w:rPr>
              <w:t xml:space="preserve"> </w:t>
            </w:r>
            <w:r w:rsidRPr="009F7364">
              <w:rPr>
                <w:rFonts w:ascii="Times New Roman" w:hAnsi="Times New Roman" w:cs="Times New Roman"/>
                <w:sz w:val="12"/>
                <w:szCs w:val="12"/>
                <w:lang w:val="ru-RU"/>
              </w:rPr>
              <w:t>Узла</w:t>
            </w:r>
            <w:r w:rsidRPr="009F7364">
              <w:rPr>
                <w:rFonts w:ascii="Times New Roman" w:hAnsi="Times New Roman" w:cs="Times New Roman"/>
                <w:spacing w:val="-4"/>
                <w:sz w:val="12"/>
                <w:szCs w:val="12"/>
                <w:lang w:val="ru-RU"/>
              </w:rPr>
              <w:t xml:space="preserve"> </w:t>
            </w:r>
            <w:r w:rsidRPr="009F7364">
              <w:rPr>
                <w:rFonts w:ascii="Times New Roman" w:hAnsi="Times New Roman" w:cs="Times New Roman"/>
                <w:sz w:val="12"/>
                <w:szCs w:val="12"/>
                <w:lang w:val="ru-RU"/>
              </w:rPr>
              <w:t>подключения</w:t>
            </w:r>
            <w:r>
              <w:rPr>
                <w:rFonts w:ascii="Times New Roman" w:hAnsi="Times New Roman" w:cs="Times New Roman"/>
                <w:sz w:val="12"/>
                <w:szCs w:val="12"/>
                <w:lang w:val="ru-RU"/>
              </w:rPr>
              <w:t xml:space="preserve"> </w:t>
            </w:r>
            <w:r w:rsidRPr="009F7364">
              <w:rPr>
                <w:rFonts w:ascii="Times New Roman" w:hAnsi="Times New Roman" w:cs="Times New Roman"/>
                <w:sz w:val="12"/>
                <w:szCs w:val="12"/>
                <w:lang w:val="ru-RU"/>
              </w:rPr>
              <w:t>Трасса ВЛ-6кВ от сущ. опоры Ф №12</w:t>
            </w:r>
            <w:r w:rsidRPr="009F7364">
              <w:rPr>
                <w:rFonts w:ascii="Times New Roman" w:hAnsi="Times New Roman" w:cs="Times New Roman"/>
                <w:spacing w:val="1"/>
                <w:sz w:val="12"/>
                <w:szCs w:val="12"/>
                <w:lang w:val="ru-RU"/>
              </w:rPr>
              <w:t xml:space="preserve"> </w:t>
            </w:r>
            <w:r w:rsidRPr="009F7364">
              <w:rPr>
                <w:rFonts w:ascii="Times New Roman" w:hAnsi="Times New Roman" w:cs="Times New Roman"/>
                <w:sz w:val="12"/>
                <w:szCs w:val="12"/>
                <w:lang w:val="ru-RU"/>
              </w:rPr>
              <w:t>ПС110/35/6кВ «Козловская» до площадки</w:t>
            </w:r>
            <w:r w:rsidRPr="009F7364">
              <w:rPr>
                <w:rFonts w:ascii="Times New Roman" w:hAnsi="Times New Roman" w:cs="Times New Roman"/>
                <w:spacing w:val="-47"/>
                <w:sz w:val="12"/>
                <w:szCs w:val="12"/>
                <w:lang w:val="ru-RU"/>
              </w:rPr>
              <w:t xml:space="preserve"> </w:t>
            </w:r>
            <w:r w:rsidRPr="009F7364">
              <w:rPr>
                <w:rFonts w:ascii="Times New Roman" w:hAnsi="Times New Roman" w:cs="Times New Roman"/>
                <w:sz w:val="12"/>
                <w:szCs w:val="12"/>
                <w:lang w:val="ru-RU"/>
              </w:rPr>
              <w:t>куста</w:t>
            </w:r>
            <w:r w:rsidRPr="009F7364">
              <w:rPr>
                <w:rFonts w:ascii="Times New Roman" w:hAnsi="Times New Roman" w:cs="Times New Roman"/>
                <w:spacing w:val="-2"/>
                <w:sz w:val="12"/>
                <w:szCs w:val="12"/>
                <w:lang w:val="ru-RU"/>
              </w:rPr>
              <w:t xml:space="preserve"> </w:t>
            </w:r>
            <w:r w:rsidRPr="009F7364">
              <w:rPr>
                <w:rFonts w:ascii="Times New Roman" w:hAnsi="Times New Roman" w:cs="Times New Roman"/>
                <w:sz w:val="12"/>
                <w:szCs w:val="12"/>
                <w:lang w:val="ru-RU"/>
              </w:rPr>
              <w:t>скважин</w:t>
            </w:r>
            <w:r w:rsidRPr="009F7364">
              <w:rPr>
                <w:rFonts w:ascii="Times New Roman" w:hAnsi="Times New Roman" w:cs="Times New Roman"/>
                <w:spacing w:val="-1"/>
                <w:sz w:val="12"/>
                <w:szCs w:val="12"/>
                <w:lang w:val="ru-RU"/>
              </w:rPr>
              <w:t xml:space="preserve"> </w:t>
            </w:r>
            <w:r w:rsidRPr="009F7364">
              <w:rPr>
                <w:rFonts w:ascii="Times New Roman" w:hAnsi="Times New Roman" w:cs="Times New Roman"/>
                <w:sz w:val="12"/>
                <w:szCs w:val="12"/>
                <w:lang w:val="ru-RU"/>
              </w:rPr>
              <w:t>№231</w:t>
            </w:r>
          </w:p>
        </w:tc>
        <w:tc>
          <w:tcPr>
            <w:tcW w:w="475" w:type="pct"/>
            <w:vAlign w:val="center"/>
          </w:tcPr>
          <w:p w:rsidR="009F7364" w:rsidRPr="009F7364" w:rsidRDefault="009F7364" w:rsidP="009F7364">
            <w:pPr>
              <w:pStyle w:val="aff1"/>
              <w:jc w:val="center"/>
              <w:rPr>
                <w:rFonts w:ascii="Times New Roman" w:hAnsi="Times New Roman" w:cs="Times New Roman"/>
                <w:sz w:val="12"/>
                <w:szCs w:val="12"/>
                <w:lang w:val="ru-RU"/>
              </w:rPr>
            </w:pPr>
          </w:p>
        </w:tc>
      </w:tr>
      <w:tr w:rsidR="009F7364" w:rsidRPr="009F7364" w:rsidTr="009F7364">
        <w:trPr>
          <w:trHeight w:val="70"/>
        </w:trPr>
        <w:tc>
          <w:tcPr>
            <w:tcW w:w="286" w:type="pct"/>
            <w:vAlign w:val="center"/>
          </w:tcPr>
          <w:p w:rsidR="009F7364" w:rsidRPr="009F7364" w:rsidRDefault="009F7364" w:rsidP="009F7364">
            <w:pPr>
              <w:pStyle w:val="aff1"/>
              <w:jc w:val="center"/>
              <w:rPr>
                <w:rFonts w:ascii="Times New Roman" w:hAnsi="Times New Roman" w:cs="Times New Roman"/>
                <w:sz w:val="12"/>
                <w:szCs w:val="12"/>
                <w:lang w:val="ru-RU"/>
              </w:rPr>
            </w:pPr>
          </w:p>
        </w:tc>
        <w:tc>
          <w:tcPr>
            <w:tcW w:w="4238" w:type="pct"/>
            <w:vAlign w:val="center"/>
          </w:tcPr>
          <w:p w:rsidR="009F7364" w:rsidRPr="009F7364" w:rsidRDefault="009F7364" w:rsidP="009F7364">
            <w:pPr>
              <w:pStyle w:val="aff1"/>
              <w:jc w:val="center"/>
              <w:rPr>
                <w:rFonts w:ascii="Times New Roman" w:hAnsi="Times New Roman" w:cs="Times New Roman"/>
                <w:b/>
                <w:sz w:val="12"/>
                <w:szCs w:val="12"/>
              </w:rPr>
            </w:pPr>
            <w:proofErr w:type="spellStart"/>
            <w:r w:rsidRPr="009F7364">
              <w:rPr>
                <w:rFonts w:ascii="Times New Roman" w:hAnsi="Times New Roman" w:cs="Times New Roman"/>
                <w:b/>
                <w:sz w:val="12"/>
                <w:szCs w:val="12"/>
              </w:rPr>
              <w:t>Раздел</w:t>
            </w:r>
            <w:proofErr w:type="spellEnd"/>
            <w:r w:rsidRPr="009F7364">
              <w:rPr>
                <w:rFonts w:ascii="Times New Roman" w:hAnsi="Times New Roman" w:cs="Times New Roman"/>
                <w:b/>
                <w:spacing w:val="-6"/>
                <w:sz w:val="12"/>
                <w:szCs w:val="12"/>
              </w:rPr>
              <w:t xml:space="preserve"> </w:t>
            </w:r>
            <w:r w:rsidRPr="009F7364">
              <w:rPr>
                <w:rFonts w:ascii="Times New Roman" w:hAnsi="Times New Roman" w:cs="Times New Roman"/>
                <w:b/>
                <w:sz w:val="12"/>
                <w:szCs w:val="12"/>
              </w:rPr>
              <w:t>6</w:t>
            </w:r>
            <w:r w:rsidRPr="009F7364">
              <w:rPr>
                <w:rFonts w:ascii="Times New Roman" w:hAnsi="Times New Roman" w:cs="Times New Roman"/>
                <w:b/>
                <w:spacing w:val="-5"/>
                <w:sz w:val="12"/>
                <w:szCs w:val="12"/>
              </w:rPr>
              <w:t xml:space="preserve"> </w:t>
            </w:r>
            <w:r w:rsidRPr="009F7364">
              <w:rPr>
                <w:rFonts w:ascii="Times New Roman" w:hAnsi="Times New Roman" w:cs="Times New Roman"/>
                <w:b/>
                <w:sz w:val="12"/>
                <w:szCs w:val="12"/>
              </w:rPr>
              <w:t>«</w:t>
            </w:r>
            <w:proofErr w:type="spellStart"/>
            <w:r w:rsidRPr="009F7364">
              <w:rPr>
                <w:rFonts w:ascii="Times New Roman" w:hAnsi="Times New Roman" w:cs="Times New Roman"/>
                <w:b/>
                <w:sz w:val="12"/>
                <w:szCs w:val="12"/>
              </w:rPr>
              <w:t>Проект</w:t>
            </w:r>
            <w:proofErr w:type="spellEnd"/>
            <w:r w:rsidRPr="009F7364">
              <w:rPr>
                <w:rFonts w:ascii="Times New Roman" w:hAnsi="Times New Roman" w:cs="Times New Roman"/>
                <w:b/>
                <w:spacing w:val="-7"/>
                <w:sz w:val="12"/>
                <w:szCs w:val="12"/>
              </w:rPr>
              <w:t xml:space="preserve"> </w:t>
            </w:r>
            <w:proofErr w:type="spellStart"/>
            <w:r w:rsidRPr="009F7364">
              <w:rPr>
                <w:rFonts w:ascii="Times New Roman" w:hAnsi="Times New Roman" w:cs="Times New Roman"/>
                <w:b/>
                <w:sz w:val="12"/>
                <w:szCs w:val="12"/>
              </w:rPr>
              <w:t>межевания</w:t>
            </w:r>
            <w:proofErr w:type="spellEnd"/>
            <w:r w:rsidRPr="009F7364">
              <w:rPr>
                <w:rFonts w:ascii="Times New Roman" w:hAnsi="Times New Roman" w:cs="Times New Roman"/>
                <w:b/>
                <w:spacing w:val="-5"/>
                <w:sz w:val="12"/>
                <w:szCs w:val="12"/>
              </w:rPr>
              <w:t xml:space="preserve"> </w:t>
            </w:r>
            <w:proofErr w:type="spellStart"/>
            <w:r w:rsidRPr="009F7364">
              <w:rPr>
                <w:rFonts w:ascii="Times New Roman" w:hAnsi="Times New Roman" w:cs="Times New Roman"/>
                <w:b/>
                <w:sz w:val="12"/>
                <w:szCs w:val="12"/>
              </w:rPr>
              <w:t>территории</w:t>
            </w:r>
            <w:proofErr w:type="spellEnd"/>
            <w:r w:rsidRPr="009F7364">
              <w:rPr>
                <w:rFonts w:ascii="Times New Roman" w:hAnsi="Times New Roman" w:cs="Times New Roman"/>
                <w:b/>
                <w:sz w:val="12"/>
                <w:szCs w:val="12"/>
              </w:rPr>
              <w:t>»</w:t>
            </w:r>
          </w:p>
        </w:tc>
        <w:tc>
          <w:tcPr>
            <w:tcW w:w="475" w:type="pct"/>
            <w:vAlign w:val="center"/>
          </w:tcPr>
          <w:p w:rsidR="009F7364" w:rsidRPr="009F7364" w:rsidRDefault="009F7364" w:rsidP="009F7364">
            <w:pPr>
              <w:pStyle w:val="aff1"/>
              <w:jc w:val="center"/>
              <w:rPr>
                <w:rFonts w:ascii="Times New Roman" w:hAnsi="Times New Roman" w:cs="Times New Roman"/>
                <w:sz w:val="12"/>
                <w:szCs w:val="12"/>
              </w:rPr>
            </w:pPr>
          </w:p>
        </w:tc>
      </w:tr>
      <w:tr w:rsidR="009F7364" w:rsidRPr="009F7364" w:rsidTr="009F7364">
        <w:trPr>
          <w:trHeight w:val="70"/>
        </w:trPr>
        <w:tc>
          <w:tcPr>
            <w:tcW w:w="286" w:type="pct"/>
            <w:vAlign w:val="center"/>
          </w:tcPr>
          <w:p w:rsidR="009F7364" w:rsidRPr="009F7364" w:rsidRDefault="009F7364" w:rsidP="009F7364">
            <w:pPr>
              <w:pStyle w:val="aff1"/>
              <w:jc w:val="center"/>
              <w:rPr>
                <w:rFonts w:ascii="Times New Roman" w:hAnsi="Times New Roman" w:cs="Times New Roman"/>
                <w:sz w:val="12"/>
                <w:szCs w:val="12"/>
              </w:rPr>
            </w:pPr>
            <w:r w:rsidRPr="009F7364">
              <w:rPr>
                <w:rFonts w:ascii="Times New Roman" w:hAnsi="Times New Roman" w:cs="Times New Roman"/>
                <w:sz w:val="12"/>
                <w:szCs w:val="12"/>
              </w:rPr>
              <w:t>6.1</w:t>
            </w:r>
          </w:p>
        </w:tc>
        <w:tc>
          <w:tcPr>
            <w:tcW w:w="4238" w:type="pct"/>
            <w:vAlign w:val="center"/>
          </w:tcPr>
          <w:p w:rsidR="009F7364" w:rsidRPr="009F7364" w:rsidRDefault="009F7364" w:rsidP="009F7364">
            <w:pPr>
              <w:pStyle w:val="aff1"/>
              <w:jc w:val="center"/>
              <w:rPr>
                <w:rFonts w:ascii="Times New Roman" w:hAnsi="Times New Roman" w:cs="Times New Roman"/>
                <w:sz w:val="12"/>
                <w:szCs w:val="12"/>
              </w:rPr>
            </w:pPr>
            <w:proofErr w:type="spellStart"/>
            <w:r w:rsidRPr="009F7364">
              <w:rPr>
                <w:rFonts w:ascii="Times New Roman" w:hAnsi="Times New Roman" w:cs="Times New Roman"/>
                <w:sz w:val="12"/>
                <w:szCs w:val="12"/>
              </w:rPr>
              <w:t>Перечень</w:t>
            </w:r>
            <w:proofErr w:type="spellEnd"/>
            <w:r w:rsidRPr="009F7364">
              <w:rPr>
                <w:rFonts w:ascii="Times New Roman" w:hAnsi="Times New Roman" w:cs="Times New Roman"/>
                <w:spacing w:val="-2"/>
                <w:sz w:val="12"/>
                <w:szCs w:val="12"/>
              </w:rPr>
              <w:t xml:space="preserve"> </w:t>
            </w:r>
            <w:proofErr w:type="spellStart"/>
            <w:r w:rsidRPr="009F7364">
              <w:rPr>
                <w:rFonts w:ascii="Times New Roman" w:hAnsi="Times New Roman" w:cs="Times New Roman"/>
                <w:sz w:val="12"/>
                <w:szCs w:val="12"/>
              </w:rPr>
              <w:t>образуемых</w:t>
            </w:r>
            <w:proofErr w:type="spellEnd"/>
            <w:r w:rsidRPr="009F7364">
              <w:rPr>
                <w:rFonts w:ascii="Times New Roman" w:hAnsi="Times New Roman" w:cs="Times New Roman"/>
                <w:spacing w:val="-3"/>
                <w:sz w:val="12"/>
                <w:szCs w:val="12"/>
              </w:rPr>
              <w:t xml:space="preserve"> </w:t>
            </w:r>
            <w:proofErr w:type="spellStart"/>
            <w:r w:rsidRPr="009F7364">
              <w:rPr>
                <w:rFonts w:ascii="Times New Roman" w:hAnsi="Times New Roman" w:cs="Times New Roman"/>
                <w:sz w:val="12"/>
                <w:szCs w:val="12"/>
              </w:rPr>
              <w:t>земельных</w:t>
            </w:r>
            <w:proofErr w:type="spellEnd"/>
            <w:r w:rsidRPr="009F7364">
              <w:rPr>
                <w:rFonts w:ascii="Times New Roman" w:hAnsi="Times New Roman" w:cs="Times New Roman"/>
                <w:spacing w:val="-1"/>
                <w:sz w:val="12"/>
                <w:szCs w:val="12"/>
              </w:rPr>
              <w:t xml:space="preserve"> </w:t>
            </w:r>
            <w:proofErr w:type="spellStart"/>
            <w:r w:rsidRPr="009F7364">
              <w:rPr>
                <w:rFonts w:ascii="Times New Roman" w:hAnsi="Times New Roman" w:cs="Times New Roman"/>
                <w:sz w:val="12"/>
                <w:szCs w:val="12"/>
              </w:rPr>
              <w:t>участков</w:t>
            </w:r>
            <w:proofErr w:type="spellEnd"/>
          </w:p>
        </w:tc>
        <w:tc>
          <w:tcPr>
            <w:tcW w:w="475" w:type="pct"/>
            <w:vAlign w:val="center"/>
          </w:tcPr>
          <w:p w:rsidR="009F7364" w:rsidRPr="009F7364" w:rsidRDefault="009F7364" w:rsidP="009F7364">
            <w:pPr>
              <w:pStyle w:val="aff1"/>
              <w:jc w:val="center"/>
              <w:rPr>
                <w:rFonts w:ascii="Times New Roman" w:hAnsi="Times New Roman" w:cs="Times New Roman"/>
                <w:sz w:val="12"/>
                <w:szCs w:val="12"/>
              </w:rPr>
            </w:pPr>
          </w:p>
        </w:tc>
      </w:tr>
      <w:tr w:rsidR="009F7364" w:rsidRPr="009F7364" w:rsidTr="009F7364">
        <w:trPr>
          <w:trHeight w:val="70"/>
        </w:trPr>
        <w:tc>
          <w:tcPr>
            <w:tcW w:w="286" w:type="pct"/>
            <w:vAlign w:val="center"/>
          </w:tcPr>
          <w:p w:rsidR="009F7364" w:rsidRPr="009F7364" w:rsidRDefault="009F7364" w:rsidP="009F7364">
            <w:pPr>
              <w:pStyle w:val="aff1"/>
              <w:jc w:val="center"/>
              <w:rPr>
                <w:rFonts w:ascii="Times New Roman" w:hAnsi="Times New Roman" w:cs="Times New Roman"/>
                <w:sz w:val="12"/>
                <w:szCs w:val="12"/>
              </w:rPr>
            </w:pPr>
            <w:r w:rsidRPr="009F7364">
              <w:rPr>
                <w:rFonts w:ascii="Times New Roman" w:hAnsi="Times New Roman" w:cs="Times New Roman"/>
                <w:sz w:val="12"/>
                <w:szCs w:val="12"/>
              </w:rPr>
              <w:t>6.2</w:t>
            </w:r>
          </w:p>
        </w:tc>
        <w:tc>
          <w:tcPr>
            <w:tcW w:w="4238" w:type="pct"/>
            <w:vAlign w:val="center"/>
          </w:tcPr>
          <w:p w:rsidR="009F7364" w:rsidRPr="009F7364" w:rsidRDefault="009F7364" w:rsidP="009F7364">
            <w:pPr>
              <w:pStyle w:val="aff1"/>
              <w:jc w:val="center"/>
              <w:rPr>
                <w:rFonts w:ascii="Times New Roman" w:hAnsi="Times New Roman" w:cs="Times New Roman"/>
                <w:sz w:val="12"/>
                <w:szCs w:val="12"/>
                <w:lang w:val="ru-RU"/>
              </w:rPr>
            </w:pPr>
            <w:r w:rsidRPr="009F7364">
              <w:rPr>
                <w:rFonts w:ascii="Times New Roman" w:hAnsi="Times New Roman" w:cs="Times New Roman"/>
                <w:sz w:val="12"/>
                <w:szCs w:val="12"/>
                <w:lang w:val="ru-RU"/>
              </w:rPr>
              <w:t>Перечень</w:t>
            </w:r>
            <w:r w:rsidRPr="009F7364">
              <w:rPr>
                <w:rFonts w:ascii="Times New Roman" w:hAnsi="Times New Roman" w:cs="Times New Roman"/>
                <w:spacing w:val="-3"/>
                <w:sz w:val="12"/>
                <w:szCs w:val="12"/>
                <w:lang w:val="ru-RU"/>
              </w:rPr>
              <w:t xml:space="preserve"> </w:t>
            </w:r>
            <w:r w:rsidRPr="009F7364">
              <w:rPr>
                <w:rFonts w:ascii="Times New Roman" w:hAnsi="Times New Roman" w:cs="Times New Roman"/>
                <w:sz w:val="12"/>
                <w:szCs w:val="12"/>
                <w:lang w:val="ru-RU"/>
              </w:rPr>
              <w:t>координат</w:t>
            </w:r>
            <w:r w:rsidRPr="009F7364">
              <w:rPr>
                <w:rFonts w:ascii="Times New Roman" w:hAnsi="Times New Roman" w:cs="Times New Roman"/>
                <w:spacing w:val="-3"/>
                <w:sz w:val="12"/>
                <w:szCs w:val="12"/>
                <w:lang w:val="ru-RU"/>
              </w:rPr>
              <w:t xml:space="preserve"> </w:t>
            </w:r>
            <w:r w:rsidRPr="009F7364">
              <w:rPr>
                <w:rFonts w:ascii="Times New Roman" w:hAnsi="Times New Roman" w:cs="Times New Roman"/>
                <w:sz w:val="12"/>
                <w:szCs w:val="12"/>
                <w:lang w:val="ru-RU"/>
              </w:rPr>
              <w:t>характерных</w:t>
            </w:r>
            <w:r w:rsidRPr="009F7364">
              <w:rPr>
                <w:rFonts w:ascii="Times New Roman" w:hAnsi="Times New Roman" w:cs="Times New Roman"/>
                <w:spacing w:val="-3"/>
                <w:sz w:val="12"/>
                <w:szCs w:val="12"/>
                <w:lang w:val="ru-RU"/>
              </w:rPr>
              <w:t xml:space="preserve"> </w:t>
            </w:r>
            <w:r w:rsidRPr="009F7364">
              <w:rPr>
                <w:rFonts w:ascii="Times New Roman" w:hAnsi="Times New Roman" w:cs="Times New Roman"/>
                <w:sz w:val="12"/>
                <w:szCs w:val="12"/>
                <w:lang w:val="ru-RU"/>
              </w:rPr>
              <w:t>точек</w:t>
            </w:r>
            <w:r w:rsidRPr="009F7364">
              <w:rPr>
                <w:rFonts w:ascii="Times New Roman" w:hAnsi="Times New Roman" w:cs="Times New Roman"/>
                <w:spacing w:val="-3"/>
                <w:sz w:val="12"/>
                <w:szCs w:val="12"/>
                <w:lang w:val="ru-RU"/>
              </w:rPr>
              <w:t xml:space="preserve"> </w:t>
            </w:r>
            <w:r w:rsidRPr="009F7364">
              <w:rPr>
                <w:rFonts w:ascii="Times New Roman" w:hAnsi="Times New Roman" w:cs="Times New Roman"/>
                <w:sz w:val="12"/>
                <w:szCs w:val="12"/>
                <w:lang w:val="ru-RU"/>
              </w:rPr>
              <w:t>образуемых</w:t>
            </w:r>
            <w:r w:rsidRPr="009F7364">
              <w:rPr>
                <w:rFonts w:ascii="Times New Roman" w:hAnsi="Times New Roman" w:cs="Times New Roman"/>
                <w:spacing w:val="-2"/>
                <w:sz w:val="12"/>
                <w:szCs w:val="12"/>
                <w:lang w:val="ru-RU"/>
              </w:rPr>
              <w:t xml:space="preserve"> </w:t>
            </w:r>
            <w:r w:rsidRPr="009F7364">
              <w:rPr>
                <w:rFonts w:ascii="Times New Roman" w:hAnsi="Times New Roman" w:cs="Times New Roman"/>
                <w:sz w:val="12"/>
                <w:szCs w:val="12"/>
                <w:lang w:val="ru-RU"/>
              </w:rPr>
              <w:t>земельных</w:t>
            </w:r>
            <w:r w:rsidRPr="009F7364">
              <w:rPr>
                <w:rFonts w:ascii="Times New Roman" w:hAnsi="Times New Roman" w:cs="Times New Roman"/>
                <w:spacing w:val="-3"/>
                <w:sz w:val="12"/>
                <w:szCs w:val="12"/>
                <w:lang w:val="ru-RU"/>
              </w:rPr>
              <w:t xml:space="preserve"> </w:t>
            </w:r>
            <w:r w:rsidRPr="009F7364">
              <w:rPr>
                <w:rFonts w:ascii="Times New Roman" w:hAnsi="Times New Roman" w:cs="Times New Roman"/>
                <w:sz w:val="12"/>
                <w:szCs w:val="12"/>
                <w:lang w:val="ru-RU"/>
              </w:rPr>
              <w:t>участков</w:t>
            </w:r>
          </w:p>
        </w:tc>
        <w:tc>
          <w:tcPr>
            <w:tcW w:w="475" w:type="pct"/>
            <w:vAlign w:val="center"/>
          </w:tcPr>
          <w:p w:rsidR="009F7364" w:rsidRPr="009F7364" w:rsidRDefault="009F7364" w:rsidP="009F7364">
            <w:pPr>
              <w:pStyle w:val="aff1"/>
              <w:jc w:val="center"/>
              <w:rPr>
                <w:rFonts w:ascii="Times New Roman" w:hAnsi="Times New Roman" w:cs="Times New Roman"/>
                <w:sz w:val="12"/>
                <w:szCs w:val="12"/>
                <w:lang w:val="ru-RU"/>
              </w:rPr>
            </w:pPr>
          </w:p>
        </w:tc>
      </w:tr>
      <w:tr w:rsidR="009F7364" w:rsidRPr="009F7364" w:rsidTr="009F7364">
        <w:trPr>
          <w:trHeight w:val="70"/>
        </w:trPr>
        <w:tc>
          <w:tcPr>
            <w:tcW w:w="286" w:type="pct"/>
            <w:vAlign w:val="center"/>
          </w:tcPr>
          <w:p w:rsidR="009F7364" w:rsidRPr="009F7364" w:rsidRDefault="009F7364" w:rsidP="009F7364">
            <w:pPr>
              <w:pStyle w:val="aff1"/>
              <w:jc w:val="center"/>
              <w:rPr>
                <w:rFonts w:ascii="Times New Roman" w:hAnsi="Times New Roman" w:cs="Times New Roman"/>
                <w:sz w:val="12"/>
                <w:szCs w:val="12"/>
              </w:rPr>
            </w:pPr>
            <w:r w:rsidRPr="009F7364">
              <w:rPr>
                <w:rFonts w:ascii="Times New Roman" w:hAnsi="Times New Roman" w:cs="Times New Roman"/>
                <w:sz w:val="12"/>
                <w:szCs w:val="12"/>
              </w:rPr>
              <w:t>6.3</w:t>
            </w:r>
          </w:p>
        </w:tc>
        <w:tc>
          <w:tcPr>
            <w:tcW w:w="4238" w:type="pct"/>
            <w:vAlign w:val="center"/>
          </w:tcPr>
          <w:p w:rsidR="009F7364" w:rsidRPr="009F7364" w:rsidRDefault="009F7364" w:rsidP="009F7364">
            <w:pPr>
              <w:pStyle w:val="aff1"/>
              <w:jc w:val="center"/>
              <w:rPr>
                <w:rFonts w:ascii="Times New Roman" w:hAnsi="Times New Roman" w:cs="Times New Roman"/>
                <w:sz w:val="12"/>
                <w:szCs w:val="12"/>
                <w:lang w:val="ru-RU"/>
              </w:rPr>
            </w:pPr>
            <w:r w:rsidRPr="009F7364">
              <w:rPr>
                <w:rFonts w:ascii="Times New Roman" w:hAnsi="Times New Roman" w:cs="Times New Roman"/>
                <w:sz w:val="12"/>
                <w:szCs w:val="12"/>
                <w:lang w:val="ru-RU"/>
              </w:rPr>
              <w:t>Сведения о границах территории, применительно к которой осуществляется</w:t>
            </w:r>
            <w:r w:rsidRPr="009F7364">
              <w:rPr>
                <w:rFonts w:ascii="Times New Roman" w:hAnsi="Times New Roman" w:cs="Times New Roman"/>
                <w:spacing w:val="-47"/>
                <w:sz w:val="12"/>
                <w:szCs w:val="12"/>
                <w:lang w:val="ru-RU"/>
              </w:rPr>
              <w:t xml:space="preserve"> </w:t>
            </w:r>
            <w:r w:rsidRPr="009F7364">
              <w:rPr>
                <w:rFonts w:ascii="Times New Roman" w:hAnsi="Times New Roman" w:cs="Times New Roman"/>
                <w:sz w:val="12"/>
                <w:szCs w:val="12"/>
                <w:lang w:val="ru-RU"/>
              </w:rPr>
              <w:t>подготовка</w:t>
            </w:r>
            <w:r w:rsidRPr="009F7364">
              <w:rPr>
                <w:rFonts w:ascii="Times New Roman" w:hAnsi="Times New Roman" w:cs="Times New Roman"/>
                <w:spacing w:val="-3"/>
                <w:sz w:val="12"/>
                <w:szCs w:val="12"/>
                <w:lang w:val="ru-RU"/>
              </w:rPr>
              <w:t xml:space="preserve"> </w:t>
            </w:r>
            <w:r w:rsidRPr="009F7364">
              <w:rPr>
                <w:rFonts w:ascii="Times New Roman" w:hAnsi="Times New Roman" w:cs="Times New Roman"/>
                <w:sz w:val="12"/>
                <w:szCs w:val="12"/>
                <w:lang w:val="ru-RU"/>
              </w:rPr>
              <w:t>проекта</w:t>
            </w:r>
            <w:r w:rsidRPr="009F7364">
              <w:rPr>
                <w:rFonts w:ascii="Times New Roman" w:hAnsi="Times New Roman" w:cs="Times New Roman"/>
                <w:spacing w:val="-1"/>
                <w:sz w:val="12"/>
                <w:szCs w:val="12"/>
                <w:lang w:val="ru-RU"/>
              </w:rPr>
              <w:t xml:space="preserve"> </w:t>
            </w:r>
            <w:r w:rsidRPr="009F7364">
              <w:rPr>
                <w:rFonts w:ascii="Times New Roman" w:hAnsi="Times New Roman" w:cs="Times New Roman"/>
                <w:sz w:val="12"/>
                <w:szCs w:val="12"/>
                <w:lang w:val="ru-RU"/>
              </w:rPr>
              <w:t>межевания</w:t>
            </w:r>
          </w:p>
        </w:tc>
        <w:tc>
          <w:tcPr>
            <w:tcW w:w="475" w:type="pct"/>
            <w:vAlign w:val="center"/>
          </w:tcPr>
          <w:p w:rsidR="009F7364" w:rsidRPr="009F7364" w:rsidRDefault="009F7364" w:rsidP="009F7364">
            <w:pPr>
              <w:pStyle w:val="aff1"/>
              <w:jc w:val="center"/>
              <w:rPr>
                <w:rFonts w:ascii="Times New Roman" w:hAnsi="Times New Roman" w:cs="Times New Roman"/>
                <w:sz w:val="12"/>
                <w:szCs w:val="12"/>
                <w:lang w:val="ru-RU"/>
              </w:rPr>
            </w:pPr>
          </w:p>
        </w:tc>
      </w:tr>
      <w:tr w:rsidR="009F7364" w:rsidRPr="009F7364" w:rsidTr="009F7364">
        <w:trPr>
          <w:trHeight w:val="70"/>
        </w:trPr>
        <w:tc>
          <w:tcPr>
            <w:tcW w:w="286" w:type="pct"/>
            <w:vAlign w:val="center"/>
          </w:tcPr>
          <w:p w:rsidR="009F7364" w:rsidRPr="009F7364" w:rsidRDefault="009F7364" w:rsidP="009F7364">
            <w:pPr>
              <w:pStyle w:val="aff1"/>
              <w:jc w:val="center"/>
              <w:rPr>
                <w:rFonts w:ascii="Times New Roman" w:hAnsi="Times New Roman" w:cs="Times New Roman"/>
                <w:sz w:val="12"/>
                <w:szCs w:val="12"/>
              </w:rPr>
            </w:pPr>
            <w:r w:rsidRPr="009F7364">
              <w:rPr>
                <w:rFonts w:ascii="Times New Roman" w:hAnsi="Times New Roman" w:cs="Times New Roman"/>
                <w:sz w:val="12"/>
                <w:szCs w:val="12"/>
              </w:rPr>
              <w:t>6.4</w:t>
            </w:r>
          </w:p>
        </w:tc>
        <w:tc>
          <w:tcPr>
            <w:tcW w:w="4238" w:type="pct"/>
            <w:vAlign w:val="center"/>
          </w:tcPr>
          <w:p w:rsidR="009F7364" w:rsidRPr="009F7364" w:rsidRDefault="009F7364" w:rsidP="009F7364">
            <w:pPr>
              <w:pStyle w:val="aff1"/>
              <w:jc w:val="center"/>
              <w:rPr>
                <w:rFonts w:ascii="Times New Roman" w:hAnsi="Times New Roman" w:cs="Times New Roman"/>
                <w:sz w:val="12"/>
                <w:szCs w:val="12"/>
                <w:lang w:val="ru-RU"/>
              </w:rPr>
            </w:pPr>
            <w:r w:rsidRPr="009F7364">
              <w:rPr>
                <w:rFonts w:ascii="Times New Roman" w:hAnsi="Times New Roman" w:cs="Times New Roman"/>
                <w:sz w:val="12"/>
                <w:szCs w:val="12"/>
                <w:lang w:val="ru-RU"/>
              </w:rPr>
              <w:t xml:space="preserve">Вид разрешенного использования образуемых земельных участков в </w:t>
            </w:r>
            <w:proofErr w:type="spellStart"/>
            <w:r w:rsidRPr="009F7364">
              <w:rPr>
                <w:rFonts w:ascii="Times New Roman" w:hAnsi="Times New Roman" w:cs="Times New Roman"/>
                <w:sz w:val="12"/>
                <w:szCs w:val="12"/>
                <w:lang w:val="ru-RU"/>
              </w:rPr>
              <w:t>соответвии</w:t>
            </w:r>
            <w:proofErr w:type="spellEnd"/>
            <w:r w:rsidRPr="009F7364">
              <w:rPr>
                <w:rFonts w:ascii="Times New Roman" w:hAnsi="Times New Roman" w:cs="Times New Roman"/>
                <w:sz w:val="12"/>
                <w:szCs w:val="12"/>
                <w:lang w:val="ru-RU"/>
              </w:rPr>
              <w:t xml:space="preserve"> с</w:t>
            </w:r>
            <w:r w:rsidRPr="009F7364">
              <w:rPr>
                <w:rFonts w:ascii="Times New Roman" w:hAnsi="Times New Roman" w:cs="Times New Roman"/>
                <w:spacing w:val="-47"/>
                <w:sz w:val="12"/>
                <w:szCs w:val="12"/>
                <w:lang w:val="ru-RU"/>
              </w:rPr>
              <w:t xml:space="preserve"> </w:t>
            </w:r>
            <w:r w:rsidRPr="009F7364">
              <w:rPr>
                <w:rFonts w:ascii="Times New Roman" w:hAnsi="Times New Roman" w:cs="Times New Roman"/>
                <w:sz w:val="12"/>
                <w:szCs w:val="12"/>
                <w:lang w:val="ru-RU"/>
              </w:rPr>
              <w:t>проектом</w:t>
            </w:r>
            <w:r w:rsidRPr="009F7364">
              <w:rPr>
                <w:rFonts w:ascii="Times New Roman" w:hAnsi="Times New Roman" w:cs="Times New Roman"/>
                <w:spacing w:val="-1"/>
                <w:sz w:val="12"/>
                <w:szCs w:val="12"/>
                <w:lang w:val="ru-RU"/>
              </w:rPr>
              <w:t xml:space="preserve"> </w:t>
            </w:r>
            <w:r w:rsidRPr="009F7364">
              <w:rPr>
                <w:rFonts w:ascii="Times New Roman" w:hAnsi="Times New Roman" w:cs="Times New Roman"/>
                <w:sz w:val="12"/>
                <w:szCs w:val="12"/>
                <w:lang w:val="ru-RU"/>
              </w:rPr>
              <w:t>планировки</w:t>
            </w:r>
            <w:r w:rsidRPr="009F7364">
              <w:rPr>
                <w:rFonts w:ascii="Times New Roman" w:hAnsi="Times New Roman" w:cs="Times New Roman"/>
                <w:spacing w:val="-2"/>
                <w:sz w:val="12"/>
                <w:szCs w:val="12"/>
                <w:lang w:val="ru-RU"/>
              </w:rPr>
              <w:t xml:space="preserve"> </w:t>
            </w:r>
            <w:r w:rsidRPr="009F7364">
              <w:rPr>
                <w:rFonts w:ascii="Times New Roman" w:hAnsi="Times New Roman" w:cs="Times New Roman"/>
                <w:sz w:val="12"/>
                <w:szCs w:val="12"/>
                <w:lang w:val="ru-RU"/>
              </w:rPr>
              <w:t>территории</w:t>
            </w:r>
          </w:p>
        </w:tc>
        <w:tc>
          <w:tcPr>
            <w:tcW w:w="475" w:type="pct"/>
            <w:vAlign w:val="center"/>
          </w:tcPr>
          <w:p w:rsidR="009F7364" w:rsidRPr="009F7364" w:rsidRDefault="009F7364" w:rsidP="009F7364">
            <w:pPr>
              <w:pStyle w:val="aff1"/>
              <w:jc w:val="center"/>
              <w:rPr>
                <w:rFonts w:ascii="Times New Roman" w:hAnsi="Times New Roman" w:cs="Times New Roman"/>
                <w:sz w:val="12"/>
                <w:szCs w:val="12"/>
                <w:lang w:val="ru-RU"/>
              </w:rPr>
            </w:pPr>
          </w:p>
        </w:tc>
      </w:tr>
      <w:tr w:rsidR="009F7364" w:rsidRPr="009F7364" w:rsidTr="009F7364">
        <w:trPr>
          <w:trHeight w:val="70"/>
        </w:trPr>
        <w:tc>
          <w:tcPr>
            <w:tcW w:w="286" w:type="pct"/>
            <w:vAlign w:val="center"/>
          </w:tcPr>
          <w:p w:rsidR="009F7364" w:rsidRPr="009F7364" w:rsidRDefault="009F7364" w:rsidP="009F7364">
            <w:pPr>
              <w:pStyle w:val="aff1"/>
              <w:jc w:val="center"/>
              <w:rPr>
                <w:rFonts w:ascii="Times New Roman" w:hAnsi="Times New Roman" w:cs="Times New Roman"/>
                <w:sz w:val="12"/>
                <w:szCs w:val="12"/>
              </w:rPr>
            </w:pPr>
            <w:r w:rsidRPr="009F7364">
              <w:rPr>
                <w:rFonts w:ascii="Times New Roman" w:hAnsi="Times New Roman" w:cs="Times New Roman"/>
                <w:sz w:val="12"/>
                <w:szCs w:val="12"/>
              </w:rPr>
              <w:t>6.5</w:t>
            </w:r>
          </w:p>
        </w:tc>
        <w:tc>
          <w:tcPr>
            <w:tcW w:w="4238" w:type="pct"/>
            <w:vAlign w:val="center"/>
          </w:tcPr>
          <w:p w:rsidR="009F7364" w:rsidRPr="009F7364" w:rsidRDefault="009F7364" w:rsidP="009F7364">
            <w:pPr>
              <w:pStyle w:val="aff1"/>
              <w:jc w:val="center"/>
              <w:rPr>
                <w:rFonts w:ascii="Times New Roman" w:hAnsi="Times New Roman" w:cs="Times New Roman"/>
                <w:sz w:val="12"/>
                <w:szCs w:val="12"/>
                <w:lang w:val="ru-RU"/>
              </w:rPr>
            </w:pPr>
            <w:r w:rsidRPr="009F7364">
              <w:rPr>
                <w:rFonts w:ascii="Times New Roman" w:hAnsi="Times New Roman" w:cs="Times New Roman"/>
                <w:sz w:val="12"/>
                <w:szCs w:val="12"/>
                <w:lang w:val="ru-RU"/>
              </w:rPr>
              <w:t>Зоны</w:t>
            </w:r>
            <w:r w:rsidRPr="009F7364">
              <w:rPr>
                <w:rFonts w:ascii="Times New Roman" w:hAnsi="Times New Roman" w:cs="Times New Roman"/>
                <w:spacing w:val="-2"/>
                <w:sz w:val="12"/>
                <w:szCs w:val="12"/>
                <w:lang w:val="ru-RU"/>
              </w:rPr>
              <w:t xml:space="preserve"> </w:t>
            </w:r>
            <w:r w:rsidRPr="009F7364">
              <w:rPr>
                <w:rFonts w:ascii="Times New Roman" w:hAnsi="Times New Roman" w:cs="Times New Roman"/>
                <w:sz w:val="12"/>
                <w:szCs w:val="12"/>
                <w:lang w:val="ru-RU"/>
              </w:rPr>
              <w:t>с</w:t>
            </w:r>
            <w:r w:rsidRPr="009F7364">
              <w:rPr>
                <w:rFonts w:ascii="Times New Roman" w:hAnsi="Times New Roman" w:cs="Times New Roman"/>
                <w:spacing w:val="-3"/>
                <w:sz w:val="12"/>
                <w:szCs w:val="12"/>
                <w:lang w:val="ru-RU"/>
              </w:rPr>
              <w:t xml:space="preserve"> </w:t>
            </w:r>
            <w:r w:rsidRPr="009F7364">
              <w:rPr>
                <w:rFonts w:ascii="Times New Roman" w:hAnsi="Times New Roman" w:cs="Times New Roman"/>
                <w:sz w:val="12"/>
                <w:szCs w:val="12"/>
                <w:lang w:val="ru-RU"/>
              </w:rPr>
              <w:t>особыми</w:t>
            </w:r>
            <w:r w:rsidRPr="009F7364">
              <w:rPr>
                <w:rFonts w:ascii="Times New Roman" w:hAnsi="Times New Roman" w:cs="Times New Roman"/>
                <w:spacing w:val="-1"/>
                <w:sz w:val="12"/>
                <w:szCs w:val="12"/>
                <w:lang w:val="ru-RU"/>
              </w:rPr>
              <w:t xml:space="preserve"> </w:t>
            </w:r>
            <w:r w:rsidRPr="009F7364">
              <w:rPr>
                <w:rFonts w:ascii="Times New Roman" w:hAnsi="Times New Roman" w:cs="Times New Roman"/>
                <w:sz w:val="12"/>
                <w:szCs w:val="12"/>
                <w:lang w:val="ru-RU"/>
              </w:rPr>
              <w:t>условиями</w:t>
            </w:r>
            <w:r w:rsidRPr="009F7364">
              <w:rPr>
                <w:rFonts w:ascii="Times New Roman" w:hAnsi="Times New Roman" w:cs="Times New Roman"/>
                <w:spacing w:val="-3"/>
                <w:sz w:val="12"/>
                <w:szCs w:val="12"/>
                <w:lang w:val="ru-RU"/>
              </w:rPr>
              <w:t xml:space="preserve"> </w:t>
            </w:r>
            <w:r w:rsidRPr="009F7364">
              <w:rPr>
                <w:rFonts w:ascii="Times New Roman" w:hAnsi="Times New Roman" w:cs="Times New Roman"/>
                <w:sz w:val="12"/>
                <w:szCs w:val="12"/>
                <w:lang w:val="ru-RU"/>
              </w:rPr>
              <w:t>использования</w:t>
            </w:r>
            <w:r w:rsidRPr="009F7364">
              <w:rPr>
                <w:rFonts w:ascii="Times New Roman" w:hAnsi="Times New Roman" w:cs="Times New Roman"/>
                <w:spacing w:val="-1"/>
                <w:sz w:val="12"/>
                <w:szCs w:val="12"/>
                <w:lang w:val="ru-RU"/>
              </w:rPr>
              <w:t xml:space="preserve"> </w:t>
            </w:r>
            <w:r w:rsidRPr="009F7364">
              <w:rPr>
                <w:rFonts w:ascii="Times New Roman" w:hAnsi="Times New Roman" w:cs="Times New Roman"/>
                <w:sz w:val="12"/>
                <w:szCs w:val="12"/>
                <w:lang w:val="ru-RU"/>
              </w:rPr>
              <w:t>территории</w:t>
            </w:r>
            <w:r w:rsidRPr="009F7364">
              <w:rPr>
                <w:rFonts w:ascii="Times New Roman" w:hAnsi="Times New Roman" w:cs="Times New Roman"/>
                <w:spacing w:val="-2"/>
                <w:sz w:val="12"/>
                <w:szCs w:val="12"/>
                <w:lang w:val="ru-RU"/>
              </w:rPr>
              <w:t xml:space="preserve"> </w:t>
            </w:r>
            <w:r w:rsidRPr="009F7364">
              <w:rPr>
                <w:rFonts w:ascii="Times New Roman" w:hAnsi="Times New Roman" w:cs="Times New Roman"/>
                <w:sz w:val="12"/>
                <w:szCs w:val="12"/>
                <w:lang w:val="ru-RU"/>
              </w:rPr>
              <w:t>(ЗОУИТ)</w:t>
            </w:r>
          </w:p>
        </w:tc>
        <w:tc>
          <w:tcPr>
            <w:tcW w:w="475" w:type="pct"/>
            <w:vAlign w:val="center"/>
          </w:tcPr>
          <w:p w:rsidR="009F7364" w:rsidRPr="009F7364" w:rsidRDefault="009F7364" w:rsidP="009F7364">
            <w:pPr>
              <w:pStyle w:val="aff1"/>
              <w:jc w:val="center"/>
              <w:rPr>
                <w:rFonts w:ascii="Times New Roman" w:hAnsi="Times New Roman" w:cs="Times New Roman"/>
                <w:sz w:val="12"/>
                <w:szCs w:val="12"/>
                <w:lang w:val="ru-RU"/>
              </w:rPr>
            </w:pPr>
          </w:p>
        </w:tc>
      </w:tr>
    </w:tbl>
    <w:p w:rsidR="009F7364" w:rsidRDefault="009F7364" w:rsidP="009F7364">
      <w:pPr>
        <w:spacing w:after="0" w:line="240" w:lineRule="auto"/>
        <w:ind w:firstLine="284"/>
        <w:jc w:val="center"/>
        <w:rPr>
          <w:rFonts w:ascii="Times New Roman" w:hAnsi="Times New Roman" w:cs="Times New Roman"/>
          <w:sz w:val="12"/>
          <w:szCs w:val="12"/>
        </w:rPr>
      </w:pPr>
    </w:p>
    <w:p w:rsidR="009F7364" w:rsidRDefault="009F7364" w:rsidP="009F7364">
      <w:pPr>
        <w:spacing w:after="0" w:line="240" w:lineRule="auto"/>
        <w:ind w:firstLine="284"/>
        <w:jc w:val="center"/>
        <w:rPr>
          <w:rFonts w:ascii="Times New Roman" w:hAnsi="Times New Roman" w:cs="Times New Roman"/>
          <w:sz w:val="12"/>
          <w:szCs w:val="12"/>
        </w:rPr>
      </w:pPr>
      <w:r w:rsidRPr="009F7364">
        <w:rPr>
          <w:rFonts w:ascii="Times New Roman" w:hAnsi="Times New Roman" w:cs="Times New Roman"/>
          <w:sz w:val="12"/>
          <w:szCs w:val="12"/>
        </w:rPr>
        <w:t>РАЗДЕЛ 5 «ПРОЕКТ МЕЖЕВАНИЯ ТЕРРИТОРИИ. ГРАФИЧЕСКАЯ ЧАСТЬ»</w:t>
      </w:r>
    </w:p>
    <w:p w:rsidR="009F7364" w:rsidRDefault="009F7364" w:rsidP="009F7364">
      <w:pPr>
        <w:spacing w:after="0" w:line="240" w:lineRule="auto"/>
        <w:ind w:firstLine="284"/>
        <w:jc w:val="center"/>
      </w:pPr>
      <w:r>
        <w:rPr>
          <w:noProof/>
          <w:lang w:eastAsia="ru-RU"/>
        </w:rPr>
        <w:drawing>
          <wp:inline distT="0" distB="0" distL="0" distR="0">
            <wp:extent cx="561618" cy="847725"/>
            <wp:effectExtent l="0" t="0" r="0" b="0"/>
            <wp:docPr id="101" name="Рисунок 101" descr="C:\Users\user\AppData\Local\Microsoft\Windows\Temporary Internet Files\Content.Word\Снимок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C:\Users\user\AppData\Local\Microsoft\Windows\Temporary Internet Files\Content.Word\Снимок1.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61618" cy="847725"/>
                    </a:xfrm>
                    <a:prstGeom prst="rect">
                      <a:avLst/>
                    </a:prstGeom>
                    <a:noFill/>
                    <a:ln>
                      <a:noFill/>
                    </a:ln>
                  </pic:spPr>
                </pic:pic>
              </a:graphicData>
            </a:graphic>
          </wp:inline>
        </w:drawing>
      </w:r>
      <w:r w:rsidRPr="009F7364">
        <w:t xml:space="preserve"> </w:t>
      </w:r>
      <w:r>
        <w:rPr>
          <w:noProof/>
          <w:lang w:eastAsia="ru-RU"/>
        </w:rPr>
        <w:drawing>
          <wp:inline distT="0" distB="0" distL="0" distR="0">
            <wp:extent cx="561618" cy="847725"/>
            <wp:effectExtent l="0" t="0" r="0" b="0"/>
            <wp:docPr id="102" name="Рисунок 102" descr="C:\Users\user\AppData\Local\Microsoft\Windows\Temporary Internet Files\Content.Word\Снимок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C:\Users\user\AppData\Local\Microsoft\Windows\Temporary Internet Files\Content.Word\Снимок2.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61618" cy="847725"/>
                    </a:xfrm>
                    <a:prstGeom prst="rect">
                      <a:avLst/>
                    </a:prstGeom>
                    <a:noFill/>
                    <a:ln>
                      <a:noFill/>
                    </a:ln>
                  </pic:spPr>
                </pic:pic>
              </a:graphicData>
            </a:graphic>
          </wp:inline>
        </w:drawing>
      </w:r>
    </w:p>
    <w:p w:rsidR="009F7364" w:rsidRDefault="009F7364" w:rsidP="009F7364">
      <w:pPr>
        <w:spacing w:after="0" w:line="240" w:lineRule="auto"/>
        <w:ind w:firstLine="284"/>
        <w:jc w:val="center"/>
        <w:rPr>
          <w:rFonts w:ascii="Times New Roman" w:hAnsi="Times New Roman" w:cs="Times New Roman"/>
          <w:sz w:val="12"/>
          <w:szCs w:val="12"/>
        </w:rPr>
      </w:pPr>
    </w:p>
    <w:p w:rsidR="009F7364" w:rsidRDefault="009F7364" w:rsidP="009F7364">
      <w:pPr>
        <w:spacing w:after="0" w:line="240" w:lineRule="auto"/>
        <w:ind w:firstLine="284"/>
        <w:jc w:val="center"/>
        <w:rPr>
          <w:rFonts w:ascii="Times New Roman" w:hAnsi="Times New Roman" w:cs="Times New Roman"/>
          <w:sz w:val="12"/>
          <w:szCs w:val="12"/>
        </w:rPr>
      </w:pPr>
      <w:r w:rsidRPr="009F7364">
        <w:rPr>
          <w:rFonts w:ascii="Times New Roman" w:hAnsi="Times New Roman" w:cs="Times New Roman"/>
          <w:sz w:val="12"/>
          <w:szCs w:val="12"/>
        </w:rPr>
        <w:t>РАЗДЕЛ 6 «ПРОЕКТ МЕЖЕВАНИЯ ТЕРРИТОРИИ»</w:t>
      </w:r>
    </w:p>
    <w:p w:rsidR="009F7364" w:rsidRPr="009F7364" w:rsidRDefault="009F7364" w:rsidP="009F736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6.1</w:t>
      </w:r>
      <w:r w:rsidRPr="009F7364">
        <w:rPr>
          <w:rFonts w:ascii="Times New Roman" w:hAnsi="Times New Roman" w:cs="Times New Roman"/>
          <w:sz w:val="12"/>
          <w:szCs w:val="12"/>
        </w:rPr>
        <w:t>ПЕРЕЧЕНЬ ОБРАЗУЕМЫХ ЗЕМЕЛЬНЫХ УЧАСТКОВ</w:t>
      </w:r>
    </w:p>
    <w:p w:rsidR="009F7364" w:rsidRPr="009F7364" w:rsidRDefault="009F7364" w:rsidP="009F7364">
      <w:pPr>
        <w:spacing w:after="0" w:line="240" w:lineRule="auto"/>
        <w:ind w:firstLine="284"/>
        <w:jc w:val="both"/>
        <w:rPr>
          <w:rFonts w:ascii="Times New Roman" w:hAnsi="Times New Roman" w:cs="Times New Roman"/>
          <w:sz w:val="12"/>
          <w:szCs w:val="12"/>
        </w:rPr>
      </w:pPr>
      <w:r w:rsidRPr="009F7364">
        <w:rPr>
          <w:rFonts w:ascii="Times New Roman" w:hAnsi="Times New Roman" w:cs="Times New Roman"/>
          <w:sz w:val="12"/>
          <w:szCs w:val="12"/>
        </w:rPr>
        <w:t>Настоящий проект межевания территории разрабат</w:t>
      </w:r>
      <w:r>
        <w:rPr>
          <w:rFonts w:ascii="Times New Roman" w:hAnsi="Times New Roman" w:cs="Times New Roman"/>
          <w:sz w:val="12"/>
          <w:szCs w:val="12"/>
        </w:rPr>
        <w:t xml:space="preserve">ывается для размещения </w:t>
      </w:r>
      <w:proofErr w:type="spellStart"/>
      <w:r>
        <w:rPr>
          <w:rFonts w:ascii="Times New Roman" w:hAnsi="Times New Roman" w:cs="Times New Roman"/>
          <w:sz w:val="12"/>
          <w:szCs w:val="12"/>
        </w:rPr>
        <w:t>объекта</w:t>
      </w:r>
      <w:proofErr w:type="gramStart"/>
      <w:r>
        <w:rPr>
          <w:rFonts w:ascii="Times New Roman" w:hAnsi="Times New Roman" w:cs="Times New Roman"/>
          <w:sz w:val="12"/>
          <w:szCs w:val="12"/>
        </w:rPr>
        <w:t>:</w:t>
      </w:r>
      <w:r w:rsidRPr="009F7364">
        <w:rPr>
          <w:rFonts w:ascii="Times New Roman" w:hAnsi="Times New Roman" w:cs="Times New Roman"/>
          <w:sz w:val="12"/>
          <w:szCs w:val="12"/>
        </w:rPr>
        <w:t>«</w:t>
      </w:r>
      <w:proofErr w:type="gramEnd"/>
      <w:r w:rsidRPr="009F7364">
        <w:rPr>
          <w:rFonts w:ascii="Times New Roman" w:hAnsi="Times New Roman" w:cs="Times New Roman"/>
          <w:sz w:val="12"/>
          <w:szCs w:val="12"/>
        </w:rPr>
        <w:t>Расширение</w:t>
      </w:r>
      <w:proofErr w:type="spellEnd"/>
      <w:r w:rsidRPr="009F7364">
        <w:rPr>
          <w:rFonts w:ascii="Times New Roman" w:hAnsi="Times New Roman" w:cs="Times New Roman"/>
          <w:sz w:val="12"/>
          <w:szCs w:val="12"/>
        </w:rPr>
        <w:t xml:space="preserve"> обустройства </w:t>
      </w:r>
      <w:proofErr w:type="spellStart"/>
      <w:r w:rsidRPr="009F7364">
        <w:rPr>
          <w:rFonts w:ascii="Times New Roman" w:hAnsi="Times New Roman" w:cs="Times New Roman"/>
          <w:sz w:val="12"/>
          <w:szCs w:val="12"/>
        </w:rPr>
        <w:t>Студенцовского</w:t>
      </w:r>
      <w:proofErr w:type="spellEnd"/>
      <w:r w:rsidRPr="009F7364">
        <w:rPr>
          <w:rFonts w:ascii="Times New Roman" w:hAnsi="Times New Roman" w:cs="Times New Roman"/>
          <w:sz w:val="12"/>
          <w:szCs w:val="12"/>
        </w:rPr>
        <w:t xml:space="preserve"> нефтяного месторождения. 2021г.».</w:t>
      </w:r>
    </w:p>
    <w:p w:rsidR="009F7364" w:rsidRPr="009F7364" w:rsidRDefault="009F7364" w:rsidP="009F7364">
      <w:pPr>
        <w:spacing w:after="0" w:line="240" w:lineRule="auto"/>
        <w:ind w:firstLine="284"/>
        <w:jc w:val="both"/>
        <w:rPr>
          <w:rFonts w:ascii="Times New Roman" w:hAnsi="Times New Roman" w:cs="Times New Roman"/>
          <w:sz w:val="12"/>
          <w:szCs w:val="12"/>
        </w:rPr>
      </w:pPr>
      <w:r w:rsidRPr="009F7364">
        <w:rPr>
          <w:rFonts w:ascii="Times New Roman" w:hAnsi="Times New Roman" w:cs="Times New Roman"/>
          <w:sz w:val="12"/>
          <w:szCs w:val="12"/>
        </w:rPr>
        <w:t>Территория, в отношении которой разрабатывается проект межевания территории, расположена на территории сельских поселений Калиновка и Воротнее Сергиевского района Самарской области.</w:t>
      </w:r>
    </w:p>
    <w:p w:rsidR="009F7364" w:rsidRPr="009F7364" w:rsidRDefault="009F7364" w:rsidP="009F7364">
      <w:pPr>
        <w:spacing w:after="0" w:line="240" w:lineRule="auto"/>
        <w:ind w:firstLine="284"/>
        <w:jc w:val="both"/>
        <w:rPr>
          <w:rFonts w:ascii="Times New Roman" w:hAnsi="Times New Roman" w:cs="Times New Roman"/>
          <w:sz w:val="12"/>
          <w:szCs w:val="12"/>
        </w:rPr>
      </w:pPr>
      <w:r w:rsidRPr="009F7364">
        <w:rPr>
          <w:rFonts w:ascii="Times New Roman" w:hAnsi="Times New Roman" w:cs="Times New Roman"/>
          <w:sz w:val="12"/>
          <w:szCs w:val="12"/>
        </w:rPr>
        <w:t>Территория, подлежащая межеванию, расположена в пределах кадастрового района 63 и кадастровых кварталах 63:31:0000000, 63:31:1604007, 63:31:1705001.</w:t>
      </w:r>
    </w:p>
    <w:p w:rsidR="009F7364" w:rsidRPr="009F7364" w:rsidRDefault="009F7364" w:rsidP="009F7364">
      <w:pPr>
        <w:spacing w:after="0" w:line="240" w:lineRule="auto"/>
        <w:ind w:firstLine="284"/>
        <w:jc w:val="both"/>
        <w:rPr>
          <w:rFonts w:ascii="Times New Roman" w:hAnsi="Times New Roman" w:cs="Times New Roman"/>
          <w:sz w:val="12"/>
          <w:szCs w:val="12"/>
        </w:rPr>
      </w:pPr>
      <w:r w:rsidRPr="009F7364">
        <w:rPr>
          <w:rFonts w:ascii="Times New Roman" w:hAnsi="Times New Roman" w:cs="Times New Roman"/>
          <w:sz w:val="12"/>
          <w:szCs w:val="12"/>
        </w:rPr>
        <w:t>В границах территории проектирования расположены земельные участки, относящиеся к землям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а также земельные участки, относящиеся к землям сельскохозяйственного назначения.</w:t>
      </w:r>
    </w:p>
    <w:p w:rsidR="009F7364" w:rsidRPr="009F7364" w:rsidRDefault="009F7364" w:rsidP="009F7364">
      <w:pPr>
        <w:spacing w:after="0" w:line="240" w:lineRule="auto"/>
        <w:ind w:firstLine="284"/>
        <w:jc w:val="both"/>
        <w:rPr>
          <w:rFonts w:ascii="Times New Roman" w:hAnsi="Times New Roman" w:cs="Times New Roman"/>
          <w:sz w:val="12"/>
          <w:szCs w:val="12"/>
        </w:rPr>
      </w:pPr>
      <w:r w:rsidRPr="009F7364">
        <w:rPr>
          <w:rFonts w:ascii="Times New Roman" w:hAnsi="Times New Roman" w:cs="Times New Roman"/>
          <w:sz w:val="12"/>
          <w:szCs w:val="12"/>
        </w:rPr>
        <w:t>Состав и содержание проекта межевания территории определены статьей 43 Градостроительного кодекса РФ.</w:t>
      </w:r>
    </w:p>
    <w:p w:rsidR="009F7364" w:rsidRPr="009F7364" w:rsidRDefault="009F7364" w:rsidP="009F7364">
      <w:pPr>
        <w:spacing w:after="0" w:line="240" w:lineRule="auto"/>
        <w:ind w:firstLine="284"/>
        <w:jc w:val="both"/>
        <w:rPr>
          <w:rFonts w:ascii="Times New Roman" w:hAnsi="Times New Roman" w:cs="Times New Roman"/>
          <w:sz w:val="12"/>
          <w:szCs w:val="12"/>
        </w:rPr>
      </w:pPr>
      <w:r w:rsidRPr="009F7364">
        <w:rPr>
          <w:rFonts w:ascii="Times New Roman" w:hAnsi="Times New Roman" w:cs="Times New Roman"/>
          <w:sz w:val="12"/>
          <w:szCs w:val="12"/>
        </w:rPr>
        <w:t>В рамках настоящего проекта межевания территории предусмотрено формирование частей земельных участков для ряда существующих земельных участков, стоящих на Государственном кадастровом учете, предназначенных для установления публичных сервитутов на период строительства линейного объекта либо заключение договоров аренды на данные земельные участки.</w:t>
      </w:r>
    </w:p>
    <w:p w:rsidR="009F7364" w:rsidRPr="009F7364" w:rsidRDefault="009F7364" w:rsidP="009F7364">
      <w:pPr>
        <w:spacing w:after="0" w:line="240" w:lineRule="auto"/>
        <w:ind w:firstLine="284"/>
        <w:jc w:val="both"/>
        <w:rPr>
          <w:rFonts w:ascii="Times New Roman" w:hAnsi="Times New Roman" w:cs="Times New Roman"/>
          <w:sz w:val="12"/>
          <w:szCs w:val="12"/>
        </w:rPr>
      </w:pPr>
      <w:r w:rsidRPr="009F7364">
        <w:rPr>
          <w:rFonts w:ascii="Times New Roman" w:hAnsi="Times New Roman" w:cs="Times New Roman"/>
          <w:sz w:val="12"/>
          <w:szCs w:val="12"/>
        </w:rPr>
        <w:t xml:space="preserve">Порядок установления права ограниченного пользования чужим земельным участком (сервитута) определен в соответствии со ст. 39.23, 39.25 Земельного кодекса РФ. </w:t>
      </w:r>
      <w:proofErr w:type="gramStart"/>
      <w:r w:rsidRPr="009F7364">
        <w:rPr>
          <w:rFonts w:ascii="Times New Roman" w:hAnsi="Times New Roman" w:cs="Times New Roman"/>
          <w:sz w:val="12"/>
          <w:szCs w:val="12"/>
        </w:rPr>
        <w:t>При</w:t>
      </w:r>
      <w:proofErr w:type="gramEnd"/>
      <w:r w:rsidRPr="009F7364">
        <w:rPr>
          <w:rFonts w:ascii="Times New Roman" w:hAnsi="Times New Roman" w:cs="Times New Roman"/>
          <w:sz w:val="12"/>
          <w:szCs w:val="12"/>
        </w:rPr>
        <w:t xml:space="preserve"> </w:t>
      </w:r>
      <w:proofErr w:type="gramStart"/>
      <w:r w:rsidRPr="009F7364">
        <w:rPr>
          <w:rFonts w:ascii="Times New Roman" w:hAnsi="Times New Roman" w:cs="Times New Roman"/>
          <w:sz w:val="12"/>
          <w:szCs w:val="12"/>
        </w:rPr>
        <w:t>размещение</w:t>
      </w:r>
      <w:proofErr w:type="gramEnd"/>
      <w:r w:rsidRPr="009F7364">
        <w:rPr>
          <w:rFonts w:ascii="Times New Roman" w:hAnsi="Times New Roman" w:cs="Times New Roman"/>
          <w:sz w:val="12"/>
          <w:szCs w:val="12"/>
        </w:rPr>
        <w:t xml:space="preserve"> проектируемого объекта в границах   земельных участков,   на которые у Заказчика оформлено право собственности, проведение кадастровых работ (в том числе, установления сервитутов) не требуется. Проект</w:t>
      </w:r>
      <w:r>
        <w:rPr>
          <w:rFonts w:ascii="Times New Roman" w:hAnsi="Times New Roman" w:cs="Times New Roman"/>
          <w:sz w:val="12"/>
          <w:szCs w:val="12"/>
        </w:rPr>
        <w:t xml:space="preserve"> разработан в системе координат </w:t>
      </w:r>
      <w:proofErr w:type="gramStart"/>
      <w:r w:rsidRPr="009F7364">
        <w:rPr>
          <w:rFonts w:ascii="Times New Roman" w:hAnsi="Times New Roman" w:cs="Times New Roman"/>
          <w:sz w:val="12"/>
          <w:szCs w:val="12"/>
        </w:rPr>
        <w:t>МСК</w:t>
      </w:r>
      <w:proofErr w:type="gramEnd"/>
      <w:r w:rsidRPr="009F7364">
        <w:rPr>
          <w:rFonts w:ascii="Times New Roman" w:hAnsi="Times New Roman" w:cs="Times New Roman"/>
          <w:sz w:val="12"/>
          <w:szCs w:val="12"/>
        </w:rPr>
        <w:t xml:space="preserve"> 16.</w:t>
      </w:r>
    </w:p>
    <w:p w:rsidR="009F7364" w:rsidRPr="009F7364" w:rsidRDefault="009F7364" w:rsidP="009F7364">
      <w:pPr>
        <w:spacing w:after="0" w:line="240" w:lineRule="auto"/>
        <w:ind w:firstLine="284"/>
        <w:jc w:val="both"/>
        <w:rPr>
          <w:rFonts w:ascii="Times New Roman" w:hAnsi="Times New Roman" w:cs="Times New Roman"/>
          <w:sz w:val="12"/>
          <w:szCs w:val="12"/>
        </w:rPr>
      </w:pPr>
      <w:r w:rsidRPr="009F7364">
        <w:rPr>
          <w:rFonts w:ascii="Times New Roman" w:hAnsi="Times New Roman" w:cs="Times New Roman"/>
          <w:sz w:val="12"/>
          <w:szCs w:val="12"/>
        </w:rPr>
        <w:t>Проектом предусмотрено формирование земель</w:t>
      </w:r>
      <w:r>
        <w:rPr>
          <w:rFonts w:ascii="Times New Roman" w:hAnsi="Times New Roman" w:cs="Times New Roman"/>
          <w:sz w:val="12"/>
          <w:szCs w:val="12"/>
        </w:rPr>
        <w:t xml:space="preserve">ных участков под объект объекта </w:t>
      </w:r>
      <w:r w:rsidRPr="009F7364">
        <w:rPr>
          <w:rFonts w:ascii="Times New Roman" w:hAnsi="Times New Roman" w:cs="Times New Roman"/>
          <w:sz w:val="12"/>
          <w:szCs w:val="12"/>
        </w:rPr>
        <w:t xml:space="preserve">«Расширение обустройства </w:t>
      </w:r>
      <w:proofErr w:type="spellStart"/>
      <w:r w:rsidRPr="009F7364">
        <w:rPr>
          <w:rFonts w:ascii="Times New Roman" w:hAnsi="Times New Roman" w:cs="Times New Roman"/>
          <w:sz w:val="12"/>
          <w:szCs w:val="12"/>
        </w:rPr>
        <w:t>Студенцовского</w:t>
      </w:r>
      <w:proofErr w:type="spellEnd"/>
      <w:r w:rsidRPr="009F7364">
        <w:rPr>
          <w:rFonts w:ascii="Times New Roman" w:hAnsi="Times New Roman" w:cs="Times New Roman"/>
          <w:sz w:val="12"/>
          <w:szCs w:val="12"/>
        </w:rPr>
        <w:t xml:space="preserve"> нефтяного месторождения. 2021г.».</w:t>
      </w:r>
    </w:p>
    <w:p w:rsidR="009F7364" w:rsidRPr="009F7364" w:rsidRDefault="009F7364" w:rsidP="009F7364">
      <w:pPr>
        <w:spacing w:after="0" w:line="240" w:lineRule="auto"/>
        <w:ind w:firstLine="284"/>
        <w:jc w:val="both"/>
        <w:rPr>
          <w:rFonts w:ascii="Times New Roman" w:hAnsi="Times New Roman" w:cs="Times New Roman"/>
          <w:sz w:val="12"/>
          <w:szCs w:val="12"/>
        </w:rPr>
      </w:pPr>
      <w:r w:rsidRPr="009F7364">
        <w:rPr>
          <w:rFonts w:ascii="Times New Roman" w:hAnsi="Times New Roman" w:cs="Times New Roman"/>
          <w:sz w:val="12"/>
          <w:szCs w:val="12"/>
        </w:rPr>
        <w:t xml:space="preserve">Общая площадь формируемых земельных участков – 36195,38 </w:t>
      </w:r>
      <w:proofErr w:type="spellStart"/>
      <w:r w:rsidRPr="009F7364">
        <w:rPr>
          <w:rFonts w:ascii="Times New Roman" w:hAnsi="Times New Roman" w:cs="Times New Roman"/>
          <w:sz w:val="12"/>
          <w:szCs w:val="12"/>
        </w:rPr>
        <w:t>кв.м</w:t>
      </w:r>
      <w:proofErr w:type="spellEnd"/>
      <w:r w:rsidRPr="009F7364">
        <w:rPr>
          <w:rFonts w:ascii="Times New Roman" w:hAnsi="Times New Roman" w:cs="Times New Roman"/>
          <w:sz w:val="12"/>
          <w:szCs w:val="12"/>
        </w:rPr>
        <w:t>. (3,62 га).</w:t>
      </w:r>
    </w:p>
    <w:p w:rsidR="009F7364" w:rsidRDefault="009F7364" w:rsidP="009F7364">
      <w:pPr>
        <w:spacing w:after="0" w:line="240" w:lineRule="auto"/>
        <w:ind w:firstLine="284"/>
        <w:jc w:val="both"/>
        <w:rPr>
          <w:rFonts w:ascii="Times New Roman" w:hAnsi="Times New Roman" w:cs="Times New Roman"/>
          <w:sz w:val="12"/>
          <w:szCs w:val="12"/>
        </w:rPr>
      </w:pPr>
      <w:r w:rsidRPr="009F7364">
        <w:rPr>
          <w:rFonts w:ascii="Times New Roman" w:hAnsi="Times New Roman" w:cs="Times New Roman"/>
          <w:sz w:val="12"/>
          <w:szCs w:val="12"/>
        </w:rPr>
        <w:t>Площадь формируемых земельных участков на участке «Нефтепровод от Блока гребенок от куста скважин №230 до Узла подключения» и</w:t>
      </w:r>
      <w:r>
        <w:rPr>
          <w:rFonts w:ascii="Times New Roman" w:hAnsi="Times New Roman" w:cs="Times New Roman"/>
          <w:sz w:val="12"/>
          <w:szCs w:val="12"/>
        </w:rPr>
        <w:t xml:space="preserve"> «Трасса ВЛ-6кВ от сущ. опоры Ф </w:t>
      </w:r>
      <w:r w:rsidRPr="009F7364">
        <w:rPr>
          <w:rFonts w:ascii="Times New Roman" w:hAnsi="Times New Roman" w:cs="Times New Roman"/>
          <w:sz w:val="12"/>
          <w:szCs w:val="12"/>
        </w:rPr>
        <w:t xml:space="preserve">№12 ПС110/35/6кВ «Козловская» до площадки куста скважин №230» составляет – 22766,03 </w:t>
      </w:r>
      <w:proofErr w:type="spellStart"/>
      <w:r w:rsidRPr="009F7364">
        <w:rPr>
          <w:rFonts w:ascii="Times New Roman" w:hAnsi="Times New Roman" w:cs="Times New Roman"/>
          <w:sz w:val="12"/>
          <w:szCs w:val="12"/>
        </w:rPr>
        <w:t>кв.м</w:t>
      </w:r>
      <w:proofErr w:type="spellEnd"/>
      <w:r w:rsidRPr="009F7364">
        <w:rPr>
          <w:rFonts w:ascii="Times New Roman" w:hAnsi="Times New Roman" w:cs="Times New Roman"/>
          <w:sz w:val="12"/>
          <w:szCs w:val="12"/>
        </w:rPr>
        <w:t>. (2,28 га).</w:t>
      </w:r>
    </w:p>
    <w:p w:rsidR="009F7364" w:rsidRPr="009F7364" w:rsidRDefault="009F7364" w:rsidP="009F7364">
      <w:pPr>
        <w:spacing w:after="0" w:line="240" w:lineRule="auto"/>
        <w:ind w:firstLine="284"/>
        <w:jc w:val="both"/>
        <w:rPr>
          <w:rFonts w:ascii="Times New Roman" w:hAnsi="Times New Roman" w:cs="Times New Roman"/>
          <w:sz w:val="12"/>
          <w:szCs w:val="12"/>
        </w:rPr>
      </w:pPr>
      <w:r w:rsidRPr="009F7364">
        <w:rPr>
          <w:rFonts w:ascii="Times New Roman" w:hAnsi="Times New Roman" w:cs="Times New Roman"/>
          <w:sz w:val="12"/>
          <w:szCs w:val="12"/>
        </w:rPr>
        <w:lastRenderedPageBreak/>
        <w:t>Площадь формируемых земельных участков на участке «Нефтепровод от Блока гребенок от куста скважин №231 до Узла подключения» и «Трасса ВЛ-6кВ от сущ. опоры Ф</w:t>
      </w:r>
      <w:r>
        <w:rPr>
          <w:rFonts w:ascii="Times New Roman" w:hAnsi="Times New Roman" w:cs="Times New Roman"/>
          <w:sz w:val="12"/>
          <w:szCs w:val="12"/>
        </w:rPr>
        <w:t xml:space="preserve"> </w:t>
      </w:r>
      <w:r w:rsidRPr="009F7364">
        <w:rPr>
          <w:rFonts w:ascii="Times New Roman" w:hAnsi="Times New Roman" w:cs="Times New Roman"/>
          <w:sz w:val="12"/>
          <w:szCs w:val="12"/>
        </w:rPr>
        <w:t xml:space="preserve">№12 ПС110/35/6кВ «Козловская» до площадки куста скважин №231» составляет – 13429,35 </w:t>
      </w:r>
      <w:proofErr w:type="spellStart"/>
      <w:r w:rsidRPr="009F7364">
        <w:rPr>
          <w:rFonts w:ascii="Times New Roman" w:hAnsi="Times New Roman" w:cs="Times New Roman"/>
          <w:sz w:val="12"/>
          <w:szCs w:val="12"/>
        </w:rPr>
        <w:t>кв.м</w:t>
      </w:r>
      <w:proofErr w:type="spellEnd"/>
      <w:r w:rsidRPr="009F7364">
        <w:rPr>
          <w:rFonts w:ascii="Times New Roman" w:hAnsi="Times New Roman" w:cs="Times New Roman"/>
          <w:sz w:val="12"/>
          <w:szCs w:val="12"/>
        </w:rPr>
        <w:t>. (1,34 га).</w:t>
      </w:r>
    </w:p>
    <w:p w:rsidR="009F7364" w:rsidRPr="009F7364" w:rsidRDefault="009F7364" w:rsidP="009F7364">
      <w:pPr>
        <w:spacing w:after="0" w:line="240" w:lineRule="auto"/>
        <w:ind w:firstLine="284"/>
        <w:jc w:val="both"/>
        <w:rPr>
          <w:rFonts w:ascii="Times New Roman" w:hAnsi="Times New Roman" w:cs="Times New Roman"/>
          <w:sz w:val="12"/>
          <w:szCs w:val="12"/>
        </w:rPr>
      </w:pPr>
      <w:r w:rsidRPr="009F7364">
        <w:rPr>
          <w:rFonts w:ascii="Times New Roman" w:hAnsi="Times New Roman" w:cs="Times New Roman"/>
          <w:sz w:val="12"/>
          <w:szCs w:val="12"/>
        </w:rPr>
        <w:t xml:space="preserve">Общая площадь формируемой охранной зоны на участке «Нефтепровод от Блока гребенок от куста скважин №230 до Узла подключения» составляет – 20598,10 </w:t>
      </w:r>
      <w:proofErr w:type="spellStart"/>
      <w:r w:rsidRPr="009F7364">
        <w:rPr>
          <w:rFonts w:ascii="Times New Roman" w:hAnsi="Times New Roman" w:cs="Times New Roman"/>
          <w:sz w:val="12"/>
          <w:szCs w:val="12"/>
        </w:rPr>
        <w:t>кв.м</w:t>
      </w:r>
      <w:proofErr w:type="spellEnd"/>
      <w:r w:rsidRPr="009F7364">
        <w:rPr>
          <w:rFonts w:ascii="Times New Roman" w:hAnsi="Times New Roman" w:cs="Times New Roman"/>
          <w:sz w:val="12"/>
          <w:szCs w:val="12"/>
        </w:rPr>
        <w:t>. (2,06 га).</w:t>
      </w:r>
    </w:p>
    <w:p w:rsidR="009F7364" w:rsidRPr="009F7364" w:rsidRDefault="009F7364" w:rsidP="009F7364">
      <w:pPr>
        <w:spacing w:after="0" w:line="240" w:lineRule="auto"/>
        <w:ind w:firstLine="284"/>
        <w:jc w:val="both"/>
        <w:rPr>
          <w:rFonts w:ascii="Times New Roman" w:hAnsi="Times New Roman" w:cs="Times New Roman"/>
          <w:sz w:val="12"/>
          <w:szCs w:val="12"/>
        </w:rPr>
      </w:pPr>
      <w:r w:rsidRPr="009F7364">
        <w:rPr>
          <w:rFonts w:ascii="Times New Roman" w:hAnsi="Times New Roman" w:cs="Times New Roman"/>
          <w:sz w:val="12"/>
          <w:szCs w:val="12"/>
        </w:rPr>
        <w:t xml:space="preserve">Общая площадь формируемой охранной зоны на участке «Трасса ВЛ-6кВ от сущ. опоры Ф №12 ПС110/35/6кВ «Козловская» до площадки куста </w:t>
      </w:r>
      <w:r>
        <w:rPr>
          <w:rFonts w:ascii="Times New Roman" w:hAnsi="Times New Roman" w:cs="Times New Roman"/>
          <w:sz w:val="12"/>
          <w:szCs w:val="12"/>
        </w:rPr>
        <w:t xml:space="preserve">скважин №230» составляет </w:t>
      </w:r>
      <w:r w:rsidRPr="009F7364">
        <w:rPr>
          <w:rFonts w:ascii="Times New Roman" w:hAnsi="Times New Roman" w:cs="Times New Roman"/>
          <w:sz w:val="12"/>
          <w:szCs w:val="12"/>
        </w:rPr>
        <w:t xml:space="preserve">– 2250,88 </w:t>
      </w:r>
      <w:proofErr w:type="spellStart"/>
      <w:r w:rsidRPr="009F7364">
        <w:rPr>
          <w:rFonts w:ascii="Times New Roman" w:hAnsi="Times New Roman" w:cs="Times New Roman"/>
          <w:sz w:val="12"/>
          <w:szCs w:val="12"/>
        </w:rPr>
        <w:t>кв</w:t>
      </w:r>
      <w:proofErr w:type="gramStart"/>
      <w:r w:rsidRPr="009F7364">
        <w:rPr>
          <w:rFonts w:ascii="Times New Roman" w:hAnsi="Times New Roman" w:cs="Times New Roman"/>
          <w:sz w:val="12"/>
          <w:szCs w:val="12"/>
        </w:rPr>
        <w:t>.м</w:t>
      </w:r>
      <w:proofErr w:type="spellEnd"/>
      <w:proofErr w:type="gramEnd"/>
      <w:r w:rsidRPr="009F7364">
        <w:rPr>
          <w:rFonts w:ascii="Times New Roman" w:hAnsi="Times New Roman" w:cs="Times New Roman"/>
          <w:sz w:val="12"/>
          <w:szCs w:val="12"/>
        </w:rPr>
        <w:t xml:space="preserve"> (0,23 га).</w:t>
      </w:r>
    </w:p>
    <w:p w:rsidR="009F7364" w:rsidRPr="009F7364" w:rsidRDefault="009F7364" w:rsidP="009F7364">
      <w:pPr>
        <w:spacing w:after="0" w:line="240" w:lineRule="auto"/>
        <w:ind w:firstLine="284"/>
        <w:jc w:val="both"/>
        <w:rPr>
          <w:rFonts w:ascii="Times New Roman" w:hAnsi="Times New Roman" w:cs="Times New Roman"/>
          <w:sz w:val="12"/>
          <w:szCs w:val="12"/>
        </w:rPr>
      </w:pPr>
      <w:r w:rsidRPr="009F7364">
        <w:rPr>
          <w:rFonts w:ascii="Times New Roman" w:hAnsi="Times New Roman" w:cs="Times New Roman"/>
          <w:sz w:val="12"/>
          <w:szCs w:val="12"/>
        </w:rPr>
        <w:t xml:space="preserve">Общая площадь формируемой охранной зоны на участке «Нефтепровод от Блока гребенок от куста скважин №231 до Узла подключения» составляет – 8200,84 </w:t>
      </w:r>
      <w:proofErr w:type="spellStart"/>
      <w:r w:rsidRPr="009F7364">
        <w:rPr>
          <w:rFonts w:ascii="Times New Roman" w:hAnsi="Times New Roman" w:cs="Times New Roman"/>
          <w:sz w:val="12"/>
          <w:szCs w:val="12"/>
        </w:rPr>
        <w:t>кв</w:t>
      </w:r>
      <w:proofErr w:type="gramStart"/>
      <w:r w:rsidRPr="009F7364">
        <w:rPr>
          <w:rFonts w:ascii="Times New Roman" w:hAnsi="Times New Roman" w:cs="Times New Roman"/>
          <w:sz w:val="12"/>
          <w:szCs w:val="12"/>
        </w:rPr>
        <w:t>.м</w:t>
      </w:r>
      <w:proofErr w:type="spellEnd"/>
      <w:proofErr w:type="gramEnd"/>
      <w:r w:rsidRPr="009F7364">
        <w:rPr>
          <w:rFonts w:ascii="Times New Roman" w:hAnsi="Times New Roman" w:cs="Times New Roman"/>
          <w:sz w:val="12"/>
          <w:szCs w:val="12"/>
        </w:rPr>
        <w:t xml:space="preserve"> (0,82 га). Общая площадь формируемой охранной зоны на </w:t>
      </w:r>
      <w:r>
        <w:rPr>
          <w:rFonts w:ascii="Times New Roman" w:hAnsi="Times New Roman" w:cs="Times New Roman"/>
          <w:sz w:val="12"/>
          <w:szCs w:val="12"/>
        </w:rPr>
        <w:t xml:space="preserve">участке «Трасса ВЛ-6кВ от сущ. </w:t>
      </w:r>
      <w:r w:rsidRPr="009F7364">
        <w:rPr>
          <w:rFonts w:ascii="Times New Roman" w:hAnsi="Times New Roman" w:cs="Times New Roman"/>
          <w:sz w:val="12"/>
          <w:szCs w:val="12"/>
        </w:rPr>
        <w:t>опоры Ф №12 ПС110/35/6кВ «Козловская» до площадки</w:t>
      </w:r>
      <w:r>
        <w:rPr>
          <w:rFonts w:ascii="Times New Roman" w:hAnsi="Times New Roman" w:cs="Times New Roman"/>
          <w:sz w:val="12"/>
          <w:szCs w:val="12"/>
        </w:rPr>
        <w:t xml:space="preserve"> куста скважин №231» составляет </w:t>
      </w:r>
      <w:r w:rsidRPr="009F7364">
        <w:rPr>
          <w:rFonts w:ascii="Times New Roman" w:hAnsi="Times New Roman" w:cs="Times New Roman"/>
          <w:sz w:val="12"/>
          <w:szCs w:val="12"/>
        </w:rPr>
        <w:t xml:space="preserve">– 1515,24 </w:t>
      </w:r>
      <w:proofErr w:type="spellStart"/>
      <w:r w:rsidRPr="009F7364">
        <w:rPr>
          <w:rFonts w:ascii="Times New Roman" w:hAnsi="Times New Roman" w:cs="Times New Roman"/>
          <w:sz w:val="12"/>
          <w:szCs w:val="12"/>
        </w:rPr>
        <w:t>кв</w:t>
      </w:r>
      <w:proofErr w:type="gramStart"/>
      <w:r w:rsidRPr="009F7364">
        <w:rPr>
          <w:rFonts w:ascii="Times New Roman" w:hAnsi="Times New Roman" w:cs="Times New Roman"/>
          <w:sz w:val="12"/>
          <w:szCs w:val="12"/>
        </w:rPr>
        <w:t>.м</w:t>
      </w:r>
      <w:proofErr w:type="spellEnd"/>
      <w:proofErr w:type="gramEnd"/>
      <w:r w:rsidRPr="009F7364">
        <w:rPr>
          <w:rFonts w:ascii="Times New Roman" w:hAnsi="Times New Roman" w:cs="Times New Roman"/>
          <w:sz w:val="12"/>
          <w:szCs w:val="12"/>
        </w:rPr>
        <w:t xml:space="preserve"> (0,15 га).</w:t>
      </w:r>
    </w:p>
    <w:p w:rsidR="009F7364" w:rsidRPr="009F7364" w:rsidRDefault="009F7364" w:rsidP="009F7364">
      <w:pPr>
        <w:spacing w:after="0" w:line="240" w:lineRule="auto"/>
        <w:ind w:firstLine="284"/>
        <w:jc w:val="both"/>
        <w:rPr>
          <w:rFonts w:ascii="Times New Roman" w:hAnsi="Times New Roman" w:cs="Times New Roman"/>
          <w:sz w:val="12"/>
          <w:szCs w:val="12"/>
        </w:rPr>
      </w:pPr>
      <w:r w:rsidRPr="009F7364">
        <w:rPr>
          <w:rFonts w:ascii="Times New Roman" w:hAnsi="Times New Roman" w:cs="Times New Roman"/>
          <w:sz w:val="12"/>
          <w:szCs w:val="12"/>
        </w:rPr>
        <w:t>Установление границ земельных участков на местности сле</w:t>
      </w:r>
      <w:r>
        <w:rPr>
          <w:rFonts w:ascii="Times New Roman" w:hAnsi="Times New Roman" w:cs="Times New Roman"/>
          <w:sz w:val="12"/>
          <w:szCs w:val="12"/>
        </w:rPr>
        <w:t>дует выполнять в соответствии с требованиями</w:t>
      </w:r>
      <w:r w:rsidRPr="009F7364">
        <w:rPr>
          <w:rFonts w:ascii="Times New Roman" w:hAnsi="Times New Roman" w:cs="Times New Roman"/>
          <w:sz w:val="12"/>
          <w:szCs w:val="12"/>
        </w:rPr>
        <w:t xml:space="preserve"> федерального   законодательства, </w:t>
      </w:r>
      <w:r>
        <w:rPr>
          <w:rFonts w:ascii="Times New Roman" w:hAnsi="Times New Roman" w:cs="Times New Roman"/>
          <w:sz w:val="12"/>
          <w:szCs w:val="12"/>
        </w:rPr>
        <w:t xml:space="preserve"> а</w:t>
      </w:r>
      <w:r w:rsidRPr="009F7364">
        <w:rPr>
          <w:rFonts w:ascii="Times New Roman" w:hAnsi="Times New Roman" w:cs="Times New Roman"/>
          <w:sz w:val="12"/>
          <w:szCs w:val="12"/>
        </w:rPr>
        <w:t xml:space="preserve"> также инструкции по проведению межевания.</w:t>
      </w:r>
    </w:p>
    <w:p w:rsidR="009F7364" w:rsidRPr="009F7364" w:rsidRDefault="009F7364" w:rsidP="009F7364">
      <w:pPr>
        <w:spacing w:after="0" w:line="240" w:lineRule="auto"/>
        <w:ind w:firstLine="284"/>
        <w:jc w:val="both"/>
        <w:rPr>
          <w:rFonts w:ascii="Times New Roman" w:hAnsi="Times New Roman" w:cs="Times New Roman"/>
          <w:sz w:val="12"/>
          <w:szCs w:val="12"/>
        </w:rPr>
      </w:pPr>
      <w:r w:rsidRPr="009F7364">
        <w:rPr>
          <w:rFonts w:ascii="Times New Roman" w:hAnsi="Times New Roman" w:cs="Times New Roman"/>
          <w:sz w:val="12"/>
          <w:szCs w:val="12"/>
        </w:rPr>
        <w:t>Вынос межевых знаков на местность необходимо выполнять в комплексе землеустроительных   работ   с   обеспечением    мер    по    уведомлению заинтересованных лиц и согласованию с ними границ.</w:t>
      </w:r>
    </w:p>
    <w:p w:rsidR="009F7364" w:rsidRPr="009F7364" w:rsidRDefault="009F7364" w:rsidP="009F7364">
      <w:pPr>
        <w:spacing w:after="0" w:line="240" w:lineRule="auto"/>
        <w:ind w:firstLine="284"/>
        <w:jc w:val="both"/>
        <w:rPr>
          <w:rFonts w:ascii="Times New Roman" w:hAnsi="Times New Roman" w:cs="Times New Roman"/>
          <w:sz w:val="12"/>
          <w:szCs w:val="12"/>
        </w:rPr>
      </w:pPr>
      <w:r w:rsidRPr="009F7364">
        <w:rPr>
          <w:rFonts w:ascii="Times New Roman" w:hAnsi="Times New Roman" w:cs="Times New Roman"/>
          <w:sz w:val="12"/>
          <w:szCs w:val="12"/>
        </w:rPr>
        <w:t>Границы зон планируемого размещения нефтепроводов устанавливаются в соответствие с нормами отвода земельных участков СН 452-73 «Нормы отвода земель для магистральных трубопроводов», ширина границы зоны планируемого размещения объекта (ширина полосы отвода) составляет 28 м.</w:t>
      </w:r>
    </w:p>
    <w:p w:rsidR="009F7364" w:rsidRPr="009F7364" w:rsidRDefault="009F7364" w:rsidP="009F7364">
      <w:pPr>
        <w:spacing w:after="0" w:line="240" w:lineRule="auto"/>
        <w:ind w:firstLine="284"/>
        <w:jc w:val="both"/>
        <w:rPr>
          <w:rFonts w:ascii="Times New Roman" w:hAnsi="Times New Roman" w:cs="Times New Roman"/>
          <w:sz w:val="12"/>
          <w:szCs w:val="12"/>
        </w:rPr>
      </w:pPr>
      <w:r w:rsidRPr="009F7364">
        <w:rPr>
          <w:rFonts w:ascii="Times New Roman" w:hAnsi="Times New Roman" w:cs="Times New Roman"/>
          <w:sz w:val="12"/>
          <w:szCs w:val="12"/>
        </w:rPr>
        <w:t xml:space="preserve">Границы зон планируемого размещения высоковольтных линий 6-кВ устанавливаются в соответствие «Нормы отвода земель для электрических сетей напряжением 0,38-750 </w:t>
      </w:r>
      <w:proofErr w:type="spellStart"/>
      <w:r w:rsidRPr="009F7364">
        <w:rPr>
          <w:rFonts w:ascii="Times New Roman" w:hAnsi="Times New Roman" w:cs="Times New Roman"/>
          <w:sz w:val="12"/>
          <w:szCs w:val="12"/>
        </w:rPr>
        <w:t>к</w:t>
      </w:r>
      <w:proofErr w:type="gramStart"/>
      <w:r w:rsidRPr="009F7364">
        <w:rPr>
          <w:rFonts w:ascii="Times New Roman" w:hAnsi="Times New Roman" w:cs="Times New Roman"/>
          <w:sz w:val="12"/>
          <w:szCs w:val="12"/>
        </w:rPr>
        <w:t>B</w:t>
      </w:r>
      <w:proofErr w:type="spellEnd"/>
      <w:proofErr w:type="gramEnd"/>
      <w:r w:rsidRPr="009F7364">
        <w:rPr>
          <w:rFonts w:ascii="Times New Roman" w:hAnsi="Times New Roman" w:cs="Times New Roman"/>
          <w:sz w:val="12"/>
          <w:szCs w:val="12"/>
        </w:rPr>
        <w:t>» №14278тм-т1, ширина границы зоны планируемого размещения объекта (ширина полосы отвода) составляет 8 м.</w:t>
      </w:r>
    </w:p>
    <w:p w:rsidR="009F7364" w:rsidRDefault="009F7364" w:rsidP="009F7364">
      <w:pPr>
        <w:spacing w:after="0" w:line="240" w:lineRule="auto"/>
        <w:ind w:firstLine="284"/>
        <w:jc w:val="both"/>
        <w:rPr>
          <w:rFonts w:ascii="Times New Roman" w:hAnsi="Times New Roman" w:cs="Times New Roman"/>
          <w:sz w:val="12"/>
          <w:szCs w:val="12"/>
        </w:rPr>
      </w:pPr>
      <w:r w:rsidRPr="009F7364">
        <w:rPr>
          <w:rFonts w:ascii="Times New Roman" w:hAnsi="Times New Roman" w:cs="Times New Roman"/>
          <w:sz w:val="12"/>
          <w:szCs w:val="12"/>
        </w:rPr>
        <w:t>Перечень и сведения о площади образуемых земельных участков, в том числе способы их образования указаны в Таблицах 1-2</w:t>
      </w:r>
    </w:p>
    <w:p w:rsidR="009F7364" w:rsidRDefault="009F7364" w:rsidP="009F7364">
      <w:pPr>
        <w:spacing w:after="0" w:line="240" w:lineRule="auto"/>
        <w:ind w:firstLine="284"/>
        <w:jc w:val="both"/>
        <w:rPr>
          <w:rFonts w:ascii="Times New Roman" w:hAnsi="Times New Roman" w:cs="Times New Roman"/>
          <w:sz w:val="12"/>
          <w:szCs w:val="12"/>
        </w:rPr>
      </w:pPr>
      <w:r w:rsidRPr="009F7364">
        <w:rPr>
          <w:rFonts w:ascii="Times New Roman" w:hAnsi="Times New Roman" w:cs="Times New Roman"/>
          <w:sz w:val="12"/>
          <w:szCs w:val="12"/>
        </w:rPr>
        <w:t>Таблица 1 - Сведения о земельных участках, расположенных в зоне планируемого размещения линейного объекта.</w:t>
      </w:r>
    </w:p>
    <w:tbl>
      <w:tblPr>
        <w:tblStyle w:val="1f7"/>
        <w:tblW w:w="0" w:type="auto"/>
        <w:tblLayout w:type="fixed"/>
        <w:tblLook w:val="01E0" w:firstRow="1" w:lastRow="1" w:firstColumn="1" w:lastColumn="1" w:noHBand="0" w:noVBand="0"/>
      </w:tblPr>
      <w:tblGrid>
        <w:gridCol w:w="1031"/>
        <w:gridCol w:w="1062"/>
        <w:gridCol w:w="283"/>
        <w:gridCol w:w="284"/>
        <w:gridCol w:w="283"/>
        <w:gridCol w:w="284"/>
        <w:gridCol w:w="1276"/>
        <w:gridCol w:w="992"/>
        <w:gridCol w:w="992"/>
        <w:gridCol w:w="425"/>
        <w:gridCol w:w="817"/>
      </w:tblGrid>
      <w:tr w:rsidR="00143810" w:rsidRPr="009F7364" w:rsidTr="00143810">
        <w:trPr>
          <w:cantSplit/>
          <w:trHeight w:val="1856"/>
        </w:trPr>
        <w:tc>
          <w:tcPr>
            <w:tcW w:w="1031" w:type="dxa"/>
            <w:vAlign w:val="center"/>
          </w:tcPr>
          <w:p w:rsidR="009F7364" w:rsidRPr="009F7364" w:rsidRDefault="009F7364" w:rsidP="00143810">
            <w:pPr>
              <w:pStyle w:val="aff1"/>
              <w:jc w:val="center"/>
              <w:rPr>
                <w:rFonts w:ascii="Times New Roman" w:hAnsi="Times New Roman" w:cs="Times New Roman"/>
                <w:sz w:val="12"/>
                <w:szCs w:val="12"/>
              </w:rPr>
            </w:pPr>
            <w:r w:rsidRPr="009F7364">
              <w:rPr>
                <w:rFonts w:ascii="Times New Roman" w:hAnsi="Times New Roman" w:cs="Times New Roman"/>
                <w:sz w:val="12"/>
                <w:szCs w:val="12"/>
              </w:rPr>
              <w:t>Кадастровый номер</w:t>
            </w:r>
            <w:r w:rsidRPr="009F7364">
              <w:rPr>
                <w:rFonts w:ascii="Times New Roman" w:hAnsi="Times New Roman" w:cs="Times New Roman"/>
                <w:spacing w:val="1"/>
                <w:sz w:val="12"/>
                <w:szCs w:val="12"/>
              </w:rPr>
              <w:t xml:space="preserve"> </w:t>
            </w:r>
            <w:r w:rsidRPr="009F7364">
              <w:rPr>
                <w:rFonts w:ascii="Times New Roman" w:hAnsi="Times New Roman" w:cs="Times New Roman"/>
                <w:sz w:val="12"/>
                <w:szCs w:val="12"/>
              </w:rPr>
              <w:t>существующего</w:t>
            </w:r>
            <w:r w:rsidRPr="009F7364">
              <w:rPr>
                <w:rFonts w:ascii="Times New Roman" w:hAnsi="Times New Roman" w:cs="Times New Roman"/>
                <w:spacing w:val="1"/>
                <w:sz w:val="12"/>
                <w:szCs w:val="12"/>
              </w:rPr>
              <w:t xml:space="preserve"> </w:t>
            </w:r>
            <w:r w:rsidRPr="009F7364">
              <w:rPr>
                <w:rFonts w:ascii="Times New Roman" w:hAnsi="Times New Roman" w:cs="Times New Roman"/>
                <w:sz w:val="12"/>
                <w:szCs w:val="12"/>
              </w:rPr>
              <w:t>земельного</w:t>
            </w:r>
            <w:r w:rsidR="00143810">
              <w:rPr>
                <w:rFonts w:ascii="Times New Roman" w:hAnsi="Times New Roman" w:cs="Times New Roman"/>
                <w:spacing w:val="1"/>
                <w:sz w:val="12"/>
                <w:szCs w:val="12"/>
              </w:rPr>
              <w:t xml:space="preserve"> </w:t>
            </w:r>
            <w:r w:rsidR="00143810">
              <w:rPr>
                <w:rFonts w:ascii="Times New Roman" w:hAnsi="Times New Roman" w:cs="Times New Roman"/>
                <w:sz w:val="12"/>
                <w:szCs w:val="12"/>
              </w:rPr>
              <w:t xml:space="preserve">участка/номер </w:t>
            </w:r>
            <w:r w:rsidRPr="009F7364">
              <w:rPr>
                <w:rFonts w:ascii="Times New Roman" w:hAnsi="Times New Roman" w:cs="Times New Roman"/>
                <w:sz w:val="12"/>
                <w:szCs w:val="12"/>
              </w:rPr>
              <w:t>единого</w:t>
            </w:r>
            <w:r w:rsidRPr="009F7364">
              <w:rPr>
                <w:rFonts w:ascii="Times New Roman" w:hAnsi="Times New Roman" w:cs="Times New Roman"/>
                <w:spacing w:val="-47"/>
                <w:sz w:val="12"/>
                <w:szCs w:val="12"/>
              </w:rPr>
              <w:t xml:space="preserve"> </w:t>
            </w:r>
            <w:r w:rsidRPr="009F7364">
              <w:rPr>
                <w:rFonts w:ascii="Times New Roman" w:hAnsi="Times New Roman" w:cs="Times New Roman"/>
                <w:sz w:val="12"/>
                <w:szCs w:val="12"/>
              </w:rPr>
              <w:t>землепользования</w:t>
            </w:r>
            <w:r w:rsidRPr="009F7364">
              <w:rPr>
                <w:rFonts w:ascii="Times New Roman" w:hAnsi="Times New Roman" w:cs="Times New Roman"/>
                <w:spacing w:val="1"/>
                <w:sz w:val="12"/>
                <w:szCs w:val="12"/>
              </w:rPr>
              <w:t xml:space="preserve"> </w:t>
            </w:r>
            <w:r w:rsidRPr="009F7364">
              <w:rPr>
                <w:rFonts w:ascii="Times New Roman" w:hAnsi="Times New Roman" w:cs="Times New Roman"/>
                <w:sz w:val="12"/>
                <w:szCs w:val="12"/>
              </w:rPr>
              <w:t>(кадастрового</w:t>
            </w:r>
            <w:r w:rsidRPr="009F7364">
              <w:rPr>
                <w:rFonts w:ascii="Times New Roman" w:hAnsi="Times New Roman" w:cs="Times New Roman"/>
                <w:spacing w:val="1"/>
                <w:sz w:val="12"/>
                <w:szCs w:val="12"/>
              </w:rPr>
              <w:t xml:space="preserve"> </w:t>
            </w:r>
            <w:r w:rsidRPr="009F7364">
              <w:rPr>
                <w:rFonts w:ascii="Times New Roman" w:hAnsi="Times New Roman" w:cs="Times New Roman"/>
                <w:sz w:val="12"/>
                <w:szCs w:val="12"/>
              </w:rPr>
              <w:t>квартала), который</w:t>
            </w:r>
            <w:r w:rsidRPr="009F7364">
              <w:rPr>
                <w:rFonts w:ascii="Times New Roman" w:hAnsi="Times New Roman" w:cs="Times New Roman"/>
                <w:spacing w:val="1"/>
                <w:sz w:val="12"/>
                <w:szCs w:val="12"/>
              </w:rPr>
              <w:t xml:space="preserve"> </w:t>
            </w:r>
            <w:r w:rsidRPr="009F7364">
              <w:rPr>
                <w:rFonts w:ascii="Times New Roman" w:hAnsi="Times New Roman" w:cs="Times New Roman"/>
                <w:sz w:val="12"/>
                <w:szCs w:val="12"/>
              </w:rPr>
              <w:t>(часть</w:t>
            </w:r>
            <w:r w:rsidRPr="009F7364">
              <w:rPr>
                <w:rFonts w:ascii="Times New Roman" w:hAnsi="Times New Roman" w:cs="Times New Roman"/>
                <w:spacing w:val="-1"/>
                <w:sz w:val="12"/>
                <w:szCs w:val="12"/>
              </w:rPr>
              <w:t xml:space="preserve"> </w:t>
            </w:r>
            <w:r w:rsidRPr="009F7364">
              <w:rPr>
                <w:rFonts w:ascii="Times New Roman" w:hAnsi="Times New Roman" w:cs="Times New Roman"/>
                <w:sz w:val="12"/>
                <w:szCs w:val="12"/>
              </w:rPr>
              <w:t>которого)</w:t>
            </w:r>
          </w:p>
          <w:p w:rsidR="009F7364" w:rsidRPr="009F7364" w:rsidRDefault="009F7364" w:rsidP="00143810">
            <w:pPr>
              <w:pStyle w:val="aff1"/>
              <w:jc w:val="center"/>
              <w:rPr>
                <w:rFonts w:ascii="Times New Roman" w:hAnsi="Times New Roman" w:cs="Times New Roman"/>
                <w:sz w:val="12"/>
                <w:szCs w:val="12"/>
              </w:rPr>
            </w:pPr>
            <w:r w:rsidRPr="009F7364">
              <w:rPr>
                <w:rFonts w:ascii="Times New Roman" w:hAnsi="Times New Roman" w:cs="Times New Roman"/>
                <w:sz w:val="12"/>
                <w:szCs w:val="12"/>
              </w:rPr>
              <w:t>предусматривается для</w:t>
            </w:r>
            <w:r w:rsidRPr="009F7364">
              <w:rPr>
                <w:rFonts w:ascii="Times New Roman" w:hAnsi="Times New Roman" w:cs="Times New Roman"/>
                <w:spacing w:val="1"/>
                <w:sz w:val="12"/>
                <w:szCs w:val="12"/>
              </w:rPr>
              <w:t xml:space="preserve"> </w:t>
            </w:r>
            <w:r w:rsidRPr="009F7364">
              <w:rPr>
                <w:rFonts w:ascii="Times New Roman" w:hAnsi="Times New Roman" w:cs="Times New Roman"/>
                <w:sz w:val="12"/>
                <w:szCs w:val="12"/>
              </w:rPr>
              <w:t>передачи</w:t>
            </w:r>
            <w:r w:rsidRPr="009F7364">
              <w:rPr>
                <w:rFonts w:ascii="Times New Roman" w:hAnsi="Times New Roman" w:cs="Times New Roman"/>
                <w:spacing w:val="-8"/>
                <w:sz w:val="12"/>
                <w:szCs w:val="12"/>
              </w:rPr>
              <w:t xml:space="preserve"> </w:t>
            </w:r>
            <w:r w:rsidRPr="009F7364">
              <w:rPr>
                <w:rFonts w:ascii="Times New Roman" w:hAnsi="Times New Roman" w:cs="Times New Roman"/>
                <w:sz w:val="12"/>
                <w:szCs w:val="12"/>
              </w:rPr>
              <w:t>в</w:t>
            </w:r>
            <w:r w:rsidRPr="009F7364">
              <w:rPr>
                <w:rFonts w:ascii="Times New Roman" w:hAnsi="Times New Roman" w:cs="Times New Roman"/>
                <w:spacing w:val="-5"/>
                <w:sz w:val="12"/>
                <w:szCs w:val="12"/>
              </w:rPr>
              <w:t xml:space="preserve"> </w:t>
            </w:r>
            <w:r w:rsidRPr="009F7364">
              <w:rPr>
                <w:rFonts w:ascii="Times New Roman" w:hAnsi="Times New Roman" w:cs="Times New Roman"/>
                <w:sz w:val="12"/>
                <w:szCs w:val="12"/>
              </w:rPr>
              <w:t>пользование</w:t>
            </w:r>
          </w:p>
        </w:tc>
        <w:tc>
          <w:tcPr>
            <w:tcW w:w="1062" w:type="dxa"/>
            <w:vAlign w:val="center"/>
          </w:tcPr>
          <w:p w:rsidR="009F7364" w:rsidRPr="009F7364" w:rsidRDefault="009F7364" w:rsidP="00143810">
            <w:pPr>
              <w:pStyle w:val="aff1"/>
              <w:jc w:val="center"/>
              <w:rPr>
                <w:rFonts w:ascii="Times New Roman" w:hAnsi="Times New Roman" w:cs="Times New Roman"/>
                <w:sz w:val="12"/>
                <w:szCs w:val="12"/>
              </w:rPr>
            </w:pPr>
            <w:r w:rsidRPr="009F7364">
              <w:rPr>
                <w:rFonts w:ascii="Times New Roman" w:hAnsi="Times New Roman" w:cs="Times New Roman"/>
                <w:sz w:val="12"/>
                <w:szCs w:val="12"/>
              </w:rPr>
              <w:t>Условный номер</w:t>
            </w:r>
            <w:r w:rsidRPr="009F7364">
              <w:rPr>
                <w:rFonts w:ascii="Times New Roman" w:hAnsi="Times New Roman" w:cs="Times New Roman"/>
                <w:spacing w:val="1"/>
                <w:sz w:val="12"/>
                <w:szCs w:val="12"/>
              </w:rPr>
              <w:t xml:space="preserve"> </w:t>
            </w:r>
            <w:r w:rsidRPr="009F7364">
              <w:rPr>
                <w:rFonts w:ascii="Times New Roman" w:hAnsi="Times New Roman" w:cs="Times New Roman"/>
                <w:sz w:val="12"/>
                <w:szCs w:val="12"/>
              </w:rPr>
              <w:t>формируемого</w:t>
            </w:r>
            <w:r w:rsidRPr="009F7364">
              <w:rPr>
                <w:rFonts w:ascii="Times New Roman" w:hAnsi="Times New Roman" w:cs="Times New Roman"/>
                <w:spacing w:val="-8"/>
                <w:sz w:val="12"/>
                <w:szCs w:val="12"/>
              </w:rPr>
              <w:t xml:space="preserve"> </w:t>
            </w:r>
            <w:r w:rsidRPr="009F7364">
              <w:rPr>
                <w:rFonts w:ascii="Times New Roman" w:hAnsi="Times New Roman" w:cs="Times New Roman"/>
                <w:sz w:val="12"/>
                <w:szCs w:val="12"/>
              </w:rPr>
              <w:t>земельного</w:t>
            </w:r>
            <w:r w:rsidRPr="009F7364">
              <w:rPr>
                <w:rFonts w:ascii="Times New Roman" w:hAnsi="Times New Roman" w:cs="Times New Roman"/>
                <w:spacing w:val="-47"/>
                <w:sz w:val="12"/>
                <w:szCs w:val="12"/>
              </w:rPr>
              <w:t xml:space="preserve"> </w:t>
            </w:r>
            <w:r w:rsidRPr="009F7364">
              <w:rPr>
                <w:rFonts w:ascii="Times New Roman" w:hAnsi="Times New Roman" w:cs="Times New Roman"/>
                <w:sz w:val="12"/>
                <w:szCs w:val="12"/>
              </w:rPr>
              <w:t>участка</w:t>
            </w:r>
          </w:p>
        </w:tc>
        <w:tc>
          <w:tcPr>
            <w:tcW w:w="283" w:type="dxa"/>
            <w:textDirection w:val="btLr"/>
            <w:vAlign w:val="center"/>
          </w:tcPr>
          <w:p w:rsidR="009F7364" w:rsidRPr="009F7364" w:rsidRDefault="009F7364" w:rsidP="00143810">
            <w:pPr>
              <w:pStyle w:val="aff1"/>
              <w:ind w:left="113" w:right="113"/>
              <w:jc w:val="center"/>
              <w:rPr>
                <w:rFonts w:ascii="Times New Roman" w:hAnsi="Times New Roman" w:cs="Times New Roman"/>
                <w:sz w:val="12"/>
                <w:szCs w:val="12"/>
              </w:rPr>
            </w:pPr>
            <w:r w:rsidRPr="009F7364">
              <w:rPr>
                <w:rFonts w:ascii="Times New Roman" w:hAnsi="Times New Roman" w:cs="Times New Roman"/>
                <w:sz w:val="12"/>
                <w:szCs w:val="12"/>
              </w:rPr>
              <w:t>Площадь</w:t>
            </w:r>
            <w:r w:rsidRPr="009F7364">
              <w:rPr>
                <w:rFonts w:ascii="Times New Roman" w:hAnsi="Times New Roman" w:cs="Times New Roman"/>
                <w:spacing w:val="1"/>
                <w:sz w:val="12"/>
                <w:szCs w:val="12"/>
              </w:rPr>
              <w:t xml:space="preserve"> </w:t>
            </w:r>
            <w:r w:rsidRPr="009F7364">
              <w:rPr>
                <w:rFonts w:ascii="Times New Roman" w:hAnsi="Times New Roman" w:cs="Times New Roman"/>
                <w:sz w:val="12"/>
                <w:szCs w:val="12"/>
              </w:rPr>
              <w:t>контура</w:t>
            </w:r>
            <w:r w:rsidRPr="009F7364">
              <w:rPr>
                <w:rFonts w:ascii="Times New Roman" w:hAnsi="Times New Roman" w:cs="Times New Roman"/>
                <w:spacing w:val="1"/>
                <w:sz w:val="12"/>
                <w:szCs w:val="12"/>
              </w:rPr>
              <w:t xml:space="preserve"> </w:t>
            </w:r>
            <w:r w:rsidR="00D60BBA">
              <w:rPr>
                <w:rFonts w:ascii="Times New Roman" w:hAnsi="Times New Roman" w:cs="Times New Roman"/>
                <w:sz w:val="12"/>
                <w:szCs w:val="12"/>
              </w:rPr>
              <w:t>формиру</w:t>
            </w:r>
            <w:r w:rsidRPr="009F7364">
              <w:rPr>
                <w:rFonts w:ascii="Times New Roman" w:hAnsi="Times New Roman" w:cs="Times New Roman"/>
                <w:sz w:val="12"/>
                <w:szCs w:val="12"/>
              </w:rPr>
              <w:t>емого</w:t>
            </w:r>
            <w:r w:rsidRPr="009F7364">
              <w:rPr>
                <w:rFonts w:ascii="Times New Roman" w:hAnsi="Times New Roman" w:cs="Times New Roman"/>
                <w:spacing w:val="1"/>
                <w:sz w:val="12"/>
                <w:szCs w:val="12"/>
              </w:rPr>
              <w:t xml:space="preserve"> </w:t>
            </w:r>
            <w:proofErr w:type="spellStart"/>
            <w:r w:rsidRPr="009F7364">
              <w:rPr>
                <w:rFonts w:ascii="Times New Roman" w:hAnsi="Times New Roman" w:cs="Times New Roman"/>
                <w:sz w:val="12"/>
                <w:szCs w:val="12"/>
              </w:rPr>
              <w:t>земельног</w:t>
            </w:r>
            <w:proofErr w:type="spellEnd"/>
            <w:r w:rsidRPr="009F7364">
              <w:rPr>
                <w:rFonts w:ascii="Times New Roman" w:hAnsi="Times New Roman" w:cs="Times New Roman"/>
                <w:w w:val="99"/>
                <w:sz w:val="12"/>
                <w:szCs w:val="12"/>
              </w:rPr>
              <w:t xml:space="preserve"> </w:t>
            </w:r>
            <w:r w:rsidRPr="009F7364">
              <w:rPr>
                <w:rFonts w:ascii="Times New Roman" w:hAnsi="Times New Roman" w:cs="Times New Roman"/>
                <w:sz w:val="12"/>
                <w:szCs w:val="12"/>
              </w:rPr>
              <w:t>о участка,</w:t>
            </w:r>
            <w:r w:rsidRPr="009F7364">
              <w:rPr>
                <w:rFonts w:ascii="Times New Roman" w:hAnsi="Times New Roman" w:cs="Times New Roman"/>
                <w:spacing w:val="-47"/>
                <w:sz w:val="12"/>
                <w:szCs w:val="12"/>
              </w:rPr>
              <w:t xml:space="preserve"> </w:t>
            </w:r>
            <w:r w:rsidRPr="009F7364">
              <w:rPr>
                <w:rFonts w:ascii="Times New Roman" w:hAnsi="Times New Roman" w:cs="Times New Roman"/>
                <w:sz w:val="12"/>
                <w:szCs w:val="12"/>
              </w:rPr>
              <w:t>м</w:t>
            </w:r>
            <w:proofErr w:type="gramStart"/>
            <w:r w:rsidRPr="009F7364">
              <w:rPr>
                <w:rFonts w:ascii="Times New Roman" w:hAnsi="Times New Roman" w:cs="Times New Roman"/>
                <w:sz w:val="12"/>
                <w:szCs w:val="12"/>
              </w:rPr>
              <w:t>2</w:t>
            </w:r>
            <w:proofErr w:type="gramEnd"/>
          </w:p>
        </w:tc>
        <w:tc>
          <w:tcPr>
            <w:tcW w:w="284" w:type="dxa"/>
            <w:textDirection w:val="btLr"/>
            <w:vAlign w:val="center"/>
          </w:tcPr>
          <w:p w:rsidR="009F7364" w:rsidRPr="009F7364" w:rsidRDefault="009F7364" w:rsidP="00143810">
            <w:pPr>
              <w:pStyle w:val="aff1"/>
              <w:ind w:left="113" w:right="113"/>
              <w:jc w:val="center"/>
              <w:rPr>
                <w:rFonts w:ascii="Times New Roman" w:hAnsi="Times New Roman" w:cs="Times New Roman"/>
                <w:sz w:val="12"/>
                <w:szCs w:val="12"/>
              </w:rPr>
            </w:pPr>
            <w:r w:rsidRPr="009F7364">
              <w:rPr>
                <w:rFonts w:ascii="Times New Roman" w:hAnsi="Times New Roman" w:cs="Times New Roman"/>
                <w:sz w:val="12"/>
                <w:szCs w:val="12"/>
              </w:rPr>
              <w:t>Площадь</w:t>
            </w:r>
            <w:r w:rsidR="00D60BBA">
              <w:rPr>
                <w:rFonts w:ascii="Times New Roman" w:hAnsi="Times New Roman" w:cs="Times New Roman"/>
                <w:spacing w:val="1"/>
                <w:sz w:val="12"/>
                <w:szCs w:val="12"/>
              </w:rPr>
              <w:t xml:space="preserve"> </w:t>
            </w:r>
            <w:r w:rsidR="00D60BBA">
              <w:rPr>
                <w:rFonts w:ascii="Times New Roman" w:hAnsi="Times New Roman" w:cs="Times New Roman"/>
                <w:sz w:val="12"/>
                <w:szCs w:val="12"/>
              </w:rPr>
              <w:t>формиру</w:t>
            </w:r>
            <w:r w:rsidRPr="009F7364">
              <w:rPr>
                <w:rFonts w:ascii="Times New Roman" w:hAnsi="Times New Roman" w:cs="Times New Roman"/>
                <w:sz w:val="12"/>
                <w:szCs w:val="12"/>
              </w:rPr>
              <w:t>емого</w:t>
            </w:r>
            <w:r w:rsidRPr="009F7364">
              <w:rPr>
                <w:rFonts w:ascii="Times New Roman" w:hAnsi="Times New Roman" w:cs="Times New Roman"/>
                <w:spacing w:val="1"/>
                <w:sz w:val="12"/>
                <w:szCs w:val="12"/>
              </w:rPr>
              <w:t xml:space="preserve"> </w:t>
            </w:r>
            <w:proofErr w:type="spellStart"/>
            <w:r w:rsidRPr="009F7364">
              <w:rPr>
                <w:rFonts w:ascii="Times New Roman" w:hAnsi="Times New Roman" w:cs="Times New Roman"/>
                <w:sz w:val="12"/>
                <w:szCs w:val="12"/>
              </w:rPr>
              <w:t>земельног</w:t>
            </w:r>
            <w:proofErr w:type="spellEnd"/>
            <w:r w:rsidRPr="009F7364">
              <w:rPr>
                <w:rFonts w:ascii="Times New Roman" w:hAnsi="Times New Roman" w:cs="Times New Roman"/>
                <w:w w:val="99"/>
                <w:sz w:val="12"/>
                <w:szCs w:val="12"/>
              </w:rPr>
              <w:t xml:space="preserve"> </w:t>
            </w:r>
            <w:r w:rsidRPr="009F7364">
              <w:rPr>
                <w:rFonts w:ascii="Times New Roman" w:hAnsi="Times New Roman" w:cs="Times New Roman"/>
                <w:sz w:val="12"/>
                <w:szCs w:val="12"/>
              </w:rPr>
              <w:t>о участка,</w:t>
            </w:r>
            <w:r w:rsidRPr="009F7364">
              <w:rPr>
                <w:rFonts w:ascii="Times New Roman" w:hAnsi="Times New Roman" w:cs="Times New Roman"/>
                <w:spacing w:val="-47"/>
                <w:sz w:val="12"/>
                <w:szCs w:val="12"/>
              </w:rPr>
              <w:t xml:space="preserve"> </w:t>
            </w:r>
            <w:r w:rsidRPr="009F7364">
              <w:rPr>
                <w:rFonts w:ascii="Times New Roman" w:hAnsi="Times New Roman" w:cs="Times New Roman"/>
                <w:sz w:val="12"/>
                <w:szCs w:val="12"/>
              </w:rPr>
              <w:t>м</w:t>
            </w:r>
            <w:proofErr w:type="gramStart"/>
            <w:r w:rsidRPr="009F7364">
              <w:rPr>
                <w:rFonts w:ascii="Times New Roman" w:hAnsi="Times New Roman" w:cs="Times New Roman"/>
                <w:sz w:val="12"/>
                <w:szCs w:val="12"/>
              </w:rPr>
              <w:t>2</w:t>
            </w:r>
            <w:proofErr w:type="gramEnd"/>
          </w:p>
        </w:tc>
        <w:tc>
          <w:tcPr>
            <w:tcW w:w="283" w:type="dxa"/>
            <w:textDirection w:val="btLr"/>
            <w:vAlign w:val="center"/>
          </w:tcPr>
          <w:p w:rsidR="009F7364" w:rsidRPr="009F7364" w:rsidRDefault="009F7364" w:rsidP="00143810">
            <w:pPr>
              <w:pStyle w:val="aff1"/>
              <w:ind w:left="113" w:right="113"/>
              <w:jc w:val="center"/>
              <w:rPr>
                <w:rFonts w:ascii="Times New Roman" w:hAnsi="Times New Roman" w:cs="Times New Roman"/>
                <w:sz w:val="12"/>
                <w:szCs w:val="12"/>
              </w:rPr>
            </w:pPr>
            <w:r w:rsidRPr="009F7364">
              <w:rPr>
                <w:rFonts w:ascii="Times New Roman" w:hAnsi="Times New Roman" w:cs="Times New Roman"/>
                <w:spacing w:val="-1"/>
                <w:sz w:val="12"/>
                <w:szCs w:val="12"/>
              </w:rPr>
              <w:t>Наименование</w:t>
            </w:r>
            <w:r w:rsidRPr="009F7364">
              <w:rPr>
                <w:rFonts w:ascii="Times New Roman" w:hAnsi="Times New Roman" w:cs="Times New Roman"/>
                <w:spacing w:val="-47"/>
                <w:sz w:val="12"/>
                <w:szCs w:val="12"/>
              </w:rPr>
              <w:t xml:space="preserve"> </w:t>
            </w:r>
            <w:r w:rsidRPr="009F7364">
              <w:rPr>
                <w:rFonts w:ascii="Times New Roman" w:hAnsi="Times New Roman" w:cs="Times New Roman"/>
                <w:sz w:val="12"/>
                <w:szCs w:val="12"/>
              </w:rPr>
              <w:t>планируемого</w:t>
            </w:r>
            <w:r w:rsidRPr="009F7364">
              <w:rPr>
                <w:rFonts w:ascii="Times New Roman" w:hAnsi="Times New Roman" w:cs="Times New Roman"/>
                <w:spacing w:val="-47"/>
                <w:sz w:val="12"/>
                <w:szCs w:val="12"/>
              </w:rPr>
              <w:t xml:space="preserve"> </w:t>
            </w:r>
            <w:r w:rsidRPr="009F7364">
              <w:rPr>
                <w:rFonts w:ascii="Times New Roman" w:hAnsi="Times New Roman" w:cs="Times New Roman"/>
                <w:sz w:val="12"/>
                <w:szCs w:val="12"/>
              </w:rPr>
              <w:t>размещения</w:t>
            </w:r>
            <w:r w:rsidR="00D60BBA">
              <w:rPr>
                <w:rFonts w:ascii="Times New Roman" w:hAnsi="Times New Roman" w:cs="Times New Roman"/>
                <w:spacing w:val="1"/>
                <w:sz w:val="12"/>
                <w:szCs w:val="12"/>
              </w:rPr>
              <w:t xml:space="preserve"> </w:t>
            </w:r>
            <w:r w:rsidRPr="009F7364">
              <w:rPr>
                <w:rFonts w:ascii="Times New Roman" w:hAnsi="Times New Roman" w:cs="Times New Roman"/>
                <w:sz w:val="12"/>
                <w:szCs w:val="12"/>
              </w:rPr>
              <w:t>объекта</w:t>
            </w:r>
          </w:p>
        </w:tc>
        <w:tc>
          <w:tcPr>
            <w:tcW w:w="284" w:type="dxa"/>
            <w:textDirection w:val="btLr"/>
            <w:vAlign w:val="center"/>
          </w:tcPr>
          <w:p w:rsidR="009F7364" w:rsidRPr="009F7364" w:rsidRDefault="00D60BBA" w:rsidP="00143810">
            <w:pPr>
              <w:pStyle w:val="aff1"/>
              <w:ind w:left="113" w:right="113"/>
              <w:jc w:val="center"/>
              <w:rPr>
                <w:rFonts w:ascii="Times New Roman" w:hAnsi="Times New Roman" w:cs="Times New Roman"/>
                <w:sz w:val="12"/>
                <w:szCs w:val="12"/>
              </w:rPr>
            </w:pPr>
            <w:r>
              <w:rPr>
                <w:rFonts w:ascii="Times New Roman" w:hAnsi="Times New Roman" w:cs="Times New Roman"/>
                <w:sz w:val="12"/>
                <w:szCs w:val="12"/>
              </w:rPr>
              <w:t xml:space="preserve">Вид </w:t>
            </w:r>
            <w:r w:rsidR="009F7364" w:rsidRPr="009F7364">
              <w:rPr>
                <w:rFonts w:ascii="Times New Roman" w:hAnsi="Times New Roman" w:cs="Times New Roman"/>
                <w:spacing w:val="-1"/>
                <w:sz w:val="12"/>
                <w:szCs w:val="12"/>
              </w:rPr>
              <w:t>отвода</w:t>
            </w:r>
          </w:p>
        </w:tc>
        <w:tc>
          <w:tcPr>
            <w:tcW w:w="1276" w:type="dxa"/>
            <w:vAlign w:val="center"/>
          </w:tcPr>
          <w:p w:rsidR="009F7364" w:rsidRPr="009F7364" w:rsidRDefault="009F7364" w:rsidP="00143810">
            <w:pPr>
              <w:pStyle w:val="aff1"/>
              <w:jc w:val="center"/>
              <w:rPr>
                <w:rFonts w:ascii="Times New Roman" w:hAnsi="Times New Roman" w:cs="Times New Roman"/>
                <w:sz w:val="12"/>
                <w:szCs w:val="12"/>
              </w:rPr>
            </w:pPr>
            <w:r w:rsidRPr="009F7364">
              <w:rPr>
                <w:rFonts w:ascii="Times New Roman" w:hAnsi="Times New Roman" w:cs="Times New Roman"/>
                <w:sz w:val="12"/>
                <w:szCs w:val="12"/>
              </w:rPr>
              <w:t>Местоположение</w:t>
            </w:r>
            <w:r w:rsidRPr="009F7364">
              <w:rPr>
                <w:rFonts w:ascii="Times New Roman" w:hAnsi="Times New Roman" w:cs="Times New Roman"/>
                <w:spacing w:val="1"/>
                <w:sz w:val="12"/>
                <w:szCs w:val="12"/>
              </w:rPr>
              <w:t xml:space="preserve"> </w:t>
            </w:r>
            <w:r w:rsidRPr="009F7364">
              <w:rPr>
                <w:rFonts w:ascii="Times New Roman" w:hAnsi="Times New Roman" w:cs="Times New Roman"/>
                <w:sz w:val="12"/>
                <w:szCs w:val="12"/>
              </w:rPr>
              <w:t>существующего</w:t>
            </w:r>
            <w:r w:rsidRPr="009F7364">
              <w:rPr>
                <w:rFonts w:ascii="Times New Roman" w:hAnsi="Times New Roman" w:cs="Times New Roman"/>
                <w:spacing w:val="1"/>
                <w:sz w:val="12"/>
                <w:szCs w:val="12"/>
              </w:rPr>
              <w:t xml:space="preserve"> </w:t>
            </w:r>
            <w:r w:rsidRPr="009F7364">
              <w:rPr>
                <w:rFonts w:ascii="Times New Roman" w:hAnsi="Times New Roman" w:cs="Times New Roman"/>
                <w:spacing w:val="-1"/>
                <w:sz w:val="12"/>
                <w:szCs w:val="12"/>
              </w:rPr>
              <w:t>земельного</w:t>
            </w:r>
            <w:r w:rsidRPr="009F7364">
              <w:rPr>
                <w:rFonts w:ascii="Times New Roman" w:hAnsi="Times New Roman" w:cs="Times New Roman"/>
                <w:spacing w:val="-6"/>
                <w:sz w:val="12"/>
                <w:szCs w:val="12"/>
              </w:rPr>
              <w:t xml:space="preserve"> </w:t>
            </w:r>
            <w:r w:rsidRPr="009F7364">
              <w:rPr>
                <w:rFonts w:ascii="Times New Roman" w:hAnsi="Times New Roman" w:cs="Times New Roman"/>
                <w:sz w:val="12"/>
                <w:szCs w:val="12"/>
              </w:rPr>
              <w:t>участка</w:t>
            </w:r>
            <w:r w:rsidR="00D60BBA">
              <w:rPr>
                <w:rFonts w:ascii="Times New Roman" w:hAnsi="Times New Roman" w:cs="Times New Roman"/>
                <w:sz w:val="12"/>
                <w:szCs w:val="12"/>
              </w:rPr>
              <w:t xml:space="preserve"> </w:t>
            </w:r>
            <w:r w:rsidRPr="009F7364">
              <w:rPr>
                <w:rFonts w:ascii="Times New Roman" w:hAnsi="Times New Roman" w:cs="Times New Roman"/>
                <w:sz w:val="12"/>
                <w:szCs w:val="12"/>
              </w:rPr>
              <w:t>(адрес</w:t>
            </w:r>
            <w:r w:rsidRPr="009F7364">
              <w:rPr>
                <w:rFonts w:ascii="Times New Roman" w:hAnsi="Times New Roman" w:cs="Times New Roman"/>
                <w:spacing w:val="-5"/>
                <w:sz w:val="12"/>
                <w:szCs w:val="12"/>
              </w:rPr>
              <w:t xml:space="preserve"> </w:t>
            </w:r>
            <w:r w:rsidRPr="009F7364">
              <w:rPr>
                <w:rFonts w:ascii="Times New Roman" w:hAnsi="Times New Roman" w:cs="Times New Roman"/>
                <w:sz w:val="12"/>
                <w:szCs w:val="12"/>
              </w:rPr>
              <w:t>земельного</w:t>
            </w:r>
            <w:r w:rsidRPr="009F7364">
              <w:rPr>
                <w:rFonts w:ascii="Times New Roman" w:hAnsi="Times New Roman" w:cs="Times New Roman"/>
                <w:spacing w:val="-3"/>
                <w:sz w:val="12"/>
                <w:szCs w:val="12"/>
              </w:rPr>
              <w:t xml:space="preserve"> </w:t>
            </w:r>
            <w:r w:rsidRPr="009F7364">
              <w:rPr>
                <w:rFonts w:ascii="Times New Roman" w:hAnsi="Times New Roman" w:cs="Times New Roman"/>
                <w:sz w:val="12"/>
                <w:szCs w:val="12"/>
              </w:rPr>
              <w:t>участка)</w:t>
            </w:r>
          </w:p>
        </w:tc>
        <w:tc>
          <w:tcPr>
            <w:tcW w:w="992" w:type="dxa"/>
            <w:vAlign w:val="center"/>
          </w:tcPr>
          <w:p w:rsidR="009F7364" w:rsidRPr="009F7364" w:rsidRDefault="009F7364" w:rsidP="00143810">
            <w:pPr>
              <w:pStyle w:val="aff1"/>
              <w:jc w:val="center"/>
              <w:rPr>
                <w:rFonts w:ascii="Times New Roman" w:hAnsi="Times New Roman" w:cs="Times New Roman"/>
                <w:sz w:val="12"/>
                <w:szCs w:val="12"/>
              </w:rPr>
            </w:pPr>
            <w:r w:rsidRPr="009F7364">
              <w:rPr>
                <w:rFonts w:ascii="Times New Roman" w:hAnsi="Times New Roman" w:cs="Times New Roman"/>
                <w:sz w:val="12"/>
                <w:szCs w:val="12"/>
              </w:rPr>
              <w:t>Категория</w:t>
            </w:r>
            <w:r w:rsidRPr="009F7364">
              <w:rPr>
                <w:rFonts w:ascii="Times New Roman" w:hAnsi="Times New Roman" w:cs="Times New Roman"/>
                <w:spacing w:val="-4"/>
                <w:sz w:val="12"/>
                <w:szCs w:val="12"/>
              </w:rPr>
              <w:t xml:space="preserve"> </w:t>
            </w:r>
            <w:r w:rsidRPr="009F7364">
              <w:rPr>
                <w:rFonts w:ascii="Times New Roman" w:hAnsi="Times New Roman" w:cs="Times New Roman"/>
                <w:sz w:val="12"/>
                <w:szCs w:val="12"/>
              </w:rPr>
              <w:t>земель</w:t>
            </w:r>
          </w:p>
        </w:tc>
        <w:tc>
          <w:tcPr>
            <w:tcW w:w="992" w:type="dxa"/>
            <w:vAlign w:val="center"/>
          </w:tcPr>
          <w:p w:rsidR="009F7364" w:rsidRPr="009F7364" w:rsidRDefault="009F7364" w:rsidP="00143810">
            <w:pPr>
              <w:pStyle w:val="aff1"/>
              <w:jc w:val="center"/>
              <w:rPr>
                <w:rFonts w:ascii="Times New Roman" w:hAnsi="Times New Roman" w:cs="Times New Roman"/>
                <w:sz w:val="12"/>
                <w:szCs w:val="12"/>
              </w:rPr>
            </w:pPr>
            <w:proofErr w:type="gramStart"/>
            <w:r w:rsidRPr="009F7364">
              <w:rPr>
                <w:rFonts w:ascii="Times New Roman" w:hAnsi="Times New Roman" w:cs="Times New Roman"/>
                <w:spacing w:val="-1"/>
                <w:sz w:val="12"/>
                <w:szCs w:val="12"/>
              </w:rPr>
              <w:t>Устанавливаем</w:t>
            </w:r>
            <w:r w:rsidRPr="009F7364">
              <w:rPr>
                <w:rFonts w:ascii="Times New Roman" w:hAnsi="Times New Roman" w:cs="Times New Roman"/>
                <w:spacing w:val="-47"/>
                <w:sz w:val="12"/>
                <w:szCs w:val="12"/>
              </w:rPr>
              <w:t xml:space="preserve"> </w:t>
            </w:r>
            <w:proofErr w:type="spellStart"/>
            <w:r w:rsidRPr="009F7364">
              <w:rPr>
                <w:rFonts w:ascii="Times New Roman" w:hAnsi="Times New Roman" w:cs="Times New Roman"/>
                <w:sz w:val="12"/>
                <w:szCs w:val="12"/>
              </w:rPr>
              <w:t>ый</w:t>
            </w:r>
            <w:proofErr w:type="spellEnd"/>
            <w:proofErr w:type="gramEnd"/>
            <w:r w:rsidRPr="009F7364">
              <w:rPr>
                <w:rFonts w:ascii="Times New Roman" w:hAnsi="Times New Roman" w:cs="Times New Roman"/>
                <w:sz w:val="12"/>
                <w:szCs w:val="12"/>
              </w:rPr>
              <w:t xml:space="preserve"> вид</w:t>
            </w:r>
            <w:r w:rsidRPr="009F7364">
              <w:rPr>
                <w:rFonts w:ascii="Times New Roman" w:hAnsi="Times New Roman" w:cs="Times New Roman"/>
                <w:spacing w:val="1"/>
                <w:sz w:val="12"/>
                <w:szCs w:val="12"/>
              </w:rPr>
              <w:t xml:space="preserve"> </w:t>
            </w:r>
            <w:r w:rsidRPr="009F7364">
              <w:rPr>
                <w:rFonts w:ascii="Times New Roman" w:hAnsi="Times New Roman" w:cs="Times New Roman"/>
                <w:sz w:val="12"/>
                <w:szCs w:val="12"/>
              </w:rPr>
              <w:t>разрешенного</w:t>
            </w:r>
            <w:r w:rsidRPr="009F7364">
              <w:rPr>
                <w:rFonts w:ascii="Times New Roman" w:hAnsi="Times New Roman" w:cs="Times New Roman"/>
                <w:spacing w:val="1"/>
                <w:sz w:val="12"/>
                <w:szCs w:val="12"/>
              </w:rPr>
              <w:t xml:space="preserve"> </w:t>
            </w:r>
            <w:r w:rsidRPr="009F7364">
              <w:rPr>
                <w:rFonts w:ascii="Times New Roman" w:hAnsi="Times New Roman" w:cs="Times New Roman"/>
                <w:sz w:val="12"/>
                <w:szCs w:val="12"/>
              </w:rPr>
              <w:t>использования</w:t>
            </w:r>
          </w:p>
        </w:tc>
        <w:tc>
          <w:tcPr>
            <w:tcW w:w="425" w:type="dxa"/>
            <w:textDirection w:val="btLr"/>
            <w:vAlign w:val="center"/>
          </w:tcPr>
          <w:p w:rsidR="009F7364" w:rsidRPr="009F7364" w:rsidRDefault="009F7364" w:rsidP="00143810">
            <w:pPr>
              <w:pStyle w:val="aff1"/>
              <w:ind w:left="113" w:right="113"/>
              <w:jc w:val="center"/>
              <w:rPr>
                <w:rFonts w:ascii="Times New Roman" w:hAnsi="Times New Roman" w:cs="Times New Roman"/>
                <w:sz w:val="12"/>
                <w:szCs w:val="12"/>
              </w:rPr>
            </w:pPr>
            <w:r w:rsidRPr="009F7364">
              <w:rPr>
                <w:rFonts w:ascii="Times New Roman" w:hAnsi="Times New Roman" w:cs="Times New Roman"/>
                <w:sz w:val="12"/>
                <w:szCs w:val="12"/>
              </w:rPr>
              <w:t>Землепользователь</w:t>
            </w:r>
            <w:r w:rsidR="00D60BBA">
              <w:rPr>
                <w:rFonts w:ascii="Times New Roman" w:hAnsi="Times New Roman" w:cs="Times New Roman"/>
                <w:spacing w:val="1"/>
                <w:sz w:val="12"/>
                <w:szCs w:val="12"/>
              </w:rPr>
              <w:t xml:space="preserve"> </w:t>
            </w:r>
            <w:r w:rsidRPr="009F7364">
              <w:rPr>
                <w:rFonts w:ascii="Times New Roman" w:hAnsi="Times New Roman" w:cs="Times New Roman"/>
                <w:spacing w:val="-1"/>
                <w:sz w:val="12"/>
                <w:szCs w:val="12"/>
              </w:rPr>
              <w:t>(правообладатель)/</w:t>
            </w:r>
            <w:proofErr w:type="spellStart"/>
            <w:proofErr w:type="gramStart"/>
            <w:r w:rsidRPr="009F7364">
              <w:rPr>
                <w:rFonts w:ascii="Times New Roman" w:hAnsi="Times New Roman" w:cs="Times New Roman"/>
                <w:spacing w:val="-1"/>
                <w:sz w:val="12"/>
                <w:szCs w:val="12"/>
              </w:rPr>
              <w:t>ограниче</w:t>
            </w:r>
            <w:proofErr w:type="spellEnd"/>
            <w:r w:rsidRPr="009F7364">
              <w:rPr>
                <w:rFonts w:ascii="Times New Roman" w:hAnsi="Times New Roman" w:cs="Times New Roman"/>
                <w:spacing w:val="-47"/>
                <w:sz w:val="12"/>
                <w:szCs w:val="12"/>
              </w:rPr>
              <w:t xml:space="preserve"> </w:t>
            </w:r>
            <w:proofErr w:type="spellStart"/>
            <w:r w:rsidRPr="009F7364">
              <w:rPr>
                <w:rFonts w:ascii="Times New Roman" w:hAnsi="Times New Roman" w:cs="Times New Roman"/>
                <w:sz w:val="12"/>
                <w:szCs w:val="12"/>
              </w:rPr>
              <w:t>ние</w:t>
            </w:r>
            <w:proofErr w:type="spellEnd"/>
            <w:proofErr w:type="gramEnd"/>
            <w:r w:rsidRPr="009F7364">
              <w:rPr>
                <w:rFonts w:ascii="Times New Roman" w:hAnsi="Times New Roman" w:cs="Times New Roman"/>
                <w:spacing w:val="1"/>
                <w:sz w:val="12"/>
                <w:szCs w:val="12"/>
              </w:rPr>
              <w:t xml:space="preserve"> </w:t>
            </w:r>
            <w:r w:rsidRPr="009F7364">
              <w:rPr>
                <w:rFonts w:ascii="Times New Roman" w:hAnsi="Times New Roman" w:cs="Times New Roman"/>
                <w:sz w:val="12"/>
                <w:szCs w:val="12"/>
              </w:rPr>
              <w:t>прав</w:t>
            </w:r>
            <w:r w:rsidRPr="009F7364">
              <w:rPr>
                <w:rFonts w:ascii="Times New Roman" w:hAnsi="Times New Roman" w:cs="Times New Roman"/>
                <w:spacing w:val="-3"/>
                <w:sz w:val="12"/>
                <w:szCs w:val="12"/>
              </w:rPr>
              <w:t xml:space="preserve"> </w:t>
            </w:r>
            <w:r w:rsidRPr="009F7364">
              <w:rPr>
                <w:rFonts w:ascii="Times New Roman" w:hAnsi="Times New Roman" w:cs="Times New Roman"/>
                <w:sz w:val="12"/>
                <w:szCs w:val="12"/>
              </w:rPr>
              <w:t>и</w:t>
            </w:r>
            <w:r w:rsidRPr="009F7364">
              <w:rPr>
                <w:rFonts w:ascii="Times New Roman" w:hAnsi="Times New Roman" w:cs="Times New Roman"/>
                <w:spacing w:val="-2"/>
                <w:sz w:val="12"/>
                <w:szCs w:val="12"/>
              </w:rPr>
              <w:t xml:space="preserve"> </w:t>
            </w:r>
            <w:r w:rsidRPr="009F7364">
              <w:rPr>
                <w:rFonts w:ascii="Times New Roman" w:hAnsi="Times New Roman" w:cs="Times New Roman"/>
                <w:sz w:val="12"/>
                <w:szCs w:val="12"/>
              </w:rPr>
              <w:t>обременения</w:t>
            </w:r>
          </w:p>
        </w:tc>
        <w:tc>
          <w:tcPr>
            <w:tcW w:w="817" w:type="dxa"/>
            <w:vAlign w:val="center"/>
          </w:tcPr>
          <w:p w:rsidR="009F7364" w:rsidRPr="009F7364" w:rsidRDefault="009F7364" w:rsidP="00143810">
            <w:pPr>
              <w:pStyle w:val="aff1"/>
              <w:jc w:val="center"/>
              <w:rPr>
                <w:rFonts w:ascii="Times New Roman" w:hAnsi="Times New Roman" w:cs="Times New Roman"/>
                <w:sz w:val="12"/>
                <w:szCs w:val="12"/>
              </w:rPr>
            </w:pPr>
            <w:r w:rsidRPr="009F7364">
              <w:rPr>
                <w:rFonts w:ascii="Times New Roman" w:hAnsi="Times New Roman" w:cs="Times New Roman"/>
                <w:spacing w:val="-1"/>
                <w:sz w:val="12"/>
                <w:szCs w:val="12"/>
              </w:rPr>
              <w:t xml:space="preserve">Способ </w:t>
            </w:r>
            <w:r w:rsidRPr="009F7364">
              <w:rPr>
                <w:rFonts w:ascii="Times New Roman" w:hAnsi="Times New Roman" w:cs="Times New Roman"/>
                <w:sz w:val="12"/>
                <w:szCs w:val="12"/>
              </w:rPr>
              <w:t>образования</w:t>
            </w:r>
            <w:r w:rsidRPr="009F7364">
              <w:rPr>
                <w:rFonts w:ascii="Times New Roman" w:hAnsi="Times New Roman" w:cs="Times New Roman"/>
                <w:spacing w:val="-47"/>
                <w:sz w:val="12"/>
                <w:szCs w:val="12"/>
              </w:rPr>
              <w:t xml:space="preserve"> </w:t>
            </w:r>
            <w:r w:rsidRPr="009F7364">
              <w:rPr>
                <w:rFonts w:ascii="Times New Roman" w:hAnsi="Times New Roman" w:cs="Times New Roman"/>
                <w:sz w:val="12"/>
                <w:szCs w:val="12"/>
              </w:rPr>
              <w:t>земельного</w:t>
            </w:r>
            <w:r w:rsidRPr="009F7364">
              <w:rPr>
                <w:rFonts w:ascii="Times New Roman" w:hAnsi="Times New Roman" w:cs="Times New Roman"/>
                <w:spacing w:val="-3"/>
                <w:sz w:val="12"/>
                <w:szCs w:val="12"/>
              </w:rPr>
              <w:t xml:space="preserve"> </w:t>
            </w:r>
            <w:r w:rsidRPr="009F7364">
              <w:rPr>
                <w:rFonts w:ascii="Times New Roman" w:hAnsi="Times New Roman" w:cs="Times New Roman"/>
                <w:sz w:val="12"/>
                <w:szCs w:val="12"/>
              </w:rPr>
              <w:t>участка</w:t>
            </w:r>
          </w:p>
        </w:tc>
      </w:tr>
      <w:tr w:rsidR="00143810" w:rsidRPr="009F7364" w:rsidTr="00143810">
        <w:trPr>
          <w:trHeight w:val="70"/>
        </w:trPr>
        <w:tc>
          <w:tcPr>
            <w:tcW w:w="1031" w:type="dxa"/>
            <w:vAlign w:val="center"/>
          </w:tcPr>
          <w:p w:rsidR="009F7364" w:rsidRPr="009F7364" w:rsidRDefault="009F7364" w:rsidP="00143810">
            <w:pPr>
              <w:pStyle w:val="aff1"/>
              <w:jc w:val="center"/>
              <w:rPr>
                <w:rFonts w:ascii="Times New Roman" w:hAnsi="Times New Roman" w:cs="Times New Roman"/>
                <w:sz w:val="12"/>
                <w:szCs w:val="12"/>
              </w:rPr>
            </w:pPr>
            <w:r w:rsidRPr="009F7364">
              <w:rPr>
                <w:rFonts w:ascii="Times New Roman" w:hAnsi="Times New Roman" w:cs="Times New Roman"/>
                <w:w w:val="99"/>
                <w:sz w:val="12"/>
                <w:szCs w:val="12"/>
              </w:rPr>
              <w:t>1</w:t>
            </w:r>
          </w:p>
        </w:tc>
        <w:tc>
          <w:tcPr>
            <w:tcW w:w="1062" w:type="dxa"/>
            <w:vAlign w:val="center"/>
          </w:tcPr>
          <w:p w:rsidR="009F7364" w:rsidRPr="009F7364" w:rsidRDefault="009F7364" w:rsidP="00143810">
            <w:pPr>
              <w:pStyle w:val="aff1"/>
              <w:jc w:val="center"/>
              <w:rPr>
                <w:rFonts w:ascii="Times New Roman" w:hAnsi="Times New Roman" w:cs="Times New Roman"/>
                <w:sz w:val="12"/>
                <w:szCs w:val="12"/>
              </w:rPr>
            </w:pPr>
            <w:r w:rsidRPr="009F7364">
              <w:rPr>
                <w:rFonts w:ascii="Times New Roman" w:hAnsi="Times New Roman" w:cs="Times New Roman"/>
                <w:w w:val="99"/>
                <w:sz w:val="12"/>
                <w:szCs w:val="12"/>
              </w:rPr>
              <w:t>2</w:t>
            </w:r>
          </w:p>
        </w:tc>
        <w:tc>
          <w:tcPr>
            <w:tcW w:w="283" w:type="dxa"/>
            <w:vAlign w:val="center"/>
          </w:tcPr>
          <w:p w:rsidR="009F7364" w:rsidRPr="009F7364" w:rsidRDefault="009F7364" w:rsidP="00143810">
            <w:pPr>
              <w:pStyle w:val="aff1"/>
              <w:jc w:val="center"/>
              <w:rPr>
                <w:rFonts w:ascii="Times New Roman" w:hAnsi="Times New Roman" w:cs="Times New Roman"/>
                <w:sz w:val="12"/>
                <w:szCs w:val="12"/>
              </w:rPr>
            </w:pPr>
            <w:r w:rsidRPr="009F7364">
              <w:rPr>
                <w:rFonts w:ascii="Times New Roman" w:hAnsi="Times New Roman" w:cs="Times New Roman"/>
                <w:w w:val="99"/>
                <w:sz w:val="12"/>
                <w:szCs w:val="12"/>
              </w:rPr>
              <w:t>3</w:t>
            </w:r>
          </w:p>
        </w:tc>
        <w:tc>
          <w:tcPr>
            <w:tcW w:w="284" w:type="dxa"/>
            <w:vAlign w:val="center"/>
          </w:tcPr>
          <w:p w:rsidR="009F7364" w:rsidRPr="009F7364" w:rsidRDefault="009F7364" w:rsidP="00143810">
            <w:pPr>
              <w:pStyle w:val="aff1"/>
              <w:jc w:val="center"/>
              <w:rPr>
                <w:rFonts w:ascii="Times New Roman" w:hAnsi="Times New Roman" w:cs="Times New Roman"/>
                <w:sz w:val="12"/>
                <w:szCs w:val="12"/>
              </w:rPr>
            </w:pPr>
            <w:r w:rsidRPr="009F7364">
              <w:rPr>
                <w:rFonts w:ascii="Times New Roman" w:hAnsi="Times New Roman" w:cs="Times New Roman"/>
                <w:w w:val="99"/>
                <w:sz w:val="12"/>
                <w:szCs w:val="12"/>
              </w:rPr>
              <w:t>4</w:t>
            </w:r>
          </w:p>
        </w:tc>
        <w:tc>
          <w:tcPr>
            <w:tcW w:w="283" w:type="dxa"/>
            <w:vAlign w:val="center"/>
          </w:tcPr>
          <w:p w:rsidR="009F7364" w:rsidRPr="009F7364" w:rsidRDefault="009F7364" w:rsidP="00143810">
            <w:pPr>
              <w:pStyle w:val="aff1"/>
              <w:jc w:val="center"/>
              <w:rPr>
                <w:rFonts w:ascii="Times New Roman" w:hAnsi="Times New Roman" w:cs="Times New Roman"/>
                <w:sz w:val="12"/>
                <w:szCs w:val="12"/>
              </w:rPr>
            </w:pPr>
            <w:r w:rsidRPr="009F7364">
              <w:rPr>
                <w:rFonts w:ascii="Times New Roman" w:hAnsi="Times New Roman" w:cs="Times New Roman"/>
                <w:w w:val="99"/>
                <w:sz w:val="12"/>
                <w:szCs w:val="12"/>
              </w:rPr>
              <w:t>5</w:t>
            </w:r>
          </w:p>
        </w:tc>
        <w:tc>
          <w:tcPr>
            <w:tcW w:w="284" w:type="dxa"/>
            <w:vAlign w:val="center"/>
          </w:tcPr>
          <w:p w:rsidR="009F7364" w:rsidRPr="009F7364" w:rsidRDefault="009F7364" w:rsidP="00143810">
            <w:pPr>
              <w:pStyle w:val="aff1"/>
              <w:jc w:val="center"/>
              <w:rPr>
                <w:rFonts w:ascii="Times New Roman" w:hAnsi="Times New Roman" w:cs="Times New Roman"/>
                <w:sz w:val="12"/>
                <w:szCs w:val="12"/>
              </w:rPr>
            </w:pPr>
            <w:r w:rsidRPr="009F7364">
              <w:rPr>
                <w:rFonts w:ascii="Times New Roman" w:hAnsi="Times New Roman" w:cs="Times New Roman"/>
                <w:w w:val="99"/>
                <w:sz w:val="12"/>
                <w:szCs w:val="12"/>
              </w:rPr>
              <w:t>6</w:t>
            </w:r>
          </w:p>
        </w:tc>
        <w:tc>
          <w:tcPr>
            <w:tcW w:w="1276" w:type="dxa"/>
            <w:vAlign w:val="center"/>
          </w:tcPr>
          <w:p w:rsidR="009F7364" w:rsidRPr="009F7364" w:rsidRDefault="009F7364" w:rsidP="00143810">
            <w:pPr>
              <w:pStyle w:val="aff1"/>
              <w:jc w:val="center"/>
              <w:rPr>
                <w:rFonts w:ascii="Times New Roman" w:hAnsi="Times New Roman" w:cs="Times New Roman"/>
                <w:sz w:val="12"/>
                <w:szCs w:val="12"/>
              </w:rPr>
            </w:pPr>
            <w:r w:rsidRPr="009F7364">
              <w:rPr>
                <w:rFonts w:ascii="Times New Roman" w:hAnsi="Times New Roman" w:cs="Times New Roman"/>
                <w:w w:val="99"/>
                <w:sz w:val="12"/>
                <w:szCs w:val="12"/>
              </w:rPr>
              <w:t>7</w:t>
            </w:r>
          </w:p>
        </w:tc>
        <w:tc>
          <w:tcPr>
            <w:tcW w:w="992" w:type="dxa"/>
            <w:vAlign w:val="center"/>
          </w:tcPr>
          <w:p w:rsidR="009F7364" w:rsidRPr="009F7364" w:rsidRDefault="009F7364" w:rsidP="00143810">
            <w:pPr>
              <w:pStyle w:val="aff1"/>
              <w:jc w:val="center"/>
              <w:rPr>
                <w:rFonts w:ascii="Times New Roman" w:hAnsi="Times New Roman" w:cs="Times New Roman"/>
                <w:sz w:val="12"/>
                <w:szCs w:val="12"/>
              </w:rPr>
            </w:pPr>
            <w:r w:rsidRPr="009F7364">
              <w:rPr>
                <w:rFonts w:ascii="Times New Roman" w:hAnsi="Times New Roman" w:cs="Times New Roman"/>
                <w:w w:val="99"/>
                <w:sz w:val="12"/>
                <w:szCs w:val="12"/>
              </w:rPr>
              <w:t>8</w:t>
            </w:r>
          </w:p>
        </w:tc>
        <w:tc>
          <w:tcPr>
            <w:tcW w:w="992" w:type="dxa"/>
            <w:vAlign w:val="center"/>
          </w:tcPr>
          <w:p w:rsidR="009F7364" w:rsidRPr="009F7364" w:rsidRDefault="009F7364" w:rsidP="00143810">
            <w:pPr>
              <w:pStyle w:val="aff1"/>
              <w:jc w:val="center"/>
              <w:rPr>
                <w:rFonts w:ascii="Times New Roman" w:hAnsi="Times New Roman" w:cs="Times New Roman"/>
                <w:sz w:val="12"/>
                <w:szCs w:val="12"/>
              </w:rPr>
            </w:pPr>
            <w:r w:rsidRPr="009F7364">
              <w:rPr>
                <w:rFonts w:ascii="Times New Roman" w:hAnsi="Times New Roman" w:cs="Times New Roman"/>
                <w:w w:val="99"/>
                <w:sz w:val="12"/>
                <w:szCs w:val="12"/>
              </w:rPr>
              <w:t>9</w:t>
            </w:r>
          </w:p>
        </w:tc>
        <w:tc>
          <w:tcPr>
            <w:tcW w:w="425" w:type="dxa"/>
            <w:vAlign w:val="center"/>
          </w:tcPr>
          <w:p w:rsidR="009F7364" w:rsidRPr="009F7364" w:rsidRDefault="009F7364" w:rsidP="00143810">
            <w:pPr>
              <w:pStyle w:val="aff1"/>
              <w:jc w:val="center"/>
              <w:rPr>
                <w:rFonts w:ascii="Times New Roman" w:hAnsi="Times New Roman" w:cs="Times New Roman"/>
                <w:sz w:val="12"/>
                <w:szCs w:val="12"/>
              </w:rPr>
            </w:pPr>
            <w:r w:rsidRPr="009F7364">
              <w:rPr>
                <w:rFonts w:ascii="Times New Roman" w:hAnsi="Times New Roman" w:cs="Times New Roman"/>
                <w:sz w:val="12"/>
                <w:szCs w:val="12"/>
              </w:rPr>
              <w:t>10</w:t>
            </w:r>
          </w:p>
        </w:tc>
        <w:tc>
          <w:tcPr>
            <w:tcW w:w="817" w:type="dxa"/>
            <w:vAlign w:val="center"/>
          </w:tcPr>
          <w:p w:rsidR="009F7364" w:rsidRPr="009F7364" w:rsidRDefault="009F7364" w:rsidP="00143810">
            <w:pPr>
              <w:pStyle w:val="aff1"/>
              <w:jc w:val="center"/>
              <w:rPr>
                <w:rFonts w:ascii="Times New Roman" w:hAnsi="Times New Roman" w:cs="Times New Roman"/>
                <w:sz w:val="12"/>
                <w:szCs w:val="12"/>
              </w:rPr>
            </w:pPr>
            <w:r w:rsidRPr="009F7364">
              <w:rPr>
                <w:rFonts w:ascii="Times New Roman" w:hAnsi="Times New Roman" w:cs="Times New Roman"/>
                <w:sz w:val="12"/>
                <w:szCs w:val="12"/>
              </w:rPr>
              <w:t>11</w:t>
            </w:r>
          </w:p>
        </w:tc>
      </w:tr>
      <w:tr w:rsidR="00143810" w:rsidRPr="009F7364" w:rsidTr="004B0BAE">
        <w:trPr>
          <w:cantSplit/>
          <w:trHeight w:val="70"/>
        </w:trPr>
        <w:tc>
          <w:tcPr>
            <w:tcW w:w="1031" w:type="dxa"/>
            <w:vAlign w:val="center"/>
          </w:tcPr>
          <w:p w:rsidR="009F7364" w:rsidRPr="009F7364" w:rsidRDefault="009F7364" w:rsidP="00143810">
            <w:pPr>
              <w:pStyle w:val="aff1"/>
              <w:jc w:val="center"/>
              <w:rPr>
                <w:rFonts w:ascii="Times New Roman" w:hAnsi="Times New Roman" w:cs="Times New Roman"/>
                <w:sz w:val="12"/>
                <w:szCs w:val="12"/>
              </w:rPr>
            </w:pPr>
            <w:r w:rsidRPr="009F7364">
              <w:rPr>
                <w:rFonts w:ascii="Times New Roman" w:hAnsi="Times New Roman" w:cs="Times New Roman"/>
                <w:sz w:val="12"/>
                <w:szCs w:val="12"/>
              </w:rPr>
              <w:t>63:31:0000000:4904</w:t>
            </w:r>
          </w:p>
        </w:tc>
        <w:tc>
          <w:tcPr>
            <w:tcW w:w="1062" w:type="dxa"/>
            <w:vAlign w:val="center"/>
          </w:tcPr>
          <w:p w:rsidR="009F7364" w:rsidRPr="009F7364" w:rsidRDefault="009F7364" w:rsidP="00143810">
            <w:pPr>
              <w:pStyle w:val="aff1"/>
              <w:jc w:val="center"/>
              <w:rPr>
                <w:rFonts w:ascii="Times New Roman" w:hAnsi="Times New Roman" w:cs="Times New Roman"/>
                <w:sz w:val="12"/>
                <w:szCs w:val="12"/>
              </w:rPr>
            </w:pPr>
            <w:r w:rsidRPr="009F7364">
              <w:rPr>
                <w:rFonts w:ascii="Times New Roman" w:hAnsi="Times New Roman" w:cs="Times New Roman"/>
                <w:sz w:val="12"/>
                <w:szCs w:val="12"/>
              </w:rPr>
              <w:t>63:31:0000000:4904/чзу</w:t>
            </w:r>
            <w:proofErr w:type="gramStart"/>
            <w:r w:rsidRPr="009F7364">
              <w:rPr>
                <w:rFonts w:ascii="Times New Roman" w:hAnsi="Times New Roman" w:cs="Times New Roman"/>
                <w:sz w:val="12"/>
                <w:szCs w:val="12"/>
              </w:rPr>
              <w:t>1</w:t>
            </w:r>
            <w:proofErr w:type="gramEnd"/>
          </w:p>
        </w:tc>
        <w:tc>
          <w:tcPr>
            <w:tcW w:w="283" w:type="dxa"/>
            <w:vMerge w:val="restart"/>
            <w:textDirection w:val="btLr"/>
            <w:vAlign w:val="center"/>
          </w:tcPr>
          <w:p w:rsidR="009F7364" w:rsidRPr="009F7364" w:rsidRDefault="009F7364" w:rsidP="00143810">
            <w:pPr>
              <w:pStyle w:val="aff1"/>
              <w:ind w:left="113" w:right="113"/>
              <w:jc w:val="center"/>
              <w:rPr>
                <w:rFonts w:ascii="Times New Roman" w:hAnsi="Times New Roman" w:cs="Times New Roman"/>
                <w:sz w:val="12"/>
                <w:szCs w:val="12"/>
              </w:rPr>
            </w:pPr>
            <w:r w:rsidRPr="009F7364">
              <w:rPr>
                <w:rFonts w:ascii="Times New Roman" w:hAnsi="Times New Roman" w:cs="Times New Roman"/>
                <w:sz w:val="12"/>
                <w:szCs w:val="12"/>
              </w:rPr>
              <w:t>36195,38</w:t>
            </w:r>
          </w:p>
        </w:tc>
        <w:tc>
          <w:tcPr>
            <w:tcW w:w="284" w:type="dxa"/>
            <w:textDirection w:val="btLr"/>
            <w:vAlign w:val="center"/>
          </w:tcPr>
          <w:p w:rsidR="009F7364" w:rsidRPr="009F7364" w:rsidRDefault="009F7364" w:rsidP="00143810">
            <w:pPr>
              <w:pStyle w:val="aff1"/>
              <w:ind w:left="113" w:right="113"/>
              <w:jc w:val="center"/>
              <w:rPr>
                <w:rFonts w:ascii="Times New Roman" w:hAnsi="Times New Roman" w:cs="Times New Roman"/>
                <w:sz w:val="12"/>
                <w:szCs w:val="12"/>
              </w:rPr>
            </w:pPr>
            <w:r w:rsidRPr="009F7364">
              <w:rPr>
                <w:rFonts w:ascii="Times New Roman" w:hAnsi="Times New Roman" w:cs="Times New Roman"/>
                <w:sz w:val="12"/>
                <w:szCs w:val="12"/>
              </w:rPr>
              <w:t>22386,98</w:t>
            </w:r>
          </w:p>
        </w:tc>
        <w:tc>
          <w:tcPr>
            <w:tcW w:w="283" w:type="dxa"/>
            <w:vMerge w:val="restart"/>
            <w:textDirection w:val="btLr"/>
            <w:vAlign w:val="center"/>
          </w:tcPr>
          <w:p w:rsidR="009F7364" w:rsidRPr="009F7364" w:rsidRDefault="009F7364" w:rsidP="00143810">
            <w:pPr>
              <w:pStyle w:val="aff1"/>
              <w:jc w:val="center"/>
              <w:rPr>
                <w:rFonts w:ascii="Times New Roman" w:hAnsi="Times New Roman" w:cs="Times New Roman"/>
                <w:sz w:val="12"/>
                <w:szCs w:val="12"/>
              </w:rPr>
            </w:pPr>
            <w:r w:rsidRPr="009F7364">
              <w:rPr>
                <w:rFonts w:ascii="Times New Roman" w:hAnsi="Times New Roman" w:cs="Times New Roman"/>
                <w:sz w:val="12"/>
                <w:szCs w:val="12"/>
              </w:rPr>
              <w:t>Под</w:t>
            </w:r>
            <w:r w:rsidRPr="009F7364">
              <w:rPr>
                <w:rFonts w:ascii="Times New Roman" w:hAnsi="Times New Roman" w:cs="Times New Roman"/>
                <w:spacing w:val="-4"/>
                <w:sz w:val="12"/>
                <w:szCs w:val="12"/>
              </w:rPr>
              <w:t xml:space="preserve"> </w:t>
            </w:r>
            <w:r w:rsidRPr="009F7364">
              <w:rPr>
                <w:rFonts w:ascii="Times New Roman" w:hAnsi="Times New Roman" w:cs="Times New Roman"/>
                <w:sz w:val="12"/>
                <w:szCs w:val="12"/>
              </w:rPr>
              <w:t>строительство</w:t>
            </w:r>
            <w:r w:rsidRPr="009F7364">
              <w:rPr>
                <w:rFonts w:ascii="Times New Roman" w:hAnsi="Times New Roman" w:cs="Times New Roman"/>
                <w:spacing w:val="-2"/>
                <w:sz w:val="12"/>
                <w:szCs w:val="12"/>
              </w:rPr>
              <w:t xml:space="preserve"> </w:t>
            </w:r>
            <w:r w:rsidRPr="009F7364">
              <w:rPr>
                <w:rFonts w:ascii="Times New Roman" w:hAnsi="Times New Roman" w:cs="Times New Roman"/>
                <w:sz w:val="12"/>
                <w:szCs w:val="12"/>
              </w:rPr>
              <w:t>нефтегазосборного</w:t>
            </w:r>
            <w:r w:rsidRPr="009F7364">
              <w:rPr>
                <w:rFonts w:ascii="Times New Roman" w:hAnsi="Times New Roman" w:cs="Times New Roman"/>
                <w:spacing w:val="-2"/>
                <w:sz w:val="12"/>
                <w:szCs w:val="12"/>
              </w:rPr>
              <w:t xml:space="preserve"> </w:t>
            </w:r>
            <w:r w:rsidRPr="009F7364">
              <w:rPr>
                <w:rFonts w:ascii="Times New Roman" w:hAnsi="Times New Roman" w:cs="Times New Roman"/>
                <w:sz w:val="12"/>
                <w:szCs w:val="12"/>
              </w:rPr>
              <w:t>трубопровода</w:t>
            </w:r>
            <w:r w:rsidRPr="009F7364">
              <w:rPr>
                <w:rFonts w:ascii="Times New Roman" w:hAnsi="Times New Roman" w:cs="Times New Roman"/>
                <w:spacing w:val="-3"/>
                <w:sz w:val="12"/>
                <w:szCs w:val="12"/>
              </w:rPr>
              <w:t xml:space="preserve"> </w:t>
            </w:r>
            <w:r w:rsidRPr="009F7364">
              <w:rPr>
                <w:rFonts w:ascii="Times New Roman" w:hAnsi="Times New Roman" w:cs="Times New Roman"/>
                <w:sz w:val="12"/>
                <w:szCs w:val="12"/>
              </w:rPr>
              <w:t>и</w:t>
            </w:r>
            <w:r w:rsidRPr="009F7364">
              <w:rPr>
                <w:rFonts w:ascii="Times New Roman" w:hAnsi="Times New Roman" w:cs="Times New Roman"/>
                <w:spacing w:val="-4"/>
                <w:sz w:val="12"/>
                <w:szCs w:val="12"/>
              </w:rPr>
              <w:t xml:space="preserve"> </w:t>
            </w:r>
            <w:proofErr w:type="gramStart"/>
            <w:r w:rsidRPr="009F7364">
              <w:rPr>
                <w:rFonts w:ascii="Times New Roman" w:hAnsi="Times New Roman" w:cs="Times New Roman"/>
                <w:sz w:val="12"/>
                <w:szCs w:val="12"/>
              </w:rPr>
              <w:t>ВЛ</w:t>
            </w:r>
            <w:proofErr w:type="gramEnd"/>
          </w:p>
        </w:tc>
        <w:tc>
          <w:tcPr>
            <w:tcW w:w="284" w:type="dxa"/>
            <w:vMerge w:val="restart"/>
            <w:textDirection w:val="btLr"/>
            <w:vAlign w:val="center"/>
          </w:tcPr>
          <w:p w:rsidR="009F7364" w:rsidRPr="009F7364" w:rsidRDefault="009F7364" w:rsidP="00143810">
            <w:pPr>
              <w:pStyle w:val="aff1"/>
              <w:jc w:val="center"/>
              <w:rPr>
                <w:rFonts w:ascii="Times New Roman" w:hAnsi="Times New Roman" w:cs="Times New Roman"/>
                <w:sz w:val="12"/>
                <w:szCs w:val="12"/>
              </w:rPr>
            </w:pPr>
            <w:r w:rsidRPr="009F7364">
              <w:rPr>
                <w:rFonts w:ascii="Times New Roman" w:hAnsi="Times New Roman" w:cs="Times New Roman"/>
                <w:sz w:val="12"/>
                <w:szCs w:val="12"/>
              </w:rPr>
              <w:t>Временный</w:t>
            </w:r>
          </w:p>
        </w:tc>
        <w:tc>
          <w:tcPr>
            <w:tcW w:w="1276" w:type="dxa"/>
            <w:vAlign w:val="center"/>
          </w:tcPr>
          <w:p w:rsidR="009F7364" w:rsidRPr="009F7364" w:rsidRDefault="009F7364" w:rsidP="00143810">
            <w:pPr>
              <w:pStyle w:val="aff1"/>
              <w:jc w:val="center"/>
              <w:rPr>
                <w:rFonts w:ascii="Times New Roman" w:hAnsi="Times New Roman" w:cs="Times New Roman"/>
                <w:sz w:val="12"/>
                <w:szCs w:val="12"/>
              </w:rPr>
            </w:pPr>
            <w:r w:rsidRPr="009F7364">
              <w:rPr>
                <w:rFonts w:ascii="Times New Roman" w:hAnsi="Times New Roman" w:cs="Times New Roman"/>
                <w:sz w:val="12"/>
                <w:szCs w:val="12"/>
              </w:rPr>
              <w:t>Местоположение</w:t>
            </w:r>
            <w:r w:rsidRPr="009F7364">
              <w:rPr>
                <w:rFonts w:ascii="Times New Roman" w:hAnsi="Times New Roman" w:cs="Times New Roman"/>
                <w:spacing w:val="1"/>
                <w:sz w:val="12"/>
                <w:szCs w:val="12"/>
              </w:rPr>
              <w:t xml:space="preserve"> </w:t>
            </w:r>
            <w:r w:rsidRPr="009F7364">
              <w:rPr>
                <w:rFonts w:ascii="Times New Roman" w:hAnsi="Times New Roman" w:cs="Times New Roman"/>
                <w:sz w:val="12"/>
                <w:szCs w:val="12"/>
              </w:rPr>
              <w:t>установлено относительно</w:t>
            </w:r>
            <w:r w:rsidRPr="009F7364">
              <w:rPr>
                <w:rFonts w:ascii="Times New Roman" w:hAnsi="Times New Roman" w:cs="Times New Roman"/>
                <w:spacing w:val="1"/>
                <w:sz w:val="12"/>
                <w:szCs w:val="12"/>
              </w:rPr>
              <w:t xml:space="preserve"> </w:t>
            </w:r>
            <w:r w:rsidRPr="009F7364">
              <w:rPr>
                <w:rFonts w:ascii="Times New Roman" w:hAnsi="Times New Roman" w:cs="Times New Roman"/>
                <w:spacing w:val="-1"/>
                <w:sz w:val="12"/>
                <w:szCs w:val="12"/>
              </w:rPr>
              <w:t xml:space="preserve">ориентира, </w:t>
            </w:r>
            <w:r w:rsidRPr="009F7364">
              <w:rPr>
                <w:rFonts w:ascii="Times New Roman" w:hAnsi="Times New Roman" w:cs="Times New Roman"/>
                <w:sz w:val="12"/>
                <w:szCs w:val="12"/>
              </w:rPr>
              <w:t>расположенного</w:t>
            </w:r>
            <w:r w:rsidRPr="009F7364">
              <w:rPr>
                <w:rFonts w:ascii="Times New Roman" w:hAnsi="Times New Roman" w:cs="Times New Roman"/>
                <w:spacing w:val="-47"/>
                <w:sz w:val="12"/>
                <w:szCs w:val="12"/>
              </w:rPr>
              <w:t xml:space="preserve"> </w:t>
            </w:r>
            <w:r w:rsidRPr="009F7364">
              <w:rPr>
                <w:rFonts w:ascii="Times New Roman" w:hAnsi="Times New Roman" w:cs="Times New Roman"/>
                <w:sz w:val="12"/>
                <w:szCs w:val="12"/>
              </w:rPr>
              <w:t>в</w:t>
            </w:r>
            <w:r w:rsidRPr="009F7364">
              <w:rPr>
                <w:rFonts w:ascii="Times New Roman" w:hAnsi="Times New Roman" w:cs="Times New Roman"/>
                <w:spacing w:val="-2"/>
                <w:sz w:val="12"/>
                <w:szCs w:val="12"/>
              </w:rPr>
              <w:t xml:space="preserve"> </w:t>
            </w:r>
            <w:r w:rsidRPr="009F7364">
              <w:rPr>
                <w:rFonts w:ascii="Times New Roman" w:hAnsi="Times New Roman" w:cs="Times New Roman"/>
                <w:sz w:val="12"/>
                <w:szCs w:val="12"/>
              </w:rPr>
              <w:t>границах участка.</w:t>
            </w:r>
          </w:p>
          <w:p w:rsidR="009F7364" w:rsidRPr="009F7364" w:rsidRDefault="009F7364" w:rsidP="00143810">
            <w:pPr>
              <w:pStyle w:val="aff1"/>
              <w:jc w:val="center"/>
              <w:rPr>
                <w:rFonts w:ascii="Times New Roman" w:hAnsi="Times New Roman" w:cs="Times New Roman"/>
                <w:sz w:val="12"/>
                <w:szCs w:val="12"/>
              </w:rPr>
            </w:pPr>
            <w:r w:rsidRPr="009F7364">
              <w:rPr>
                <w:rFonts w:ascii="Times New Roman" w:hAnsi="Times New Roman" w:cs="Times New Roman"/>
                <w:sz w:val="12"/>
                <w:szCs w:val="12"/>
              </w:rPr>
              <w:t>Почтовый адрес ориентира:</w:t>
            </w:r>
            <w:r w:rsidRPr="009F7364">
              <w:rPr>
                <w:rFonts w:ascii="Times New Roman" w:hAnsi="Times New Roman" w:cs="Times New Roman"/>
                <w:spacing w:val="-48"/>
                <w:sz w:val="12"/>
                <w:szCs w:val="12"/>
              </w:rPr>
              <w:t xml:space="preserve"> </w:t>
            </w:r>
            <w:r w:rsidRPr="009F7364">
              <w:rPr>
                <w:rFonts w:ascii="Times New Roman" w:hAnsi="Times New Roman" w:cs="Times New Roman"/>
                <w:sz w:val="12"/>
                <w:szCs w:val="12"/>
              </w:rPr>
              <w:t>Российская Федерация,</w:t>
            </w:r>
            <w:r w:rsidRPr="009F7364">
              <w:rPr>
                <w:rFonts w:ascii="Times New Roman" w:hAnsi="Times New Roman" w:cs="Times New Roman"/>
                <w:spacing w:val="1"/>
                <w:sz w:val="12"/>
                <w:szCs w:val="12"/>
              </w:rPr>
              <w:t xml:space="preserve"> </w:t>
            </w:r>
            <w:r w:rsidRPr="009F7364">
              <w:rPr>
                <w:rFonts w:ascii="Times New Roman" w:hAnsi="Times New Roman" w:cs="Times New Roman"/>
                <w:sz w:val="12"/>
                <w:szCs w:val="12"/>
              </w:rPr>
              <w:t>Самарская область,</w:t>
            </w:r>
            <w:r w:rsidRPr="009F7364">
              <w:rPr>
                <w:rFonts w:ascii="Times New Roman" w:hAnsi="Times New Roman" w:cs="Times New Roman"/>
                <w:spacing w:val="1"/>
                <w:sz w:val="12"/>
                <w:szCs w:val="12"/>
              </w:rPr>
              <w:t xml:space="preserve"> </w:t>
            </w:r>
            <w:r w:rsidRPr="009F7364">
              <w:rPr>
                <w:rFonts w:ascii="Times New Roman" w:hAnsi="Times New Roman" w:cs="Times New Roman"/>
                <w:sz w:val="12"/>
                <w:szCs w:val="12"/>
              </w:rPr>
              <w:t>Сергиевский</w:t>
            </w:r>
            <w:r w:rsidRPr="009F7364">
              <w:rPr>
                <w:rFonts w:ascii="Times New Roman" w:hAnsi="Times New Roman" w:cs="Times New Roman"/>
                <w:spacing w:val="1"/>
                <w:sz w:val="12"/>
                <w:szCs w:val="12"/>
              </w:rPr>
              <w:t xml:space="preserve"> </w:t>
            </w:r>
            <w:r w:rsidRPr="009F7364">
              <w:rPr>
                <w:rFonts w:ascii="Times New Roman" w:hAnsi="Times New Roman" w:cs="Times New Roman"/>
                <w:sz w:val="12"/>
                <w:szCs w:val="12"/>
              </w:rPr>
              <w:t>муниципальный район,</w:t>
            </w:r>
            <w:r w:rsidRPr="009F7364">
              <w:rPr>
                <w:rFonts w:ascii="Times New Roman" w:hAnsi="Times New Roman" w:cs="Times New Roman"/>
                <w:spacing w:val="1"/>
                <w:sz w:val="12"/>
                <w:szCs w:val="12"/>
              </w:rPr>
              <w:t xml:space="preserve"> </w:t>
            </w:r>
            <w:r w:rsidRPr="009F7364">
              <w:rPr>
                <w:rFonts w:ascii="Times New Roman" w:hAnsi="Times New Roman" w:cs="Times New Roman"/>
                <w:sz w:val="12"/>
                <w:szCs w:val="12"/>
              </w:rPr>
              <w:t>сельское</w:t>
            </w:r>
            <w:r w:rsidR="00143810">
              <w:rPr>
                <w:rFonts w:ascii="Times New Roman" w:hAnsi="Times New Roman" w:cs="Times New Roman"/>
                <w:spacing w:val="-1"/>
                <w:sz w:val="12"/>
                <w:szCs w:val="12"/>
              </w:rPr>
              <w:t xml:space="preserve"> </w:t>
            </w:r>
            <w:r w:rsidR="00143810">
              <w:rPr>
                <w:rFonts w:ascii="Times New Roman" w:hAnsi="Times New Roman" w:cs="Times New Roman"/>
                <w:sz w:val="12"/>
                <w:szCs w:val="12"/>
              </w:rPr>
              <w:t xml:space="preserve">поселение </w:t>
            </w:r>
            <w:r w:rsidRPr="009F7364">
              <w:rPr>
                <w:rFonts w:ascii="Times New Roman" w:hAnsi="Times New Roman" w:cs="Times New Roman"/>
                <w:sz w:val="12"/>
                <w:szCs w:val="12"/>
              </w:rPr>
              <w:t>Калиновка</w:t>
            </w:r>
          </w:p>
        </w:tc>
        <w:tc>
          <w:tcPr>
            <w:tcW w:w="992" w:type="dxa"/>
            <w:vAlign w:val="center"/>
          </w:tcPr>
          <w:p w:rsidR="009F7364" w:rsidRPr="009F7364" w:rsidRDefault="009F7364" w:rsidP="00143810">
            <w:pPr>
              <w:pStyle w:val="aff1"/>
              <w:jc w:val="center"/>
              <w:rPr>
                <w:rFonts w:ascii="Times New Roman" w:hAnsi="Times New Roman" w:cs="Times New Roman"/>
                <w:sz w:val="12"/>
                <w:szCs w:val="12"/>
              </w:rPr>
            </w:pPr>
            <w:r w:rsidRPr="009F7364">
              <w:rPr>
                <w:rFonts w:ascii="Times New Roman" w:hAnsi="Times New Roman" w:cs="Times New Roman"/>
                <w:sz w:val="12"/>
                <w:szCs w:val="12"/>
              </w:rPr>
              <w:t>Земли</w:t>
            </w:r>
            <w:r w:rsidRPr="009F7364">
              <w:rPr>
                <w:rFonts w:ascii="Times New Roman" w:hAnsi="Times New Roman" w:cs="Times New Roman"/>
                <w:spacing w:val="-8"/>
                <w:sz w:val="12"/>
                <w:szCs w:val="12"/>
              </w:rPr>
              <w:t xml:space="preserve"> </w:t>
            </w:r>
            <w:r w:rsidRPr="009F7364">
              <w:rPr>
                <w:rFonts w:ascii="Times New Roman" w:hAnsi="Times New Roman" w:cs="Times New Roman"/>
                <w:sz w:val="12"/>
                <w:szCs w:val="12"/>
              </w:rPr>
              <w:t>сельскохозяйственного</w:t>
            </w:r>
            <w:r w:rsidRPr="009F7364">
              <w:rPr>
                <w:rFonts w:ascii="Times New Roman" w:hAnsi="Times New Roman" w:cs="Times New Roman"/>
                <w:spacing w:val="-6"/>
                <w:sz w:val="12"/>
                <w:szCs w:val="12"/>
              </w:rPr>
              <w:t xml:space="preserve"> </w:t>
            </w:r>
            <w:r w:rsidRPr="009F7364">
              <w:rPr>
                <w:rFonts w:ascii="Times New Roman" w:hAnsi="Times New Roman" w:cs="Times New Roman"/>
                <w:sz w:val="12"/>
                <w:szCs w:val="12"/>
              </w:rPr>
              <w:t>назначения</w:t>
            </w:r>
          </w:p>
        </w:tc>
        <w:tc>
          <w:tcPr>
            <w:tcW w:w="992" w:type="dxa"/>
            <w:vAlign w:val="center"/>
          </w:tcPr>
          <w:p w:rsidR="009F7364" w:rsidRPr="009F7364" w:rsidRDefault="009F7364" w:rsidP="00143810">
            <w:pPr>
              <w:pStyle w:val="aff1"/>
              <w:jc w:val="center"/>
              <w:rPr>
                <w:rFonts w:ascii="Times New Roman" w:hAnsi="Times New Roman" w:cs="Times New Roman"/>
                <w:sz w:val="12"/>
                <w:szCs w:val="12"/>
              </w:rPr>
            </w:pPr>
            <w:r w:rsidRPr="009F7364">
              <w:rPr>
                <w:rFonts w:ascii="Times New Roman" w:hAnsi="Times New Roman" w:cs="Times New Roman"/>
                <w:sz w:val="12"/>
                <w:szCs w:val="12"/>
              </w:rPr>
              <w:t>Для</w:t>
            </w:r>
            <w:r w:rsidRPr="009F7364">
              <w:rPr>
                <w:rFonts w:ascii="Times New Roman" w:hAnsi="Times New Roman" w:cs="Times New Roman"/>
                <w:spacing w:val="1"/>
                <w:sz w:val="12"/>
                <w:szCs w:val="12"/>
              </w:rPr>
              <w:t xml:space="preserve"> </w:t>
            </w:r>
            <w:proofErr w:type="spellStart"/>
            <w:proofErr w:type="gramStart"/>
            <w:r w:rsidRPr="009F7364">
              <w:rPr>
                <w:rFonts w:ascii="Times New Roman" w:hAnsi="Times New Roman" w:cs="Times New Roman"/>
                <w:spacing w:val="-1"/>
                <w:sz w:val="12"/>
                <w:szCs w:val="12"/>
              </w:rPr>
              <w:t>сельскохозяйст</w:t>
            </w:r>
            <w:proofErr w:type="spellEnd"/>
            <w:r w:rsidRPr="009F7364">
              <w:rPr>
                <w:rFonts w:ascii="Times New Roman" w:hAnsi="Times New Roman" w:cs="Times New Roman"/>
                <w:spacing w:val="-47"/>
                <w:sz w:val="12"/>
                <w:szCs w:val="12"/>
              </w:rPr>
              <w:t xml:space="preserve"> </w:t>
            </w:r>
            <w:r w:rsidRPr="009F7364">
              <w:rPr>
                <w:rFonts w:ascii="Times New Roman" w:hAnsi="Times New Roman" w:cs="Times New Roman"/>
                <w:sz w:val="12"/>
                <w:szCs w:val="12"/>
              </w:rPr>
              <w:t>венного</w:t>
            </w:r>
            <w:proofErr w:type="gramEnd"/>
            <w:r w:rsidRPr="009F7364">
              <w:rPr>
                <w:rFonts w:ascii="Times New Roman" w:hAnsi="Times New Roman" w:cs="Times New Roman"/>
                <w:spacing w:val="1"/>
                <w:sz w:val="12"/>
                <w:szCs w:val="12"/>
              </w:rPr>
              <w:t xml:space="preserve"> </w:t>
            </w:r>
            <w:r w:rsidRPr="009F7364">
              <w:rPr>
                <w:rFonts w:ascii="Times New Roman" w:hAnsi="Times New Roman" w:cs="Times New Roman"/>
                <w:sz w:val="12"/>
                <w:szCs w:val="12"/>
              </w:rPr>
              <w:t>производства</w:t>
            </w:r>
          </w:p>
        </w:tc>
        <w:tc>
          <w:tcPr>
            <w:tcW w:w="425" w:type="dxa"/>
            <w:textDirection w:val="btLr"/>
            <w:vAlign w:val="center"/>
          </w:tcPr>
          <w:p w:rsidR="009F7364" w:rsidRPr="009F7364" w:rsidRDefault="009F7364" w:rsidP="00143810">
            <w:pPr>
              <w:pStyle w:val="aff1"/>
              <w:ind w:left="113" w:right="113"/>
              <w:jc w:val="center"/>
              <w:rPr>
                <w:rFonts w:ascii="Times New Roman" w:hAnsi="Times New Roman" w:cs="Times New Roman"/>
                <w:sz w:val="12"/>
                <w:szCs w:val="12"/>
              </w:rPr>
            </w:pPr>
            <w:r w:rsidRPr="009F7364">
              <w:rPr>
                <w:rFonts w:ascii="Times New Roman" w:hAnsi="Times New Roman" w:cs="Times New Roman"/>
                <w:sz w:val="12"/>
                <w:szCs w:val="12"/>
              </w:rPr>
              <w:t>Трифонова</w:t>
            </w:r>
            <w:r w:rsidRPr="009F7364">
              <w:rPr>
                <w:rFonts w:ascii="Times New Roman" w:hAnsi="Times New Roman" w:cs="Times New Roman"/>
                <w:spacing w:val="-9"/>
                <w:sz w:val="12"/>
                <w:szCs w:val="12"/>
              </w:rPr>
              <w:t xml:space="preserve"> </w:t>
            </w:r>
            <w:r w:rsidRPr="009F7364">
              <w:rPr>
                <w:rFonts w:ascii="Times New Roman" w:hAnsi="Times New Roman" w:cs="Times New Roman"/>
                <w:sz w:val="12"/>
                <w:szCs w:val="12"/>
              </w:rPr>
              <w:t>Марина</w:t>
            </w:r>
            <w:r w:rsidRPr="009F7364">
              <w:rPr>
                <w:rFonts w:ascii="Times New Roman" w:hAnsi="Times New Roman" w:cs="Times New Roman"/>
                <w:spacing w:val="-47"/>
                <w:sz w:val="12"/>
                <w:szCs w:val="12"/>
              </w:rPr>
              <w:t xml:space="preserve"> </w:t>
            </w:r>
            <w:r w:rsidRPr="009F7364">
              <w:rPr>
                <w:rFonts w:ascii="Times New Roman" w:hAnsi="Times New Roman" w:cs="Times New Roman"/>
                <w:sz w:val="12"/>
                <w:szCs w:val="12"/>
              </w:rPr>
              <w:t>Анатольевна</w:t>
            </w:r>
          </w:p>
        </w:tc>
        <w:tc>
          <w:tcPr>
            <w:tcW w:w="817" w:type="dxa"/>
            <w:vAlign w:val="center"/>
          </w:tcPr>
          <w:p w:rsidR="009F7364" w:rsidRPr="009F7364" w:rsidRDefault="009F7364" w:rsidP="00143810">
            <w:pPr>
              <w:pStyle w:val="aff1"/>
              <w:jc w:val="center"/>
              <w:rPr>
                <w:rFonts w:ascii="Times New Roman" w:hAnsi="Times New Roman" w:cs="Times New Roman"/>
                <w:sz w:val="12"/>
                <w:szCs w:val="12"/>
              </w:rPr>
            </w:pPr>
            <w:r w:rsidRPr="009F7364">
              <w:rPr>
                <w:rFonts w:ascii="Times New Roman" w:hAnsi="Times New Roman" w:cs="Times New Roman"/>
                <w:sz w:val="12"/>
                <w:szCs w:val="12"/>
              </w:rPr>
              <w:t>Образование</w:t>
            </w:r>
            <w:r w:rsidRPr="009F7364">
              <w:rPr>
                <w:rFonts w:ascii="Times New Roman" w:hAnsi="Times New Roman" w:cs="Times New Roman"/>
                <w:spacing w:val="1"/>
                <w:sz w:val="12"/>
                <w:szCs w:val="12"/>
              </w:rPr>
              <w:t xml:space="preserve"> </w:t>
            </w:r>
            <w:r w:rsidRPr="009F7364">
              <w:rPr>
                <w:rFonts w:ascii="Times New Roman" w:hAnsi="Times New Roman" w:cs="Times New Roman"/>
                <w:sz w:val="12"/>
                <w:szCs w:val="12"/>
              </w:rPr>
              <w:t>земельного</w:t>
            </w:r>
            <w:r w:rsidRPr="009F7364">
              <w:rPr>
                <w:rFonts w:ascii="Times New Roman" w:hAnsi="Times New Roman" w:cs="Times New Roman"/>
                <w:spacing w:val="-13"/>
                <w:sz w:val="12"/>
                <w:szCs w:val="12"/>
              </w:rPr>
              <w:t xml:space="preserve"> </w:t>
            </w:r>
            <w:r w:rsidRPr="009F7364">
              <w:rPr>
                <w:rFonts w:ascii="Times New Roman" w:hAnsi="Times New Roman" w:cs="Times New Roman"/>
                <w:sz w:val="12"/>
                <w:szCs w:val="12"/>
              </w:rPr>
              <w:t>участка</w:t>
            </w:r>
            <w:r w:rsidRPr="009F7364">
              <w:rPr>
                <w:rFonts w:ascii="Times New Roman" w:hAnsi="Times New Roman" w:cs="Times New Roman"/>
                <w:spacing w:val="-47"/>
                <w:sz w:val="12"/>
                <w:szCs w:val="12"/>
              </w:rPr>
              <w:t xml:space="preserve"> </w:t>
            </w:r>
            <w:r w:rsidRPr="009F7364">
              <w:rPr>
                <w:rFonts w:ascii="Times New Roman" w:hAnsi="Times New Roman" w:cs="Times New Roman"/>
                <w:sz w:val="12"/>
                <w:szCs w:val="12"/>
              </w:rPr>
              <w:t>не требуется, т.к.</w:t>
            </w:r>
            <w:r w:rsidRPr="009F7364">
              <w:rPr>
                <w:rFonts w:ascii="Times New Roman" w:hAnsi="Times New Roman" w:cs="Times New Roman"/>
                <w:spacing w:val="1"/>
                <w:sz w:val="12"/>
                <w:szCs w:val="12"/>
              </w:rPr>
              <w:t xml:space="preserve"> </w:t>
            </w:r>
            <w:r w:rsidRPr="009F7364">
              <w:rPr>
                <w:rFonts w:ascii="Times New Roman" w:hAnsi="Times New Roman" w:cs="Times New Roman"/>
                <w:sz w:val="12"/>
                <w:szCs w:val="12"/>
              </w:rPr>
              <w:t>будет оформляться</w:t>
            </w:r>
            <w:r w:rsidRPr="009F7364">
              <w:rPr>
                <w:rFonts w:ascii="Times New Roman" w:hAnsi="Times New Roman" w:cs="Times New Roman"/>
                <w:spacing w:val="-47"/>
                <w:sz w:val="12"/>
                <w:szCs w:val="12"/>
              </w:rPr>
              <w:t xml:space="preserve"> </w:t>
            </w:r>
            <w:r w:rsidRPr="009F7364">
              <w:rPr>
                <w:rFonts w:ascii="Times New Roman" w:hAnsi="Times New Roman" w:cs="Times New Roman"/>
                <w:sz w:val="12"/>
                <w:szCs w:val="12"/>
              </w:rPr>
              <w:t>соглашение о</w:t>
            </w:r>
            <w:r w:rsidRPr="009F7364">
              <w:rPr>
                <w:rFonts w:ascii="Times New Roman" w:hAnsi="Times New Roman" w:cs="Times New Roman"/>
                <w:spacing w:val="1"/>
                <w:sz w:val="12"/>
                <w:szCs w:val="12"/>
              </w:rPr>
              <w:t xml:space="preserve"> </w:t>
            </w:r>
            <w:r w:rsidRPr="009F7364">
              <w:rPr>
                <w:rFonts w:ascii="Times New Roman" w:hAnsi="Times New Roman" w:cs="Times New Roman"/>
                <w:sz w:val="12"/>
                <w:szCs w:val="12"/>
              </w:rPr>
              <w:t>временном занятии</w:t>
            </w:r>
            <w:r w:rsidRPr="009F7364">
              <w:rPr>
                <w:rFonts w:ascii="Times New Roman" w:hAnsi="Times New Roman" w:cs="Times New Roman"/>
                <w:spacing w:val="-47"/>
                <w:sz w:val="12"/>
                <w:szCs w:val="12"/>
              </w:rPr>
              <w:t xml:space="preserve"> </w:t>
            </w:r>
            <w:r w:rsidRPr="009F7364">
              <w:rPr>
                <w:rFonts w:ascii="Times New Roman" w:hAnsi="Times New Roman" w:cs="Times New Roman"/>
                <w:sz w:val="12"/>
                <w:szCs w:val="12"/>
              </w:rPr>
              <w:t>земель</w:t>
            </w:r>
          </w:p>
        </w:tc>
      </w:tr>
      <w:tr w:rsidR="00143810" w:rsidRPr="009F7364" w:rsidTr="00143810">
        <w:trPr>
          <w:cantSplit/>
          <w:trHeight w:val="70"/>
        </w:trPr>
        <w:tc>
          <w:tcPr>
            <w:tcW w:w="1031" w:type="dxa"/>
            <w:vAlign w:val="center"/>
          </w:tcPr>
          <w:p w:rsidR="009F7364" w:rsidRPr="009F7364" w:rsidRDefault="009F7364" w:rsidP="00143810">
            <w:pPr>
              <w:pStyle w:val="aff1"/>
              <w:jc w:val="center"/>
              <w:rPr>
                <w:rFonts w:ascii="Times New Roman" w:hAnsi="Times New Roman" w:cs="Times New Roman"/>
                <w:sz w:val="12"/>
                <w:szCs w:val="12"/>
              </w:rPr>
            </w:pPr>
            <w:r w:rsidRPr="009F7364">
              <w:rPr>
                <w:rFonts w:ascii="Times New Roman" w:hAnsi="Times New Roman" w:cs="Times New Roman"/>
                <w:sz w:val="12"/>
                <w:szCs w:val="12"/>
              </w:rPr>
              <w:t>63:31:1604007:123</w:t>
            </w:r>
          </w:p>
        </w:tc>
        <w:tc>
          <w:tcPr>
            <w:tcW w:w="1062" w:type="dxa"/>
            <w:vAlign w:val="center"/>
          </w:tcPr>
          <w:p w:rsidR="009F7364" w:rsidRPr="009F7364" w:rsidRDefault="009F7364" w:rsidP="00143810">
            <w:pPr>
              <w:pStyle w:val="aff1"/>
              <w:jc w:val="center"/>
              <w:rPr>
                <w:rFonts w:ascii="Times New Roman" w:hAnsi="Times New Roman" w:cs="Times New Roman"/>
                <w:sz w:val="12"/>
                <w:szCs w:val="12"/>
              </w:rPr>
            </w:pPr>
            <w:r w:rsidRPr="009F7364">
              <w:rPr>
                <w:rFonts w:ascii="Times New Roman" w:hAnsi="Times New Roman" w:cs="Times New Roman"/>
                <w:sz w:val="12"/>
                <w:szCs w:val="12"/>
              </w:rPr>
              <w:t>63:31:1604007:123/чзу</w:t>
            </w:r>
            <w:proofErr w:type="gramStart"/>
            <w:r w:rsidRPr="009F7364">
              <w:rPr>
                <w:rFonts w:ascii="Times New Roman" w:hAnsi="Times New Roman" w:cs="Times New Roman"/>
                <w:sz w:val="12"/>
                <w:szCs w:val="12"/>
              </w:rPr>
              <w:t>1</w:t>
            </w:r>
            <w:proofErr w:type="gramEnd"/>
          </w:p>
        </w:tc>
        <w:tc>
          <w:tcPr>
            <w:tcW w:w="283" w:type="dxa"/>
            <w:vMerge/>
            <w:textDirection w:val="btLr"/>
            <w:vAlign w:val="center"/>
          </w:tcPr>
          <w:p w:rsidR="009F7364" w:rsidRPr="009F7364" w:rsidRDefault="009F7364" w:rsidP="00143810">
            <w:pPr>
              <w:pStyle w:val="aff1"/>
              <w:ind w:left="113" w:right="113"/>
              <w:jc w:val="center"/>
              <w:rPr>
                <w:rFonts w:ascii="Times New Roman" w:hAnsi="Times New Roman" w:cs="Times New Roman"/>
                <w:sz w:val="12"/>
                <w:szCs w:val="12"/>
              </w:rPr>
            </w:pPr>
          </w:p>
        </w:tc>
        <w:tc>
          <w:tcPr>
            <w:tcW w:w="284" w:type="dxa"/>
            <w:textDirection w:val="btLr"/>
            <w:vAlign w:val="center"/>
          </w:tcPr>
          <w:p w:rsidR="009F7364" w:rsidRPr="009F7364" w:rsidRDefault="009F7364" w:rsidP="00143810">
            <w:pPr>
              <w:pStyle w:val="aff1"/>
              <w:ind w:left="113" w:right="113"/>
              <w:jc w:val="center"/>
              <w:rPr>
                <w:rFonts w:ascii="Times New Roman" w:hAnsi="Times New Roman" w:cs="Times New Roman"/>
                <w:sz w:val="12"/>
                <w:szCs w:val="12"/>
              </w:rPr>
            </w:pPr>
            <w:r w:rsidRPr="009F7364">
              <w:rPr>
                <w:rFonts w:ascii="Times New Roman" w:hAnsi="Times New Roman" w:cs="Times New Roman"/>
                <w:sz w:val="12"/>
                <w:szCs w:val="12"/>
              </w:rPr>
              <w:t>366,53</w:t>
            </w:r>
          </w:p>
        </w:tc>
        <w:tc>
          <w:tcPr>
            <w:tcW w:w="283" w:type="dxa"/>
            <w:vMerge/>
            <w:textDirection w:val="btLr"/>
            <w:vAlign w:val="center"/>
          </w:tcPr>
          <w:p w:rsidR="009F7364" w:rsidRPr="009F7364" w:rsidRDefault="009F7364" w:rsidP="00143810">
            <w:pPr>
              <w:pStyle w:val="aff1"/>
              <w:jc w:val="center"/>
              <w:rPr>
                <w:rFonts w:ascii="Times New Roman" w:hAnsi="Times New Roman" w:cs="Times New Roman"/>
                <w:sz w:val="12"/>
                <w:szCs w:val="12"/>
              </w:rPr>
            </w:pPr>
          </w:p>
        </w:tc>
        <w:tc>
          <w:tcPr>
            <w:tcW w:w="284" w:type="dxa"/>
            <w:vMerge/>
            <w:textDirection w:val="btLr"/>
            <w:vAlign w:val="center"/>
          </w:tcPr>
          <w:p w:rsidR="009F7364" w:rsidRPr="009F7364" w:rsidRDefault="009F7364" w:rsidP="00143810">
            <w:pPr>
              <w:pStyle w:val="aff1"/>
              <w:jc w:val="center"/>
              <w:rPr>
                <w:rFonts w:ascii="Times New Roman" w:hAnsi="Times New Roman" w:cs="Times New Roman"/>
                <w:sz w:val="12"/>
                <w:szCs w:val="12"/>
              </w:rPr>
            </w:pPr>
          </w:p>
        </w:tc>
        <w:tc>
          <w:tcPr>
            <w:tcW w:w="1276" w:type="dxa"/>
            <w:vAlign w:val="center"/>
          </w:tcPr>
          <w:p w:rsidR="009F7364" w:rsidRPr="009F7364" w:rsidRDefault="009F7364" w:rsidP="00143810">
            <w:pPr>
              <w:pStyle w:val="aff1"/>
              <w:jc w:val="center"/>
              <w:rPr>
                <w:rFonts w:ascii="Times New Roman" w:hAnsi="Times New Roman" w:cs="Times New Roman"/>
                <w:sz w:val="12"/>
                <w:szCs w:val="12"/>
              </w:rPr>
            </w:pPr>
            <w:r w:rsidRPr="009F7364">
              <w:rPr>
                <w:rFonts w:ascii="Times New Roman" w:hAnsi="Times New Roman" w:cs="Times New Roman"/>
                <w:sz w:val="12"/>
                <w:szCs w:val="12"/>
              </w:rPr>
              <w:t>Местоположение</w:t>
            </w:r>
            <w:r w:rsidRPr="009F7364">
              <w:rPr>
                <w:rFonts w:ascii="Times New Roman" w:hAnsi="Times New Roman" w:cs="Times New Roman"/>
                <w:spacing w:val="1"/>
                <w:sz w:val="12"/>
                <w:szCs w:val="12"/>
              </w:rPr>
              <w:t xml:space="preserve"> </w:t>
            </w:r>
            <w:r w:rsidRPr="009F7364">
              <w:rPr>
                <w:rFonts w:ascii="Times New Roman" w:hAnsi="Times New Roman" w:cs="Times New Roman"/>
                <w:sz w:val="12"/>
                <w:szCs w:val="12"/>
              </w:rPr>
              <w:t>установлено относительно</w:t>
            </w:r>
            <w:r w:rsidRPr="009F7364">
              <w:rPr>
                <w:rFonts w:ascii="Times New Roman" w:hAnsi="Times New Roman" w:cs="Times New Roman"/>
                <w:spacing w:val="1"/>
                <w:sz w:val="12"/>
                <w:szCs w:val="12"/>
              </w:rPr>
              <w:t xml:space="preserve"> </w:t>
            </w:r>
            <w:r w:rsidRPr="009F7364">
              <w:rPr>
                <w:rFonts w:ascii="Times New Roman" w:hAnsi="Times New Roman" w:cs="Times New Roman"/>
                <w:spacing w:val="-1"/>
                <w:sz w:val="12"/>
                <w:szCs w:val="12"/>
              </w:rPr>
              <w:t xml:space="preserve">ориентира, </w:t>
            </w:r>
            <w:r w:rsidRPr="009F7364">
              <w:rPr>
                <w:rFonts w:ascii="Times New Roman" w:hAnsi="Times New Roman" w:cs="Times New Roman"/>
                <w:sz w:val="12"/>
                <w:szCs w:val="12"/>
              </w:rPr>
              <w:t>расположенного</w:t>
            </w:r>
            <w:r w:rsidRPr="009F7364">
              <w:rPr>
                <w:rFonts w:ascii="Times New Roman" w:hAnsi="Times New Roman" w:cs="Times New Roman"/>
                <w:spacing w:val="-47"/>
                <w:sz w:val="12"/>
                <w:szCs w:val="12"/>
              </w:rPr>
              <w:t xml:space="preserve"> </w:t>
            </w:r>
            <w:r w:rsidRPr="009F7364">
              <w:rPr>
                <w:rFonts w:ascii="Times New Roman" w:hAnsi="Times New Roman" w:cs="Times New Roman"/>
                <w:sz w:val="12"/>
                <w:szCs w:val="12"/>
              </w:rPr>
              <w:t>в</w:t>
            </w:r>
            <w:r w:rsidRPr="009F7364">
              <w:rPr>
                <w:rFonts w:ascii="Times New Roman" w:hAnsi="Times New Roman" w:cs="Times New Roman"/>
                <w:spacing w:val="-2"/>
                <w:sz w:val="12"/>
                <w:szCs w:val="12"/>
              </w:rPr>
              <w:t xml:space="preserve"> </w:t>
            </w:r>
            <w:r w:rsidRPr="009F7364">
              <w:rPr>
                <w:rFonts w:ascii="Times New Roman" w:hAnsi="Times New Roman" w:cs="Times New Roman"/>
                <w:sz w:val="12"/>
                <w:szCs w:val="12"/>
              </w:rPr>
              <w:t>границах участка.</w:t>
            </w:r>
            <w:r w:rsidR="00143810">
              <w:rPr>
                <w:rFonts w:ascii="Times New Roman" w:hAnsi="Times New Roman" w:cs="Times New Roman"/>
                <w:sz w:val="12"/>
                <w:szCs w:val="12"/>
              </w:rPr>
              <w:t xml:space="preserve"> </w:t>
            </w:r>
            <w:r w:rsidRPr="009F7364">
              <w:rPr>
                <w:rFonts w:ascii="Times New Roman" w:hAnsi="Times New Roman" w:cs="Times New Roman"/>
                <w:sz w:val="12"/>
                <w:szCs w:val="12"/>
              </w:rPr>
              <w:t>Почтовый</w:t>
            </w:r>
            <w:r w:rsidRPr="009F7364">
              <w:rPr>
                <w:rFonts w:ascii="Times New Roman" w:hAnsi="Times New Roman" w:cs="Times New Roman"/>
                <w:spacing w:val="-5"/>
                <w:sz w:val="12"/>
                <w:szCs w:val="12"/>
              </w:rPr>
              <w:t xml:space="preserve"> </w:t>
            </w:r>
            <w:r w:rsidRPr="009F7364">
              <w:rPr>
                <w:rFonts w:ascii="Times New Roman" w:hAnsi="Times New Roman" w:cs="Times New Roman"/>
                <w:sz w:val="12"/>
                <w:szCs w:val="12"/>
              </w:rPr>
              <w:t>адрес</w:t>
            </w:r>
            <w:r w:rsidRPr="009F7364">
              <w:rPr>
                <w:rFonts w:ascii="Times New Roman" w:hAnsi="Times New Roman" w:cs="Times New Roman"/>
                <w:spacing w:val="-4"/>
                <w:sz w:val="12"/>
                <w:szCs w:val="12"/>
              </w:rPr>
              <w:t xml:space="preserve"> </w:t>
            </w:r>
            <w:r w:rsidRPr="009F7364">
              <w:rPr>
                <w:rFonts w:ascii="Times New Roman" w:hAnsi="Times New Roman" w:cs="Times New Roman"/>
                <w:sz w:val="12"/>
                <w:szCs w:val="12"/>
              </w:rPr>
              <w:t>ориентира:</w:t>
            </w:r>
            <w:r w:rsidRPr="009F7364">
              <w:rPr>
                <w:rFonts w:ascii="Times New Roman" w:hAnsi="Times New Roman" w:cs="Times New Roman"/>
                <w:spacing w:val="-47"/>
                <w:sz w:val="12"/>
                <w:szCs w:val="12"/>
              </w:rPr>
              <w:t xml:space="preserve"> </w:t>
            </w:r>
            <w:r w:rsidRPr="009F7364">
              <w:rPr>
                <w:rFonts w:ascii="Times New Roman" w:hAnsi="Times New Roman" w:cs="Times New Roman"/>
                <w:sz w:val="12"/>
                <w:szCs w:val="12"/>
              </w:rPr>
              <w:t>Российская Федерация,</w:t>
            </w:r>
            <w:r w:rsidRPr="009F7364">
              <w:rPr>
                <w:rFonts w:ascii="Times New Roman" w:hAnsi="Times New Roman" w:cs="Times New Roman"/>
                <w:spacing w:val="1"/>
                <w:sz w:val="12"/>
                <w:szCs w:val="12"/>
              </w:rPr>
              <w:t xml:space="preserve"> </w:t>
            </w:r>
            <w:r w:rsidRPr="009F7364">
              <w:rPr>
                <w:rFonts w:ascii="Times New Roman" w:hAnsi="Times New Roman" w:cs="Times New Roman"/>
                <w:sz w:val="12"/>
                <w:szCs w:val="12"/>
              </w:rPr>
              <w:t>Самарская область,</w:t>
            </w:r>
            <w:r w:rsidRPr="009F7364">
              <w:rPr>
                <w:rFonts w:ascii="Times New Roman" w:hAnsi="Times New Roman" w:cs="Times New Roman"/>
                <w:spacing w:val="1"/>
                <w:sz w:val="12"/>
                <w:szCs w:val="12"/>
              </w:rPr>
              <w:t xml:space="preserve"> </w:t>
            </w:r>
            <w:r w:rsidRPr="009F7364">
              <w:rPr>
                <w:rFonts w:ascii="Times New Roman" w:hAnsi="Times New Roman" w:cs="Times New Roman"/>
                <w:sz w:val="12"/>
                <w:szCs w:val="12"/>
              </w:rPr>
              <w:t>Сергиевский</w:t>
            </w:r>
            <w:r w:rsidRPr="009F7364">
              <w:rPr>
                <w:rFonts w:ascii="Times New Roman" w:hAnsi="Times New Roman" w:cs="Times New Roman"/>
                <w:spacing w:val="1"/>
                <w:sz w:val="12"/>
                <w:szCs w:val="12"/>
              </w:rPr>
              <w:t xml:space="preserve"> </w:t>
            </w:r>
            <w:r w:rsidRPr="009F7364">
              <w:rPr>
                <w:rFonts w:ascii="Times New Roman" w:hAnsi="Times New Roman" w:cs="Times New Roman"/>
                <w:sz w:val="12"/>
                <w:szCs w:val="12"/>
              </w:rPr>
              <w:t>муниципальный район,</w:t>
            </w:r>
            <w:r w:rsidRPr="009F7364">
              <w:rPr>
                <w:rFonts w:ascii="Times New Roman" w:hAnsi="Times New Roman" w:cs="Times New Roman"/>
                <w:spacing w:val="1"/>
                <w:sz w:val="12"/>
                <w:szCs w:val="12"/>
              </w:rPr>
              <w:t xml:space="preserve"> </w:t>
            </w:r>
            <w:r w:rsidRPr="009F7364">
              <w:rPr>
                <w:rFonts w:ascii="Times New Roman" w:hAnsi="Times New Roman" w:cs="Times New Roman"/>
                <w:sz w:val="12"/>
                <w:szCs w:val="12"/>
              </w:rPr>
              <w:t>сельское поселение</w:t>
            </w:r>
            <w:r w:rsidRPr="009F7364">
              <w:rPr>
                <w:rFonts w:ascii="Times New Roman" w:hAnsi="Times New Roman" w:cs="Times New Roman"/>
                <w:spacing w:val="1"/>
                <w:sz w:val="12"/>
                <w:szCs w:val="12"/>
              </w:rPr>
              <w:t xml:space="preserve"> </w:t>
            </w:r>
            <w:r w:rsidRPr="009F7364">
              <w:rPr>
                <w:rFonts w:ascii="Times New Roman" w:hAnsi="Times New Roman" w:cs="Times New Roman"/>
                <w:sz w:val="12"/>
                <w:szCs w:val="12"/>
              </w:rPr>
              <w:t>Калиновка</w:t>
            </w:r>
          </w:p>
        </w:tc>
        <w:tc>
          <w:tcPr>
            <w:tcW w:w="992" w:type="dxa"/>
            <w:vAlign w:val="center"/>
          </w:tcPr>
          <w:p w:rsidR="009F7364" w:rsidRPr="009F7364" w:rsidRDefault="009F7364" w:rsidP="00143810">
            <w:pPr>
              <w:pStyle w:val="aff1"/>
              <w:jc w:val="center"/>
              <w:rPr>
                <w:rFonts w:ascii="Times New Roman" w:hAnsi="Times New Roman" w:cs="Times New Roman"/>
                <w:sz w:val="12"/>
                <w:szCs w:val="12"/>
              </w:rPr>
            </w:pPr>
            <w:proofErr w:type="gramStart"/>
            <w:r w:rsidRPr="009F7364">
              <w:rPr>
                <w:rFonts w:ascii="Times New Roman" w:hAnsi="Times New Roman" w:cs="Times New Roman"/>
                <w:sz w:val="12"/>
                <w:szCs w:val="12"/>
              </w:rPr>
              <w:t>Земли промышленности, энергетики,</w:t>
            </w:r>
            <w:r w:rsidRPr="009F7364">
              <w:rPr>
                <w:rFonts w:ascii="Times New Roman" w:hAnsi="Times New Roman" w:cs="Times New Roman"/>
                <w:spacing w:val="1"/>
                <w:sz w:val="12"/>
                <w:szCs w:val="12"/>
              </w:rPr>
              <w:t xml:space="preserve"> </w:t>
            </w:r>
            <w:r w:rsidRPr="009F7364">
              <w:rPr>
                <w:rFonts w:ascii="Times New Roman" w:hAnsi="Times New Roman" w:cs="Times New Roman"/>
                <w:sz w:val="12"/>
                <w:szCs w:val="12"/>
              </w:rPr>
              <w:t>транспорта, связи, радиовещания,</w:t>
            </w:r>
            <w:r w:rsidRPr="009F7364">
              <w:rPr>
                <w:rFonts w:ascii="Times New Roman" w:hAnsi="Times New Roman" w:cs="Times New Roman"/>
                <w:spacing w:val="1"/>
                <w:sz w:val="12"/>
                <w:szCs w:val="12"/>
              </w:rPr>
              <w:t xml:space="preserve"> </w:t>
            </w:r>
            <w:r w:rsidRPr="009F7364">
              <w:rPr>
                <w:rFonts w:ascii="Times New Roman" w:hAnsi="Times New Roman" w:cs="Times New Roman"/>
                <w:sz w:val="12"/>
                <w:szCs w:val="12"/>
              </w:rPr>
              <w:t>телевидения, информатики, земли для</w:t>
            </w:r>
            <w:r w:rsidRPr="009F7364">
              <w:rPr>
                <w:rFonts w:ascii="Times New Roman" w:hAnsi="Times New Roman" w:cs="Times New Roman"/>
                <w:spacing w:val="1"/>
                <w:sz w:val="12"/>
                <w:szCs w:val="12"/>
              </w:rPr>
              <w:t xml:space="preserve"> </w:t>
            </w:r>
            <w:r w:rsidRPr="009F7364">
              <w:rPr>
                <w:rFonts w:ascii="Times New Roman" w:hAnsi="Times New Roman" w:cs="Times New Roman"/>
                <w:sz w:val="12"/>
                <w:szCs w:val="12"/>
              </w:rPr>
              <w:t>обеспечения</w:t>
            </w:r>
            <w:r w:rsidRPr="009F7364">
              <w:rPr>
                <w:rFonts w:ascii="Times New Roman" w:hAnsi="Times New Roman" w:cs="Times New Roman"/>
                <w:spacing w:val="-7"/>
                <w:sz w:val="12"/>
                <w:szCs w:val="12"/>
              </w:rPr>
              <w:t xml:space="preserve"> </w:t>
            </w:r>
            <w:r w:rsidRPr="009F7364">
              <w:rPr>
                <w:rFonts w:ascii="Times New Roman" w:hAnsi="Times New Roman" w:cs="Times New Roman"/>
                <w:sz w:val="12"/>
                <w:szCs w:val="12"/>
              </w:rPr>
              <w:t>космической</w:t>
            </w:r>
            <w:r w:rsidRPr="009F7364">
              <w:rPr>
                <w:rFonts w:ascii="Times New Roman" w:hAnsi="Times New Roman" w:cs="Times New Roman"/>
                <w:spacing w:val="-6"/>
                <w:sz w:val="12"/>
                <w:szCs w:val="12"/>
              </w:rPr>
              <w:t xml:space="preserve"> </w:t>
            </w:r>
            <w:r w:rsidRPr="009F7364">
              <w:rPr>
                <w:rFonts w:ascii="Times New Roman" w:hAnsi="Times New Roman" w:cs="Times New Roman"/>
                <w:sz w:val="12"/>
                <w:szCs w:val="12"/>
              </w:rPr>
              <w:t>деятельности,</w:t>
            </w:r>
            <w:r w:rsidRPr="009F7364">
              <w:rPr>
                <w:rFonts w:ascii="Times New Roman" w:hAnsi="Times New Roman" w:cs="Times New Roman"/>
                <w:spacing w:val="-47"/>
                <w:sz w:val="12"/>
                <w:szCs w:val="12"/>
              </w:rPr>
              <w:t xml:space="preserve"> </w:t>
            </w:r>
            <w:r w:rsidRPr="009F7364">
              <w:rPr>
                <w:rFonts w:ascii="Times New Roman" w:hAnsi="Times New Roman" w:cs="Times New Roman"/>
                <w:sz w:val="12"/>
                <w:szCs w:val="12"/>
              </w:rPr>
              <w:t>земли обороны, безопасности и земли</w:t>
            </w:r>
            <w:r w:rsidRPr="009F7364">
              <w:rPr>
                <w:rFonts w:ascii="Times New Roman" w:hAnsi="Times New Roman" w:cs="Times New Roman"/>
                <w:spacing w:val="1"/>
                <w:sz w:val="12"/>
                <w:szCs w:val="12"/>
              </w:rPr>
              <w:t xml:space="preserve"> </w:t>
            </w:r>
            <w:r w:rsidRPr="009F7364">
              <w:rPr>
                <w:rFonts w:ascii="Times New Roman" w:hAnsi="Times New Roman" w:cs="Times New Roman"/>
                <w:sz w:val="12"/>
                <w:szCs w:val="12"/>
              </w:rPr>
              <w:t>иного</w:t>
            </w:r>
            <w:r w:rsidRPr="009F7364">
              <w:rPr>
                <w:rFonts w:ascii="Times New Roman" w:hAnsi="Times New Roman" w:cs="Times New Roman"/>
                <w:spacing w:val="-1"/>
                <w:sz w:val="12"/>
                <w:szCs w:val="12"/>
              </w:rPr>
              <w:t xml:space="preserve"> </w:t>
            </w:r>
            <w:r w:rsidRPr="009F7364">
              <w:rPr>
                <w:rFonts w:ascii="Times New Roman" w:hAnsi="Times New Roman" w:cs="Times New Roman"/>
                <w:sz w:val="12"/>
                <w:szCs w:val="12"/>
              </w:rPr>
              <w:t>специального назначения</w:t>
            </w:r>
            <w:proofErr w:type="gramEnd"/>
          </w:p>
        </w:tc>
        <w:tc>
          <w:tcPr>
            <w:tcW w:w="992" w:type="dxa"/>
            <w:vAlign w:val="center"/>
          </w:tcPr>
          <w:p w:rsidR="009F7364" w:rsidRPr="009F7364" w:rsidRDefault="009F7364" w:rsidP="00143810">
            <w:pPr>
              <w:pStyle w:val="aff1"/>
              <w:jc w:val="center"/>
              <w:rPr>
                <w:rFonts w:ascii="Times New Roman" w:hAnsi="Times New Roman" w:cs="Times New Roman"/>
                <w:sz w:val="12"/>
                <w:szCs w:val="12"/>
              </w:rPr>
            </w:pPr>
            <w:r w:rsidRPr="009F7364">
              <w:rPr>
                <w:rFonts w:ascii="Times New Roman" w:hAnsi="Times New Roman" w:cs="Times New Roman"/>
                <w:sz w:val="12"/>
                <w:szCs w:val="12"/>
              </w:rPr>
              <w:t>Для</w:t>
            </w:r>
            <w:r w:rsidRPr="009F7364">
              <w:rPr>
                <w:rFonts w:ascii="Times New Roman" w:hAnsi="Times New Roman" w:cs="Times New Roman"/>
                <w:spacing w:val="1"/>
                <w:sz w:val="12"/>
                <w:szCs w:val="12"/>
              </w:rPr>
              <w:t xml:space="preserve"> </w:t>
            </w:r>
            <w:r w:rsidRPr="009F7364">
              <w:rPr>
                <w:rFonts w:ascii="Times New Roman" w:hAnsi="Times New Roman" w:cs="Times New Roman"/>
                <w:sz w:val="12"/>
                <w:szCs w:val="12"/>
              </w:rPr>
              <w:t>размещения</w:t>
            </w:r>
            <w:r w:rsidRPr="009F7364">
              <w:rPr>
                <w:rFonts w:ascii="Times New Roman" w:hAnsi="Times New Roman" w:cs="Times New Roman"/>
                <w:spacing w:val="1"/>
                <w:sz w:val="12"/>
                <w:szCs w:val="12"/>
              </w:rPr>
              <w:t xml:space="preserve"> </w:t>
            </w:r>
            <w:r w:rsidRPr="009F7364">
              <w:rPr>
                <w:rFonts w:ascii="Times New Roman" w:hAnsi="Times New Roman" w:cs="Times New Roman"/>
                <w:sz w:val="12"/>
                <w:szCs w:val="12"/>
              </w:rPr>
              <w:t>иных объектов</w:t>
            </w:r>
            <w:r w:rsidRPr="009F7364">
              <w:rPr>
                <w:rFonts w:ascii="Times New Roman" w:hAnsi="Times New Roman" w:cs="Times New Roman"/>
                <w:spacing w:val="-47"/>
                <w:sz w:val="12"/>
                <w:szCs w:val="12"/>
              </w:rPr>
              <w:t xml:space="preserve"> </w:t>
            </w:r>
            <w:proofErr w:type="spellStart"/>
            <w:proofErr w:type="gramStart"/>
            <w:r w:rsidRPr="009F7364">
              <w:rPr>
                <w:rFonts w:ascii="Times New Roman" w:hAnsi="Times New Roman" w:cs="Times New Roman"/>
                <w:sz w:val="12"/>
                <w:szCs w:val="12"/>
              </w:rPr>
              <w:t>промышленнос</w:t>
            </w:r>
            <w:proofErr w:type="spellEnd"/>
            <w:r w:rsidRPr="009F7364">
              <w:rPr>
                <w:rFonts w:ascii="Times New Roman" w:hAnsi="Times New Roman" w:cs="Times New Roman"/>
                <w:spacing w:val="-48"/>
                <w:sz w:val="12"/>
                <w:szCs w:val="12"/>
              </w:rPr>
              <w:t xml:space="preserve"> </w:t>
            </w:r>
            <w:proofErr w:type="spellStart"/>
            <w:r w:rsidRPr="009F7364">
              <w:rPr>
                <w:rFonts w:ascii="Times New Roman" w:hAnsi="Times New Roman" w:cs="Times New Roman"/>
                <w:sz w:val="12"/>
                <w:szCs w:val="12"/>
              </w:rPr>
              <w:t>ти</w:t>
            </w:r>
            <w:proofErr w:type="spellEnd"/>
            <w:proofErr w:type="gramEnd"/>
            <w:r w:rsidRPr="009F7364">
              <w:rPr>
                <w:rFonts w:ascii="Times New Roman" w:hAnsi="Times New Roman" w:cs="Times New Roman"/>
                <w:sz w:val="12"/>
                <w:szCs w:val="12"/>
              </w:rPr>
              <w:t>, энергетики,</w:t>
            </w:r>
            <w:r w:rsidRPr="009F7364">
              <w:rPr>
                <w:rFonts w:ascii="Times New Roman" w:hAnsi="Times New Roman" w:cs="Times New Roman"/>
                <w:spacing w:val="-47"/>
                <w:sz w:val="12"/>
                <w:szCs w:val="12"/>
              </w:rPr>
              <w:t xml:space="preserve"> </w:t>
            </w:r>
            <w:r w:rsidRPr="009F7364">
              <w:rPr>
                <w:rFonts w:ascii="Times New Roman" w:hAnsi="Times New Roman" w:cs="Times New Roman"/>
                <w:sz w:val="12"/>
                <w:szCs w:val="12"/>
              </w:rPr>
              <w:t>транспорта,</w:t>
            </w:r>
            <w:r w:rsidRPr="009F7364">
              <w:rPr>
                <w:rFonts w:ascii="Times New Roman" w:hAnsi="Times New Roman" w:cs="Times New Roman"/>
                <w:spacing w:val="1"/>
                <w:sz w:val="12"/>
                <w:szCs w:val="12"/>
              </w:rPr>
              <w:t xml:space="preserve"> </w:t>
            </w:r>
            <w:r w:rsidRPr="009F7364">
              <w:rPr>
                <w:rFonts w:ascii="Times New Roman" w:hAnsi="Times New Roman" w:cs="Times New Roman"/>
                <w:sz w:val="12"/>
                <w:szCs w:val="12"/>
              </w:rPr>
              <w:t>связи,</w:t>
            </w:r>
            <w:r w:rsidRPr="009F7364">
              <w:rPr>
                <w:rFonts w:ascii="Times New Roman" w:hAnsi="Times New Roman" w:cs="Times New Roman"/>
                <w:spacing w:val="1"/>
                <w:sz w:val="12"/>
                <w:szCs w:val="12"/>
              </w:rPr>
              <w:t xml:space="preserve"> </w:t>
            </w:r>
            <w:r w:rsidRPr="009F7364">
              <w:rPr>
                <w:rFonts w:ascii="Times New Roman" w:hAnsi="Times New Roman" w:cs="Times New Roman"/>
                <w:sz w:val="12"/>
                <w:szCs w:val="12"/>
              </w:rPr>
              <w:t>радиовещания,</w:t>
            </w:r>
            <w:r w:rsidRPr="009F7364">
              <w:rPr>
                <w:rFonts w:ascii="Times New Roman" w:hAnsi="Times New Roman" w:cs="Times New Roman"/>
                <w:spacing w:val="-47"/>
                <w:sz w:val="12"/>
                <w:szCs w:val="12"/>
              </w:rPr>
              <w:t xml:space="preserve"> </w:t>
            </w:r>
            <w:r w:rsidRPr="009F7364">
              <w:rPr>
                <w:rFonts w:ascii="Times New Roman" w:hAnsi="Times New Roman" w:cs="Times New Roman"/>
                <w:sz w:val="12"/>
                <w:szCs w:val="12"/>
              </w:rPr>
              <w:t>телевидения,</w:t>
            </w:r>
            <w:r w:rsidRPr="009F7364">
              <w:rPr>
                <w:rFonts w:ascii="Times New Roman" w:hAnsi="Times New Roman" w:cs="Times New Roman"/>
                <w:spacing w:val="1"/>
                <w:sz w:val="12"/>
                <w:szCs w:val="12"/>
              </w:rPr>
              <w:t xml:space="preserve"> </w:t>
            </w:r>
            <w:r w:rsidRPr="009F7364">
              <w:rPr>
                <w:rFonts w:ascii="Times New Roman" w:hAnsi="Times New Roman" w:cs="Times New Roman"/>
                <w:sz w:val="12"/>
                <w:szCs w:val="12"/>
              </w:rPr>
              <w:t>информатики,</w:t>
            </w:r>
            <w:r w:rsidRPr="009F7364">
              <w:rPr>
                <w:rFonts w:ascii="Times New Roman" w:hAnsi="Times New Roman" w:cs="Times New Roman"/>
                <w:spacing w:val="1"/>
                <w:sz w:val="12"/>
                <w:szCs w:val="12"/>
              </w:rPr>
              <w:t xml:space="preserve"> </w:t>
            </w:r>
            <w:r w:rsidRPr="009F7364">
              <w:rPr>
                <w:rFonts w:ascii="Times New Roman" w:hAnsi="Times New Roman" w:cs="Times New Roman"/>
                <w:sz w:val="12"/>
                <w:szCs w:val="12"/>
              </w:rPr>
              <w:t>обеспечения</w:t>
            </w:r>
            <w:r w:rsidRPr="009F7364">
              <w:rPr>
                <w:rFonts w:ascii="Times New Roman" w:hAnsi="Times New Roman" w:cs="Times New Roman"/>
                <w:spacing w:val="1"/>
                <w:sz w:val="12"/>
                <w:szCs w:val="12"/>
              </w:rPr>
              <w:t xml:space="preserve"> </w:t>
            </w:r>
            <w:r w:rsidRPr="009F7364">
              <w:rPr>
                <w:rFonts w:ascii="Times New Roman" w:hAnsi="Times New Roman" w:cs="Times New Roman"/>
                <w:sz w:val="12"/>
                <w:szCs w:val="12"/>
              </w:rPr>
              <w:t>космической</w:t>
            </w:r>
            <w:r w:rsidRPr="009F7364">
              <w:rPr>
                <w:rFonts w:ascii="Times New Roman" w:hAnsi="Times New Roman" w:cs="Times New Roman"/>
                <w:spacing w:val="1"/>
                <w:sz w:val="12"/>
                <w:szCs w:val="12"/>
              </w:rPr>
              <w:t xml:space="preserve"> </w:t>
            </w:r>
            <w:r w:rsidRPr="009F7364">
              <w:rPr>
                <w:rFonts w:ascii="Times New Roman" w:hAnsi="Times New Roman" w:cs="Times New Roman"/>
                <w:sz w:val="12"/>
                <w:szCs w:val="12"/>
              </w:rPr>
              <w:t>деятельности,</w:t>
            </w:r>
            <w:r w:rsidRPr="009F7364">
              <w:rPr>
                <w:rFonts w:ascii="Times New Roman" w:hAnsi="Times New Roman" w:cs="Times New Roman"/>
                <w:spacing w:val="1"/>
                <w:sz w:val="12"/>
                <w:szCs w:val="12"/>
              </w:rPr>
              <w:t xml:space="preserve"> </w:t>
            </w:r>
            <w:r w:rsidRPr="009F7364">
              <w:rPr>
                <w:rFonts w:ascii="Times New Roman" w:hAnsi="Times New Roman" w:cs="Times New Roman"/>
                <w:sz w:val="12"/>
                <w:szCs w:val="12"/>
              </w:rPr>
              <w:t>обороны,</w:t>
            </w:r>
            <w:r w:rsidRPr="009F7364">
              <w:rPr>
                <w:rFonts w:ascii="Times New Roman" w:hAnsi="Times New Roman" w:cs="Times New Roman"/>
                <w:spacing w:val="1"/>
                <w:sz w:val="12"/>
                <w:szCs w:val="12"/>
              </w:rPr>
              <w:t xml:space="preserve"> </w:t>
            </w:r>
            <w:r w:rsidRPr="009F7364">
              <w:rPr>
                <w:rFonts w:ascii="Times New Roman" w:hAnsi="Times New Roman" w:cs="Times New Roman"/>
                <w:sz w:val="12"/>
                <w:szCs w:val="12"/>
              </w:rPr>
              <w:t>безопасности и</w:t>
            </w:r>
            <w:r w:rsidRPr="009F7364">
              <w:rPr>
                <w:rFonts w:ascii="Times New Roman" w:hAnsi="Times New Roman" w:cs="Times New Roman"/>
                <w:spacing w:val="-47"/>
                <w:sz w:val="12"/>
                <w:szCs w:val="12"/>
              </w:rPr>
              <w:t xml:space="preserve"> </w:t>
            </w:r>
            <w:r w:rsidRPr="009F7364">
              <w:rPr>
                <w:rFonts w:ascii="Times New Roman" w:hAnsi="Times New Roman" w:cs="Times New Roman"/>
                <w:sz w:val="12"/>
                <w:szCs w:val="12"/>
              </w:rPr>
              <w:t>иного</w:t>
            </w:r>
            <w:r w:rsidRPr="009F7364">
              <w:rPr>
                <w:rFonts w:ascii="Times New Roman" w:hAnsi="Times New Roman" w:cs="Times New Roman"/>
                <w:spacing w:val="1"/>
                <w:sz w:val="12"/>
                <w:szCs w:val="12"/>
              </w:rPr>
              <w:t xml:space="preserve"> </w:t>
            </w:r>
            <w:r w:rsidRPr="009F7364">
              <w:rPr>
                <w:rFonts w:ascii="Times New Roman" w:hAnsi="Times New Roman" w:cs="Times New Roman"/>
                <w:sz w:val="12"/>
                <w:szCs w:val="12"/>
              </w:rPr>
              <w:t>специального</w:t>
            </w:r>
          </w:p>
          <w:p w:rsidR="009F7364" w:rsidRPr="009F7364" w:rsidRDefault="009F7364" w:rsidP="00143810">
            <w:pPr>
              <w:pStyle w:val="aff1"/>
              <w:jc w:val="center"/>
              <w:rPr>
                <w:rFonts w:ascii="Times New Roman" w:hAnsi="Times New Roman" w:cs="Times New Roman"/>
                <w:sz w:val="12"/>
                <w:szCs w:val="12"/>
              </w:rPr>
            </w:pPr>
            <w:r w:rsidRPr="009F7364">
              <w:rPr>
                <w:rFonts w:ascii="Times New Roman" w:hAnsi="Times New Roman" w:cs="Times New Roman"/>
                <w:sz w:val="12"/>
                <w:szCs w:val="12"/>
              </w:rPr>
              <w:t>назначения</w:t>
            </w:r>
          </w:p>
        </w:tc>
        <w:tc>
          <w:tcPr>
            <w:tcW w:w="425" w:type="dxa"/>
            <w:textDirection w:val="btLr"/>
            <w:vAlign w:val="center"/>
          </w:tcPr>
          <w:p w:rsidR="009F7364" w:rsidRPr="009F7364" w:rsidRDefault="009F7364" w:rsidP="00143810">
            <w:pPr>
              <w:pStyle w:val="aff1"/>
              <w:ind w:left="113" w:right="113"/>
              <w:jc w:val="center"/>
              <w:rPr>
                <w:rFonts w:ascii="Times New Roman" w:hAnsi="Times New Roman" w:cs="Times New Roman"/>
                <w:sz w:val="12"/>
                <w:szCs w:val="12"/>
              </w:rPr>
            </w:pPr>
            <w:r w:rsidRPr="009F7364">
              <w:rPr>
                <w:rFonts w:ascii="Times New Roman" w:hAnsi="Times New Roman" w:cs="Times New Roman"/>
                <w:sz w:val="12"/>
                <w:szCs w:val="12"/>
              </w:rPr>
              <w:t>Трифонова</w:t>
            </w:r>
            <w:r w:rsidRPr="009F7364">
              <w:rPr>
                <w:rFonts w:ascii="Times New Roman" w:hAnsi="Times New Roman" w:cs="Times New Roman"/>
                <w:spacing w:val="-9"/>
                <w:sz w:val="12"/>
                <w:szCs w:val="12"/>
              </w:rPr>
              <w:t xml:space="preserve"> </w:t>
            </w:r>
            <w:r w:rsidRPr="009F7364">
              <w:rPr>
                <w:rFonts w:ascii="Times New Roman" w:hAnsi="Times New Roman" w:cs="Times New Roman"/>
                <w:sz w:val="12"/>
                <w:szCs w:val="12"/>
              </w:rPr>
              <w:t>Марина</w:t>
            </w:r>
            <w:r w:rsidRPr="009F7364">
              <w:rPr>
                <w:rFonts w:ascii="Times New Roman" w:hAnsi="Times New Roman" w:cs="Times New Roman"/>
                <w:spacing w:val="-47"/>
                <w:sz w:val="12"/>
                <w:szCs w:val="12"/>
              </w:rPr>
              <w:t xml:space="preserve"> </w:t>
            </w:r>
            <w:r w:rsidRPr="009F7364">
              <w:rPr>
                <w:rFonts w:ascii="Times New Roman" w:hAnsi="Times New Roman" w:cs="Times New Roman"/>
                <w:sz w:val="12"/>
                <w:szCs w:val="12"/>
              </w:rPr>
              <w:t>Анатольевна</w:t>
            </w:r>
          </w:p>
        </w:tc>
        <w:tc>
          <w:tcPr>
            <w:tcW w:w="817" w:type="dxa"/>
            <w:vAlign w:val="center"/>
          </w:tcPr>
          <w:p w:rsidR="009F7364" w:rsidRPr="009F7364" w:rsidRDefault="009F7364" w:rsidP="00143810">
            <w:pPr>
              <w:pStyle w:val="aff1"/>
              <w:jc w:val="center"/>
              <w:rPr>
                <w:rFonts w:ascii="Times New Roman" w:hAnsi="Times New Roman" w:cs="Times New Roman"/>
                <w:sz w:val="12"/>
                <w:szCs w:val="12"/>
              </w:rPr>
            </w:pPr>
            <w:r w:rsidRPr="009F7364">
              <w:rPr>
                <w:rFonts w:ascii="Times New Roman" w:hAnsi="Times New Roman" w:cs="Times New Roman"/>
                <w:sz w:val="12"/>
                <w:szCs w:val="12"/>
              </w:rPr>
              <w:t>Образование</w:t>
            </w:r>
            <w:r w:rsidRPr="009F7364">
              <w:rPr>
                <w:rFonts w:ascii="Times New Roman" w:hAnsi="Times New Roman" w:cs="Times New Roman"/>
                <w:spacing w:val="1"/>
                <w:sz w:val="12"/>
                <w:szCs w:val="12"/>
              </w:rPr>
              <w:t xml:space="preserve"> </w:t>
            </w:r>
            <w:r w:rsidRPr="009F7364">
              <w:rPr>
                <w:rFonts w:ascii="Times New Roman" w:hAnsi="Times New Roman" w:cs="Times New Roman"/>
                <w:sz w:val="12"/>
                <w:szCs w:val="12"/>
              </w:rPr>
              <w:t>земельного</w:t>
            </w:r>
            <w:r w:rsidRPr="009F7364">
              <w:rPr>
                <w:rFonts w:ascii="Times New Roman" w:hAnsi="Times New Roman" w:cs="Times New Roman"/>
                <w:spacing w:val="-13"/>
                <w:sz w:val="12"/>
                <w:szCs w:val="12"/>
              </w:rPr>
              <w:t xml:space="preserve"> </w:t>
            </w:r>
            <w:r w:rsidRPr="009F7364">
              <w:rPr>
                <w:rFonts w:ascii="Times New Roman" w:hAnsi="Times New Roman" w:cs="Times New Roman"/>
                <w:sz w:val="12"/>
                <w:szCs w:val="12"/>
              </w:rPr>
              <w:t>участка</w:t>
            </w:r>
            <w:r w:rsidRPr="009F7364">
              <w:rPr>
                <w:rFonts w:ascii="Times New Roman" w:hAnsi="Times New Roman" w:cs="Times New Roman"/>
                <w:spacing w:val="-47"/>
                <w:sz w:val="12"/>
                <w:szCs w:val="12"/>
              </w:rPr>
              <w:t xml:space="preserve"> </w:t>
            </w:r>
            <w:r w:rsidRPr="009F7364">
              <w:rPr>
                <w:rFonts w:ascii="Times New Roman" w:hAnsi="Times New Roman" w:cs="Times New Roman"/>
                <w:sz w:val="12"/>
                <w:szCs w:val="12"/>
              </w:rPr>
              <w:t>не требуется, т.к.</w:t>
            </w:r>
            <w:r w:rsidRPr="009F7364">
              <w:rPr>
                <w:rFonts w:ascii="Times New Roman" w:hAnsi="Times New Roman" w:cs="Times New Roman"/>
                <w:spacing w:val="1"/>
                <w:sz w:val="12"/>
                <w:szCs w:val="12"/>
              </w:rPr>
              <w:t xml:space="preserve"> </w:t>
            </w:r>
            <w:r w:rsidRPr="009F7364">
              <w:rPr>
                <w:rFonts w:ascii="Times New Roman" w:hAnsi="Times New Roman" w:cs="Times New Roman"/>
                <w:sz w:val="12"/>
                <w:szCs w:val="12"/>
              </w:rPr>
              <w:t>будет оформляться</w:t>
            </w:r>
            <w:r w:rsidRPr="009F7364">
              <w:rPr>
                <w:rFonts w:ascii="Times New Roman" w:hAnsi="Times New Roman" w:cs="Times New Roman"/>
                <w:spacing w:val="-47"/>
                <w:sz w:val="12"/>
                <w:szCs w:val="12"/>
              </w:rPr>
              <w:t xml:space="preserve"> </w:t>
            </w:r>
            <w:r w:rsidRPr="009F7364">
              <w:rPr>
                <w:rFonts w:ascii="Times New Roman" w:hAnsi="Times New Roman" w:cs="Times New Roman"/>
                <w:sz w:val="12"/>
                <w:szCs w:val="12"/>
              </w:rPr>
              <w:t>соглашение о</w:t>
            </w:r>
            <w:r w:rsidRPr="009F7364">
              <w:rPr>
                <w:rFonts w:ascii="Times New Roman" w:hAnsi="Times New Roman" w:cs="Times New Roman"/>
                <w:spacing w:val="1"/>
                <w:sz w:val="12"/>
                <w:szCs w:val="12"/>
              </w:rPr>
              <w:t xml:space="preserve"> </w:t>
            </w:r>
            <w:r w:rsidRPr="009F7364">
              <w:rPr>
                <w:rFonts w:ascii="Times New Roman" w:hAnsi="Times New Roman" w:cs="Times New Roman"/>
                <w:sz w:val="12"/>
                <w:szCs w:val="12"/>
              </w:rPr>
              <w:t>временном занятии</w:t>
            </w:r>
            <w:r w:rsidRPr="009F7364">
              <w:rPr>
                <w:rFonts w:ascii="Times New Roman" w:hAnsi="Times New Roman" w:cs="Times New Roman"/>
                <w:spacing w:val="-47"/>
                <w:sz w:val="12"/>
                <w:szCs w:val="12"/>
              </w:rPr>
              <w:t xml:space="preserve"> </w:t>
            </w:r>
            <w:r w:rsidRPr="009F7364">
              <w:rPr>
                <w:rFonts w:ascii="Times New Roman" w:hAnsi="Times New Roman" w:cs="Times New Roman"/>
                <w:sz w:val="12"/>
                <w:szCs w:val="12"/>
              </w:rPr>
              <w:t>земель</w:t>
            </w:r>
          </w:p>
        </w:tc>
      </w:tr>
      <w:tr w:rsidR="00143810" w:rsidRPr="009F7364" w:rsidTr="00143810">
        <w:trPr>
          <w:cantSplit/>
          <w:trHeight w:val="70"/>
        </w:trPr>
        <w:tc>
          <w:tcPr>
            <w:tcW w:w="1031" w:type="dxa"/>
            <w:vAlign w:val="center"/>
          </w:tcPr>
          <w:p w:rsidR="009F7364" w:rsidRPr="009F7364" w:rsidRDefault="009F7364" w:rsidP="00143810">
            <w:pPr>
              <w:pStyle w:val="aff1"/>
              <w:jc w:val="center"/>
              <w:rPr>
                <w:rFonts w:ascii="Times New Roman" w:hAnsi="Times New Roman" w:cs="Times New Roman"/>
                <w:sz w:val="12"/>
                <w:szCs w:val="12"/>
              </w:rPr>
            </w:pPr>
            <w:r w:rsidRPr="009F7364">
              <w:rPr>
                <w:rFonts w:ascii="Times New Roman" w:hAnsi="Times New Roman" w:cs="Times New Roman"/>
                <w:sz w:val="12"/>
                <w:szCs w:val="12"/>
              </w:rPr>
              <w:lastRenderedPageBreak/>
              <w:t>63:31:1604007:121</w:t>
            </w:r>
          </w:p>
        </w:tc>
        <w:tc>
          <w:tcPr>
            <w:tcW w:w="1062" w:type="dxa"/>
            <w:vAlign w:val="center"/>
          </w:tcPr>
          <w:p w:rsidR="009F7364" w:rsidRPr="009F7364" w:rsidRDefault="009F7364" w:rsidP="00143810">
            <w:pPr>
              <w:pStyle w:val="aff1"/>
              <w:jc w:val="center"/>
              <w:rPr>
                <w:rFonts w:ascii="Times New Roman" w:hAnsi="Times New Roman" w:cs="Times New Roman"/>
                <w:sz w:val="12"/>
                <w:szCs w:val="12"/>
              </w:rPr>
            </w:pPr>
            <w:r w:rsidRPr="009F7364">
              <w:rPr>
                <w:rFonts w:ascii="Times New Roman" w:hAnsi="Times New Roman" w:cs="Times New Roman"/>
                <w:sz w:val="12"/>
                <w:szCs w:val="12"/>
              </w:rPr>
              <w:t>63:31:1604007:121/чзу</w:t>
            </w:r>
            <w:proofErr w:type="gramStart"/>
            <w:r w:rsidRPr="009F7364">
              <w:rPr>
                <w:rFonts w:ascii="Times New Roman" w:hAnsi="Times New Roman" w:cs="Times New Roman"/>
                <w:sz w:val="12"/>
                <w:szCs w:val="12"/>
              </w:rPr>
              <w:t>1</w:t>
            </w:r>
            <w:proofErr w:type="gramEnd"/>
          </w:p>
        </w:tc>
        <w:tc>
          <w:tcPr>
            <w:tcW w:w="283" w:type="dxa"/>
            <w:vMerge/>
            <w:textDirection w:val="btLr"/>
            <w:vAlign w:val="center"/>
          </w:tcPr>
          <w:p w:rsidR="009F7364" w:rsidRPr="009F7364" w:rsidRDefault="009F7364" w:rsidP="00143810">
            <w:pPr>
              <w:pStyle w:val="aff1"/>
              <w:ind w:left="113" w:right="113"/>
              <w:jc w:val="center"/>
              <w:rPr>
                <w:rFonts w:ascii="Times New Roman" w:hAnsi="Times New Roman" w:cs="Times New Roman"/>
                <w:sz w:val="12"/>
                <w:szCs w:val="12"/>
              </w:rPr>
            </w:pPr>
          </w:p>
        </w:tc>
        <w:tc>
          <w:tcPr>
            <w:tcW w:w="284" w:type="dxa"/>
            <w:textDirection w:val="btLr"/>
            <w:vAlign w:val="center"/>
          </w:tcPr>
          <w:p w:rsidR="009F7364" w:rsidRPr="009F7364" w:rsidRDefault="009F7364" w:rsidP="00143810">
            <w:pPr>
              <w:pStyle w:val="aff1"/>
              <w:ind w:left="113" w:right="113"/>
              <w:jc w:val="center"/>
              <w:rPr>
                <w:rFonts w:ascii="Times New Roman" w:hAnsi="Times New Roman" w:cs="Times New Roman"/>
                <w:sz w:val="12"/>
                <w:szCs w:val="12"/>
              </w:rPr>
            </w:pPr>
            <w:r w:rsidRPr="009F7364">
              <w:rPr>
                <w:rFonts w:ascii="Times New Roman" w:hAnsi="Times New Roman" w:cs="Times New Roman"/>
                <w:sz w:val="12"/>
                <w:szCs w:val="12"/>
              </w:rPr>
              <w:t>12,52</w:t>
            </w:r>
          </w:p>
        </w:tc>
        <w:tc>
          <w:tcPr>
            <w:tcW w:w="283" w:type="dxa"/>
            <w:vMerge/>
            <w:textDirection w:val="btLr"/>
            <w:vAlign w:val="center"/>
          </w:tcPr>
          <w:p w:rsidR="009F7364" w:rsidRPr="009F7364" w:rsidRDefault="009F7364" w:rsidP="00143810">
            <w:pPr>
              <w:pStyle w:val="aff1"/>
              <w:jc w:val="center"/>
              <w:rPr>
                <w:rFonts w:ascii="Times New Roman" w:hAnsi="Times New Roman" w:cs="Times New Roman"/>
                <w:sz w:val="12"/>
                <w:szCs w:val="12"/>
              </w:rPr>
            </w:pPr>
          </w:p>
        </w:tc>
        <w:tc>
          <w:tcPr>
            <w:tcW w:w="284" w:type="dxa"/>
            <w:vMerge/>
            <w:textDirection w:val="btLr"/>
            <w:vAlign w:val="center"/>
          </w:tcPr>
          <w:p w:rsidR="009F7364" w:rsidRPr="009F7364" w:rsidRDefault="009F7364" w:rsidP="00143810">
            <w:pPr>
              <w:pStyle w:val="aff1"/>
              <w:jc w:val="center"/>
              <w:rPr>
                <w:rFonts w:ascii="Times New Roman" w:hAnsi="Times New Roman" w:cs="Times New Roman"/>
                <w:sz w:val="12"/>
                <w:szCs w:val="12"/>
              </w:rPr>
            </w:pPr>
          </w:p>
        </w:tc>
        <w:tc>
          <w:tcPr>
            <w:tcW w:w="1276" w:type="dxa"/>
            <w:vAlign w:val="center"/>
          </w:tcPr>
          <w:p w:rsidR="009F7364" w:rsidRPr="009F7364" w:rsidRDefault="009F7364" w:rsidP="00143810">
            <w:pPr>
              <w:pStyle w:val="aff1"/>
              <w:jc w:val="center"/>
              <w:rPr>
                <w:rFonts w:ascii="Times New Roman" w:hAnsi="Times New Roman" w:cs="Times New Roman"/>
                <w:sz w:val="12"/>
                <w:szCs w:val="12"/>
              </w:rPr>
            </w:pPr>
            <w:r w:rsidRPr="009F7364">
              <w:rPr>
                <w:rFonts w:ascii="Times New Roman" w:hAnsi="Times New Roman" w:cs="Times New Roman"/>
                <w:sz w:val="12"/>
                <w:szCs w:val="12"/>
              </w:rPr>
              <w:t>Местоположение</w:t>
            </w:r>
            <w:r w:rsidRPr="009F7364">
              <w:rPr>
                <w:rFonts w:ascii="Times New Roman" w:hAnsi="Times New Roman" w:cs="Times New Roman"/>
                <w:spacing w:val="1"/>
                <w:sz w:val="12"/>
                <w:szCs w:val="12"/>
              </w:rPr>
              <w:t xml:space="preserve"> </w:t>
            </w:r>
            <w:r w:rsidRPr="009F7364">
              <w:rPr>
                <w:rFonts w:ascii="Times New Roman" w:hAnsi="Times New Roman" w:cs="Times New Roman"/>
                <w:sz w:val="12"/>
                <w:szCs w:val="12"/>
              </w:rPr>
              <w:t>установлено относительно</w:t>
            </w:r>
            <w:r w:rsidRPr="009F7364">
              <w:rPr>
                <w:rFonts w:ascii="Times New Roman" w:hAnsi="Times New Roman" w:cs="Times New Roman"/>
                <w:spacing w:val="1"/>
                <w:sz w:val="12"/>
                <w:szCs w:val="12"/>
              </w:rPr>
              <w:t xml:space="preserve"> </w:t>
            </w:r>
            <w:r w:rsidRPr="009F7364">
              <w:rPr>
                <w:rFonts w:ascii="Times New Roman" w:hAnsi="Times New Roman" w:cs="Times New Roman"/>
                <w:spacing w:val="-1"/>
                <w:sz w:val="12"/>
                <w:szCs w:val="12"/>
              </w:rPr>
              <w:t xml:space="preserve">ориентира, </w:t>
            </w:r>
            <w:r w:rsidRPr="009F7364">
              <w:rPr>
                <w:rFonts w:ascii="Times New Roman" w:hAnsi="Times New Roman" w:cs="Times New Roman"/>
                <w:sz w:val="12"/>
                <w:szCs w:val="12"/>
              </w:rPr>
              <w:t>расположенного</w:t>
            </w:r>
            <w:r w:rsidRPr="009F7364">
              <w:rPr>
                <w:rFonts w:ascii="Times New Roman" w:hAnsi="Times New Roman" w:cs="Times New Roman"/>
                <w:spacing w:val="-47"/>
                <w:sz w:val="12"/>
                <w:szCs w:val="12"/>
              </w:rPr>
              <w:t xml:space="preserve"> </w:t>
            </w:r>
            <w:r w:rsidRPr="009F7364">
              <w:rPr>
                <w:rFonts w:ascii="Times New Roman" w:hAnsi="Times New Roman" w:cs="Times New Roman"/>
                <w:sz w:val="12"/>
                <w:szCs w:val="12"/>
              </w:rPr>
              <w:t>в</w:t>
            </w:r>
            <w:r w:rsidRPr="009F7364">
              <w:rPr>
                <w:rFonts w:ascii="Times New Roman" w:hAnsi="Times New Roman" w:cs="Times New Roman"/>
                <w:spacing w:val="-2"/>
                <w:sz w:val="12"/>
                <w:szCs w:val="12"/>
              </w:rPr>
              <w:t xml:space="preserve"> </w:t>
            </w:r>
            <w:r w:rsidRPr="009F7364">
              <w:rPr>
                <w:rFonts w:ascii="Times New Roman" w:hAnsi="Times New Roman" w:cs="Times New Roman"/>
                <w:sz w:val="12"/>
                <w:szCs w:val="12"/>
              </w:rPr>
              <w:t>границах участка.</w:t>
            </w:r>
          </w:p>
          <w:p w:rsidR="009F7364" w:rsidRPr="009F7364" w:rsidRDefault="00D60BBA" w:rsidP="00143810">
            <w:pPr>
              <w:pStyle w:val="aff1"/>
              <w:jc w:val="center"/>
              <w:rPr>
                <w:rFonts w:ascii="Times New Roman" w:hAnsi="Times New Roman" w:cs="Times New Roman"/>
                <w:sz w:val="12"/>
                <w:szCs w:val="12"/>
              </w:rPr>
            </w:pPr>
            <w:proofErr w:type="spellStart"/>
            <w:r>
              <w:rPr>
                <w:rFonts w:ascii="Times New Roman" w:hAnsi="Times New Roman" w:cs="Times New Roman"/>
                <w:sz w:val="12"/>
                <w:szCs w:val="12"/>
              </w:rPr>
              <w:t>Почтовый</w:t>
            </w:r>
            <w:r w:rsidR="009F7364" w:rsidRPr="009F7364">
              <w:rPr>
                <w:rFonts w:ascii="Times New Roman" w:hAnsi="Times New Roman" w:cs="Times New Roman"/>
                <w:sz w:val="12"/>
                <w:szCs w:val="12"/>
              </w:rPr>
              <w:t>адрес</w:t>
            </w:r>
            <w:proofErr w:type="spellEnd"/>
            <w:r w:rsidR="009F7364" w:rsidRPr="009F7364">
              <w:rPr>
                <w:rFonts w:ascii="Times New Roman" w:hAnsi="Times New Roman" w:cs="Times New Roman"/>
                <w:sz w:val="12"/>
                <w:szCs w:val="12"/>
              </w:rPr>
              <w:t xml:space="preserve"> ориентира:</w:t>
            </w:r>
            <w:r w:rsidR="009F7364" w:rsidRPr="009F7364">
              <w:rPr>
                <w:rFonts w:ascii="Times New Roman" w:hAnsi="Times New Roman" w:cs="Times New Roman"/>
                <w:spacing w:val="-48"/>
                <w:sz w:val="12"/>
                <w:szCs w:val="12"/>
              </w:rPr>
              <w:t xml:space="preserve"> </w:t>
            </w:r>
            <w:r w:rsidR="009F7364" w:rsidRPr="009F7364">
              <w:rPr>
                <w:rFonts w:ascii="Times New Roman" w:hAnsi="Times New Roman" w:cs="Times New Roman"/>
                <w:sz w:val="12"/>
                <w:szCs w:val="12"/>
              </w:rPr>
              <w:t>Российская Федерация,</w:t>
            </w:r>
            <w:r w:rsidR="009F7364" w:rsidRPr="009F7364">
              <w:rPr>
                <w:rFonts w:ascii="Times New Roman" w:hAnsi="Times New Roman" w:cs="Times New Roman"/>
                <w:spacing w:val="1"/>
                <w:sz w:val="12"/>
                <w:szCs w:val="12"/>
              </w:rPr>
              <w:t xml:space="preserve"> </w:t>
            </w:r>
            <w:r w:rsidR="009F7364" w:rsidRPr="009F7364">
              <w:rPr>
                <w:rFonts w:ascii="Times New Roman" w:hAnsi="Times New Roman" w:cs="Times New Roman"/>
                <w:sz w:val="12"/>
                <w:szCs w:val="12"/>
              </w:rPr>
              <w:t>Самарская область,</w:t>
            </w:r>
            <w:r w:rsidR="009F7364" w:rsidRPr="009F7364">
              <w:rPr>
                <w:rFonts w:ascii="Times New Roman" w:hAnsi="Times New Roman" w:cs="Times New Roman"/>
                <w:spacing w:val="1"/>
                <w:sz w:val="12"/>
                <w:szCs w:val="12"/>
              </w:rPr>
              <w:t xml:space="preserve"> </w:t>
            </w:r>
            <w:r w:rsidR="009F7364" w:rsidRPr="009F7364">
              <w:rPr>
                <w:rFonts w:ascii="Times New Roman" w:hAnsi="Times New Roman" w:cs="Times New Roman"/>
                <w:sz w:val="12"/>
                <w:szCs w:val="12"/>
              </w:rPr>
              <w:t>Сергиевский</w:t>
            </w:r>
            <w:r w:rsidR="009F7364" w:rsidRPr="009F7364">
              <w:rPr>
                <w:rFonts w:ascii="Times New Roman" w:hAnsi="Times New Roman" w:cs="Times New Roman"/>
                <w:spacing w:val="1"/>
                <w:sz w:val="12"/>
                <w:szCs w:val="12"/>
              </w:rPr>
              <w:t xml:space="preserve"> </w:t>
            </w:r>
            <w:r w:rsidR="009F7364" w:rsidRPr="009F7364">
              <w:rPr>
                <w:rFonts w:ascii="Times New Roman" w:hAnsi="Times New Roman" w:cs="Times New Roman"/>
                <w:sz w:val="12"/>
                <w:szCs w:val="12"/>
              </w:rPr>
              <w:t>муниципальный</w:t>
            </w:r>
            <w:r w:rsidR="009F7364" w:rsidRPr="009F7364">
              <w:rPr>
                <w:rFonts w:ascii="Times New Roman" w:hAnsi="Times New Roman" w:cs="Times New Roman"/>
                <w:spacing w:val="-3"/>
                <w:sz w:val="12"/>
                <w:szCs w:val="12"/>
              </w:rPr>
              <w:t xml:space="preserve"> </w:t>
            </w:r>
            <w:r w:rsidR="00143810">
              <w:rPr>
                <w:rFonts w:ascii="Times New Roman" w:hAnsi="Times New Roman" w:cs="Times New Roman"/>
                <w:sz w:val="12"/>
                <w:szCs w:val="12"/>
              </w:rPr>
              <w:t xml:space="preserve">район, </w:t>
            </w:r>
            <w:r w:rsidR="009F7364" w:rsidRPr="009F7364">
              <w:rPr>
                <w:rFonts w:ascii="Times New Roman" w:hAnsi="Times New Roman" w:cs="Times New Roman"/>
                <w:spacing w:val="-1"/>
                <w:sz w:val="12"/>
                <w:szCs w:val="12"/>
              </w:rPr>
              <w:t xml:space="preserve">сельское </w:t>
            </w:r>
            <w:r w:rsidR="009F7364" w:rsidRPr="009F7364">
              <w:rPr>
                <w:rFonts w:ascii="Times New Roman" w:hAnsi="Times New Roman" w:cs="Times New Roman"/>
                <w:sz w:val="12"/>
                <w:szCs w:val="12"/>
              </w:rPr>
              <w:t>поселение</w:t>
            </w:r>
            <w:r w:rsidR="009F7364" w:rsidRPr="009F7364">
              <w:rPr>
                <w:rFonts w:ascii="Times New Roman" w:hAnsi="Times New Roman" w:cs="Times New Roman"/>
                <w:spacing w:val="-47"/>
                <w:sz w:val="12"/>
                <w:szCs w:val="12"/>
              </w:rPr>
              <w:t xml:space="preserve"> </w:t>
            </w:r>
            <w:r w:rsidR="009F7364" w:rsidRPr="009F7364">
              <w:rPr>
                <w:rFonts w:ascii="Times New Roman" w:hAnsi="Times New Roman" w:cs="Times New Roman"/>
                <w:sz w:val="12"/>
                <w:szCs w:val="12"/>
              </w:rPr>
              <w:t>Калиновка</w:t>
            </w:r>
          </w:p>
        </w:tc>
        <w:tc>
          <w:tcPr>
            <w:tcW w:w="992" w:type="dxa"/>
            <w:vAlign w:val="center"/>
          </w:tcPr>
          <w:p w:rsidR="009F7364" w:rsidRPr="009F7364" w:rsidRDefault="009F7364" w:rsidP="00143810">
            <w:pPr>
              <w:pStyle w:val="aff1"/>
              <w:jc w:val="center"/>
              <w:rPr>
                <w:rFonts w:ascii="Times New Roman" w:hAnsi="Times New Roman" w:cs="Times New Roman"/>
                <w:sz w:val="12"/>
                <w:szCs w:val="12"/>
              </w:rPr>
            </w:pPr>
            <w:proofErr w:type="gramStart"/>
            <w:r w:rsidRPr="009F7364">
              <w:rPr>
                <w:rFonts w:ascii="Times New Roman" w:hAnsi="Times New Roman" w:cs="Times New Roman"/>
                <w:sz w:val="12"/>
                <w:szCs w:val="12"/>
              </w:rPr>
              <w:t>Земли промышленности, энергетики,</w:t>
            </w:r>
            <w:r w:rsidRPr="009F7364">
              <w:rPr>
                <w:rFonts w:ascii="Times New Roman" w:hAnsi="Times New Roman" w:cs="Times New Roman"/>
                <w:spacing w:val="1"/>
                <w:sz w:val="12"/>
                <w:szCs w:val="12"/>
              </w:rPr>
              <w:t xml:space="preserve"> </w:t>
            </w:r>
            <w:r w:rsidRPr="009F7364">
              <w:rPr>
                <w:rFonts w:ascii="Times New Roman" w:hAnsi="Times New Roman" w:cs="Times New Roman"/>
                <w:sz w:val="12"/>
                <w:szCs w:val="12"/>
              </w:rPr>
              <w:t>транспорта, связи, радиовещания,</w:t>
            </w:r>
            <w:r w:rsidRPr="009F7364">
              <w:rPr>
                <w:rFonts w:ascii="Times New Roman" w:hAnsi="Times New Roman" w:cs="Times New Roman"/>
                <w:spacing w:val="1"/>
                <w:sz w:val="12"/>
                <w:szCs w:val="12"/>
              </w:rPr>
              <w:t xml:space="preserve"> </w:t>
            </w:r>
            <w:r w:rsidRPr="009F7364">
              <w:rPr>
                <w:rFonts w:ascii="Times New Roman" w:hAnsi="Times New Roman" w:cs="Times New Roman"/>
                <w:sz w:val="12"/>
                <w:szCs w:val="12"/>
              </w:rPr>
              <w:t>телевидения, информатики, земли для</w:t>
            </w:r>
            <w:r w:rsidRPr="009F7364">
              <w:rPr>
                <w:rFonts w:ascii="Times New Roman" w:hAnsi="Times New Roman" w:cs="Times New Roman"/>
                <w:spacing w:val="1"/>
                <w:sz w:val="12"/>
                <w:szCs w:val="12"/>
              </w:rPr>
              <w:t xml:space="preserve"> </w:t>
            </w:r>
            <w:r w:rsidRPr="009F7364">
              <w:rPr>
                <w:rFonts w:ascii="Times New Roman" w:hAnsi="Times New Roman" w:cs="Times New Roman"/>
                <w:sz w:val="12"/>
                <w:szCs w:val="12"/>
              </w:rPr>
              <w:t>обеспечения</w:t>
            </w:r>
            <w:r w:rsidRPr="009F7364">
              <w:rPr>
                <w:rFonts w:ascii="Times New Roman" w:hAnsi="Times New Roman" w:cs="Times New Roman"/>
                <w:spacing w:val="-7"/>
                <w:sz w:val="12"/>
                <w:szCs w:val="12"/>
              </w:rPr>
              <w:t xml:space="preserve"> </w:t>
            </w:r>
            <w:r w:rsidRPr="009F7364">
              <w:rPr>
                <w:rFonts w:ascii="Times New Roman" w:hAnsi="Times New Roman" w:cs="Times New Roman"/>
                <w:sz w:val="12"/>
                <w:szCs w:val="12"/>
              </w:rPr>
              <w:t>космической</w:t>
            </w:r>
            <w:r w:rsidRPr="009F7364">
              <w:rPr>
                <w:rFonts w:ascii="Times New Roman" w:hAnsi="Times New Roman" w:cs="Times New Roman"/>
                <w:spacing w:val="-6"/>
                <w:sz w:val="12"/>
                <w:szCs w:val="12"/>
              </w:rPr>
              <w:t xml:space="preserve"> </w:t>
            </w:r>
            <w:r w:rsidRPr="009F7364">
              <w:rPr>
                <w:rFonts w:ascii="Times New Roman" w:hAnsi="Times New Roman" w:cs="Times New Roman"/>
                <w:sz w:val="12"/>
                <w:szCs w:val="12"/>
              </w:rPr>
              <w:t>деятельности,</w:t>
            </w:r>
            <w:r w:rsidRPr="009F7364">
              <w:rPr>
                <w:rFonts w:ascii="Times New Roman" w:hAnsi="Times New Roman" w:cs="Times New Roman"/>
                <w:spacing w:val="-47"/>
                <w:sz w:val="12"/>
                <w:szCs w:val="12"/>
              </w:rPr>
              <w:t xml:space="preserve"> </w:t>
            </w:r>
            <w:r w:rsidRPr="009F7364">
              <w:rPr>
                <w:rFonts w:ascii="Times New Roman" w:hAnsi="Times New Roman" w:cs="Times New Roman"/>
                <w:sz w:val="12"/>
                <w:szCs w:val="12"/>
              </w:rPr>
              <w:t>земли обороны, безопасности и земли</w:t>
            </w:r>
            <w:r w:rsidRPr="009F7364">
              <w:rPr>
                <w:rFonts w:ascii="Times New Roman" w:hAnsi="Times New Roman" w:cs="Times New Roman"/>
                <w:spacing w:val="1"/>
                <w:sz w:val="12"/>
                <w:szCs w:val="12"/>
              </w:rPr>
              <w:t xml:space="preserve"> </w:t>
            </w:r>
            <w:r w:rsidRPr="009F7364">
              <w:rPr>
                <w:rFonts w:ascii="Times New Roman" w:hAnsi="Times New Roman" w:cs="Times New Roman"/>
                <w:sz w:val="12"/>
                <w:szCs w:val="12"/>
              </w:rPr>
              <w:t>иного</w:t>
            </w:r>
            <w:r w:rsidRPr="009F7364">
              <w:rPr>
                <w:rFonts w:ascii="Times New Roman" w:hAnsi="Times New Roman" w:cs="Times New Roman"/>
                <w:spacing w:val="-1"/>
                <w:sz w:val="12"/>
                <w:szCs w:val="12"/>
              </w:rPr>
              <w:t xml:space="preserve"> </w:t>
            </w:r>
            <w:r w:rsidRPr="009F7364">
              <w:rPr>
                <w:rFonts w:ascii="Times New Roman" w:hAnsi="Times New Roman" w:cs="Times New Roman"/>
                <w:sz w:val="12"/>
                <w:szCs w:val="12"/>
              </w:rPr>
              <w:t>специального назначения</w:t>
            </w:r>
            <w:proofErr w:type="gramEnd"/>
          </w:p>
        </w:tc>
        <w:tc>
          <w:tcPr>
            <w:tcW w:w="992" w:type="dxa"/>
            <w:vAlign w:val="center"/>
          </w:tcPr>
          <w:p w:rsidR="009F7364" w:rsidRPr="009F7364" w:rsidRDefault="009F7364" w:rsidP="00143810">
            <w:pPr>
              <w:pStyle w:val="aff1"/>
              <w:jc w:val="center"/>
              <w:rPr>
                <w:rFonts w:ascii="Times New Roman" w:hAnsi="Times New Roman" w:cs="Times New Roman"/>
                <w:sz w:val="12"/>
                <w:szCs w:val="12"/>
              </w:rPr>
            </w:pPr>
            <w:r w:rsidRPr="009F7364">
              <w:rPr>
                <w:rFonts w:ascii="Times New Roman" w:hAnsi="Times New Roman" w:cs="Times New Roman"/>
                <w:sz w:val="12"/>
                <w:szCs w:val="12"/>
              </w:rPr>
              <w:t>Для целей</w:t>
            </w:r>
            <w:r w:rsidRPr="009F7364">
              <w:rPr>
                <w:rFonts w:ascii="Times New Roman" w:hAnsi="Times New Roman" w:cs="Times New Roman"/>
                <w:spacing w:val="1"/>
                <w:sz w:val="12"/>
                <w:szCs w:val="12"/>
              </w:rPr>
              <w:t xml:space="preserve"> </w:t>
            </w:r>
            <w:proofErr w:type="spellStart"/>
            <w:r w:rsidRPr="009F7364">
              <w:rPr>
                <w:rFonts w:ascii="Times New Roman" w:hAnsi="Times New Roman" w:cs="Times New Roman"/>
                <w:spacing w:val="-1"/>
                <w:sz w:val="12"/>
                <w:szCs w:val="12"/>
              </w:rPr>
              <w:t>недропользова</w:t>
            </w:r>
            <w:proofErr w:type="spellEnd"/>
            <w:r w:rsidRPr="009F7364">
              <w:rPr>
                <w:rFonts w:ascii="Times New Roman" w:hAnsi="Times New Roman" w:cs="Times New Roman"/>
                <w:spacing w:val="-47"/>
                <w:sz w:val="12"/>
                <w:szCs w:val="12"/>
              </w:rPr>
              <w:t xml:space="preserve"> </w:t>
            </w:r>
            <w:proofErr w:type="spellStart"/>
            <w:r w:rsidRPr="009F7364">
              <w:rPr>
                <w:rFonts w:ascii="Times New Roman" w:hAnsi="Times New Roman" w:cs="Times New Roman"/>
                <w:sz w:val="12"/>
                <w:szCs w:val="12"/>
              </w:rPr>
              <w:t>ния</w:t>
            </w:r>
            <w:proofErr w:type="spellEnd"/>
          </w:p>
        </w:tc>
        <w:tc>
          <w:tcPr>
            <w:tcW w:w="425" w:type="dxa"/>
            <w:textDirection w:val="btLr"/>
            <w:vAlign w:val="center"/>
          </w:tcPr>
          <w:p w:rsidR="009F7364" w:rsidRPr="009F7364" w:rsidRDefault="009F7364" w:rsidP="00143810">
            <w:pPr>
              <w:pStyle w:val="aff1"/>
              <w:ind w:left="113" w:right="113"/>
              <w:jc w:val="center"/>
              <w:rPr>
                <w:rFonts w:ascii="Times New Roman" w:hAnsi="Times New Roman" w:cs="Times New Roman"/>
                <w:sz w:val="12"/>
                <w:szCs w:val="12"/>
              </w:rPr>
            </w:pPr>
            <w:r w:rsidRPr="009F7364">
              <w:rPr>
                <w:rFonts w:ascii="Times New Roman" w:hAnsi="Times New Roman" w:cs="Times New Roman"/>
                <w:sz w:val="12"/>
                <w:szCs w:val="12"/>
              </w:rPr>
              <w:t>Трифонова</w:t>
            </w:r>
            <w:r w:rsidRPr="009F7364">
              <w:rPr>
                <w:rFonts w:ascii="Times New Roman" w:hAnsi="Times New Roman" w:cs="Times New Roman"/>
                <w:spacing w:val="-9"/>
                <w:sz w:val="12"/>
                <w:szCs w:val="12"/>
              </w:rPr>
              <w:t xml:space="preserve"> </w:t>
            </w:r>
            <w:r w:rsidRPr="009F7364">
              <w:rPr>
                <w:rFonts w:ascii="Times New Roman" w:hAnsi="Times New Roman" w:cs="Times New Roman"/>
                <w:sz w:val="12"/>
                <w:szCs w:val="12"/>
              </w:rPr>
              <w:t>Марина</w:t>
            </w:r>
            <w:r w:rsidRPr="009F7364">
              <w:rPr>
                <w:rFonts w:ascii="Times New Roman" w:hAnsi="Times New Roman" w:cs="Times New Roman"/>
                <w:spacing w:val="-47"/>
                <w:sz w:val="12"/>
                <w:szCs w:val="12"/>
              </w:rPr>
              <w:t xml:space="preserve"> </w:t>
            </w:r>
            <w:r w:rsidRPr="009F7364">
              <w:rPr>
                <w:rFonts w:ascii="Times New Roman" w:hAnsi="Times New Roman" w:cs="Times New Roman"/>
                <w:sz w:val="12"/>
                <w:szCs w:val="12"/>
              </w:rPr>
              <w:t>Анатольевна</w:t>
            </w:r>
          </w:p>
        </w:tc>
        <w:tc>
          <w:tcPr>
            <w:tcW w:w="817" w:type="dxa"/>
            <w:vAlign w:val="center"/>
          </w:tcPr>
          <w:p w:rsidR="009F7364" w:rsidRPr="009F7364" w:rsidRDefault="009F7364" w:rsidP="00143810">
            <w:pPr>
              <w:pStyle w:val="aff1"/>
              <w:jc w:val="center"/>
              <w:rPr>
                <w:rFonts w:ascii="Times New Roman" w:hAnsi="Times New Roman" w:cs="Times New Roman"/>
                <w:sz w:val="12"/>
                <w:szCs w:val="12"/>
              </w:rPr>
            </w:pPr>
            <w:r w:rsidRPr="009F7364">
              <w:rPr>
                <w:rFonts w:ascii="Times New Roman" w:hAnsi="Times New Roman" w:cs="Times New Roman"/>
                <w:sz w:val="12"/>
                <w:szCs w:val="12"/>
              </w:rPr>
              <w:t>Образование</w:t>
            </w:r>
            <w:r w:rsidRPr="009F7364">
              <w:rPr>
                <w:rFonts w:ascii="Times New Roman" w:hAnsi="Times New Roman" w:cs="Times New Roman"/>
                <w:spacing w:val="1"/>
                <w:sz w:val="12"/>
                <w:szCs w:val="12"/>
              </w:rPr>
              <w:t xml:space="preserve"> </w:t>
            </w:r>
            <w:r w:rsidRPr="009F7364">
              <w:rPr>
                <w:rFonts w:ascii="Times New Roman" w:hAnsi="Times New Roman" w:cs="Times New Roman"/>
                <w:sz w:val="12"/>
                <w:szCs w:val="12"/>
              </w:rPr>
              <w:t>земельного</w:t>
            </w:r>
            <w:r w:rsidRPr="009F7364">
              <w:rPr>
                <w:rFonts w:ascii="Times New Roman" w:hAnsi="Times New Roman" w:cs="Times New Roman"/>
                <w:spacing w:val="-13"/>
                <w:sz w:val="12"/>
                <w:szCs w:val="12"/>
              </w:rPr>
              <w:t xml:space="preserve"> </w:t>
            </w:r>
            <w:r w:rsidRPr="009F7364">
              <w:rPr>
                <w:rFonts w:ascii="Times New Roman" w:hAnsi="Times New Roman" w:cs="Times New Roman"/>
                <w:sz w:val="12"/>
                <w:szCs w:val="12"/>
              </w:rPr>
              <w:t>участка</w:t>
            </w:r>
            <w:r w:rsidRPr="009F7364">
              <w:rPr>
                <w:rFonts w:ascii="Times New Roman" w:hAnsi="Times New Roman" w:cs="Times New Roman"/>
                <w:spacing w:val="-47"/>
                <w:sz w:val="12"/>
                <w:szCs w:val="12"/>
              </w:rPr>
              <w:t xml:space="preserve"> </w:t>
            </w:r>
            <w:r w:rsidRPr="009F7364">
              <w:rPr>
                <w:rFonts w:ascii="Times New Roman" w:hAnsi="Times New Roman" w:cs="Times New Roman"/>
                <w:sz w:val="12"/>
                <w:szCs w:val="12"/>
              </w:rPr>
              <w:t>не требуется, т.к.</w:t>
            </w:r>
            <w:r w:rsidRPr="009F7364">
              <w:rPr>
                <w:rFonts w:ascii="Times New Roman" w:hAnsi="Times New Roman" w:cs="Times New Roman"/>
                <w:spacing w:val="1"/>
                <w:sz w:val="12"/>
                <w:szCs w:val="12"/>
              </w:rPr>
              <w:t xml:space="preserve"> </w:t>
            </w:r>
            <w:r w:rsidRPr="009F7364">
              <w:rPr>
                <w:rFonts w:ascii="Times New Roman" w:hAnsi="Times New Roman" w:cs="Times New Roman"/>
                <w:sz w:val="12"/>
                <w:szCs w:val="12"/>
              </w:rPr>
              <w:t>будет оформляться</w:t>
            </w:r>
            <w:r w:rsidRPr="009F7364">
              <w:rPr>
                <w:rFonts w:ascii="Times New Roman" w:hAnsi="Times New Roman" w:cs="Times New Roman"/>
                <w:spacing w:val="-47"/>
                <w:sz w:val="12"/>
                <w:szCs w:val="12"/>
              </w:rPr>
              <w:t xml:space="preserve"> </w:t>
            </w:r>
            <w:r w:rsidRPr="009F7364">
              <w:rPr>
                <w:rFonts w:ascii="Times New Roman" w:hAnsi="Times New Roman" w:cs="Times New Roman"/>
                <w:sz w:val="12"/>
                <w:szCs w:val="12"/>
              </w:rPr>
              <w:t>соглашение о</w:t>
            </w:r>
            <w:r w:rsidRPr="009F7364">
              <w:rPr>
                <w:rFonts w:ascii="Times New Roman" w:hAnsi="Times New Roman" w:cs="Times New Roman"/>
                <w:spacing w:val="1"/>
                <w:sz w:val="12"/>
                <w:szCs w:val="12"/>
              </w:rPr>
              <w:t xml:space="preserve"> </w:t>
            </w:r>
            <w:r w:rsidRPr="009F7364">
              <w:rPr>
                <w:rFonts w:ascii="Times New Roman" w:hAnsi="Times New Roman" w:cs="Times New Roman"/>
                <w:sz w:val="12"/>
                <w:szCs w:val="12"/>
              </w:rPr>
              <w:t>временном занятии</w:t>
            </w:r>
            <w:r w:rsidRPr="009F7364">
              <w:rPr>
                <w:rFonts w:ascii="Times New Roman" w:hAnsi="Times New Roman" w:cs="Times New Roman"/>
                <w:spacing w:val="-47"/>
                <w:sz w:val="12"/>
                <w:szCs w:val="12"/>
              </w:rPr>
              <w:t xml:space="preserve"> </w:t>
            </w:r>
            <w:r w:rsidRPr="009F7364">
              <w:rPr>
                <w:rFonts w:ascii="Times New Roman" w:hAnsi="Times New Roman" w:cs="Times New Roman"/>
                <w:sz w:val="12"/>
                <w:szCs w:val="12"/>
              </w:rPr>
              <w:t>земель</w:t>
            </w:r>
          </w:p>
        </w:tc>
      </w:tr>
      <w:tr w:rsidR="00143810" w:rsidRPr="009F7364" w:rsidTr="00143810">
        <w:trPr>
          <w:cantSplit/>
          <w:trHeight w:val="70"/>
        </w:trPr>
        <w:tc>
          <w:tcPr>
            <w:tcW w:w="1031" w:type="dxa"/>
            <w:vAlign w:val="center"/>
          </w:tcPr>
          <w:p w:rsidR="009F7364" w:rsidRPr="009F7364" w:rsidRDefault="009F7364" w:rsidP="00143810">
            <w:pPr>
              <w:pStyle w:val="aff1"/>
              <w:jc w:val="center"/>
              <w:rPr>
                <w:rFonts w:ascii="Times New Roman" w:hAnsi="Times New Roman" w:cs="Times New Roman"/>
                <w:sz w:val="12"/>
                <w:szCs w:val="12"/>
              </w:rPr>
            </w:pPr>
            <w:r w:rsidRPr="009F7364">
              <w:rPr>
                <w:rFonts w:ascii="Times New Roman" w:hAnsi="Times New Roman" w:cs="Times New Roman"/>
                <w:sz w:val="12"/>
                <w:szCs w:val="12"/>
              </w:rPr>
              <w:t>63:31:1705001:154</w:t>
            </w:r>
          </w:p>
        </w:tc>
        <w:tc>
          <w:tcPr>
            <w:tcW w:w="1062" w:type="dxa"/>
            <w:vAlign w:val="center"/>
          </w:tcPr>
          <w:p w:rsidR="009F7364" w:rsidRPr="009F7364" w:rsidRDefault="009F7364" w:rsidP="00143810">
            <w:pPr>
              <w:pStyle w:val="aff1"/>
              <w:jc w:val="center"/>
              <w:rPr>
                <w:rFonts w:ascii="Times New Roman" w:hAnsi="Times New Roman" w:cs="Times New Roman"/>
                <w:sz w:val="12"/>
                <w:szCs w:val="12"/>
              </w:rPr>
            </w:pPr>
            <w:r w:rsidRPr="009F7364">
              <w:rPr>
                <w:rFonts w:ascii="Times New Roman" w:hAnsi="Times New Roman" w:cs="Times New Roman"/>
                <w:sz w:val="12"/>
                <w:szCs w:val="12"/>
              </w:rPr>
              <w:t>63:31:1705001:154/чзу</w:t>
            </w:r>
            <w:proofErr w:type="gramStart"/>
            <w:r w:rsidRPr="009F7364">
              <w:rPr>
                <w:rFonts w:ascii="Times New Roman" w:hAnsi="Times New Roman" w:cs="Times New Roman"/>
                <w:sz w:val="12"/>
                <w:szCs w:val="12"/>
              </w:rPr>
              <w:t>1</w:t>
            </w:r>
            <w:proofErr w:type="gramEnd"/>
          </w:p>
        </w:tc>
        <w:tc>
          <w:tcPr>
            <w:tcW w:w="283" w:type="dxa"/>
            <w:textDirection w:val="btLr"/>
            <w:vAlign w:val="center"/>
          </w:tcPr>
          <w:p w:rsidR="009F7364" w:rsidRPr="009F7364" w:rsidRDefault="009F7364" w:rsidP="00143810">
            <w:pPr>
              <w:pStyle w:val="aff1"/>
              <w:ind w:left="113" w:right="113"/>
              <w:jc w:val="center"/>
              <w:rPr>
                <w:rFonts w:ascii="Times New Roman" w:hAnsi="Times New Roman" w:cs="Times New Roman"/>
                <w:sz w:val="12"/>
                <w:szCs w:val="12"/>
              </w:rPr>
            </w:pPr>
          </w:p>
        </w:tc>
        <w:tc>
          <w:tcPr>
            <w:tcW w:w="284" w:type="dxa"/>
            <w:textDirection w:val="btLr"/>
            <w:vAlign w:val="center"/>
          </w:tcPr>
          <w:p w:rsidR="009F7364" w:rsidRPr="009F7364" w:rsidRDefault="009F7364" w:rsidP="00143810">
            <w:pPr>
              <w:pStyle w:val="aff1"/>
              <w:ind w:left="113" w:right="113"/>
              <w:jc w:val="center"/>
              <w:rPr>
                <w:rFonts w:ascii="Times New Roman" w:hAnsi="Times New Roman" w:cs="Times New Roman"/>
                <w:sz w:val="12"/>
                <w:szCs w:val="12"/>
              </w:rPr>
            </w:pPr>
            <w:r w:rsidRPr="009F7364">
              <w:rPr>
                <w:rFonts w:ascii="Times New Roman" w:hAnsi="Times New Roman" w:cs="Times New Roman"/>
                <w:sz w:val="12"/>
                <w:szCs w:val="12"/>
              </w:rPr>
              <w:t>12805,91</w:t>
            </w:r>
          </w:p>
        </w:tc>
        <w:tc>
          <w:tcPr>
            <w:tcW w:w="283" w:type="dxa"/>
            <w:vAlign w:val="center"/>
          </w:tcPr>
          <w:p w:rsidR="009F7364" w:rsidRPr="009F7364" w:rsidRDefault="009F7364" w:rsidP="00143810">
            <w:pPr>
              <w:pStyle w:val="aff1"/>
              <w:jc w:val="center"/>
              <w:rPr>
                <w:rFonts w:ascii="Times New Roman" w:hAnsi="Times New Roman" w:cs="Times New Roman"/>
                <w:sz w:val="12"/>
                <w:szCs w:val="12"/>
              </w:rPr>
            </w:pPr>
          </w:p>
        </w:tc>
        <w:tc>
          <w:tcPr>
            <w:tcW w:w="284" w:type="dxa"/>
            <w:vAlign w:val="center"/>
          </w:tcPr>
          <w:p w:rsidR="009F7364" w:rsidRPr="009F7364" w:rsidRDefault="009F7364" w:rsidP="00143810">
            <w:pPr>
              <w:pStyle w:val="aff1"/>
              <w:jc w:val="center"/>
              <w:rPr>
                <w:rFonts w:ascii="Times New Roman" w:hAnsi="Times New Roman" w:cs="Times New Roman"/>
                <w:sz w:val="12"/>
                <w:szCs w:val="12"/>
              </w:rPr>
            </w:pPr>
          </w:p>
        </w:tc>
        <w:tc>
          <w:tcPr>
            <w:tcW w:w="1276" w:type="dxa"/>
            <w:vAlign w:val="center"/>
          </w:tcPr>
          <w:p w:rsidR="009F7364" w:rsidRPr="009F7364" w:rsidRDefault="009F7364" w:rsidP="00143810">
            <w:pPr>
              <w:pStyle w:val="aff1"/>
              <w:jc w:val="center"/>
              <w:rPr>
                <w:rFonts w:ascii="Times New Roman" w:hAnsi="Times New Roman" w:cs="Times New Roman"/>
                <w:sz w:val="12"/>
                <w:szCs w:val="12"/>
              </w:rPr>
            </w:pPr>
            <w:r w:rsidRPr="009F7364">
              <w:rPr>
                <w:rFonts w:ascii="Times New Roman" w:hAnsi="Times New Roman" w:cs="Times New Roman"/>
                <w:sz w:val="12"/>
                <w:szCs w:val="12"/>
              </w:rPr>
              <w:t>Местоположение</w:t>
            </w:r>
            <w:r w:rsidRPr="009F7364">
              <w:rPr>
                <w:rFonts w:ascii="Times New Roman" w:hAnsi="Times New Roman" w:cs="Times New Roman"/>
                <w:spacing w:val="1"/>
                <w:sz w:val="12"/>
                <w:szCs w:val="12"/>
              </w:rPr>
              <w:t xml:space="preserve"> </w:t>
            </w:r>
            <w:r w:rsidRPr="009F7364">
              <w:rPr>
                <w:rFonts w:ascii="Times New Roman" w:hAnsi="Times New Roman" w:cs="Times New Roman"/>
                <w:sz w:val="12"/>
                <w:szCs w:val="12"/>
              </w:rPr>
              <w:t>установлено относительно</w:t>
            </w:r>
            <w:r w:rsidRPr="009F7364">
              <w:rPr>
                <w:rFonts w:ascii="Times New Roman" w:hAnsi="Times New Roman" w:cs="Times New Roman"/>
                <w:spacing w:val="1"/>
                <w:sz w:val="12"/>
                <w:szCs w:val="12"/>
              </w:rPr>
              <w:t xml:space="preserve"> </w:t>
            </w:r>
            <w:r w:rsidRPr="009F7364">
              <w:rPr>
                <w:rFonts w:ascii="Times New Roman" w:hAnsi="Times New Roman" w:cs="Times New Roman"/>
                <w:spacing w:val="-1"/>
                <w:sz w:val="12"/>
                <w:szCs w:val="12"/>
              </w:rPr>
              <w:t xml:space="preserve">ориентира, </w:t>
            </w:r>
            <w:r w:rsidRPr="009F7364">
              <w:rPr>
                <w:rFonts w:ascii="Times New Roman" w:hAnsi="Times New Roman" w:cs="Times New Roman"/>
                <w:sz w:val="12"/>
                <w:szCs w:val="12"/>
              </w:rPr>
              <w:t>расположенного</w:t>
            </w:r>
            <w:r w:rsidRPr="009F7364">
              <w:rPr>
                <w:rFonts w:ascii="Times New Roman" w:hAnsi="Times New Roman" w:cs="Times New Roman"/>
                <w:spacing w:val="-47"/>
                <w:sz w:val="12"/>
                <w:szCs w:val="12"/>
              </w:rPr>
              <w:t xml:space="preserve"> </w:t>
            </w:r>
            <w:r w:rsidRPr="009F7364">
              <w:rPr>
                <w:rFonts w:ascii="Times New Roman" w:hAnsi="Times New Roman" w:cs="Times New Roman"/>
                <w:sz w:val="12"/>
                <w:szCs w:val="12"/>
              </w:rPr>
              <w:t>в</w:t>
            </w:r>
            <w:r w:rsidRPr="009F7364">
              <w:rPr>
                <w:rFonts w:ascii="Times New Roman" w:hAnsi="Times New Roman" w:cs="Times New Roman"/>
                <w:spacing w:val="-2"/>
                <w:sz w:val="12"/>
                <w:szCs w:val="12"/>
              </w:rPr>
              <w:t xml:space="preserve"> </w:t>
            </w:r>
            <w:r w:rsidRPr="009F7364">
              <w:rPr>
                <w:rFonts w:ascii="Times New Roman" w:hAnsi="Times New Roman" w:cs="Times New Roman"/>
                <w:sz w:val="12"/>
                <w:szCs w:val="12"/>
              </w:rPr>
              <w:t>границах участка.</w:t>
            </w:r>
          </w:p>
          <w:p w:rsidR="009F7364" w:rsidRPr="009F7364" w:rsidRDefault="009F7364" w:rsidP="00143810">
            <w:pPr>
              <w:pStyle w:val="aff1"/>
              <w:jc w:val="center"/>
              <w:rPr>
                <w:rFonts w:ascii="Times New Roman" w:hAnsi="Times New Roman" w:cs="Times New Roman"/>
                <w:sz w:val="12"/>
                <w:szCs w:val="12"/>
              </w:rPr>
            </w:pPr>
            <w:r w:rsidRPr="009F7364">
              <w:rPr>
                <w:rFonts w:ascii="Times New Roman" w:hAnsi="Times New Roman" w:cs="Times New Roman"/>
                <w:sz w:val="12"/>
                <w:szCs w:val="12"/>
              </w:rPr>
              <w:t>Почтовый адрес ориентира:</w:t>
            </w:r>
            <w:r w:rsidRPr="009F7364">
              <w:rPr>
                <w:rFonts w:ascii="Times New Roman" w:hAnsi="Times New Roman" w:cs="Times New Roman"/>
                <w:spacing w:val="-48"/>
                <w:sz w:val="12"/>
                <w:szCs w:val="12"/>
              </w:rPr>
              <w:t xml:space="preserve"> </w:t>
            </w:r>
            <w:r w:rsidRPr="009F7364">
              <w:rPr>
                <w:rFonts w:ascii="Times New Roman" w:hAnsi="Times New Roman" w:cs="Times New Roman"/>
                <w:sz w:val="12"/>
                <w:szCs w:val="12"/>
              </w:rPr>
              <w:t>Российская Федерация,</w:t>
            </w:r>
            <w:r w:rsidRPr="009F7364">
              <w:rPr>
                <w:rFonts w:ascii="Times New Roman" w:hAnsi="Times New Roman" w:cs="Times New Roman"/>
                <w:spacing w:val="1"/>
                <w:sz w:val="12"/>
                <w:szCs w:val="12"/>
              </w:rPr>
              <w:t xml:space="preserve"> </w:t>
            </w:r>
            <w:r w:rsidRPr="009F7364">
              <w:rPr>
                <w:rFonts w:ascii="Times New Roman" w:hAnsi="Times New Roman" w:cs="Times New Roman"/>
                <w:sz w:val="12"/>
                <w:szCs w:val="12"/>
              </w:rPr>
              <w:t>Самарская область,</w:t>
            </w:r>
            <w:r w:rsidRPr="009F7364">
              <w:rPr>
                <w:rFonts w:ascii="Times New Roman" w:hAnsi="Times New Roman" w:cs="Times New Roman"/>
                <w:spacing w:val="1"/>
                <w:sz w:val="12"/>
                <w:szCs w:val="12"/>
              </w:rPr>
              <w:t xml:space="preserve"> </w:t>
            </w:r>
            <w:r w:rsidRPr="009F7364">
              <w:rPr>
                <w:rFonts w:ascii="Times New Roman" w:hAnsi="Times New Roman" w:cs="Times New Roman"/>
                <w:sz w:val="12"/>
                <w:szCs w:val="12"/>
              </w:rPr>
              <w:t>Сергиевский</w:t>
            </w:r>
            <w:r w:rsidRPr="009F7364">
              <w:rPr>
                <w:rFonts w:ascii="Times New Roman" w:hAnsi="Times New Roman" w:cs="Times New Roman"/>
                <w:spacing w:val="1"/>
                <w:sz w:val="12"/>
                <w:szCs w:val="12"/>
              </w:rPr>
              <w:t xml:space="preserve"> </w:t>
            </w:r>
            <w:r w:rsidRPr="009F7364">
              <w:rPr>
                <w:rFonts w:ascii="Times New Roman" w:hAnsi="Times New Roman" w:cs="Times New Roman"/>
                <w:sz w:val="12"/>
                <w:szCs w:val="12"/>
              </w:rPr>
              <w:t>муниципальный</w:t>
            </w:r>
            <w:r w:rsidRPr="009F7364">
              <w:rPr>
                <w:rFonts w:ascii="Times New Roman" w:hAnsi="Times New Roman" w:cs="Times New Roman"/>
                <w:spacing w:val="-3"/>
                <w:sz w:val="12"/>
                <w:szCs w:val="12"/>
              </w:rPr>
              <w:t xml:space="preserve"> </w:t>
            </w:r>
            <w:r w:rsidR="00143810">
              <w:rPr>
                <w:rFonts w:ascii="Times New Roman" w:hAnsi="Times New Roman" w:cs="Times New Roman"/>
                <w:sz w:val="12"/>
                <w:szCs w:val="12"/>
              </w:rPr>
              <w:t xml:space="preserve">район, </w:t>
            </w:r>
            <w:r w:rsidRPr="009F7364">
              <w:rPr>
                <w:rFonts w:ascii="Times New Roman" w:hAnsi="Times New Roman" w:cs="Times New Roman"/>
                <w:spacing w:val="-1"/>
                <w:sz w:val="12"/>
                <w:szCs w:val="12"/>
              </w:rPr>
              <w:t xml:space="preserve">сельское </w:t>
            </w:r>
            <w:r w:rsidRPr="009F7364">
              <w:rPr>
                <w:rFonts w:ascii="Times New Roman" w:hAnsi="Times New Roman" w:cs="Times New Roman"/>
                <w:sz w:val="12"/>
                <w:szCs w:val="12"/>
              </w:rPr>
              <w:t>поселение</w:t>
            </w:r>
            <w:r w:rsidRPr="009F7364">
              <w:rPr>
                <w:rFonts w:ascii="Times New Roman" w:hAnsi="Times New Roman" w:cs="Times New Roman"/>
                <w:spacing w:val="-47"/>
                <w:sz w:val="12"/>
                <w:szCs w:val="12"/>
              </w:rPr>
              <w:t xml:space="preserve"> </w:t>
            </w:r>
            <w:r w:rsidRPr="009F7364">
              <w:rPr>
                <w:rFonts w:ascii="Times New Roman" w:hAnsi="Times New Roman" w:cs="Times New Roman"/>
                <w:sz w:val="12"/>
                <w:szCs w:val="12"/>
              </w:rPr>
              <w:t>Воротнее</w:t>
            </w:r>
          </w:p>
        </w:tc>
        <w:tc>
          <w:tcPr>
            <w:tcW w:w="992" w:type="dxa"/>
            <w:vAlign w:val="center"/>
          </w:tcPr>
          <w:p w:rsidR="009F7364" w:rsidRPr="009F7364" w:rsidRDefault="009F7364" w:rsidP="00143810">
            <w:pPr>
              <w:pStyle w:val="aff1"/>
              <w:jc w:val="center"/>
              <w:rPr>
                <w:rFonts w:ascii="Times New Roman" w:hAnsi="Times New Roman" w:cs="Times New Roman"/>
                <w:sz w:val="12"/>
                <w:szCs w:val="12"/>
              </w:rPr>
            </w:pPr>
            <w:r w:rsidRPr="009F7364">
              <w:rPr>
                <w:rFonts w:ascii="Times New Roman" w:hAnsi="Times New Roman" w:cs="Times New Roman"/>
                <w:sz w:val="12"/>
                <w:szCs w:val="12"/>
              </w:rPr>
              <w:t>Земли</w:t>
            </w:r>
            <w:r w:rsidRPr="009F7364">
              <w:rPr>
                <w:rFonts w:ascii="Times New Roman" w:hAnsi="Times New Roman" w:cs="Times New Roman"/>
                <w:spacing w:val="-8"/>
                <w:sz w:val="12"/>
                <w:szCs w:val="12"/>
              </w:rPr>
              <w:t xml:space="preserve"> </w:t>
            </w:r>
            <w:r w:rsidRPr="009F7364">
              <w:rPr>
                <w:rFonts w:ascii="Times New Roman" w:hAnsi="Times New Roman" w:cs="Times New Roman"/>
                <w:sz w:val="12"/>
                <w:szCs w:val="12"/>
              </w:rPr>
              <w:t>сельскохозяйственного</w:t>
            </w:r>
            <w:r w:rsidRPr="009F7364">
              <w:rPr>
                <w:rFonts w:ascii="Times New Roman" w:hAnsi="Times New Roman" w:cs="Times New Roman"/>
                <w:spacing w:val="-6"/>
                <w:sz w:val="12"/>
                <w:szCs w:val="12"/>
              </w:rPr>
              <w:t xml:space="preserve"> </w:t>
            </w:r>
            <w:r w:rsidRPr="009F7364">
              <w:rPr>
                <w:rFonts w:ascii="Times New Roman" w:hAnsi="Times New Roman" w:cs="Times New Roman"/>
                <w:sz w:val="12"/>
                <w:szCs w:val="12"/>
              </w:rPr>
              <w:t>назначения</w:t>
            </w:r>
          </w:p>
        </w:tc>
        <w:tc>
          <w:tcPr>
            <w:tcW w:w="992" w:type="dxa"/>
            <w:vAlign w:val="center"/>
          </w:tcPr>
          <w:p w:rsidR="009F7364" w:rsidRPr="009F7364" w:rsidRDefault="009F7364" w:rsidP="00143810">
            <w:pPr>
              <w:pStyle w:val="aff1"/>
              <w:jc w:val="center"/>
              <w:rPr>
                <w:rFonts w:ascii="Times New Roman" w:hAnsi="Times New Roman" w:cs="Times New Roman"/>
                <w:sz w:val="12"/>
                <w:szCs w:val="12"/>
              </w:rPr>
            </w:pPr>
            <w:r w:rsidRPr="009F7364">
              <w:rPr>
                <w:rFonts w:ascii="Times New Roman" w:hAnsi="Times New Roman" w:cs="Times New Roman"/>
                <w:sz w:val="12"/>
                <w:szCs w:val="12"/>
              </w:rPr>
              <w:t>Для</w:t>
            </w:r>
            <w:r w:rsidRPr="009F7364">
              <w:rPr>
                <w:rFonts w:ascii="Times New Roman" w:hAnsi="Times New Roman" w:cs="Times New Roman"/>
                <w:spacing w:val="1"/>
                <w:sz w:val="12"/>
                <w:szCs w:val="12"/>
              </w:rPr>
              <w:t xml:space="preserve"> </w:t>
            </w:r>
            <w:r w:rsidRPr="009F7364">
              <w:rPr>
                <w:rFonts w:ascii="Times New Roman" w:hAnsi="Times New Roman" w:cs="Times New Roman"/>
                <w:sz w:val="12"/>
                <w:szCs w:val="12"/>
              </w:rPr>
              <w:t>размещения</w:t>
            </w:r>
            <w:r w:rsidRPr="009F7364">
              <w:rPr>
                <w:rFonts w:ascii="Times New Roman" w:hAnsi="Times New Roman" w:cs="Times New Roman"/>
                <w:spacing w:val="1"/>
                <w:sz w:val="12"/>
                <w:szCs w:val="12"/>
              </w:rPr>
              <w:t xml:space="preserve"> </w:t>
            </w:r>
            <w:r w:rsidRPr="009F7364">
              <w:rPr>
                <w:rFonts w:ascii="Times New Roman" w:hAnsi="Times New Roman" w:cs="Times New Roman"/>
                <w:sz w:val="12"/>
                <w:szCs w:val="12"/>
              </w:rPr>
              <w:t>объектов</w:t>
            </w:r>
            <w:r w:rsidRPr="009F7364">
              <w:rPr>
                <w:rFonts w:ascii="Times New Roman" w:hAnsi="Times New Roman" w:cs="Times New Roman"/>
                <w:spacing w:val="1"/>
                <w:sz w:val="12"/>
                <w:szCs w:val="12"/>
              </w:rPr>
              <w:t xml:space="preserve"> </w:t>
            </w:r>
            <w:proofErr w:type="spellStart"/>
            <w:proofErr w:type="gramStart"/>
            <w:r w:rsidRPr="009F7364">
              <w:rPr>
                <w:rFonts w:ascii="Times New Roman" w:hAnsi="Times New Roman" w:cs="Times New Roman"/>
                <w:spacing w:val="-1"/>
                <w:sz w:val="12"/>
                <w:szCs w:val="12"/>
              </w:rPr>
              <w:t>сельскохозяйст</w:t>
            </w:r>
            <w:proofErr w:type="spellEnd"/>
            <w:r w:rsidRPr="009F7364">
              <w:rPr>
                <w:rFonts w:ascii="Times New Roman" w:hAnsi="Times New Roman" w:cs="Times New Roman"/>
                <w:spacing w:val="-47"/>
                <w:sz w:val="12"/>
                <w:szCs w:val="12"/>
              </w:rPr>
              <w:t xml:space="preserve"> </w:t>
            </w:r>
            <w:r w:rsidRPr="009F7364">
              <w:rPr>
                <w:rFonts w:ascii="Times New Roman" w:hAnsi="Times New Roman" w:cs="Times New Roman"/>
                <w:sz w:val="12"/>
                <w:szCs w:val="12"/>
              </w:rPr>
              <w:t>венного</w:t>
            </w:r>
            <w:proofErr w:type="gramEnd"/>
            <w:r w:rsidRPr="009F7364">
              <w:rPr>
                <w:rFonts w:ascii="Times New Roman" w:hAnsi="Times New Roman" w:cs="Times New Roman"/>
                <w:spacing w:val="1"/>
                <w:sz w:val="12"/>
                <w:szCs w:val="12"/>
              </w:rPr>
              <w:t xml:space="preserve"> </w:t>
            </w:r>
            <w:r w:rsidRPr="009F7364">
              <w:rPr>
                <w:rFonts w:ascii="Times New Roman" w:hAnsi="Times New Roman" w:cs="Times New Roman"/>
                <w:sz w:val="12"/>
                <w:szCs w:val="12"/>
              </w:rPr>
              <w:t>назначения и</w:t>
            </w:r>
            <w:r w:rsidRPr="009F7364">
              <w:rPr>
                <w:rFonts w:ascii="Times New Roman" w:hAnsi="Times New Roman" w:cs="Times New Roman"/>
                <w:spacing w:val="1"/>
                <w:sz w:val="12"/>
                <w:szCs w:val="12"/>
              </w:rPr>
              <w:t xml:space="preserve"> </w:t>
            </w:r>
            <w:proofErr w:type="spellStart"/>
            <w:r w:rsidRPr="009F7364">
              <w:rPr>
                <w:rFonts w:ascii="Times New Roman" w:hAnsi="Times New Roman" w:cs="Times New Roman"/>
                <w:spacing w:val="-1"/>
                <w:sz w:val="12"/>
                <w:szCs w:val="12"/>
              </w:rPr>
              <w:t>сельскохозяйст</w:t>
            </w:r>
            <w:proofErr w:type="spellEnd"/>
            <w:r w:rsidRPr="009F7364">
              <w:rPr>
                <w:rFonts w:ascii="Times New Roman" w:hAnsi="Times New Roman" w:cs="Times New Roman"/>
                <w:spacing w:val="-47"/>
                <w:sz w:val="12"/>
                <w:szCs w:val="12"/>
              </w:rPr>
              <w:t xml:space="preserve"> </w:t>
            </w:r>
            <w:r w:rsidRPr="009F7364">
              <w:rPr>
                <w:rFonts w:ascii="Times New Roman" w:hAnsi="Times New Roman" w:cs="Times New Roman"/>
                <w:sz w:val="12"/>
                <w:szCs w:val="12"/>
              </w:rPr>
              <w:t>венных</w:t>
            </w:r>
            <w:r w:rsidRPr="009F7364">
              <w:rPr>
                <w:rFonts w:ascii="Times New Roman" w:hAnsi="Times New Roman" w:cs="Times New Roman"/>
                <w:spacing w:val="-4"/>
                <w:sz w:val="12"/>
                <w:szCs w:val="12"/>
              </w:rPr>
              <w:t xml:space="preserve"> </w:t>
            </w:r>
            <w:r w:rsidRPr="009F7364">
              <w:rPr>
                <w:rFonts w:ascii="Times New Roman" w:hAnsi="Times New Roman" w:cs="Times New Roman"/>
                <w:sz w:val="12"/>
                <w:szCs w:val="12"/>
              </w:rPr>
              <w:t>угодий</w:t>
            </w:r>
          </w:p>
        </w:tc>
        <w:tc>
          <w:tcPr>
            <w:tcW w:w="425" w:type="dxa"/>
            <w:textDirection w:val="btLr"/>
            <w:vAlign w:val="center"/>
          </w:tcPr>
          <w:p w:rsidR="009F7364" w:rsidRPr="009F7364" w:rsidRDefault="009F7364" w:rsidP="00143810">
            <w:pPr>
              <w:pStyle w:val="aff1"/>
              <w:ind w:left="113" w:right="113"/>
              <w:jc w:val="center"/>
              <w:rPr>
                <w:rFonts w:ascii="Times New Roman" w:hAnsi="Times New Roman" w:cs="Times New Roman"/>
                <w:sz w:val="12"/>
                <w:szCs w:val="12"/>
              </w:rPr>
            </w:pPr>
            <w:r w:rsidRPr="009F7364">
              <w:rPr>
                <w:rFonts w:ascii="Times New Roman" w:hAnsi="Times New Roman" w:cs="Times New Roman"/>
                <w:sz w:val="12"/>
                <w:szCs w:val="12"/>
              </w:rPr>
              <w:t>Общество с ограниченной</w:t>
            </w:r>
            <w:r w:rsidRPr="009F7364">
              <w:rPr>
                <w:rFonts w:ascii="Times New Roman" w:hAnsi="Times New Roman" w:cs="Times New Roman"/>
                <w:spacing w:val="-48"/>
                <w:sz w:val="12"/>
                <w:szCs w:val="12"/>
              </w:rPr>
              <w:t xml:space="preserve"> </w:t>
            </w:r>
            <w:r w:rsidRPr="009F7364">
              <w:rPr>
                <w:rFonts w:ascii="Times New Roman" w:hAnsi="Times New Roman" w:cs="Times New Roman"/>
                <w:sz w:val="12"/>
                <w:szCs w:val="12"/>
              </w:rPr>
              <w:t>ответственностью</w:t>
            </w:r>
            <w:r w:rsidRPr="009F7364">
              <w:rPr>
                <w:rFonts w:ascii="Times New Roman" w:hAnsi="Times New Roman" w:cs="Times New Roman"/>
                <w:spacing w:val="1"/>
                <w:sz w:val="12"/>
                <w:szCs w:val="12"/>
              </w:rPr>
              <w:t xml:space="preserve"> </w:t>
            </w:r>
            <w:r w:rsidRPr="009F7364">
              <w:rPr>
                <w:rFonts w:ascii="Times New Roman" w:hAnsi="Times New Roman" w:cs="Times New Roman"/>
                <w:sz w:val="12"/>
                <w:szCs w:val="12"/>
              </w:rPr>
              <w:t>Агрокомплекс</w:t>
            </w:r>
            <w:r w:rsidRPr="009F7364">
              <w:rPr>
                <w:rFonts w:ascii="Times New Roman" w:hAnsi="Times New Roman" w:cs="Times New Roman"/>
                <w:spacing w:val="1"/>
                <w:sz w:val="12"/>
                <w:szCs w:val="12"/>
              </w:rPr>
              <w:t xml:space="preserve"> </w:t>
            </w:r>
            <w:r w:rsidRPr="009F7364">
              <w:rPr>
                <w:rFonts w:ascii="Times New Roman" w:hAnsi="Times New Roman" w:cs="Times New Roman"/>
                <w:sz w:val="12"/>
                <w:szCs w:val="12"/>
              </w:rPr>
              <w:t>"</w:t>
            </w:r>
            <w:proofErr w:type="spellStart"/>
            <w:r w:rsidRPr="009F7364">
              <w:rPr>
                <w:rFonts w:ascii="Times New Roman" w:hAnsi="Times New Roman" w:cs="Times New Roman"/>
                <w:sz w:val="12"/>
                <w:szCs w:val="12"/>
              </w:rPr>
              <w:t>Конезаво</w:t>
            </w:r>
            <w:proofErr w:type="gramStart"/>
            <w:r w:rsidRPr="009F7364">
              <w:rPr>
                <w:rFonts w:ascii="Times New Roman" w:hAnsi="Times New Roman" w:cs="Times New Roman"/>
                <w:sz w:val="12"/>
                <w:szCs w:val="12"/>
              </w:rPr>
              <w:t>д"</w:t>
            </w:r>
            <w:proofErr w:type="gramEnd"/>
            <w:r w:rsidRPr="009F7364">
              <w:rPr>
                <w:rFonts w:ascii="Times New Roman" w:hAnsi="Times New Roman" w:cs="Times New Roman"/>
                <w:sz w:val="12"/>
                <w:szCs w:val="12"/>
              </w:rPr>
              <w:t>Самарский</w:t>
            </w:r>
            <w:proofErr w:type="spellEnd"/>
            <w:r w:rsidRPr="009F7364">
              <w:rPr>
                <w:rFonts w:ascii="Times New Roman" w:hAnsi="Times New Roman" w:cs="Times New Roman"/>
                <w:sz w:val="12"/>
                <w:szCs w:val="12"/>
              </w:rPr>
              <w:t>"</w:t>
            </w:r>
          </w:p>
        </w:tc>
        <w:tc>
          <w:tcPr>
            <w:tcW w:w="817" w:type="dxa"/>
            <w:vAlign w:val="center"/>
          </w:tcPr>
          <w:p w:rsidR="009F7364" w:rsidRPr="009F7364" w:rsidRDefault="009F7364" w:rsidP="00143810">
            <w:pPr>
              <w:pStyle w:val="aff1"/>
              <w:jc w:val="center"/>
              <w:rPr>
                <w:rFonts w:ascii="Times New Roman" w:hAnsi="Times New Roman" w:cs="Times New Roman"/>
                <w:sz w:val="12"/>
                <w:szCs w:val="12"/>
              </w:rPr>
            </w:pPr>
            <w:r w:rsidRPr="009F7364">
              <w:rPr>
                <w:rFonts w:ascii="Times New Roman" w:hAnsi="Times New Roman" w:cs="Times New Roman"/>
                <w:sz w:val="12"/>
                <w:szCs w:val="12"/>
              </w:rPr>
              <w:t>Образование</w:t>
            </w:r>
            <w:r w:rsidRPr="009F7364">
              <w:rPr>
                <w:rFonts w:ascii="Times New Roman" w:hAnsi="Times New Roman" w:cs="Times New Roman"/>
                <w:spacing w:val="1"/>
                <w:sz w:val="12"/>
                <w:szCs w:val="12"/>
              </w:rPr>
              <w:t xml:space="preserve"> </w:t>
            </w:r>
            <w:r w:rsidRPr="009F7364">
              <w:rPr>
                <w:rFonts w:ascii="Times New Roman" w:hAnsi="Times New Roman" w:cs="Times New Roman"/>
                <w:spacing w:val="-1"/>
                <w:sz w:val="12"/>
                <w:szCs w:val="12"/>
              </w:rPr>
              <w:t xml:space="preserve">земельного </w:t>
            </w:r>
            <w:r w:rsidRPr="009F7364">
              <w:rPr>
                <w:rFonts w:ascii="Times New Roman" w:hAnsi="Times New Roman" w:cs="Times New Roman"/>
                <w:sz w:val="12"/>
                <w:szCs w:val="12"/>
              </w:rPr>
              <w:t>участка</w:t>
            </w:r>
            <w:r w:rsidRPr="009F7364">
              <w:rPr>
                <w:rFonts w:ascii="Times New Roman" w:hAnsi="Times New Roman" w:cs="Times New Roman"/>
                <w:spacing w:val="-47"/>
                <w:sz w:val="12"/>
                <w:szCs w:val="12"/>
              </w:rPr>
              <w:t xml:space="preserve"> </w:t>
            </w:r>
            <w:r w:rsidRPr="009F7364">
              <w:rPr>
                <w:rFonts w:ascii="Times New Roman" w:hAnsi="Times New Roman" w:cs="Times New Roman"/>
                <w:sz w:val="12"/>
                <w:szCs w:val="12"/>
              </w:rPr>
              <w:t>не требуется, т.к.</w:t>
            </w:r>
            <w:r w:rsidRPr="009F7364">
              <w:rPr>
                <w:rFonts w:ascii="Times New Roman" w:hAnsi="Times New Roman" w:cs="Times New Roman"/>
                <w:spacing w:val="1"/>
                <w:sz w:val="12"/>
                <w:szCs w:val="12"/>
              </w:rPr>
              <w:t xml:space="preserve"> </w:t>
            </w:r>
            <w:r w:rsidRPr="009F7364">
              <w:rPr>
                <w:rFonts w:ascii="Times New Roman" w:hAnsi="Times New Roman" w:cs="Times New Roman"/>
                <w:sz w:val="12"/>
                <w:szCs w:val="12"/>
              </w:rPr>
              <w:t>будет оформляться</w:t>
            </w:r>
            <w:r w:rsidRPr="009F7364">
              <w:rPr>
                <w:rFonts w:ascii="Times New Roman" w:hAnsi="Times New Roman" w:cs="Times New Roman"/>
                <w:spacing w:val="-47"/>
                <w:sz w:val="12"/>
                <w:szCs w:val="12"/>
              </w:rPr>
              <w:t xml:space="preserve"> </w:t>
            </w:r>
            <w:r w:rsidRPr="009F7364">
              <w:rPr>
                <w:rFonts w:ascii="Times New Roman" w:hAnsi="Times New Roman" w:cs="Times New Roman"/>
                <w:sz w:val="12"/>
                <w:szCs w:val="12"/>
              </w:rPr>
              <w:t>соглашение о</w:t>
            </w:r>
            <w:r w:rsidRPr="009F7364">
              <w:rPr>
                <w:rFonts w:ascii="Times New Roman" w:hAnsi="Times New Roman" w:cs="Times New Roman"/>
                <w:spacing w:val="1"/>
                <w:sz w:val="12"/>
                <w:szCs w:val="12"/>
              </w:rPr>
              <w:t xml:space="preserve"> </w:t>
            </w:r>
            <w:r w:rsidRPr="009F7364">
              <w:rPr>
                <w:rFonts w:ascii="Times New Roman" w:hAnsi="Times New Roman" w:cs="Times New Roman"/>
                <w:sz w:val="12"/>
                <w:szCs w:val="12"/>
              </w:rPr>
              <w:t>временном занятии</w:t>
            </w:r>
            <w:r w:rsidRPr="009F7364">
              <w:rPr>
                <w:rFonts w:ascii="Times New Roman" w:hAnsi="Times New Roman" w:cs="Times New Roman"/>
                <w:spacing w:val="-47"/>
                <w:sz w:val="12"/>
                <w:szCs w:val="12"/>
              </w:rPr>
              <w:t xml:space="preserve"> </w:t>
            </w:r>
            <w:r w:rsidRPr="009F7364">
              <w:rPr>
                <w:rFonts w:ascii="Times New Roman" w:hAnsi="Times New Roman" w:cs="Times New Roman"/>
                <w:sz w:val="12"/>
                <w:szCs w:val="12"/>
              </w:rPr>
              <w:t>земель</w:t>
            </w:r>
          </w:p>
        </w:tc>
      </w:tr>
      <w:tr w:rsidR="00143810" w:rsidRPr="009F7364" w:rsidTr="00143810">
        <w:trPr>
          <w:cantSplit/>
          <w:trHeight w:val="70"/>
        </w:trPr>
        <w:tc>
          <w:tcPr>
            <w:tcW w:w="1031" w:type="dxa"/>
            <w:vAlign w:val="center"/>
          </w:tcPr>
          <w:p w:rsidR="00143810" w:rsidRPr="009F7364" w:rsidRDefault="00143810" w:rsidP="00143810">
            <w:pPr>
              <w:pStyle w:val="aff1"/>
              <w:jc w:val="center"/>
              <w:rPr>
                <w:rFonts w:ascii="Times New Roman" w:hAnsi="Times New Roman" w:cs="Times New Roman"/>
                <w:sz w:val="12"/>
                <w:szCs w:val="12"/>
              </w:rPr>
            </w:pPr>
            <w:r w:rsidRPr="009F7364">
              <w:rPr>
                <w:rFonts w:ascii="Times New Roman" w:hAnsi="Times New Roman" w:cs="Times New Roman"/>
                <w:sz w:val="12"/>
                <w:szCs w:val="12"/>
              </w:rPr>
              <w:t>63:31:0000000:1409</w:t>
            </w:r>
          </w:p>
        </w:tc>
        <w:tc>
          <w:tcPr>
            <w:tcW w:w="1062" w:type="dxa"/>
            <w:vAlign w:val="center"/>
          </w:tcPr>
          <w:p w:rsidR="00143810" w:rsidRPr="009F7364" w:rsidRDefault="00143810" w:rsidP="00143810">
            <w:pPr>
              <w:pStyle w:val="aff1"/>
              <w:jc w:val="center"/>
              <w:rPr>
                <w:rFonts w:ascii="Times New Roman" w:hAnsi="Times New Roman" w:cs="Times New Roman"/>
                <w:sz w:val="12"/>
                <w:szCs w:val="12"/>
              </w:rPr>
            </w:pPr>
            <w:r w:rsidRPr="009F7364">
              <w:rPr>
                <w:rFonts w:ascii="Times New Roman" w:hAnsi="Times New Roman" w:cs="Times New Roman"/>
                <w:sz w:val="12"/>
                <w:szCs w:val="12"/>
              </w:rPr>
              <w:t>63:31:0000000:1409/чзу</w:t>
            </w:r>
            <w:proofErr w:type="gramStart"/>
            <w:r w:rsidRPr="009F7364">
              <w:rPr>
                <w:rFonts w:ascii="Times New Roman" w:hAnsi="Times New Roman" w:cs="Times New Roman"/>
                <w:sz w:val="12"/>
                <w:szCs w:val="12"/>
              </w:rPr>
              <w:t>1</w:t>
            </w:r>
            <w:proofErr w:type="gramEnd"/>
          </w:p>
        </w:tc>
        <w:tc>
          <w:tcPr>
            <w:tcW w:w="283" w:type="dxa"/>
            <w:textDirection w:val="btLr"/>
            <w:vAlign w:val="center"/>
          </w:tcPr>
          <w:p w:rsidR="00143810" w:rsidRPr="009F7364" w:rsidRDefault="00143810" w:rsidP="00143810">
            <w:pPr>
              <w:pStyle w:val="aff1"/>
              <w:ind w:left="113" w:right="113"/>
              <w:jc w:val="center"/>
              <w:rPr>
                <w:rFonts w:ascii="Times New Roman" w:hAnsi="Times New Roman" w:cs="Times New Roman"/>
                <w:sz w:val="12"/>
                <w:szCs w:val="12"/>
              </w:rPr>
            </w:pPr>
          </w:p>
        </w:tc>
        <w:tc>
          <w:tcPr>
            <w:tcW w:w="284" w:type="dxa"/>
            <w:textDirection w:val="btLr"/>
            <w:vAlign w:val="center"/>
          </w:tcPr>
          <w:p w:rsidR="00143810" w:rsidRPr="009F7364" w:rsidRDefault="00143810" w:rsidP="00143810">
            <w:pPr>
              <w:pStyle w:val="aff1"/>
              <w:ind w:left="113" w:right="113"/>
              <w:jc w:val="center"/>
              <w:rPr>
                <w:rFonts w:ascii="Times New Roman" w:hAnsi="Times New Roman" w:cs="Times New Roman"/>
                <w:sz w:val="12"/>
                <w:szCs w:val="12"/>
              </w:rPr>
            </w:pPr>
            <w:r w:rsidRPr="009F7364">
              <w:rPr>
                <w:rFonts w:ascii="Times New Roman" w:hAnsi="Times New Roman" w:cs="Times New Roman"/>
                <w:sz w:val="12"/>
                <w:szCs w:val="12"/>
              </w:rPr>
              <w:t>2,28</w:t>
            </w:r>
          </w:p>
        </w:tc>
        <w:tc>
          <w:tcPr>
            <w:tcW w:w="283" w:type="dxa"/>
            <w:vMerge w:val="restart"/>
            <w:textDirection w:val="btLr"/>
            <w:vAlign w:val="center"/>
          </w:tcPr>
          <w:p w:rsidR="00143810" w:rsidRPr="009F7364" w:rsidRDefault="00143810" w:rsidP="00143810">
            <w:pPr>
              <w:pStyle w:val="aff1"/>
              <w:jc w:val="center"/>
              <w:rPr>
                <w:rFonts w:ascii="Times New Roman" w:hAnsi="Times New Roman" w:cs="Times New Roman"/>
                <w:sz w:val="12"/>
                <w:szCs w:val="12"/>
              </w:rPr>
            </w:pPr>
            <w:r w:rsidRPr="009F7364">
              <w:rPr>
                <w:rFonts w:ascii="Times New Roman" w:hAnsi="Times New Roman" w:cs="Times New Roman"/>
                <w:sz w:val="12"/>
                <w:szCs w:val="12"/>
              </w:rPr>
              <w:t>Под</w:t>
            </w:r>
            <w:r w:rsidRPr="009F7364">
              <w:rPr>
                <w:rFonts w:ascii="Times New Roman" w:hAnsi="Times New Roman" w:cs="Times New Roman"/>
                <w:spacing w:val="-4"/>
                <w:sz w:val="12"/>
                <w:szCs w:val="12"/>
              </w:rPr>
              <w:t xml:space="preserve"> </w:t>
            </w:r>
            <w:r w:rsidRPr="009F7364">
              <w:rPr>
                <w:rFonts w:ascii="Times New Roman" w:hAnsi="Times New Roman" w:cs="Times New Roman"/>
                <w:sz w:val="12"/>
                <w:szCs w:val="12"/>
              </w:rPr>
              <w:t>строительство</w:t>
            </w:r>
            <w:r w:rsidRPr="009F7364">
              <w:rPr>
                <w:rFonts w:ascii="Times New Roman" w:hAnsi="Times New Roman" w:cs="Times New Roman"/>
                <w:spacing w:val="-2"/>
                <w:sz w:val="12"/>
                <w:szCs w:val="12"/>
              </w:rPr>
              <w:t xml:space="preserve"> </w:t>
            </w:r>
            <w:r w:rsidRPr="009F7364">
              <w:rPr>
                <w:rFonts w:ascii="Times New Roman" w:hAnsi="Times New Roman" w:cs="Times New Roman"/>
                <w:sz w:val="12"/>
                <w:szCs w:val="12"/>
              </w:rPr>
              <w:t>нефтегазосборного</w:t>
            </w:r>
            <w:r w:rsidRPr="009F7364">
              <w:rPr>
                <w:rFonts w:ascii="Times New Roman" w:hAnsi="Times New Roman" w:cs="Times New Roman"/>
                <w:spacing w:val="-2"/>
                <w:sz w:val="12"/>
                <w:szCs w:val="12"/>
              </w:rPr>
              <w:t xml:space="preserve"> </w:t>
            </w:r>
            <w:r w:rsidRPr="009F7364">
              <w:rPr>
                <w:rFonts w:ascii="Times New Roman" w:hAnsi="Times New Roman" w:cs="Times New Roman"/>
                <w:sz w:val="12"/>
                <w:szCs w:val="12"/>
              </w:rPr>
              <w:t>трубопровода</w:t>
            </w:r>
            <w:r w:rsidRPr="009F7364">
              <w:rPr>
                <w:rFonts w:ascii="Times New Roman" w:hAnsi="Times New Roman" w:cs="Times New Roman"/>
                <w:spacing w:val="-3"/>
                <w:sz w:val="12"/>
                <w:szCs w:val="12"/>
              </w:rPr>
              <w:t xml:space="preserve"> </w:t>
            </w:r>
            <w:r w:rsidRPr="009F7364">
              <w:rPr>
                <w:rFonts w:ascii="Times New Roman" w:hAnsi="Times New Roman" w:cs="Times New Roman"/>
                <w:sz w:val="12"/>
                <w:szCs w:val="12"/>
              </w:rPr>
              <w:t>и</w:t>
            </w:r>
            <w:r w:rsidRPr="009F7364">
              <w:rPr>
                <w:rFonts w:ascii="Times New Roman" w:hAnsi="Times New Roman" w:cs="Times New Roman"/>
                <w:spacing w:val="-4"/>
                <w:sz w:val="12"/>
                <w:szCs w:val="12"/>
              </w:rPr>
              <w:t xml:space="preserve"> </w:t>
            </w:r>
            <w:proofErr w:type="gramStart"/>
            <w:r w:rsidRPr="009F7364">
              <w:rPr>
                <w:rFonts w:ascii="Times New Roman" w:hAnsi="Times New Roman" w:cs="Times New Roman"/>
                <w:sz w:val="12"/>
                <w:szCs w:val="12"/>
              </w:rPr>
              <w:t>ВЛ</w:t>
            </w:r>
            <w:proofErr w:type="gramEnd"/>
          </w:p>
        </w:tc>
        <w:tc>
          <w:tcPr>
            <w:tcW w:w="284" w:type="dxa"/>
            <w:vMerge w:val="restart"/>
            <w:textDirection w:val="btLr"/>
            <w:vAlign w:val="center"/>
          </w:tcPr>
          <w:p w:rsidR="00143810" w:rsidRPr="009F7364" w:rsidRDefault="00143810" w:rsidP="00143810">
            <w:pPr>
              <w:pStyle w:val="aff1"/>
              <w:jc w:val="center"/>
              <w:rPr>
                <w:rFonts w:ascii="Times New Roman" w:hAnsi="Times New Roman" w:cs="Times New Roman"/>
                <w:sz w:val="12"/>
                <w:szCs w:val="12"/>
              </w:rPr>
            </w:pPr>
            <w:r w:rsidRPr="009F7364">
              <w:rPr>
                <w:rFonts w:ascii="Times New Roman" w:hAnsi="Times New Roman" w:cs="Times New Roman"/>
                <w:sz w:val="12"/>
                <w:szCs w:val="12"/>
              </w:rPr>
              <w:t>Временный</w:t>
            </w:r>
          </w:p>
        </w:tc>
        <w:tc>
          <w:tcPr>
            <w:tcW w:w="1276" w:type="dxa"/>
            <w:vAlign w:val="center"/>
          </w:tcPr>
          <w:p w:rsidR="00143810" w:rsidRPr="009F7364" w:rsidRDefault="00143810" w:rsidP="00143810">
            <w:pPr>
              <w:pStyle w:val="aff1"/>
              <w:jc w:val="center"/>
              <w:rPr>
                <w:rFonts w:ascii="Times New Roman" w:hAnsi="Times New Roman" w:cs="Times New Roman"/>
                <w:sz w:val="12"/>
                <w:szCs w:val="12"/>
              </w:rPr>
            </w:pPr>
            <w:r w:rsidRPr="009F7364">
              <w:rPr>
                <w:rFonts w:ascii="Times New Roman" w:hAnsi="Times New Roman" w:cs="Times New Roman"/>
                <w:sz w:val="12"/>
                <w:szCs w:val="12"/>
              </w:rPr>
              <w:t>Местоположение</w:t>
            </w:r>
            <w:r w:rsidRPr="009F7364">
              <w:rPr>
                <w:rFonts w:ascii="Times New Roman" w:hAnsi="Times New Roman" w:cs="Times New Roman"/>
                <w:spacing w:val="1"/>
                <w:sz w:val="12"/>
                <w:szCs w:val="12"/>
              </w:rPr>
              <w:t xml:space="preserve"> </w:t>
            </w:r>
            <w:r w:rsidRPr="009F7364">
              <w:rPr>
                <w:rFonts w:ascii="Times New Roman" w:hAnsi="Times New Roman" w:cs="Times New Roman"/>
                <w:sz w:val="12"/>
                <w:szCs w:val="12"/>
              </w:rPr>
              <w:t>установлено относительно</w:t>
            </w:r>
            <w:r w:rsidRPr="009F7364">
              <w:rPr>
                <w:rFonts w:ascii="Times New Roman" w:hAnsi="Times New Roman" w:cs="Times New Roman"/>
                <w:spacing w:val="1"/>
                <w:sz w:val="12"/>
                <w:szCs w:val="12"/>
              </w:rPr>
              <w:t xml:space="preserve"> </w:t>
            </w:r>
            <w:r w:rsidRPr="009F7364">
              <w:rPr>
                <w:rFonts w:ascii="Times New Roman" w:hAnsi="Times New Roman" w:cs="Times New Roman"/>
                <w:spacing w:val="-1"/>
                <w:sz w:val="12"/>
                <w:szCs w:val="12"/>
              </w:rPr>
              <w:t xml:space="preserve">ориентира, </w:t>
            </w:r>
            <w:r w:rsidRPr="009F7364">
              <w:rPr>
                <w:rFonts w:ascii="Times New Roman" w:hAnsi="Times New Roman" w:cs="Times New Roman"/>
                <w:sz w:val="12"/>
                <w:szCs w:val="12"/>
              </w:rPr>
              <w:t>расположенного</w:t>
            </w:r>
            <w:r w:rsidRPr="009F7364">
              <w:rPr>
                <w:rFonts w:ascii="Times New Roman" w:hAnsi="Times New Roman" w:cs="Times New Roman"/>
                <w:spacing w:val="-47"/>
                <w:sz w:val="12"/>
                <w:szCs w:val="12"/>
              </w:rPr>
              <w:t xml:space="preserve"> </w:t>
            </w:r>
            <w:r w:rsidRPr="009F7364">
              <w:rPr>
                <w:rFonts w:ascii="Times New Roman" w:hAnsi="Times New Roman" w:cs="Times New Roman"/>
                <w:sz w:val="12"/>
                <w:szCs w:val="12"/>
              </w:rPr>
              <w:t>в</w:t>
            </w:r>
            <w:r w:rsidRPr="009F7364">
              <w:rPr>
                <w:rFonts w:ascii="Times New Roman" w:hAnsi="Times New Roman" w:cs="Times New Roman"/>
                <w:spacing w:val="-2"/>
                <w:sz w:val="12"/>
                <w:szCs w:val="12"/>
              </w:rPr>
              <w:t xml:space="preserve"> </w:t>
            </w:r>
            <w:r w:rsidRPr="009F7364">
              <w:rPr>
                <w:rFonts w:ascii="Times New Roman" w:hAnsi="Times New Roman" w:cs="Times New Roman"/>
                <w:sz w:val="12"/>
                <w:szCs w:val="12"/>
              </w:rPr>
              <w:t>границах участка.</w:t>
            </w:r>
          </w:p>
          <w:p w:rsidR="00143810" w:rsidRPr="009F7364" w:rsidRDefault="00143810" w:rsidP="00143810">
            <w:pPr>
              <w:pStyle w:val="aff1"/>
              <w:jc w:val="center"/>
              <w:rPr>
                <w:rFonts w:ascii="Times New Roman" w:hAnsi="Times New Roman" w:cs="Times New Roman"/>
                <w:sz w:val="12"/>
                <w:szCs w:val="12"/>
              </w:rPr>
            </w:pPr>
            <w:r w:rsidRPr="009F7364">
              <w:rPr>
                <w:rFonts w:ascii="Times New Roman" w:hAnsi="Times New Roman" w:cs="Times New Roman"/>
                <w:sz w:val="12"/>
                <w:szCs w:val="12"/>
              </w:rPr>
              <w:t>Почтовый адрес ориентира:</w:t>
            </w:r>
            <w:r w:rsidRPr="009F7364">
              <w:rPr>
                <w:rFonts w:ascii="Times New Roman" w:hAnsi="Times New Roman" w:cs="Times New Roman"/>
                <w:spacing w:val="-48"/>
                <w:sz w:val="12"/>
                <w:szCs w:val="12"/>
              </w:rPr>
              <w:t xml:space="preserve"> </w:t>
            </w:r>
            <w:r w:rsidRPr="009F7364">
              <w:rPr>
                <w:rFonts w:ascii="Times New Roman" w:hAnsi="Times New Roman" w:cs="Times New Roman"/>
                <w:sz w:val="12"/>
                <w:szCs w:val="12"/>
              </w:rPr>
              <w:t>Российская Федерация,</w:t>
            </w:r>
            <w:r w:rsidRPr="009F7364">
              <w:rPr>
                <w:rFonts w:ascii="Times New Roman" w:hAnsi="Times New Roman" w:cs="Times New Roman"/>
                <w:spacing w:val="1"/>
                <w:sz w:val="12"/>
                <w:szCs w:val="12"/>
              </w:rPr>
              <w:t xml:space="preserve"> </w:t>
            </w:r>
            <w:r w:rsidRPr="009F7364">
              <w:rPr>
                <w:rFonts w:ascii="Times New Roman" w:hAnsi="Times New Roman" w:cs="Times New Roman"/>
                <w:sz w:val="12"/>
                <w:szCs w:val="12"/>
              </w:rPr>
              <w:t>Самарская область,</w:t>
            </w:r>
            <w:r w:rsidRPr="009F7364">
              <w:rPr>
                <w:rFonts w:ascii="Times New Roman" w:hAnsi="Times New Roman" w:cs="Times New Roman"/>
                <w:spacing w:val="1"/>
                <w:sz w:val="12"/>
                <w:szCs w:val="12"/>
              </w:rPr>
              <w:t xml:space="preserve"> </w:t>
            </w:r>
            <w:r w:rsidRPr="009F7364">
              <w:rPr>
                <w:rFonts w:ascii="Times New Roman" w:hAnsi="Times New Roman" w:cs="Times New Roman"/>
                <w:sz w:val="12"/>
                <w:szCs w:val="12"/>
              </w:rPr>
              <w:t>Сергиевский</w:t>
            </w:r>
            <w:r w:rsidRPr="009F7364">
              <w:rPr>
                <w:rFonts w:ascii="Times New Roman" w:hAnsi="Times New Roman" w:cs="Times New Roman"/>
                <w:spacing w:val="1"/>
                <w:sz w:val="12"/>
                <w:szCs w:val="12"/>
              </w:rPr>
              <w:t xml:space="preserve"> </w:t>
            </w:r>
            <w:r w:rsidRPr="009F7364">
              <w:rPr>
                <w:rFonts w:ascii="Times New Roman" w:hAnsi="Times New Roman" w:cs="Times New Roman"/>
                <w:sz w:val="12"/>
                <w:szCs w:val="12"/>
              </w:rPr>
              <w:t>муниципальный</w:t>
            </w:r>
            <w:r w:rsidRPr="009F7364">
              <w:rPr>
                <w:rFonts w:ascii="Times New Roman" w:hAnsi="Times New Roman" w:cs="Times New Roman"/>
                <w:spacing w:val="-3"/>
                <w:sz w:val="12"/>
                <w:szCs w:val="12"/>
              </w:rPr>
              <w:t xml:space="preserve"> </w:t>
            </w:r>
            <w:r>
              <w:rPr>
                <w:rFonts w:ascii="Times New Roman" w:hAnsi="Times New Roman" w:cs="Times New Roman"/>
                <w:sz w:val="12"/>
                <w:szCs w:val="12"/>
              </w:rPr>
              <w:t xml:space="preserve">район, </w:t>
            </w:r>
            <w:r w:rsidRPr="009F7364">
              <w:rPr>
                <w:rFonts w:ascii="Times New Roman" w:hAnsi="Times New Roman" w:cs="Times New Roman"/>
                <w:spacing w:val="-1"/>
                <w:sz w:val="12"/>
                <w:szCs w:val="12"/>
              </w:rPr>
              <w:t xml:space="preserve">сельское </w:t>
            </w:r>
            <w:r w:rsidRPr="009F7364">
              <w:rPr>
                <w:rFonts w:ascii="Times New Roman" w:hAnsi="Times New Roman" w:cs="Times New Roman"/>
                <w:sz w:val="12"/>
                <w:szCs w:val="12"/>
              </w:rPr>
              <w:t>поселение</w:t>
            </w:r>
            <w:r w:rsidRPr="009F7364">
              <w:rPr>
                <w:rFonts w:ascii="Times New Roman" w:hAnsi="Times New Roman" w:cs="Times New Roman"/>
                <w:spacing w:val="-47"/>
                <w:sz w:val="12"/>
                <w:szCs w:val="12"/>
              </w:rPr>
              <w:t xml:space="preserve"> </w:t>
            </w:r>
            <w:r w:rsidRPr="009F7364">
              <w:rPr>
                <w:rFonts w:ascii="Times New Roman" w:hAnsi="Times New Roman" w:cs="Times New Roman"/>
                <w:sz w:val="12"/>
                <w:szCs w:val="12"/>
              </w:rPr>
              <w:t>Воротнее</w:t>
            </w:r>
          </w:p>
        </w:tc>
        <w:tc>
          <w:tcPr>
            <w:tcW w:w="992" w:type="dxa"/>
            <w:vAlign w:val="center"/>
          </w:tcPr>
          <w:p w:rsidR="00143810" w:rsidRPr="009F7364" w:rsidRDefault="00143810" w:rsidP="00143810">
            <w:pPr>
              <w:pStyle w:val="aff1"/>
              <w:jc w:val="center"/>
              <w:rPr>
                <w:rFonts w:ascii="Times New Roman" w:hAnsi="Times New Roman" w:cs="Times New Roman"/>
                <w:sz w:val="12"/>
                <w:szCs w:val="12"/>
              </w:rPr>
            </w:pPr>
            <w:r w:rsidRPr="009F7364">
              <w:rPr>
                <w:rFonts w:ascii="Times New Roman" w:hAnsi="Times New Roman" w:cs="Times New Roman"/>
                <w:sz w:val="12"/>
                <w:szCs w:val="12"/>
              </w:rPr>
              <w:t>Опора</w:t>
            </w:r>
            <w:r w:rsidRPr="009F7364">
              <w:rPr>
                <w:rFonts w:ascii="Times New Roman" w:hAnsi="Times New Roman" w:cs="Times New Roman"/>
                <w:spacing w:val="-1"/>
                <w:sz w:val="12"/>
                <w:szCs w:val="12"/>
              </w:rPr>
              <w:t xml:space="preserve"> </w:t>
            </w:r>
            <w:proofErr w:type="gramStart"/>
            <w:r w:rsidRPr="009F7364">
              <w:rPr>
                <w:rFonts w:ascii="Times New Roman" w:hAnsi="Times New Roman" w:cs="Times New Roman"/>
                <w:sz w:val="12"/>
                <w:szCs w:val="12"/>
              </w:rPr>
              <w:t>ВЛ</w:t>
            </w:r>
            <w:proofErr w:type="gramEnd"/>
          </w:p>
        </w:tc>
        <w:tc>
          <w:tcPr>
            <w:tcW w:w="992" w:type="dxa"/>
            <w:vAlign w:val="center"/>
          </w:tcPr>
          <w:p w:rsidR="00143810" w:rsidRPr="009F7364" w:rsidRDefault="00143810" w:rsidP="00143810">
            <w:pPr>
              <w:pStyle w:val="aff1"/>
              <w:jc w:val="center"/>
              <w:rPr>
                <w:rFonts w:ascii="Times New Roman" w:hAnsi="Times New Roman" w:cs="Times New Roman"/>
                <w:sz w:val="12"/>
                <w:szCs w:val="12"/>
              </w:rPr>
            </w:pPr>
            <w:r w:rsidRPr="009F7364">
              <w:rPr>
                <w:rFonts w:ascii="Times New Roman" w:hAnsi="Times New Roman" w:cs="Times New Roman"/>
                <w:w w:val="99"/>
                <w:sz w:val="12"/>
                <w:szCs w:val="12"/>
              </w:rPr>
              <w:t>-</w:t>
            </w:r>
          </w:p>
        </w:tc>
        <w:tc>
          <w:tcPr>
            <w:tcW w:w="425" w:type="dxa"/>
            <w:textDirection w:val="btLr"/>
            <w:vAlign w:val="center"/>
          </w:tcPr>
          <w:p w:rsidR="00143810" w:rsidRPr="009F7364" w:rsidRDefault="00143810" w:rsidP="00143810">
            <w:pPr>
              <w:pStyle w:val="aff1"/>
              <w:ind w:left="113" w:right="113"/>
              <w:jc w:val="center"/>
              <w:rPr>
                <w:rFonts w:ascii="Times New Roman" w:hAnsi="Times New Roman" w:cs="Times New Roman"/>
                <w:sz w:val="12"/>
                <w:szCs w:val="12"/>
              </w:rPr>
            </w:pPr>
            <w:r w:rsidRPr="009F7364">
              <w:rPr>
                <w:rFonts w:ascii="Times New Roman" w:hAnsi="Times New Roman" w:cs="Times New Roman"/>
                <w:sz w:val="12"/>
                <w:szCs w:val="12"/>
              </w:rPr>
              <w:t>ООО</w:t>
            </w:r>
            <w:r w:rsidRPr="009F7364">
              <w:rPr>
                <w:rFonts w:ascii="Times New Roman" w:hAnsi="Times New Roman" w:cs="Times New Roman"/>
                <w:spacing w:val="-3"/>
                <w:sz w:val="12"/>
                <w:szCs w:val="12"/>
              </w:rPr>
              <w:t xml:space="preserve"> </w:t>
            </w:r>
            <w:r w:rsidRPr="009F7364">
              <w:rPr>
                <w:rFonts w:ascii="Times New Roman" w:hAnsi="Times New Roman" w:cs="Times New Roman"/>
                <w:sz w:val="12"/>
                <w:szCs w:val="12"/>
              </w:rPr>
              <w:t>«ТНС-Развитие»</w:t>
            </w:r>
          </w:p>
        </w:tc>
        <w:tc>
          <w:tcPr>
            <w:tcW w:w="817" w:type="dxa"/>
            <w:vAlign w:val="center"/>
          </w:tcPr>
          <w:p w:rsidR="00143810" w:rsidRPr="009F7364" w:rsidRDefault="00143810" w:rsidP="00143810">
            <w:pPr>
              <w:pStyle w:val="aff1"/>
              <w:jc w:val="center"/>
              <w:rPr>
                <w:rFonts w:ascii="Times New Roman" w:hAnsi="Times New Roman" w:cs="Times New Roman"/>
                <w:sz w:val="12"/>
                <w:szCs w:val="12"/>
              </w:rPr>
            </w:pPr>
            <w:r w:rsidRPr="009F7364">
              <w:rPr>
                <w:rFonts w:ascii="Times New Roman" w:hAnsi="Times New Roman" w:cs="Times New Roman"/>
                <w:sz w:val="12"/>
                <w:szCs w:val="12"/>
              </w:rPr>
              <w:t>Образование</w:t>
            </w:r>
            <w:r w:rsidRPr="009F7364">
              <w:rPr>
                <w:rFonts w:ascii="Times New Roman" w:hAnsi="Times New Roman" w:cs="Times New Roman"/>
                <w:spacing w:val="1"/>
                <w:sz w:val="12"/>
                <w:szCs w:val="12"/>
              </w:rPr>
              <w:t xml:space="preserve"> </w:t>
            </w:r>
            <w:r w:rsidRPr="009F7364">
              <w:rPr>
                <w:rFonts w:ascii="Times New Roman" w:hAnsi="Times New Roman" w:cs="Times New Roman"/>
                <w:sz w:val="12"/>
                <w:szCs w:val="12"/>
              </w:rPr>
              <w:t>земельного</w:t>
            </w:r>
            <w:r w:rsidRPr="009F7364">
              <w:rPr>
                <w:rFonts w:ascii="Times New Roman" w:hAnsi="Times New Roman" w:cs="Times New Roman"/>
                <w:spacing w:val="-13"/>
                <w:sz w:val="12"/>
                <w:szCs w:val="12"/>
              </w:rPr>
              <w:t xml:space="preserve"> </w:t>
            </w:r>
            <w:r w:rsidRPr="009F7364">
              <w:rPr>
                <w:rFonts w:ascii="Times New Roman" w:hAnsi="Times New Roman" w:cs="Times New Roman"/>
                <w:sz w:val="12"/>
                <w:szCs w:val="12"/>
              </w:rPr>
              <w:t>участка</w:t>
            </w:r>
            <w:r w:rsidRPr="009F7364">
              <w:rPr>
                <w:rFonts w:ascii="Times New Roman" w:hAnsi="Times New Roman" w:cs="Times New Roman"/>
                <w:spacing w:val="-47"/>
                <w:sz w:val="12"/>
                <w:szCs w:val="12"/>
              </w:rPr>
              <w:t xml:space="preserve"> </w:t>
            </w:r>
            <w:r w:rsidRPr="009F7364">
              <w:rPr>
                <w:rFonts w:ascii="Times New Roman" w:hAnsi="Times New Roman" w:cs="Times New Roman"/>
                <w:sz w:val="12"/>
                <w:szCs w:val="12"/>
              </w:rPr>
              <w:t>не</w:t>
            </w:r>
            <w:r w:rsidRPr="009F7364">
              <w:rPr>
                <w:rFonts w:ascii="Times New Roman" w:hAnsi="Times New Roman" w:cs="Times New Roman"/>
                <w:spacing w:val="-1"/>
                <w:sz w:val="12"/>
                <w:szCs w:val="12"/>
              </w:rPr>
              <w:t xml:space="preserve"> </w:t>
            </w:r>
            <w:r w:rsidRPr="009F7364">
              <w:rPr>
                <w:rFonts w:ascii="Times New Roman" w:hAnsi="Times New Roman" w:cs="Times New Roman"/>
                <w:sz w:val="12"/>
                <w:szCs w:val="12"/>
              </w:rPr>
              <w:t>требуется</w:t>
            </w:r>
          </w:p>
        </w:tc>
      </w:tr>
      <w:tr w:rsidR="00143810" w:rsidRPr="009F7364" w:rsidTr="00143810">
        <w:trPr>
          <w:cantSplit/>
          <w:trHeight w:val="70"/>
        </w:trPr>
        <w:tc>
          <w:tcPr>
            <w:tcW w:w="1031" w:type="dxa"/>
            <w:vAlign w:val="center"/>
          </w:tcPr>
          <w:p w:rsidR="00143810" w:rsidRPr="009F7364" w:rsidRDefault="00143810" w:rsidP="00143810">
            <w:pPr>
              <w:pStyle w:val="aff1"/>
              <w:jc w:val="center"/>
              <w:rPr>
                <w:rFonts w:ascii="Times New Roman" w:hAnsi="Times New Roman" w:cs="Times New Roman"/>
                <w:sz w:val="12"/>
                <w:szCs w:val="12"/>
              </w:rPr>
            </w:pPr>
            <w:r w:rsidRPr="009F7364">
              <w:rPr>
                <w:rFonts w:ascii="Times New Roman" w:hAnsi="Times New Roman" w:cs="Times New Roman"/>
                <w:sz w:val="12"/>
                <w:szCs w:val="12"/>
              </w:rPr>
              <w:t>63:31:1705001:202</w:t>
            </w:r>
          </w:p>
        </w:tc>
        <w:tc>
          <w:tcPr>
            <w:tcW w:w="1062" w:type="dxa"/>
            <w:vAlign w:val="center"/>
          </w:tcPr>
          <w:p w:rsidR="00143810" w:rsidRPr="009F7364" w:rsidRDefault="00143810" w:rsidP="00143810">
            <w:pPr>
              <w:pStyle w:val="aff1"/>
              <w:jc w:val="center"/>
              <w:rPr>
                <w:rFonts w:ascii="Times New Roman" w:hAnsi="Times New Roman" w:cs="Times New Roman"/>
                <w:sz w:val="12"/>
                <w:szCs w:val="12"/>
              </w:rPr>
            </w:pPr>
            <w:r w:rsidRPr="009F7364">
              <w:rPr>
                <w:rFonts w:ascii="Times New Roman" w:hAnsi="Times New Roman" w:cs="Times New Roman"/>
                <w:sz w:val="12"/>
                <w:szCs w:val="12"/>
              </w:rPr>
              <w:t>63:31:1705001:202/чзу</w:t>
            </w:r>
            <w:proofErr w:type="gramStart"/>
            <w:r w:rsidRPr="009F7364">
              <w:rPr>
                <w:rFonts w:ascii="Times New Roman" w:hAnsi="Times New Roman" w:cs="Times New Roman"/>
                <w:sz w:val="12"/>
                <w:szCs w:val="12"/>
              </w:rPr>
              <w:t>1</w:t>
            </w:r>
            <w:proofErr w:type="gramEnd"/>
          </w:p>
        </w:tc>
        <w:tc>
          <w:tcPr>
            <w:tcW w:w="283" w:type="dxa"/>
            <w:textDirection w:val="btLr"/>
            <w:vAlign w:val="center"/>
          </w:tcPr>
          <w:p w:rsidR="00143810" w:rsidRPr="009F7364" w:rsidRDefault="00143810" w:rsidP="00143810">
            <w:pPr>
              <w:pStyle w:val="aff1"/>
              <w:ind w:left="113" w:right="113"/>
              <w:jc w:val="center"/>
              <w:rPr>
                <w:rFonts w:ascii="Times New Roman" w:hAnsi="Times New Roman" w:cs="Times New Roman"/>
                <w:sz w:val="12"/>
                <w:szCs w:val="12"/>
              </w:rPr>
            </w:pPr>
          </w:p>
        </w:tc>
        <w:tc>
          <w:tcPr>
            <w:tcW w:w="284" w:type="dxa"/>
            <w:textDirection w:val="btLr"/>
            <w:vAlign w:val="center"/>
          </w:tcPr>
          <w:p w:rsidR="00143810" w:rsidRPr="009F7364" w:rsidRDefault="00143810" w:rsidP="00143810">
            <w:pPr>
              <w:pStyle w:val="aff1"/>
              <w:ind w:left="113" w:right="113"/>
              <w:jc w:val="center"/>
              <w:rPr>
                <w:rFonts w:ascii="Times New Roman" w:hAnsi="Times New Roman" w:cs="Times New Roman"/>
                <w:sz w:val="12"/>
                <w:szCs w:val="12"/>
              </w:rPr>
            </w:pPr>
            <w:r w:rsidRPr="009F7364">
              <w:rPr>
                <w:rFonts w:ascii="Times New Roman" w:hAnsi="Times New Roman" w:cs="Times New Roman"/>
                <w:sz w:val="12"/>
                <w:szCs w:val="12"/>
              </w:rPr>
              <w:t>298,66</w:t>
            </w:r>
          </w:p>
        </w:tc>
        <w:tc>
          <w:tcPr>
            <w:tcW w:w="283" w:type="dxa"/>
            <w:vMerge/>
            <w:textDirection w:val="btLr"/>
            <w:vAlign w:val="center"/>
          </w:tcPr>
          <w:p w:rsidR="00143810" w:rsidRPr="009F7364" w:rsidRDefault="00143810" w:rsidP="00143810">
            <w:pPr>
              <w:pStyle w:val="aff1"/>
              <w:jc w:val="center"/>
              <w:rPr>
                <w:rFonts w:ascii="Times New Roman" w:hAnsi="Times New Roman" w:cs="Times New Roman"/>
                <w:sz w:val="12"/>
                <w:szCs w:val="12"/>
              </w:rPr>
            </w:pPr>
          </w:p>
        </w:tc>
        <w:tc>
          <w:tcPr>
            <w:tcW w:w="284" w:type="dxa"/>
            <w:vMerge/>
            <w:textDirection w:val="btLr"/>
            <w:vAlign w:val="center"/>
          </w:tcPr>
          <w:p w:rsidR="00143810" w:rsidRPr="009F7364" w:rsidRDefault="00143810" w:rsidP="00143810">
            <w:pPr>
              <w:pStyle w:val="aff1"/>
              <w:jc w:val="center"/>
              <w:rPr>
                <w:rFonts w:ascii="Times New Roman" w:hAnsi="Times New Roman" w:cs="Times New Roman"/>
                <w:sz w:val="12"/>
                <w:szCs w:val="12"/>
              </w:rPr>
            </w:pPr>
          </w:p>
        </w:tc>
        <w:tc>
          <w:tcPr>
            <w:tcW w:w="1276" w:type="dxa"/>
            <w:vAlign w:val="center"/>
          </w:tcPr>
          <w:p w:rsidR="00143810" w:rsidRPr="009F7364" w:rsidRDefault="00143810" w:rsidP="00143810">
            <w:pPr>
              <w:pStyle w:val="aff1"/>
              <w:jc w:val="center"/>
              <w:rPr>
                <w:rFonts w:ascii="Times New Roman" w:hAnsi="Times New Roman" w:cs="Times New Roman"/>
                <w:sz w:val="12"/>
                <w:szCs w:val="12"/>
              </w:rPr>
            </w:pPr>
            <w:r w:rsidRPr="009F7364">
              <w:rPr>
                <w:rFonts w:ascii="Times New Roman" w:hAnsi="Times New Roman" w:cs="Times New Roman"/>
                <w:sz w:val="12"/>
                <w:szCs w:val="12"/>
              </w:rPr>
              <w:t>Местоположение</w:t>
            </w:r>
            <w:r w:rsidRPr="009F7364">
              <w:rPr>
                <w:rFonts w:ascii="Times New Roman" w:hAnsi="Times New Roman" w:cs="Times New Roman"/>
                <w:spacing w:val="1"/>
                <w:sz w:val="12"/>
                <w:szCs w:val="12"/>
              </w:rPr>
              <w:t xml:space="preserve"> </w:t>
            </w:r>
            <w:r w:rsidRPr="009F7364">
              <w:rPr>
                <w:rFonts w:ascii="Times New Roman" w:hAnsi="Times New Roman" w:cs="Times New Roman"/>
                <w:sz w:val="12"/>
                <w:szCs w:val="12"/>
              </w:rPr>
              <w:t>установлено относительно</w:t>
            </w:r>
            <w:r w:rsidRPr="009F7364">
              <w:rPr>
                <w:rFonts w:ascii="Times New Roman" w:hAnsi="Times New Roman" w:cs="Times New Roman"/>
                <w:spacing w:val="1"/>
                <w:sz w:val="12"/>
                <w:szCs w:val="12"/>
              </w:rPr>
              <w:t xml:space="preserve"> </w:t>
            </w:r>
            <w:r w:rsidRPr="009F7364">
              <w:rPr>
                <w:rFonts w:ascii="Times New Roman" w:hAnsi="Times New Roman" w:cs="Times New Roman"/>
                <w:spacing w:val="-1"/>
                <w:sz w:val="12"/>
                <w:szCs w:val="12"/>
              </w:rPr>
              <w:t xml:space="preserve">ориентира, </w:t>
            </w:r>
            <w:r w:rsidRPr="009F7364">
              <w:rPr>
                <w:rFonts w:ascii="Times New Roman" w:hAnsi="Times New Roman" w:cs="Times New Roman"/>
                <w:sz w:val="12"/>
                <w:szCs w:val="12"/>
              </w:rPr>
              <w:t>расположенного</w:t>
            </w:r>
            <w:r w:rsidRPr="009F7364">
              <w:rPr>
                <w:rFonts w:ascii="Times New Roman" w:hAnsi="Times New Roman" w:cs="Times New Roman"/>
                <w:spacing w:val="-47"/>
                <w:sz w:val="12"/>
                <w:szCs w:val="12"/>
              </w:rPr>
              <w:t xml:space="preserve"> </w:t>
            </w:r>
            <w:r w:rsidRPr="009F7364">
              <w:rPr>
                <w:rFonts w:ascii="Times New Roman" w:hAnsi="Times New Roman" w:cs="Times New Roman"/>
                <w:sz w:val="12"/>
                <w:szCs w:val="12"/>
              </w:rPr>
              <w:t>в</w:t>
            </w:r>
            <w:r w:rsidRPr="009F7364">
              <w:rPr>
                <w:rFonts w:ascii="Times New Roman" w:hAnsi="Times New Roman" w:cs="Times New Roman"/>
                <w:spacing w:val="-2"/>
                <w:sz w:val="12"/>
                <w:szCs w:val="12"/>
              </w:rPr>
              <w:t xml:space="preserve"> </w:t>
            </w:r>
            <w:r w:rsidRPr="009F7364">
              <w:rPr>
                <w:rFonts w:ascii="Times New Roman" w:hAnsi="Times New Roman" w:cs="Times New Roman"/>
                <w:sz w:val="12"/>
                <w:szCs w:val="12"/>
              </w:rPr>
              <w:t>границах участка.</w:t>
            </w:r>
            <w:r>
              <w:rPr>
                <w:rFonts w:ascii="Times New Roman" w:hAnsi="Times New Roman" w:cs="Times New Roman"/>
                <w:sz w:val="12"/>
                <w:szCs w:val="12"/>
              </w:rPr>
              <w:t xml:space="preserve"> </w:t>
            </w:r>
            <w:r w:rsidRPr="009F7364">
              <w:rPr>
                <w:rFonts w:ascii="Times New Roman" w:hAnsi="Times New Roman" w:cs="Times New Roman"/>
                <w:sz w:val="12"/>
                <w:szCs w:val="12"/>
              </w:rPr>
              <w:t>Почтовый</w:t>
            </w:r>
            <w:r w:rsidRPr="009F7364">
              <w:rPr>
                <w:rFonts w:ascii="Times New Roman" w:hAnsi="Times New Roman" w:cs="Times New Roman"/>
                <w:spacing w:val="-5"/>
                <w:sz w:val="12"/>
                <w:szCs w:val="12"/>
              </w:rPr>
              <w:t xml:space="preserve"> </w:t>
            </w:r>
            <w:r w:rsidRPr="009F7364">
              <w:rPr>
                <w:rFonts w:ascii="Times New Roman" w:hAnsi="Times New Roman" w:cs="Times New Roman"/>
                <w:sz w:val="12"/>
                <w:szCs w:val="12"/>
              </w:rPr>
              <w:t>адрес</w:t>
            </w:r>
            <w:r w:rsidRPr="009F7364">
              <w:rPr>
                <w:rFonts w:ascii="Times New Roman" w:hAnsi="Times New Roman" w:cs="Times New Roman"/>
                <w:spacing w:val="-4"/>
                <w:sz w:val="12"/>
                <w:szCs w:val="12"/>
              </w:rPr>
              <w:t xml:space="preserve"> </w:t>
            </w:r>
            <w:r w:rsidRPr="009F7364">
              <w:rPr>
                <w:rFonts w:ascii="Times New Roman" w:hAnsi="Times New Roman" w:cs="Times New Roman"/>
                <w:sz w:val="12"/>
                <w:szCs w:val="12"/>
              </w:rPr>
              <w:t>ориентира:</w:t>
            </w:r>
            <w:r w:rsidRPr="009F7364">
              <w:rPr>
                <w:rFonts w:ascii="Times New Roman" w:hAnsi="Times New Roman" w:cs="Times New Roman"/>
                <w:spacing w:val="-47"/>
                <w:sz w:val="12"/>
                <w:szCs w:val="12"/>
              </w:rPr>
              <w:t xml:space="preserve"> </w:t>
            </w:r>
            <w:r w:rsidRPr="009F7364">
              <w:rPr>
                <w:rFonts w:ascii="Times New Roman" w:hAnsi="Times New Roman" w:cs="Times New Roman"/>
                <w:sz w:val="12"/>
                <w:szCs w:val="12"/>
              </w:rPr>
              <w:t>Российская Федерация,</w:t>
            </w:r>
            <w:r w:rsidRPr="009F7364">
              <w:rPr>
                <w:rFonts w:ascii="Times New Roman" w:hAnsi="Times New Roman" w:cs="Times New Roman"/>
                <w:spacing w:val="1"/>
                <w:sz w:val="12"/>
                <w:szCs w:val="12"/>
              </w:rPr>
              <w:t xml:space="preserve"> </w:t>
            </w:r>
            <w:r w:rsidRPr="009F7364">
              <w:rPr>
                <w:rFonts w:ascii="Times New Roman" w:hAnsi="Times New Roman" w:cs="Times New Roman"/>
                <w:sz w:val="12"/>
                <w:szCs w:val="12"/>
              </w:rPr>
              <w:t>Самарская область,</w:t>
            </w:r>
            <w:r w:rsidRPr="009F7364">
              <w:rPr>
                <w:rFonts w:ascii="Times New Roman" w:hAnsi="Times New Roman" w:cs="Times New Roman"/>
                <w:spacing w:val="1"/>
                <w:sz w:val="12"/>
                <w:szCs w:val="12"/>
              </w:rPr>
              <w:t xml:space="preserve"> </w:t>
            </w:r>
            <w:r w:rsidRPr="009F7364">
              <w:rPr>
                <w:rFonts w:ascii="Times New Roman" w:hAnsi="Times New Roman" w:cs="Times New Roman"/>
                <w:sz w:val="12"/>
                <w:szCs w:val="12"/>
              </w:rPr>
              <w:t>Сергиевский</w:t>
            </w:r>
            <w:r w:rsidRPr="009F7364">
              <w:rPr>
                <w:rFonts w:ascii="Times New Roman" w:hAnsi="Times New Roman" w:cs="Times New Roman"/>
                <w:spacing w:val="1"/>
                <w:sz w:val="12"/>
                <w:szCs w:val="12"/>
              </w:rPr>
              <w:t xml:space="preserve"> </w:t>
            </w:r>
            <w:r w:rsidRPr="009F7364">
              <w:rPr>
                <w:rFonts w:ascii="Times New Roman" w:hAnsi="Times New Roman" w:cs="Times New Roman"/>
                <w:sz w:val="12"/>
                <w:szCs w:val="12"/>
              </w:rPr>
              <w:t>муниципальный район,</w:t>
            </w:r>
            <w:r w:rsidRPr="009F7364">
              <w:rPr>
                <w:rFonts w:ascii="Times New Roman" w:hAnsi="Times New Roman" w:cs="Times New Roman"/>
                <w:spacing w:val="1"/>
                <w:sz w:val="12"/>
                <w:szCs w:val="12"/>
              </w:rPr>
              <w:t xml:space="preserve"> </w:t>
            </w:r>
            <w:r w:rsidRPr="009F7364">
              <w:rPr>
                <w:rFonts w:ascii="Times New Roman" w:hAnsi="Times New Roman" w:cs="Times New Roman"/>
                <w:sz w:val="12"/>
                <w:szCs w:val="12"/>
              </w:rPr>
              <w:t>сельское поселение</w:t>
            </w:r>
            <w:r w:rsidRPr="009F7364">
              <w:rPr>
                <w:rFonts w:ascii="Times New Roman" w:hAnsi="Times New Roman" w:cs="Times New Roman"/>
                <w:spacing w:val="1"/>
                <w:sz w:val="12"/>
                <w:szCs w:val="12"/>
              </w:rPr>
              <w:t xml:space="preserve"> </w:t>
            </w:r>
            <w:r w:rsidRPr="009F7364">
              <w:rPr>
                <w:rFonts w:ascii="Times New Roman" w:hAnsi="Times New Roman" w:cs="Times New Roman"/>
                <w:sz w:val="12"/>
                <w:szCs w:val="12"/>
              </w:rPr>
              <w:t>Воротнее</w:t>
            </w:r>
          </w:p>
        </w:tc>
        <w:tc>
          <w:tcPr>
            <w:tcW w:w="992" w:type="dxa"/>
            <w:vAlign w:val="center"/>
          </w:tcPr>
          <w:p w:rsidR="00143810" w:rsidRPr="009F7364" w:rsidRDefault="00143810" w:rsidP="00143810">
            <w:pPr>
              <w:pStyle w:val="aff1"/>
              <w:jc w:val="center"/>
              <w:rPr>
                <w:rFonts w:ascii="Times New Roman" w:hAnsi="Times New Roman" w:cs="Times New Roman"/>
                <w:sz w:val="12"/>
                <w:szCs w:val="12"/>
              </w:rPr>
            </w:pPr>
            <w:proofErr w:type="gramStart"/>
            <w:r w:rsidRPr="009F7364">
              <w:rPr>
                <w:rFonts w:ascii="Times New Roman" w:hAnsi="Times New Roman" w:cs="Times New Roman"/>
                <w:sz w:val="12"/>
                <w:szCs w:val="12"/>
              </w:rPr>
              <w:t>Земли промышленности, энергетики,</w:t>
            </w:r>
            <w:r w:rsidRPr="009F7364">
              <w:rPr>
                <w:rFonts w:ascii="Times New Roman" w:hAnsi="Times New Roman" w:cs="Times New Roman"/>
                <w:spacing w:val="1"/>
                <w:sz w:val="12"/>
                <w:szCs w:val="12"/>
              </w:rPr>
              <w:t xml:space="preserve"> </w:t>
            </w:r>
            <w:r w:rsidRPr="009F7364">
              <w:rPr>
                <w:rFonts w:ascii="Times New Roman" w:hAnsi="Times New Roman" w:cs="Times New Roman"/>
                <w:sz w:val="12"/>
                <w:szCs w:val="12"/>
              </w:rPr>
              <w:t>транспорта, связи, радиовещания,</w:t>
            </w:r>
            <w:r w:rsidRPr="009F7364">
              <w:rPr>
                <w:rFonts w:ascii="Times New Roman" w:hAnsi="Times New Roman" w:cs="Times New Roman"/>
                <w:spacing w:val="1"/>
                <w:sz w:val="12"/>
                <w:szCs w:val="12"/>
              </w:rPr>
              <w:t xml:space="preserve"> </w:t>
            </w:r>
            <w:r w:rsidRPr="009F7364">
              <w:rPr>
                <w:rFonts w:ascii="Times New Roman" w:hAnsi="Times New Roman" w:cs="Times New Roman"/>
                <w:sz w:val="12"/>
                <w:szCs w:val="12"/>
              </w:rPr>
              <w:t>телевидения, информатики, земли для</w:t>
            </w:r>
            <w:r w:rsidRPr="009F7364">
              <w:rPr>
                <w:rFonts w:ascii="Times New Roman" w:hAnsi="Times New Roman" w:cs="Times New Roman"/>
                <w:spacing w:val="1"/>
                <w:sz w:val="12"/>
                <w:szCs w:val="12"/>
              </w:rPr>
              <w:t xml:space="preserve"> </w:t>
            </w:r>
            <w:r w:rsidRPr="009F7364">
              <w:rPr>
                <w:rFonts w:ascii="Times New Roman" w:hAnsi="Times New Roman" w:cs="Times New Roman"/>
                <w:sz w:val="12"/>
                <w:szCs w:val="12"/>
              </w:rPr>
              <w:t>обеспечения</w:t>
            </w:r>
            <w:r w:rsidRPr="009F7364">
              <w:rPr>
                <w:rFonts w:ascii="Times New Roman" w:hAnsi="Times New Roman" w:cs="Times New Roman"/>
                <w:spacing w:val="-7"/>
                <w:sz w:val="12"/>
                <w:szCs w:val="12"/>
              </w:rPr>
              <w:t xml:space="preserve"> </w:t>
            </w:r>
            <w:r w:rsidRPr="009F7364">
              <w:rPr>
                <w:rFonts w:ascii="Times New Roman" w:hAnsi="Times New Roman" w:cs="Times New Roman"/>
                <w:sz w:val="12"/>
                <w:szCs w:val="12"/>
              </w:rPr>
              <w:t>космической</w:t>
            </w:r>
            <w:r w:rsidRPr="009F7364">
              <w:rPr>
                <w:rFonts w:ascii="Times New Roman" w:hAnsi="Times New Roman" w:cs="Times New Roman"/>
                <w:spacing w:val="-6"/>
                <w:sz w:val="12"/>
                <w:szCs w:val="12"/>
              </w:rPr>
              <w:t xml:space="preserve"> </w:t>
            </w:r>
            <w:r w:rsidRPr="009F7364">
              <w:rPr>
                <w:rFonts w:ascii="Times New Roman" w:hAnsi="Times New Roman" w:cs="Times New Roman"/>
                <w:sz w:val="12"/>
                <w:szCs w:val="12"/>
              </w:rPr>
              <w:t>деятельности,</w:t>
            </w:r>
            <w:r w:rsidRPr="009F7364">
              <w:rPr>
                <w:rFonts w:ascii="Times New Roman" w:hAnsi="Times New Roman" w:cs="Times New Roman"/>
                <w:spacing w:val="-47"/>
                <w:sz w:val="12"/>
                <w:szCs w:val="12"/>
              </w:rPr>
              <w:t xml:space="preserve"> </w:t>
            </w:r>
            <w:r>
              <w:rPr>
                <w:rFonts w:ascii="Times New Roman" w:hAnsi="Times New Roman" w:cs="Times New Roman"/>
                <w:sz w:val="12"/>
                <w:szCs w:val="12"/>
              </w:rPr>
              <w:t xml:space="preserve">земли </w:t>
            </w:r>
            <w:r w:rsidRPr="009F7364">
              <w:rPr>
                <w:rFonts w:ascii="Times New Roman" w:hAnsi="Times New Roman" w:cs="Times New Roman"/>
                <w:sz w:val="12"/>
                <w:szCs w:val="12"/>
              </w:rPr>
              <w:t>обороны, безопасности и земли</w:t>
            </w:r>
            <w:r w:rsidRPr="009F7364">
              <w:rPr>
                <w:rFonts w:ascii="Times New Roman" w:hAnsi="Times New Roman" w:cs="Times New Roman"/>
                <w:spacing w:val="1"/>
                <w:sz w:val="12"/>
                <w:szCs w:val="12"/>
              </w:rPr>
              <w:t xml:space="preserve"> </w:t>
            </w:r>
            <w:r w:rsidRPr="009F7364">
              <w:rPr>
                <w:rFonts w:ascii="Times New Roman" w:hAnsi="Times New Roman" w:cs="Times New Roman"/>
                <w:sz w:val="12"/>
                <w:szCs w:val="12"/>
              </w:rPr>
              <w:t>иного</w:t>
            </w:r>
            <w:r w:rsidRPr="009F7364">
              <w:rPr>
                <w:rFonts w:ascii="Times New Roman" w:hAnsi="Times New Roman" w:cs="Times New Roman"/>
                <w:spacing w:val="-1"/>
                <w:sz w:val="12"/>
                <w:szCs w:val="12"/>
              </w:rPr>
              <w:t xml:space="preserve"> </w:t>
            </w:r>
            <w:r w:rsidRPr="009F7364">
              <w:rPr>
                <w:rFonts w:ascii="Times New Roman" w:hAnsi="Times New Roman" w:cs="Times New Roman"/>
                <w:sz w:val="12"/>
                <w:szCs w:val="12"/>
              </w:rPr>
              <w:t>специального назначения</w:t>
            </w:r>
            <w:proofErr w:type="gramEnd"/>
          </w:p>
        </w:tc>
        <w:tc>
          <w:tcPr>
            <w:tcW w:w="992" w:type="dxa"/>
            <w:vAlign w:val="center"/>
          </w:tcPr>
          <w:p w:rsidR="00143810" w:rsidRPr="009F7364" w:rsidRDefault="00143810" w:rsidP="00143810">
            <w:pPr>
              <w:pStyle w:val="aff1"/>
              <w:jc w:val="center"/>
              <w:rPr>
                <w:rFonts w:ascii="Times New Roman" w:hAnsi="Times New Roman" w:cs="Times New Roman"/>
                <w:sz w:val="12"/>
                <w:szCs w:val="12"/>
              </w:rPr>
            </w:pPr>
            <w:r w:rsidRPr="009F7364">
              <w:rPr>
                <w:rFonts w:ascii="Times New Roman" w:hAnsi="Times New Roman" w:cs="Times New Roman"/>
                <w:sz w:val="12"/>
                <w:szCs w:val="12"/>
              </w:rPr>
              <w:t>для</w:t>
            </w:r>
            <w:r w:rsidRPr="009F7364">
              <w:rPr>
                <w:rFonts w:ascii="Times New Roman" w:hAnsi="Times New Roman" w:cs="Times New Roman"/>
                <w:spacing w:val="1"/>
                <w:sz w:val="12"/>
                <w:szCs w:val="12"/>
              </w:rPr>
              <w:t xml:space="preserve"> </w:t>
            </w:r>
            <w:r w:rsidRPr="009F7364">
              <w:rPr>
                <w:rFonts w:ascii="Times New Roman" w:hAnsi="Times New Roman" w:cs="Times New Roman"/>
                <w:spacing w:val="-1"/>
                <w:sz w:val="12"/>
                <w:szCs w:val="12"/>
              </w:rPr>
              <w:t>строительства</w:t>
            </w:r>
            <w:r w:rsidRPr="009F7364">
              <w:rPr>
                <w:rFonts w:ascii="Times New Roman" w:hAnsi="Times New Roman" w:cs="Times New Roman"/>
                <w:spacing w:val="-47"/>
                <w:sz w:val="12"/>
                <w:szCs w:val="12"/>
              </w:rPr>
              <w:t xml:space="preserve"> </w:t>
            </w:r>
            <w:r w:rsidRPr="009F7364">
              <w:rPr>
                <w:rFonts w:ascii="Times New Roman" w:hAnsi="Times New Roman" w:cs="Times New Roman"/>
                <w:sz w:val="12"/>
                <w:szCs w:val="12"/>
              </w:rPr>
              <w:t>и размещения</w:t>
            </w:r>
            <w:r w:rsidRPr="009F7364">
              <w:rPr>
                <w:rFonts w:ascii="Times New Roman" w:hAnsi="Times New Roman" w:cs="Times New Roman"/>
                <w:spacing w:val="-47"/>
                <w:sz w:val="12"/>
                <w:szCs w:val="12"/>
              </w:rPr>
              <w:t xml:space="preserve"> </w:t>
            </w:r>
            <w:r w:rsidRPr="009F7364">
              <w:rPr>
                <w:rFonts w:ascii="Times New Roman" w:hAnsi="Times New Roman" w:cs="Times New Roman"/>
                <w:sz w:val="12"/>
                <w:szCs w:val="12"/>
              </w:rPr>
              <w:t>части</w:t>
            </w:r>
            <w:r w:rsidRPr="009F7364">
              <w:rPr>
                <w:rFonts w:ascii="Times New Roman" w:hAnsi="Times New Roman" w:cs="Times New Roman"/>
                <w:spacing w:val="1"/>
                <w:sz w:val="12"/>
                <w:szCs w:val="12"/>
              </w:rPr>
              <w:t xml:space="preserve"> </w:t>
            </w:r>
            <w:r w:rsidRPr="009F7364">
              <w:rPr>
                <w:rFonts w:ascii="Times New Roman" w:hAnsi="Times New Roman" w:cs="Times New Roman"/>
                <w:sz w:val="12"/>
                <w:szCs w:val="12"/>
              </w:rPr>
              <w:t>подъездной</w:t>
            </w:r>
            <w:r w:rsidRPr="009F7364">
              <w:rPr>
                <w:rFonts w:ascii="Times New Roman" w:hAnsi="Times New Roman" w:cs="Times New Roman"/>
                <w:spacing w:val="1"/>
                <w:sz w:val="12"/>
                <w:szCs w:val="12"/>
              </w:rPr>
              <w:t xml:space="preserve"> </w:t>
            </w:r>
            <w:r w:rsidRPr="009F7364">
              <w:rPr>
                <w:rFonts w:ascii="Times New Roman" w:hAnsi="Times New Roman" w:cs="Times New Roman"/>
                <w:sz w:val="12"/>
                <w:szCs w:val="12"/>
              </w:rPr>
              <w:t>дороги к</w:t>
            </w:r>
            <w:r w:rsidRPr="009F7364">
              <w:rPr>
                <w:rFonts w:ascii="Times New Roman" w:hAnsi="Times New Roman" w:cs="Times New Roman"/>
                <w:spacing w:val="1"/>
                <w:sz w:val="12"/>
                <w:szCs w:val="12"/>
              </w:rPr>
              <w:t xml:space="preserve"> </w:t>
            </w:r>
            <w:r w:rsidRPr="009F7364">
              <w:rPr>
                <w:rFonts w:ascii="Times New Roman" w:hAnsi="Times New Roman" w:cs="Times New Roman"/>
                <w:sz w:val="12"/>
                <w:szCs w:val="12"/>
              </w:rPr>
              <w:t>скважине №217</w:t>
            </w:r>
            <w:r>
              <w:rPr>
                <w:rFonts w:ascii="Times New Roman" w:hAnsi="Times New Roman" w:cs="Times New Roman"/>
                <w:sz w:val="12"/>
                <w:szCs w:val="12"/>
              </w:rPr>
              <w:t xml:space="preserve"> </w:t>
            </w:r>
            <w:proofErr w:type="spellStart"/>
            <w:r w:rsidRPr="009F7364">
              <w:rPr>
                <w:rFonts w:ascii="Times New Roman" w:hAnsi="Times New Roman" w:cs="Times New Roman"/>
                <w:sz w:val="12"/>
                <w:szCs w:val="12"/>
              </w:rPr>
              <w:t>Студенцовског</w:t>
            </w:r>
            <w:proofErr w:type="spellEnd"/>
            <w:r w:rsidRPr="009F7364">
              <w:rPr>
                <w:rFonts w:ascii="Times New Roman" w:hAnsi="Times New Roman" w:cs="Times New Roman"/>
                <w:spacing w:val="-47"/>
                <w:sz w:val="12"/>
                <w:szCs w:val="12"/>
              </w:rPr>
              <w:t xml:space="preserve"> </w:t>
            </w:r>
            <w:r w:rsidRPr="009F7364">
              <w:rPr>
                <w:rFonts w:ascii="Times New Roman" w:hAnsi="Times New Roman" w:cs="Times New Roman"/>
                <w:sz w:val="12"/>
                <w:szCs w:val="12"/>
              </w:rPr>
              <w:t>о</w:t>
            </w:r>
            <w:r>
              <w:rPr>
                <w:rFonts w:ascii="Times New Roman" w:hAnsi="Times New Roman" w:cs="Times New Roman"/>
                <w:spacing w:val="1"/>
                <w:sz w:val="12"/>
                <w:szCs w:val="12"/>
              </w:rPr>
              <w:t xml:space="preserve"> </w:t>
            </w:r>
            <w:r w:rsidRPr="009F7364">
              <w:rPr>
                <w:rFonts w:ascii="Times New Roman" w:hAnsi="Times New Roman" w:cs="Times New Roman"/>
                <w:sz w:val="12"/>
                <w:szCs w:val="12"/>
              </w:rPr>
              <w:t>месторождения</w:t>
            </w:r>
            <w:r w:rsidRPr="009F7364">
              <w:rPr>
                <w:rFonts w:ascii="Times New Roman" w:hAnsi="Times New Roman" w:cs="Times New Roman"/>
                <w:spacing w:val="-48"/>
                <w:sz w:val="12"/>
                <w:szCs w:val="12"/>
              </w:rPr>
              <w:t xml:space="preserve"> </w:t>
            </w:r>
            <w:proofErr w:type="spellStart"/>
            <w:r w:rsidRPr="009F7364">
              <w:rPr>
                <w:rFonts w:ascii="Times New Roman" w:hAnsi="Times New Roman" w:cs="Times New Roman"/>
                <w:sz w:val="12"/>
                <w:szCs w:val="12"/>
              </w:rPr>
              <w:t>Студенцовского</w:t>
            </w:r>
            <w:proofErr w:type="spellEnd"/>
            <w:r w:rsidRPr="009F7364">
              <w:rPr>
                <w:rFonts w:ascii="Times New Roman" w:hAnsi="Times New Roman" w:cs="Times New Roman"/>
                <w:spacing w:val="-4"/>
                <w:sz w:val="12"/>
                <w:szCs w:val="12"/>
              </w:rPr>
              <w:t xml:space="preserve"> </w:t>
            </w:r>
            <w:r w:rsidRPr="009F7364">
              <w:rPr>
                <w:rFonts w:ascii="Times New Roman" w:hAnsi="Times New Roman" w:cs="Times New Roman"/>
                <w:sz w:val="12"/>
                <w:szCs w:val="12"/>
              </w:rPr>
              <w:t>участка</w:t>
            </w:r>
            <w:r w:rsidRPr="009F7364">
              <w:rPr>
                <w:rFonts w:ascii="Times New Roman" w:hAnsi="Times New Roman" w:cs="Times New Roman"/>
                <w:spacing w:val="-4"/>
                <w:sz w:val="12"/>
                <w:szCs w:val="12"/>
              </w:rPr>
              <w:t xml:space="preserve"> </w:t>
            </w:r>
            <w:r w:rsidRPr="009F7364">
              <w:rPr>
                <w:rFonts w:ascii="Times New Roman" w:hAnsi="Times New Roman" w:cs="Times New Roman"/>
                <w:sz w:val="12"/>
                <w:szCs w:val="12"/>
              </w:rPr>
              <w:t>недр</w:t>
            </w:r>
          </w:p>
        </w:tc>
        <w:tc>
          <w:tcPr>
            <w:tcW w:w="425" w:type="dxa"/>
            <w:textDirection w:val="btLr"/>
            <w:vAlign w:val="center"/>
          </w:tcPr>
          <w:p w:rsidR="00143810" w:rsidRPr="009F7364" w:rsidRDefault="00143810" w:rsidP="00143810">
            <w:pPr>
              <w:pStyle w:val="aff1"/>
              <w:ind w:left="113" w:right="113"/>
              <w:jc w:val="center"/>
              <w:rPr>
                <w:rFonts w:ascii="Times New Roman" w:hAnsi="Times New Roman" w:cs="Times New Roman"/>
                <w:sz w:val="12"/>
                <w:szCs w:val="12"/>
              </w:rPr>
            </w:pPr>
            <w:r w:rsidRPr="009F7364">
              <w:rPr>
                <w:rFonts w:ascii="Times New Roman" w:hAnsi="Times New Roman" w:cs="Times New Roman"/>
                <w:sz w:val="12"/>
                <w:szCs w:val="12"/>
              </w:rPr>
              <w:t>ООО</w:t>
            </w:r>
            <w:r w:rsidRPr="009F7364">
              <w:rPr>
                <w:rFonts w:ascii="Times New Roman" w:hAnsi="Times New Roman" w:cs="Times New Roman"/>
                <w:spacing w:val="-3"/>
                <w:sz w:val="12"/>
                <w:szCs w:val="12"/>
              </w:rPr>
              <w:t xml:space="preserve"> </w:t>
            </w:r>
            <w:r w:rsidRPr="009F7364">
              <w:rPr>
                <w:rFonts w:ascii="Times New Roman" w:hAnsi="Times New Roman" w:cs="Times New Roman"/>
                <w:sz w:val="12"/>
                <w:szCs w:val="12"/>
              </w:rPr>
              <w:t>«ТНС-Развитие»</w:t>
            </w:r>
          </w:p>
        </w:tc>
        <w:tc>
          <w:tcPr>
            <w:tcW w:w="817" w:type="dxa"/>
            <w:vAlign w:val="center"/>
          </w:tcPr>
          <w:p w:rsidR="00143810" w:rsidRPr="009F7364" w:rsidRDefault="00143810" w:rsidP="00143810">
            <w:pPr>
              <w:pStyle w:val="aff1"/>
              <w:jc w:val="center"/>
              <w:rPr>
                <w:rFonts w:ascii="Times New Roman" w:hAnsi="Times New Roman" w:cs="Times New Roman"/>
                <w:sz w:val="12"/>
                <w:szCs w:val="12"/>
              </w:rPr>
            </w:pPr>
            <w:r w:rsidRPr="009F7364">
              <w:rPr>
                <w:rFonts w:ascii="Times New Roman" w:hAnsi="Times New Roman" w:cs="Times New Roman"/>
                <w:sz w:val="12"/>
                <w:szCs w:val="12"/>
              </w:rPr>
              <w:t>Образование</w:t>
            </w:r>
            <w:r w:rsidRPr="009F7364">
              <w:rPr>
                <w:rFonts w:ascii="Times New Roman" w:hAnsi="Times New Roman" w:cs="Times New Roman"/>
                <w:spacing w:val="1"/>
                <w:sz w:val="12"/>
                <w:szCs w:val="12"/>
              </w:rPr>
              <w:t xml:space="preserve"> </w:t>
            </w:r>
            <w:r w:rsidRPr="009F7364">
              <w:rPr>
                <w:rFonts w:ascii="Times New Roman" w:hAnsi="Times New Roman" w:cs="Times New Roman"/>
                <w:sz w:val="12"/>
                <w:szCs w:val="12"/>
              </w:rPr>
              <w:t>земельного</w:t>
            </w:r>
            <w:r w:rsidRPr="009F7364">
              <w:rPr>
                <w:rFonts w:ascii="Times New Roman" w:hAnsi="Times New Roman" w:cs="Times New Roman"/>
                <w:spacing w:val="-13"/>
                <w:sz w:val="12"/>
                <w:szCs w:val="12"/>
              </w:rPr>
              <w:t xml:space="preserve"> </w:t>
            </w:r>
            <w:r w:rsidRPr="009F7364">
              <w:rPr>
                <w:rFonts w:ascii="Times New Roman" w:hAnsi="Times New Roman" w:cs="Times New Roman"/>
                <w:sz w:val="12"/>
                <w:szCs w:val="12"/>
              </w:rPr>
              <w:t>участка</w:t>
            </w:r>
            <w:r w:rsidRPr="009F7364">
              <w:rPr>
                <w:rFonts w:ascii="Times New Roman" w:hAnsi="Times New Roman" w:cs="Times New Roman"/>
                <w:spacing w:val="-47"/>
                <w:sz w:val="12"/>
                <w:szCs w:val="12"/>
              </w:rPr>
              <w:t xml:space="preserve"> </w:t>
            </w:r>
            <w:r w:rsidRPr="009F7364">
              <w:rPr>
                <w:rFonts w:ascii="Times New Roman" w:hAnsi="Times New Roman" w:cs="Times New Roman"/>
                <w:sz w:val="12"/>
                <w:szCs w:val="12"/>
              </w:rPr>
              <w:t>не</w:t>
            </w:r>
            <w:r w:rsidRPr="009F7364">
              <w:rPr>
                <w:rFonts w:ascii="Times New Roman" w:hAnsi="Times New Roman" w:cs="Times New Roman"/>
                <w:spacing w:val="-1"/>
                <w:sz w:val="12"/>
                <w:szCs w:val="12"/>
              </w:rPr>
              <w:t xml:space="preserve"> </w:t>
            </w:r>
            <w:r w:rsidRPr="009F7364">
              <w:rPr>
                <w:rFonts w:ascii="Times New Roman" w:hAnsi="Times New Roman" w:cs="Times New Roman"/>
                <w:sz w:val="12"/>
                <w:szCs w:val="12"/>
              </w:rPr>
              <w:t>требуется</w:t>
            </w:r>
          </w:p>
        </w:tc>
      </w:tr>
      <w:tr w:rsidR="00143810" w:rsidRPr="009F7364" w:rsidTr="00143810">
        <w:trPr>
          <w:cantSplit/>
          <w:trHeight w:val="70"/>
        </w:trPr>
        <w:tc>
          <w:tcPr>
            <w:tcW w:w="1031" w:type="dxa"/>
            <w:vAlign w:val="center"/>
          </w:tcPr>
          <w:p w:rsidR="00143810" w:rsidRPr="009F7364" w:rsidRDefault="00143810" w:rsidP="00143810">
            <w:pPr>
              <w:pStyle w:val="aff1"/>
              <w:jc w:val="center"/>
              <w:rPr>
                <w:rFonts w:ascii="Times New Roman" w:hAnsi="Times New Roman" w:cs="Times New Roman"/>
                <w:sz w:val="12"/>
                <w:szCs w:val="12"/>
              </w:rPr>
            </w:pPr>
            <w:r w:rsidRPr="009F7364">
              <w:rPr>
                <w:rFonts w:ascii="Times New Roman" w:hAnsi="Times New Roman" w:cs="Times New Roman"/>
                <w:sz w:val="12"/>
                <w:szCs w:val="12"/>
              </w:rPr>
              <w:lastRenderedPageBreak/>
              <w:t>63:31:1705001:154</w:t>
            </w:r>
          </w:p>
        </w:tc>
        <w:tc>
          <w:tcPr>
            <w:tcW w:w="1062" w:type="dxa"/>
            <w:vAlign w:val="center"/>
          </w:tcPr>
          <w:p w:rsidR="00143810" w:rsidRPr="009F7364" w:rsidRDefault="00143810" w:rsidP="00143810">
            <w:pPr>
              <w:pStyle w:val="aff1"/>
              <w:jc w:val="center"/>
              <w:rPr>
                <w:rFonts w:ascii="Times New Roman" w:hAnsi="Times New Roman" w:cs="Times New Roman"/>
                <w:sz w:val="12"/>
                <w:szCs w:val="12"/>
              </w:rPr>
            </w:pPr>
            <w:r w:rsidRPr="009F7364">
              <w:rPr>
                <w:rFonts w:ascii="Times New Roman" w:hAnsi="Times New Roman" w:cs="Times New Roman"/>
                <w:sz w:val="12"/>
                <w:szCs w:val="12"/>
              </w:rPr>
              <w:t>63:31:1705001:154/чзу</w:t>
            </w:r>
            <w:proofErr w:type="gramStart"/>
            <w:r w:rsidRPr="009F7364">
              <w:rPr>
                <w:rFonts w:ascii="Times New Roman" w:hAnsi="Times New Roman" w:cs="Times New Roman"/>
                <w:sz w:val="12"/>
                <w:szCs w:val="12"/>
              </w:rPr>
              <w:t>2</w:t>
            </w:r>
            <w:proofErr w:type="gramEnd"/>
          </w:p>
        </w:tc>
        <w:tc>
          <w:tcPr>
            <w:tcW w:w="283" w:type="dxa"/>
            <w:textDirection w:val="btLr"/>
            <w:vAlign w:val="center"/>
          </w:tcPr>
          <w:p w:rsidR="00143810" w:rsidRPr="009F7364" w:rsidRDefault="00143810" w:rsidP="00143810">
            <w:pPr>
              <w:pStyle w:val="aff1"/>
              <w:ind w:left="113" w:right="113"/>
              <w:jc w:val="center"/>
              <w:rPr>
                <w:rFonts w:ascii="Times New Roman" w:hAnsi="Times New Roman" w:cs="Times New Roman"/>
                <w:sz w:val="12"/>
                <w:szCs w:val="12"/>
              </w:rPr>
            </w:pPr>
          </w:p>
        </w:tc>
        <w:tc>
          <w:tcPr>
            <w:tcW w:w="284" w:type="dxa"/>
            <w:textDirection w:val="btLr"/>
            <w:vAlign w:val="center"/>
          </w:tcPr>
          <w:p w:rsidR="00143810" w:rsidRPr="009F7364" w:rsidRDefault="00143810" w:rsidP="00143810">
            <w:pPr>
              <w:pStyle w:val="aff1"/>
              <w:ind w:left="113" w:right="113"/>
              <w:jc w:val="center"/>
              <w:rPr>
                <w:rFonts w:ascii="Times New Roman" w:hAnsi="Times New Roman" w:cs="Times New Roman"/>
                <w:sz w:val="12"/>
                <w:szCs w:val="12"/>
              </w:rPr>
            </w:pPr>
            <w:r w:rsidRPr="009F7364">
              <w:rPr>
                <w:rFonts w:ascii="Times New Roman" w:hAnsi="Times New Roman" w:cs="Times New Roman"/>
                <w:sz w:val="12"/>
                <w:szCs w:val="12"/>
              </w:rPr>
              <w:t>321,51</w:t>
            </w:r>
          </w:p>
        </w:tc>
        <w:tc>
          <w:tcPr>
            <w:tcW w:w="283" w:type="dxa"/>
            <w:vMerge/>
            <w:textDirection w:val="btLr"/>
            <w:vAlign w:val="center"/>
          </w:tcPr>
          <w:p w:rsidR="00143810" w:rsidRPr="009F7364" w:rsidRDefault="00143810" w:rsidP="00143810">
            <w:pPr>
              <w:pStyle w:val="aff1"/>
              <w:jc w:val="center"/>
              <w:rPr>
                <w:rFonts w:ascii="Times New Roman" w:hAnsi="Times New Roman" w:cs="Times New Roman"/>
                <w:sz w:val="12"/>
                <w:szCs w:val="12"/>
              </w:rPr>
            </w:pPr>
          </w:p>
        </w:tc>
        <w:tc>
          <w:tcPr>
            <w:tcW w:w="284" w:type="dxa"/>
            <w:vMerge/>
            <w:textDirection w:val="btLr"/>
            <w:vAlign w:val="center"/>
          </w:tcPr>
          <w:p w:rsidR="00143810" w:rsidRPr="009F7364" w:rsidRDefault="00143810" w:rsidP="00143810">
            <w:pPr>
              <w:pStyle w:val="aff1"/>
              <w:jc w:val="center"/>
              <w:rPr>
                <w:rFonts w:ascii="Times New Roman" w:hAnsi="Times New Roman" w:cs="Times New Roman"/>
                <w:sz w:val="12"/>
                <w:szCs w:val="12"/>
              </w:rPr>
            </w:pPr>
          </w:p>
        </w:tc>
        <w:tc>
          <w:tcPr>
            <w:tcW w:w="1276" w:type="dxa"/>
            <w:vAlign w:val="center"/>
          </w:tcPr>
          <w:p w:rsidR="00143810" w:rsidRPr="009F7364" w:rsidRDefault="00143810" w:rsidP="00143810">
            <w:pPr>
              <w:pStyle w:val="aff1"/>
              <w:jc w:val="center"/>
              <w:rPr>
                <w:rFonts w:ascii="Times New Roman" w:hAnsi="Times New Roman" w:cs="Times New Roman"/>
                <w:sz w:val="12"/>
                <w:szCs w:val="12"/>
              </w:rPr>
            </w:pPr>
            <w:r w:rsidRPr="009F7364">
              <w:rPr>
                <w:rFonts w:ascii="Times New Roman" w:hAnsi="Times New Roman" w:cs="Times New Roman"/>
                <w:sz w:val="12"/>
                <w:szCs w:val="12"/>
              </w:rPr>
              <w:t>Местоположение</w:t>
            </w:r>
            <w:r w:rsidRPr="009F7364">
              <w:rPr>
                <w:rFonts w:ascii="Times New Roman" w:hAnsi="Times New Roman" w:cs="Times New Roman"/>
                <w:spacing w:val="1"/>
                <w:sz w:val="12"/>
                <w:szCs w:val="12"/>
              </w:rPr>
              <w:t xml:space="preserve"> </w:t>
            </w:r>
            <w:r w:rsidRPr="009F7364">
              <w:rPr>
                <w:rFonts w:ascii="Times New Roman" w:hAnsi="Times New Roman" w:cs="Times New Roman"/>
                <w:sz w:val="12"/>
                <w:szCs w:val="12"/>
              </w:rPr>
              <w:t>установлено относительно</w:t>
            </w:r>
            <w:r w:rsidRPr="009F7364">
              <w:rPr>
                <w:rFonts w:ascii="Times New Roman" w:hAnsi="Times New Roman" w:cs="Times New Roman"/>
                <w:spacing w:val="1"/>
                <w:sz w:val="12"/>
                <w:szCs w:val="12"/>
              </w:rPr>
              <w:t xml:space="preserve"> </w:t>
            </w:r>
            <w:r w:rsidRPr="009F7364">
              <w:rPr>
                <w:rFonts w:ascii="Times New Roman" w:hAnsi="Times New Roman" w:cs="Times New Roman"/>
                <w:spacing w:val="-1"/>
                <w:sz w:val="12"/>
                <w:szCs w:val="12"/>
              </w:rPr>
              <w:t xml:space="preserve">ориентира, </w:t>
            </w:r>
            <w:r w:rsidRPr="009F7364">
              <w:rPr>
                <w:rFonts w:ascii="Times New Roman" w:hAnsi="Times New Roman" w:cs="Times New Roman"/>
                <w:sz w:val="12"/>
                <w:szCs w:val="12"/>
              </w:rPr>
              <w:t>расположенного</w:t>
            </w:r>
            <w:r w:rsidRPr="009F7364">
              <w:rPr>
                <w:rFonts w:ascii="Times New Roman" w:hAnsi="Times New Roman" w:cs="Times New Roman"/>
                <w:spacing w:val="-47"/>
                <w:sz w:val="12"/>
                <w:szCs w:val="12"/>
              </w:rPr>
              <w:t xml:space="preserve"> </w:t>
            </w:r>
            <w:r w:rsidRPr="009F7364">
              <w:rPr>
                <w:rFonts w:ascii="Times New Roman" w:hAnsi="Times New Roman" w:cs="Times New Roman"/>
                <w:sz w:val="12"/>
                <w:szCs w:val="12"/>
              </w:rPr>
              <w:t>в</w:t>
            </w:r>
            <w:r w:rsidRPr="009F7364">
              <w:rPr>
                <w:rFonts w:ascii="Times New Roman" w:hAnsi="Times New Roman" w:cs="Times New Roman"/>
                <w:spacing w:val="-2"/>
                <w:sz w:val="12"/>
                <w:szCs w:val="12"/>
              </w:rPr>
              <w:t xml:space="preserve"> </w:t>
            </w:r>
            <w:r w:rsidRPr="009F7364">
              <w:rPr>
                <w:rFonts w:ascii="Times New Roman" w:hAnsi="Times New Roman" w:cs="Times New Roman"/>
                <w:sz w:val="12"/>
                <w:szCs w:val="12"/>
              </w:rPr>
              <w:t>границах участка.</w:t>
            </w:r>
          </w:p>
          <w:p w:rsidR="00143810" w:rsidRPr="009F7364" w:rsidRDefault="00143810" w:rsidP="00143810">
            <w:pPr>
              <w:pStyle w:val="aff1"/>
              <w:jc w:val="center"/>
              <w:rPr>
                <w:rFonts w:ascii="Times New Roman" w:hAnsi="Times New Roman" w:cs="Times New Roman"/>
                <w:sz w:val="12"/>
                <w:szCs w:val="12"/>
              </w:rPr>
            </w:pPr>
            <w:r w:rsidRPr="009F7364">
              <w:rPr>
                <w:rFonts w:ascii="Times New Roman" w:hAnsi="Times New Roman" w:cs="Times New Roman"/>
                <w:sz w:val="12"/>
                <w:szCs w:val="12"/>
              </w:rPr>
              <w:t>Почтовый адрес ориентира:</w:t>
            </w:r>
            <w:r w:rsidRPr="009F7364">
              <w:rPr>
                <w:rFonts w:ascii="Times New Roman" w:hAnsi="Times New Roman" w:cs="Times New Roman"/>
                <w:spacing w:val="-48"/>
                <w:sz w:val="12"/>
                <w:szCs w:val="12"/>
              </w:rPr>
              <w:t xml:space="preserve"> </w:t>
            </w:r>
            <w:r w:rsidRPr="009F7364">
              <w:rPr>
                <w:rFonts w:ascii="Times New Roman" w:hAnsi="Times New Roman" w:cs="Times New Roman"/>
                <w:sz w:val="12"/>
                <w:szCs w:val="12"/>
              </w:rPr>
              <w:t>Российская Федерация,</w:t>
            </w:r>
            <w:r w:rsidRPr="009F7364">
              <w:rPr>
                <w:rFonts w:ascii="Times New Roman" w:hAnsi="Times New Roman" w:cs="Times New Roman"/>
                <w:spacing w:val="1"/>
                <w:sz w:val="12"/>
                <w:szCs w:val="12"/>
              </w:rPr>
              <w:t xml:space="preserve"> </w:t>
            </w:r>
            <w:r w:rsidRPr="009F7364">
              <w:rPr>
                <w:rFonts w:ascii="Times New Roman" w:hAnsi="Times New Roman" w:cs="Times New Roman"/>
                <w:sz w:val="12"/>
                <w:szCs w:val="12"/>
              </w:rPr>
              <w:t>Самарская область,</w:t>
            </w:r>
            <w:r w:rsidRPr="009F7364">
              <w:rPr>
                <w:rFonts w:ascii="Times New Roman" w:hAnsi="Times New Roman" w:cs="Times New Roman"/>
                <w:spacing w:val="1"/>
                <w:sz w:val="12"/>
                <w:szCs w:val="12"/>
              </w:rPr>
              <w:t xml:space="preserve"> </w:t>
            </w:r>
            <w:r w:rsidRPr="009F7364">
              <w:rPr>
                <w:rFonts w:ascii="Times New Roman" w:hAnsi="Times New Roman" w:cs="Times New Roman"/>
                <w:sz w:val="12"/>
                <w:szCs w:val="12"/>
              </w:rPr>
              <w:t>Сергиевский</w:t>
            </w:r>
            <w:r w:rsidRPr="009F7364">
              <w:rPr>
                <w:rFonts w:ascii="Times New Roman" w:hAnsi="Times New Roman" w:cs="Times New Roman"/>
                <w:spacing w:val="1"/>
                <w:sz w:val="12"/>
                <w:szCs w:val="12"/>
              </w:rPr>
              <w:t xml:space="preserve"> </w:t>
            </w:r>
            <w:r w:rsidRPr="009F7364">
              <w:rPr>
                <w:rFonts w:ascii="Times New Roman" w:hAnsi="Times New Roman" w:cs="Times New Roman"/>
                <w:sz w:val="12"/>
                <w:szCs w:val="12"/>
              </w:rPr>
              <w:t>муниципальный</w:t>
            </w:r>
            <w:r w:rsidRPr="009F7364">
              <w:rPr>
                <w:rFonts w:ascii="Times New Roman" w:hAnsi="Times New Roman" w:cs="Times New Roman"/>
                <w:spacing w:val="-3"/>
                <w:sz w:val="12"/>
                <w:szCs w:val="12"/>
              </w:rPr>
              <w:t xml:space="preserve"> </w:t>
            </w:r>
            <w:r>
              <w:rPr>
                <w:rFonts w:ascii="Times New Roman" w:hAnsi="Times New Roman" w:cs="Times New Roman"/>
                <w:sz w:val="12"/>
                <w:szCs w:val="12"/>
              </w:rPr>
              <w:t xml:space="preserve">район, </w:t>
            </w:r>
            <w:r w:rsidRPr="009F7364">
              <w:rPr>
                <w:rFonts w:ascii="Times New Roman" w:hAnsi="Times New Roman" w:cs="Times New Roman"/>
                <w:spacing w:val="-1"/>
                <w:sz w:val="12"/>
                <w:szCs w:val="12"/>
              </w:rPr>
              <w:t xml:space="preserve">сельское </w:t>
            </w:r>
            <w:r w:rsidRPr="009F7364">
              <w:rPr>
                <w:rFonts w:ascii="Times New Roman" w:hAnsi="Times New Roman" w:cs="Times New Roman"/>
                <w:sz w:val="12"/>
                <w:szCs w:val="12"/>
              </w:rPr>
              <w:t>поселение</w:t>
            </w:r>
            <w:r w:rsidRPr="009F7364">
              <w:rPr>
                <w:rFonts w:ascii="Times New Roman" w:hAnsi="Times New Roman" w:cs="Times New Roman"/>
                <w:spacing w:val="-47"/>
                <w:sz w:val="12"/>
                <w:szCs w:val="12"/>
              </w:rPr>
              <w:t xml:space="preserve"> </w:t>
            </w:r>
            <w:r w:rsidRPr="009F7364">
              <w:rPr>
                <w:rFonts w:ascii="Times New Roman" w:hAnsi="Times New Roman" w:cs="Times New Roman"/>
                <w:sz w:val="12"/>
                <w:szCs w:val="12"/>
              </w:rPr>
              <w:t>Воротнее</w:t>
            </w:r>
          </w:p>
        </w:tc>
        <w:tc>
          <w:tcPr>
            <w:tcW w:w="992" w:type="dxa"/>
            <w:vAlign w:val="center"/>
          </w:tcPr>
          <w:p w:rsidR="00143810" w:rsidRPr="009F7364" w:rsidRDefault="00143810" w:rsidP="00143810">
            <w:pPr>
              <w:pStyle w:val="aff1"/>
              <w:jc w:val="center"/>
              <w:rPr>
                <w:rFonts w:ascii="Times New Roman" w:hAnsi="Times New Roman" w:cs="Times New Roman"/>
                <w:sz w:val="12"/>
                <w:szCs w:val="12"/>
              </w:rPr>
            </w:pPr>
            <w:r w:rsidRPr="009F7364">
              <w:rPr>
                <w:rFonts w:ascii="Times New Roman" w:hAnsi="Times New Roman" w:cs="Times New Roman"/>
                <w:sz w:val="12"/>
                <w:szCs w:val="12"/>
              </w:rPr>
              <w:t>Земли</w:t>
            </w:r>
            <w:r w:rsidRPr="009F7364">
              <w:rPr>
                <w:rFonts w:ascii="Times New Roman" w:hAnsi="Times New Roman" w:cs="Times New Roman"/>
                <w:spacing w:val="-8"/>
                <w:sz w:val="12"/>
                <w:szCs w:val="12"/>
              </w:rPr>
              <w:t xml:space="preserve"> </w:t>
            </w:r>
            <w:r w:rsidRPr="009F7364">
              <w:rPr>
                <w:rFonts w:ascii="Times New Roman" w:hAnsi="Times New Roman" w:cs="Times New Roman"/>
                <w:sz w:val="12"/>
                <w:szCs w:val="12"/>
              </w:rPr>
              <w:t>сельскохозяйственного</w:t>
            </w:r>
            <w:r w:rsidRPr="009F7364">
              <w:rPr>
                <w:rFonts w:ascii="Times New Roman" w:hAnsi="Times New Roman" w:cs="Times New Roman"/>
                <w:spacing w:val="-6"/>
                <w:sz w:val="12"/>
                <w:szCs w:val="12"/>
              </w:rPr>
              <w:t xml:space="preserve"> </w:t>
            </w:r>
            <w:r w:rsidRPr="009F7364">
              <w:rPr>
                <w:rFonts w:ascii="Times New Roman" w:hAnsi="Times New Roman" w:cs="Times New Roman"/>
                <w:sz w:val="12"/>
                <w:szCs w:val="12"/>
              </w:rPr>
              <w:t>назначения</w:t>
            </w:r>
          </w:p>
        </w:tc>
        <w:tc>
          <w:tcPr>
            <w:tcW w:w="992" w:type="dxa"/>
            <w:vAlign w:val="center"/>
          </w:tcPr>
          <w:p w:rsidR="00143810" w:rsidRPr="009F7364" w:rsidRDefault="00143810" w:rsidP="00143810">
            <w:pPr>
              <w:pStyle w:val="aff1"/>
              <w:jc w:val="center"/>
              <w:rPr>
                <w:rFonts w:ascii="Times New Roman" w:hAnsi="Times New Roman" w:cs="Times New Roman"/>
                <w:sz w:val="12"/>
                <w:szCs w:val="12"/>
              </w:rPr>
            </w:pPr>
            <w:r w:rsidRPr="009F7364">
              <w:rPr>
                <w:rFonts w:ascii="Times New Roman" w:hAnsi="Times New Roman" w:cs="Times New Roman"/>
                <w:sz w:val="12"/>
                <w:szCs w:val="12"/>
              </w:rPr>
              <w:t>Для</w:t>
            </w:r>
            <w:r w:rsidRPr="009F7364">
              <w:rPr>
                <w:rFonts w:ascii="Times New Roman" w:hAnsi="Times New Roman" w:cs="Times New Roman"/>
                <w:spacing w:val="1"/>
                <w:sz w:val="12"/>
                <w:szCs w:val="12"/>
              </w:rPr>
              <w:t xml:space="preserve"> </w:t>
            </w:r>
            <w:r w:rsidRPr="009F7364">
              <w:rPr>
                <w:rFonts w:ascii="Times New Roman" w:hAnsi="Times New Roman" w:cs="Times New Roman"/>
                <w:sz w:val="12"/>
                <w:szCs w:val="12"/>
              </w:rPr>
              <w:t>размещения</w:t>
            </w:r>
            <w:r w:rsidRPr="009F7364">
              <w:rPr>
                <w:rFonts w:ascii="Times New Roman" w:hAnsi="Times New Roman" w:cs="Times New Roman"/>
                <w:spacing w:val="1"/>
                <w:sz w:val="12"/>
                <w:szCs w:val="12"/>
              </w:rPr>
              <w:t xml:space="preserve"> </w:t>
            </w:r>
            <w:r w:rsidRPr="009F7364">
              <w:rPr>
                <w:rFonts w:ascii="Times New Roman" w:hAnsi="Times New Roman" w:cs="Times New Roman"/>
                <w:sz w:val="12"/>
                <w:szCs w:val="12"/>
              </w:rPr>
              <w:t>объектов</w:t>
            </w:r>
            <w:r w:rsidRPr="009F7364">
              <w:rPr>
                <w:rFonts w:ascii="Times New Roman" w:hAnsi="Times New Roman" w:cs="Times New Roman"/>
                <w:spacing w:val="1"/>
                <w:sz w:val="12"/>
                <w:szCs w:val="12"/>
              </w:rPr>
              <w:t xml:space="preserve"> </w:t>
            </w:r>
            <w:proofErr w:type="spellStart"/>
            <w:proofErr w:type="gramStart"/>
            <w:r w:rsidRPr="009F7364">
              <w:rPr>
                <w:rFonts w:ascii="Times New Roman" w:hAnsi="Times New Roman" w:cs="Times New Roman"/>
                <w:spacing w:val="-1"/>
                <w:sz w:val="12"/>
                <w:szCs w:val="12"/>
              </w:rPr>
              <w:t>сельскохозяйст</w:t>
            </w:r>
            <w:proofErr w:type="spellEnd"/>
            <w:r w:rsidRPr="009F7364">
              <w:rPr>
                <w:rFonts w:ascii="Times New Roman" w:hAnsi="Times New Roman" w:cs="Times New Roman"/>
                <w:spacing w:val="-47"/>
                <w:sz w:val="12"/>
                <w:szCs w:val="12"/>
              </w:rPr>
              <w:t xml:space="preserve"> </w:t>
            </w:r>
            <w:r w:rsidRPr="009F7364">
              <w:rPr>
                <w:rFonts w:ascii="Times New Roman" w:hAnsi="Times New Roman" w:cs="Times New Roman"/>
                <w:sz w:val="12"/>
                <w:szCs w:val="12"/>
              </w:rPr>
              <w:t>венного</w:t>
            </w:r>
            <w:proofErr w:type="gramEnd"/>
            <w:r w:rsidRPr="009F7364">
              <w:rPr>
                <w:rFonts w:ascii="Times New Roman" w:hAnsi="Times New Roman" w:cs="Times New Roman"/>
                <w:spacing w:val="1"/>
                <w:sz w:val="12"/>
                <w:szCs w:val="12"/>
              </w:rPr>
              <w:t xml:space="preserve"> </w:t>
            </w:r>
            <w:r w:rsidRPr="009F7364">
              <w:rPr>
                <w:rFonts w:ascii="Times New Roman" w:hAnsi="Times New Roman" w:cs="Times New Roman"/>
                <w:sz w:val="12"/>
                <w:szCs w:val="12"/>
              </w:rPr>
              <w:t>назначения и</w:t>
            </w:r>
            <w:r w:rsidRPr="009F7364">
              <w:rPr>
                <w:rFonts w:ascii="Times New Roman" w:hAnsi="Times New Roman" w:cs="Times New Roman"/>
                <w:spacing w:val="1"/>
                <w:sz w:val="12"/>
                <w:szCs w:val="12"/>
              </w:rPr>
              <w:t xml:space="preserve"> </w:t>
            </w:r>
            <w:proofErr w:type="spellStart"/>
            <w:r w:rsidRPr="009F7364">
              <w:rPr>
                <w:rFonts w:ascii="Times New Roman" w:hAnsi="Times New Roman" w:cs="Times New Roman"/>
                <w:spacing w:val="-1"/>
                <w:sz w:val="12"/>
                <w:szCs w:val="12"/>
              </w:rPr>
              <w:t>сельскохозяйст</w:t>
            </w:r>
            <w:proofErr w:type="spellEnd"/>
            <w:r w:rsidRPr="009F7364">
              <w:rPr>
                <w:rFonts w:ascii="Times New Roman" w:hAnsi="Times New Roman" w:cs="Times New Roman"/>
                <w:spacing w:val="-47"/>
                <w:sz w:val="12"/>
                <w:szCs w:val="12"/>
              </w:rPr>
              <w:t xml:space="preserve"> </w:t>
            </w:r>
            <w:r w:rsidRPr="009F7364">
              <w:rPr>
                <w:rFonts w:ascii="Times New Roman" w:hAnsi="Times New Roman" w:cs="Times New Roman"/>
                <w:sz w:val="12"/>
                <w:szCs w:val="12"/>
              </w:rPr>
              <w:t>венных</w:t>
            </w:r>
            <w:r w:rsidRPr="009F7364">
              <w:rPr>
                <w:rFonts w:ascii="Times New Roman" w:hAnsi="Times New Roman" w:cs="Times New Roman"/>
                <w:spacing w:val="-4"/>
                <w:sz w:val="12"/>
                <w:szCs w:val="12"/>
              </w:rPr>
              <w:t xml:space="preserve"> </w:t>
            </w:r>
            <w:r w:rsidRPr="009F7364">
              <w:rPr>
                <w:rFonts w:ascii="Times New Roman" w:hAnsi="Times New Roman" w:cs="Times New Roman"/>
                <w:sz w:val="12"/>
                <w:szCs w:val="12"/>
              </w:rPr>
              <w:t>угодий</w:t>
            </w:r>
          </w:p>
        </w:tc>
        <w:tc>
          <w:tcPr>
            <w:tcW w:w="425" w:type="dxa"/>
            <w:textDirection w:val="btLr"/>
            <w:vAlign w:val="center"/>
          </w:tcPr>
          <w:p w:rsidR="00143810" w:rsidRPr="009F7364" w:rsidRDefault="00143810" w:rsidP="00143810">
            <w:pPr>
              <w:pStyle w:val="aff1"/>
              <w:ind w:left="113" w:right="113"/>
              <w:jc w:val="center"/>
              <w:rPr>
                <w:rFonts w:ascii="Times New Roman" w:hAnsi="Times New Roman" w:cs="Times New Roman"/>
                <w:sz w:val="12"/>
                <w:szCs w:val="12"/>
              </w:rPr>
            </w:pPr>
            <w:r w:rsidRPr="009F7364">
              <w:rPr>
                <w:rFonts w:ascii="Times New Roman" w:hAnsi="Times New Roman" w:cs="Times New Roman"/>
                <w:sz w:val="12"/>
                <w:szCs w:val="12"/>
              </w:rPr>
              <w:t>Общество с ограниченной</w:t>
            </w:r>
            <w:r w:rsidRPr="009F7364">
              <w:rPr>
                <w:rFonts w:ascii="Times New Roman" w:hAnsi="Times New Roman" w:cs="Times New Roman"/>
                <w:spacing w:val="-48"/>
                <w:sz w:val="12"/>
                <w:szCs w:val="12"/>
              </w:rPr>
              <w:t xml:space="preserve"> </w:t>
            </w:r>
            <w:r w:rsidRPr="009F7364">
              <w:rPr>
                <w:rFonts w:ascii="Times New Roman" w:hAnsi="Times New Roman" w:cs="Times New Roman"/>
                <w:sz w:val="12"/>
                <w:szCs w:val="12"/>
              </w:rPr>
              <w:t>ответственностью</w:t>
            </w:r>
            <w:r w:rsidRPr="009F7364">
              <w:rPr>
                <w:rFonts w:ascii="Times New Roman" w:hAnsi="Times New Roman" w:cs="Times New Roman"/>
                <w:spacing w:val="1"/>
                <w:sz w:val="12"/>
                <w:szCs w:val="12"/>
              </w:rPr>
              <w:t xml:space="preserve"> </w:t>
            </w:r>
            <w:r w:rsidRPr="009F7364">
              <w:rPr>
                <w:rFonts w:ascii="Times New Roman" w:hAnsi="Times New Roman" w:cs="Times New Roman"/>
                <w:sz w:val="12"/>
                <w:szCs w:val="12"/>
              </w:rPr>
              <w:t>Агрокомплекс</w:t>
            </w:r>
            <w:r w:rsidRPr="009F7364">
              <w:rPr>
                <w:rFonts w:ascii="Times New Roman" w:hAnsi="Times New Roman" w:cs="Times New Roman"/>
                <w:spacing w:val="1"/>
                <w:sz w:val="12"/>
                <w:szCs w:val="12"/>
              </w:rPr>
              <w:t xml:space="preserve"> </w:t>
            </w:r>
            <w:r w:rsidRPr="009F7364">
              <w:rPr>
                <w:rFonts w:ascii="Times New Roman" w:hAnsi="Times New Roman" w:cs="Times New Roman"/>
                <w:sz w:val="12"/>
                <w:szCs w:val="12"/>
              </w:rPr>
              <w:t>"</w:t>
            </w:r>
            <w:proofErr w:type="spellStart"/>
            <w:r w:rsidRPr="009F7364">
              <w:rPr>
                <w:rFonts w:ascii="Times New Roman" w:hAnsi="Times New Roman" w:cs="Times New Roman"/>
                <w:sz w:val="12"/>
                <w:szCs w:val="12"/>
              </w:rPr>
              <w:t>Конезаво</w:t>
            </w:r>
            <w:proofErr w:type="gramStart"/>
            <w:r w:rsidRPr="009F7364">
              <w:rPr>
                <w:rFonts w:ascii="Times New Roman" w:hAnsi="Times New Roman" w:cs="Times New Roman"/>
                <w:sz w:val="12"/>
                <w:szCs w:val="12"/>
              </w:rPr>
              <w:t>д"</w:t>
            </w:r>
            <w:proofErr w:type="gramEnd"/>
            <w:r w:rsidRPr="009F7364">
              <w:rPr>
                <w:rFonts w:ascii="Times New Roman" w:hAnsi="Times New Roman" w:cs="Times New Roman"/>
                <w:sz w:val="12"/>
                <w:szCs w:val="12"/>
              </w:rPr>
              <w:t>Самарский</w:t>
            </w:r>
            <w:proofErr w:type="spellEnd"/>
            <w:r w:rsidRPr="009F7364">
              <w:rPr>
                <w:rFonts w:ascii="Times New Roman" w:hAnsi="Times New Roman" w:cs="Times New Roman"/>
                <w:sz w:val="12"/>
                <w:szCs w:val="12"/>
              </w:rPr>
              <w:t>"</w:t>
            </w:r>
          </w:p>
        </w:tc>
        <w:tc>
          <w:tcPr>
            <w:tcW w:w="817" w:type="dxa"/>
            <w:vAlign w:val="center"/>
          </w:tcPr>
          <w:p w:rsidR="00143810" w:rsidRPr="009F7364" w:rsidRDefault="00143810" w:rsidP="00143810">
            <w:pPr>
              <w:pStyle w:val="aff1"/>
              <w:jc w:val="center"/>
              <w:rPr>
                <w:rFonts w:ascii="Times New Roman" w:hAnsi="Times New Roman" w:cs="Times New Roman"/>
                <w:sz w:val="12"/>
                <w:szCs w:val="12"/>
              </w:rPr>
            </w:pPr>
            <w:r w:rsidRPr="009F7364">
              <w:rPr>
                <w:rFonts w:ascii="Times New Roman" w:hAnsi="Times New Roman" w:cs="Times New Roman"/>
                <w:sz w:val="12"/>
                <w:szCs w:val="12"/>
              </w:rPr>
              <w:t>Образование</w:t>
            </w:r>
            <w:r w:rsidRPr="009F7364">
              <w:rPr>
                <w:rFonts w:ascii="Times New Roman" w:hAnsi="Times New Roman" w:cs="Times New Roman"/>
                <w:spacing w:val="1"/>
                <w:sz w:val="12"/>
                <w:szCs w:val="12"/>
              </w:rPr>
              <w:t xml:space="preserve"> </w:t>
            </w:r>
            <w:r w:rsidRPr="009F7364">
              <w:rPr>
                <w:rFonts w:ascii="Times New Roman" w:hAnsi="Times New Roman" w:cs="Times New Roman"/>
                <w:spacing w:val="-1"/>
                <w:sz w:val="12"/>
                <w:szCs w:val="12"/>
              </w:rPr>
              <w:t xml:space="preserve">земельного </w:t>
            </w:r>
            <w:r w:rsidRPr="009F7364">
              <w:rPr>
                <w:rFonts w:ascii="Times New Roman" w:hAnsi="Times New Roman" w:cs="Times New Roman"/>
                <w:sz w:val="12"/>
                <w:szCs w:val="12"/>
              </w:rPr>
              <w:t>участка</w:t>
            </w:r>
            <w:r w:rsidRPr="009F7364">
              <w:rPr>
                <w:rFonts w:ascii="Times New Roman" w:hAnsi="Times New Roman" w:cs="Times New Roman"/>
                <w:spacing w:val="-47"/>
                <w:sz w:val="12"/>
                <w:szCs w:val="12"/>
              </w:rPr>
              <w:t xml:space="preserve"> </w:t>
            </w:r>
            <w:r w:rsidRPr="009F7364">
              <w:rPr>
                <w:rFonts w:ascii="Times New Roman" w:hAnsi="Times New Roman" w:cs="Times New Roman"/>
                <w:sz w:val="12"/>
                <w:szCs w:val="12"/>
              </w:rPr>
              <w:t>не требуется, т.к.</w:t>
            </w:r>
            <w:r w:rsidRPr="009F7364">
              <w:rPr>
                <w:rFonts w:ascii="Times New Roman" w:hAnsi="Times New Roman" w:cs="Times New Roman"/>
                <w:spacing w:val="1"/>
                <w:sz w:val="12"/>
                <w:szCs w:val="12"/>
              </w:rPr>
              <w:t xml:space="preserve"> </w:t>
            </w:r>
            <w:r w:rsidRPr="009F7364">
              <w:rPr>
                <w:rFonts w:ascii="Times New Roman" w:hAnsi="Times New Roman" w:cs="Times New Roman"/>
                <w:sz w:val="12"/>
                <w:szCs w:val="12"/>
              </w:rPr>
              <w:t>будет оформляться</w:t>
            </w:r>
            <w:r w:rsidRPr="009F7364">
              <w:rPr>
                <w:rFonts w:ascii="Times New Roman" w:hAnsi="Times New Roman" w:cs="Times New Roman"/>
                <w:spacing w:val="-47"/>
                <w:sz w:val="12"/>
                <w:szCs w:val="12"/>
              </w:rPr>
              <w:t xml:space="preserve"> </w:t>
            </w:r>
            <w:r w:rsidRPr="009F7364">
              <w:rPr>
                <w:rFonts w:ascii="Times New Roman" w:hAnsi="Times New Roman" w:cs="Times New Roman"/>
                <w:sz w:val="12"/>
                <w:szCs w:val="12"/>
              </w:rPr>
              <w:t>соглашение о</w:t>
            </w:r>
            <w:r w:rsidRPr="009F7364">
              <w:rPr>
                <w:rFonts w:ascii="Times New Roman" w:hAnsi="Times New Roman" w:cs="Times New Roman"/>
                <w:spacing w:val="1"/>
                <w:sz w:val="12"/>
                <w:szCs w:val="12"/>
              </w:rPr>
              <w:t xml:space="preserve"> </w:t>
            </w:r>
            <w:r w:rsidRPr="009F7364">
              <w:rPr>
                <w:rFonts w:ascii="Times New Roman" w:hAnsi="Times New Roman" w:cs="Times New Roman"/>
                <w:sz w:val="12"/>
                <w:szCs w:val="12"/>
              </w:rPr>
              <w:t>временном занятии</w:t>
            </w:r>
            <w:r w:rsidRPr="009F7364">
              <w:rPr>
                <w:rFonts w:ascii="Times New Roman" w:hAnsi="Times New Roman" w:cs="Times New Roman"/>
                <w:spacing w:val="-47"/>
                <w:sz w:val="12"/>
                <w:szCs w:val="12"/>
              </w:rPr>
              <w:t xml:space="preserve"> </w:t>
            </w:r>
            <w:r w:rsidRPr="009F7364">
              <w:rPr>
                <w:rFonts w:ascii="Times New Roman" w:hAnsi="Times New Roman" w:cs="Times New Roman"/>
                <w:sz w:val="12"/>
                <w:szCs w:val="12"/>
              </w:rPr>
              <w:t>земель</w:t>
            </w:r>
          </w:p>
        </w:tc>
      </w:tr>
      <w:tr w:rsidR="00143810" w:rsidRPr="009F7364" w:rsidTr="00143810">
        <w:trPr>
          <w:cantSplit/>
          <w:trHeight w:val="70"/>
        </w:trPr>
        <w:tc>
          <w:tcPr>
            <w:tcW w:w="1031" w:type="dxa"/>
            <w:vAlign w:val="center"/>
          </w:tcPr>
          <w:p w:rsidR="00143810" w:rsidRPr="009F7364" w:rsidRDefault="00143810" w:rsidP="00143810">
            <w:pPr>
              <w:pStyle w:val="aff1"/>
              <w:jc w:val="center"/>
              <w:rPr>
                <w:rFonts w:ascii="Times New Roman" w:hAnsi="Times New Roman" w:cs="Times New Roman"/>
                <w:sz w:val="12"/>
                <w:szCs w:val="12"/>
              </w:rPr>
            </w:pPr>
            <w:r w:rsidRPr="009F7364">
              <w:rPr>
                <w:rFonts w:ascii="Times New Roman" w:hAnsi="Times New Roman" w:cs="Times New Roman"/>
                <w:sz w:val="12"/>
                <w:szCs w:val="12"/>
              </w:rPr>
              <w:t>63:31:0000000:1409</w:t>
            </w:r>
          </w:p>
        </w:tc>
        <w:tc>
          <w:tcPr>
            <w:tcW w:w="1062" w:type="dxa"/>
            <w:vAlign w:val="center"/>
          </w:tcPr>
          <w:p w:rsidR="00143810" w:rsidRPr="009F7364" w:rsidRDefault="00143810" w:rsidP="00143810">
            <w:pPr>
              <w:pStyle w:val="aff1"/>
              <w:jc w:val="center"/>
              <w:rPr>
                <w:rFonts w:ascii="Times New Roman" w:hAnsi="Times New Roman" w:cs="Times New Roman"/>
                <w:sz w:val="12"/>
                <w:szCs w:val="12"/>
              </w:rPr>
            </w:pPr>
            <w:r w:rsidRPr="009F7364">
              <w:rPr>
                <w:rFonts w:ascii="Times New Roman" w:hAnsi="Times New Roman" w:cs="Times New Roman"/>
                <w:sz w:val="12"/>
                <w:szCs w:val="12"/>
              </w:rPr>
              <w:t>63:31:0000000:1409/чзу</w:t>
            </w:r>
            <w:proofErr w:type="gramStart"/>
            <w:r w:rsidRPr="009F7364">
              <w:rPr>
                <w:rFonts w:ascii="Times New Roman" w:hAnsi="Times New Roman" w:cs="Times New Roman"/>
                <w:sz w:val="12"/>
                <w:szCs w:val="12"/>
              </w:rPr>
              <w:t>2</w:t>
            </w:r>
            <w:proofErr w:type="gramEnd"/>
          </w:p>
        </w:tc>
        <w:tc>
          <w:tcPr>
            <w:tcW w:w="283" w:type="dxa"/>
            <w:textDirection w:val="btLr"/>
            <w:vAlign w:val="center"/>
          </w:tcPr>
          <w:p w:rsidR="00143810" w:rsidRPr="009F7364" w:rsidRDefault="00143810" w:rsidP="00143810">
            <w:pPr>
              <w:pStyle w:val="aff1"/>
              <w:ind w:left="113" w:right="113"/>
              <w:jc w:val="center"/>
              <w:rPr>
                <w:rFonts w:ascii="Times New Roman" w:hAnsi="Times New Roman" w:cs="Times New Roman"/>
                <w:sz w:val="12"/>
                <w:szCs w:val="12"/>
              </w:rPr>
            </w:pPr>
          </w:p>
        </w:tc>
        <w:tc>
          <w:tcPr>
            <w:tcW w:w="284" w:type="dxa"/>
            <w:textDirection w:val="btLr"/>
            <w:vAlign w:val="center"/>
          </w:tcPr>
          <w:p w:rsidR="00143810" w:rsidRPr="009F7364" w:rsidRDefault="00143810" w:rsidP="00143810">
            <w:pPr>
              <w:pStyle w:val="aff1"/>
              <w:ind w:left="113" w:right="113"/>
              <w:jc w:val="center"/>
              <w:rPr>
                <w:rFonts w:ascii="Times New Roman" w:hAnsi="Times New Roman" w:cs="Times New Roman"/>
                <w:sz w:val="12"/>
                <w:szCs w:val="12"/>
              </w:rPr>
            </w:pPr>
            <w:r w:rsidRPr="009F7364">
              <w:rPr>
                <w:rFonts w:ascii="Times New Roman" w:hAnsi="Times New Roman" w:cs="Times New Roman"/>
                <w:sz w:val="12"/>
                <w:szCs w:val="12"/>
              </w:rPr>
              <w:t>0,99</w:t>
            </w:r>
          </w:p>
        </w:tc>
        <w:tc>
          <w:tcPr>
            <w:tcW w:w="283" w:type="dxa"/>
            <w:vMerge/>
            <w:textDirection w:val="btLr"/>
            <w:vAlign w:val="center"/>
          </w:tcPr>
          <w:p w:rsidR="00143810" w:rsidRPr="009F7364" w:rsidRDefault="00143810" w:rsidP="00143810">
            <w:pPr>
              <w:pStyle w:val="aff1"/>
              <w:jc w:val="center"/>
              <w:rPr>
                <w:rFonts w:ascii="Times New Roman" w:hAnsi="Times New Roman" w:cs="Times New Roman"/>
                <w:sz w:val="12"/>
                <w:szCs w:val="12"/>
              </w:rPr>
            </w:pPr>
          </w:p>
        </w:tc>
        <w:tc>
          <w:tcPr>
            <w:tcW w:w="284" w:type="dxa"/>
            <w:vMerge/>
            <w:textDirection w:val="btLr"/>
            <w:vAlign w:val="center"/>
          </w:tcPr>
          <w:p w:rsidR="00143810" w:rsidRPr="009F7364" w:rsidRDefault="00143810" w:rsidP="00143810">
            <w:pPr>
              <w:pStyle w:val="aff1"/>
              <w:jc w:val="center"/>
              <w:rPr>
                <w:rFonts w:ascii="Times New Roman" w:hAnsi="Times New Roman" w:cs="Times New Roman"/>
                <w:sz w:val="12"/>
                <w:szCs w:val="12"/>
              </w:rPr>
            </w:pPr>
          </w:p>
        </w:tc>
        <w:tc>
          <w:tcPr>
            <w:tcW w:w="1276" w:type="dxa"/>
            <w:vAlign w:val="center"/>
          </w:tcPr>
          <w:p w:rsidR="00143810" w:rsidRPr="009F7364" w:rsidRDefault="00143810" w:rsidP="00143810">
            <w:pPr>
              <w:pStyle w:val="aff1"/>
              <w:jc w:val="center"/>
              <w:rPr>
                <w:rFonts w:ascii="Times New Roman" w:hAnsi="Times New Roman" w:cs="Times New Roman"/>
                <w:sz w:val="12"/>
                <w:szCs w:val="12"/>
              </w:rPr>
            </w:pPr>
            <w:r w:rsidRPr="009F7364">
              <w:rPr>
                <w:rFonts w:ascii="Times New Roman" w:hAnsi="Times New Roman" w:cs="Times New Roman"/>
                <w:sz w:val="12"/>
                <w:szCs w:val="12"/>
              </w:rPr>
              <w:t>Местоположение</w:t>
            </w:r>
            <w:r w:rsidRPr="009F7364">
              <w:rPr>
                <w:rFonts w:ascii="Times New Roman" w:hAnsi="Times New Roman" w:cs="Times New Roman"/>
                <w:spacing w:val="1"/>
                <w:sz w:val="12"/>
                <w:szCs w:val="12"/>
              </w:rPr>
              <w:t xml:space="preserve"> </w:t>
            </w:r>
            <w:r w:rsidRPr="009F7364">
              <w:rPr>
                <w:rFonts w:ascii="Times New Roman" w:hAnsi="Times New Roman" w:cs="Times New Roman"/>
                <w:sz w:val="12"/>
                <w:szCs w:val="12"/>
              </w:rPr>
              <w:t>установлено относительно</w:t>
            </w:r>
            <w:r w:rsidRPr="009F7364">
              <w:rPr>
                <w:rFonts w:ascii="Times New Roman" w:hAnsi="Times New Roman" w:cs="Times New Roman"/>
                <w:spacing w:val="1"/>
                <w:sz w:val="12"/>
                <w:szCs w:val="12"/>
              </w:rPr>
              <w:t xml:space="preserve"> </w:t>
            </w:r>
            <w:r w:rsidRPr="009F7364">
              <w:rPr>
                <w:rFonts w:ascii="Times New Roman" w:hAnsi="Times New Roman" w:cs="Times New Roman"/>
                <w:spacing w:val="-1"/>
                <w:sz w:val="12"/>
                <w:szCs w:val="12"/>
              </w:rPr>
              <w:t xml:space="preserve">ориентира, </w:t>
            </w:r>
            <w:r w:rsidRPr="009F7364">
              <w:rPr>
                <w:rFonts w:ascii="Times New Roman" w:hAnsi="Times New Roman" w:cs="Times New Roman"/>
                <w:sz w:val="12"/>
                <w:szCs w:val="12"/>
              </w:rPr>
              <w:t>расположенного</w:t>
            </w:r>
            <w:r w:rsidRPr="009F7364">
              <w:rPr>
                <w:rFonts w:ascii="Times New Roman" w:hAnsi="Times New Roman" w:cs="Times New Roman"/>
                <w:spacing w:val="-47"/>
                <w:sz w:val="12"/>
                <w:szCs w:val="12"/>
              </w:rPr>
              <w:t xml:space="preserve"> </w:t>
            </w:r>
            <w:r w:rsidRPr="009F7364">
              <w:rPr>
                <w:rFonts w:ascii="Times New Roman" w:hAnsi="Times New Roman" w:cs="Times New Roman"/>
                <w:sz w:val="12"/>
                <w:szCs w:val="12"/>
              </w:rPr>
              <w:t>в</w:t>
            </w:r>
            <w:r w:rsidRPr="009F7364">
              <w:rPr>
                <w:rFonts w:ascii="Times New Roman" w:hAnsi="Times New Roman" w:cs="Times New Roman"/>
                <w:spacing w:val="-2"/>
                <w:sz w:val="12"/>
                <w:szCs w:val="12"/>
              </w:rPr>
              <w:t xml:space="preserve"> </w:t>
            </w:r>
            <w:r w:rsidRPr="009F7364">
              <w:rPr>
                <w:rFonts w:ascii="Times New Roman" w:hAnsi="Times New Roman" w:cs="Times New Roman"/>
                <w:sz w:val="12"/>
                <w:szCs w:val="12"/>
              </w:rPr>
              <w:t>границах участка.</w:t>
            </w:r>
          </w:p>
          <w:p w:rsidR="00143810" w:rsidRPr="009F7364" w:rsidRDefault="00143810" w:rsidP="00143810">
            <w:pPr>
              <w:pStyle w:val="aff1"/>
              <w:jc w:val="center"/>
              <w:rPr>
                <w:rFonts w:ascii="Times New Roman" w:hAnsi="Times New Roman" w:cs="Times New Roman"/>
                <w:sz w:val="12"/>
                <w:szCs w:val="12"/>
              </w:rPr>
            </w:pPr>
            <w:r>
              <w:rPr>
                <w:rFonts w:ascii="Times New Roman" w:hAnsi="Times New Roman" w:cs="Times New Roman"/>
                <w:sz w:val="12"/>
                <w:szCs w:val="12"/>
              </w:rPr>
              <w:t xml:space="preserve">Почтовый адрес </w:t>
            </w:r>
            <w:r w:rsidRPr="009F7364">
              <w:rPr>
                <w:rFonts w:ascii="Times New Roman" w:hAnsi="Times New Roman" w:cs="Times New Roman"/>
                <w:sz w:val="12"/>
                <w:szCs w:val="12"/>
              </w:rPr>
              <w:t>ориентира:</w:t>
            </w:r>
            <w:r>
              <w:rPr>
                <w:rFonts w:ascii="Times New Roman" w:hAnsi="Times New Roman" w:cs="Times New Roman"/>
                <w:spacing w:val="-48"/>
                <w:sz w:val="12"/>
                <w:szCs w:val="12"/>
              </w:rPr>
              <w:t xml:space="preserve"> </w:t>
            </w:r>
            <w:r w:rsidRPr="009F7364">
              <w:rPr>
                <w:rFonts w:ascii="Times New Roman" w:hAnsi="Times New Roman" w:cs="Times New Roman"/>
                <w:sz w:val="12"/>
                <w:szCs w:val="12"/>
              </w:rPr>
              <w:t>Российская Федерация,</w:t>
            </w:r>
            <w:r w:rsidRPr="009F7364">
              <w:rPr>
                <w:rFonts w:ascii="Times New Roman" w:hAnsi="Times New Roman" w:cs="Times New Roman"/>
                <w:spacing w:val="1"/>
                <w:sz w:val="12"/>
                <w:szCs w:val="12"/>
              </w:rPr>
              <w:t xml:space="preserve"> </w:t>
            </w:r>
            <w:r w:rsidRPr="009F7364">
              <w:rPr>
                <w:rFonts w:ascii="Times New Roman" w:hAnsi="Times New Roman" w:cs="Times New Roman"/>
                <w:sz w:val="12"/>
                <w:szCs w:val="12"/>
              </w:rPr>
              <w:t>Самарская область,</w:t>
            </w:r>
            <w:r w:rsidRPr="009F7364">
              <w:rPr>
                <w:rFonts w:ascii="Times New Roman" w:hAnsi="Times New Roman" w:cs="Times New Roman"/>
                <w:spacing w:val="1"/>
                <w:sz w:val="12"/>
                <w:szCs w:val="12"/>
              </w:rPr>
              <w:t xml:space="preserve"> </w:t>
            </w:r>
            <w:r w:rsidRPr="009F7364">
              <w:rPr>
                <w:rFonts w:ascii="Times New Roman" w:hAnsi="Times New Roman" w:cs="Times New Roman"/>
                <w:sz w:val="12"/>
                <w:szCs w:val="12"/>
              </w:rPr>
              <w:t>Сергиевский</w:t>
            </w:r>
            <w:r w:rsidRPr="009F7364">
              <w:rPr>
                <w:rFonts w:ascii="Times New Roman" w:hAnsi="Times New Roman" w:cs="Times New Roman"/>
                <w:spacing w:val="1"/>
                <w:sz w:val="12"/>
                <w:szCs w:val="12"/>
              </w:rPr>
              <w:t xml:space="preserve"> </w:t>
            </w:r>
            <w:r w:rsidRPr="009F7364">
              <w:rPr>
                <w:rFonts w:ascii="Times New Roman" w:hAnsi="Times New Roman" w:cs="Times New Roman"/>
                <w:sz w:val="12"/>
                <w:szCs w:val="12"/>
              </w:rPr>
              <w:t>муниципальный</w:t>
            </w:r>
            <w:r w:rsidRPr="009F7364">
              <w:rPr>
                <w:rFonts w:ascii="Times New Roman" w:hAnsi="Times New Roman" w:cs="Times New Roman"/>
                <w:spacing w:val="-3"/>
                <w:sz w:val="12"/>
                <w:szCs w:val="12"/>
              </w:rPr>
              <w:t xml:space="preserve"> </w:t>
            </w:r>
            <w:r>
              <w:rPr>
                <w:rFonts w:ascii="Times New Roman" w:hAnsi="Times New Roman" w:cs="Times New Roman"/>
                <w:sz w:val="12"/>
                <w:szCs w:val="12"/>
              </w:rPr>
              <w:t xml:space="preserve">район, </w:t>
            </w:r>
            <w:r w:rsidRPr="009F7364">
              <w:rPr>
                <w:rFonts w:ascii="Times New Roman" w:hAnsi="Times New Roman" w:cs="Times New Roman"/>
                <w:spacing w:val="-1"/>
                <w:sz w:val="12"/>
                <w:szCs w:val="12"/>
              </w:rPr>
              <w:t xml:space="preserve">сельское </w:t>
            </w:r>
            <w:r w:rsidRPr="009F7364">
              <w:rPr>
                <w:rFonts w:ascii="Times New Roman" w:hAnsi="Times New Roman" w:cs="Times New Roman"/>
                <w:sz w:val="12"/>
                <w:szCs w:val="12"/>
              </w:rPr>
              <w:t>поселение</w:t>
            </w:r>
            <w:r w:rsidRPr="009F7364">
              <w:rPr>
                <w:rFonts w:ascii="Times New Roman" w:hAnsi="Times New Roman" w:cs="Times New Roman"/>
                <w:spacing w:val="-47"/>
                <w:sz w:val="12"/>
                <w:szCs w:val="12"/>
              </w:rPr>
              <w:t xml:space="preserve"> </w:t>
            </w:r>
            <w:r w:rsidRPr="009F7364">
              <w:rPr>
                <w:rFonts w:ascii="Times New Roman" w:hAnsi="Times New Roman" w:cs="Times New Roman"/>
                <w:sz w:val="12"/>
                <w:szCs w:val="12"/>
              </w:rPr>
              <w:t>Воротнее</w:t>
            </w:r>
          </w:p>
        </w:tc>
        <w:tc>
          <w:tcPr>
            <w:tcW w:w="992" w:type="dxa"/>
            <w:vAlign w:val="center"/>
          </w:tcPr>
          <w:p w:rsidR="00143810" w:rsidRPr="009F7364" w:rsidRDefault="00143810" w:rsidP="00143810">
            <w:pPr>
              <w:pStyle w:val="aff1"/>
              <w:jc w:val="center"/>
              <w:rPr>
                <w:rFonts w:ascii="Times New Roman" w:hAnsi="Times New Roman" w:cs="Times New Roman"/>
                <w:sz w:val="12"/>
                <w:szCs w:val="12"/>
              </w:rPr>
            </w:pPr>
            <w:r w:rsidRPr="009F7364">
              <w:rPr>
                <w:rFonts w:ascii="Times New Roman" w:hAnsi="Times New Roman" w:cs="Times New Roman"/>
                <w:sz w:val="12"/>
                <w:szCs w:val="12"/>
              </w:rPr>
              <w:t>Опора</w:t>
            </w:r>
            <w:r w:rsidRPr="009F7364">
              <w:rPr>
                <w:rFonts w:ascii="Times New Roman" w:hAnsi="Times New Roman" w:cs="Times New Roman"/>
                <w:spacing w:val="-1"/>
                <w:sz w:val="12"/>
                <w:szCs w:val="12"/>
              </w:rPr>
              <w:t xml:space="preserve"> </w:t>
            </w:r>
            <w:proofErr w:type="gramStart"/>
            <w:r w:rsidRPr="009F7364">
              <w:rPr>
                <w:rFonts w:ascii="Times New Roman" w:hAnsi="Times New Roman" w:cs="Times New Roman"/>
                <w:sz w:val="12"/>
                <w:szCs w:val="12"/>
              </w:rPr>
              <w:t>ВЛ</w:t>
            </w:r>
            <w:proofErr w:type="gramEnd"/>
          </w:p>
        </w:tc>
        <w:tc>
          <w:tcPr>
            <w:tcW w:w="992" w:type="dxa"/>
            <w:vAlign w:val="center"/>
          </w:tcPr>
          <w:p w:rsidR="00143810" w:rsidRPr="009F7364" w:rsidRDefault="00143810" w:rsidP="00143810">
            <w:pPr>
              <w:pStyle w:val="aff1"/>
              <w:jc w:val="center"/>
              <w:rPr>
                <w:rFonts w:ascii="Times New Roman" w:hAnsi="Times New Roman" w:cs="Times New Roman"/>
                <w:sz w:val="12"/>
                <w:szCs w:val="12"/>
              </w:rPr>
            </w:pPr>
            <w:r w:rsidRPr="009F7364">
              <w:rPr>
                <w:rFonts w:ascii="Times New Roman" w:hAnsi="Times New Roman" w:cs="Times New Roman"/>
                <w:w w:val="99"/>
                <w:sz w:val="12"/>
                <w:szCs w:val="12"/>
              </w:rPr>
              <w:t>-</w:t>
            </w:r>
          </w:p>
        </w:tc>
        <w:tc>
          <w:tcPr>
            <w:tcW w:w="425" w:type="dxa"/>
            <w:textDirection w:val="btLr"/>
            <w:vAlign w:val="center"/>
          </w:tcPr>
          <w:p w:rsidR="00143810" w:rsidRPr="009F7364" w:rsidRDefault="00143810" w:rsidP="00143810">
            <w:pPr>
              <w:pStyle w:val="aff1"/>
              <w:ind w:left="113" w:right="113"/>
              <w:jc w:val="center"/>
              <w:rPr>
                <w:rFonts w:ascii="Times New Roman" w:hAnsi="Times New Roman" w:cs="Times New Roman"/>
                <w:sz w:val="12"/>
                <w:szCs w:val="12"/>
              </w:rPr>
            </w:pPr>
            <w:r w:rsidRPr="009F7364">
              <w:rPr>
                <w:rFonts w:ascii="Times New Roman" w:hAnsi="Times New Roman" w:cs="Times New Roman"/>
                <w:sz w:val="12"/>
                <w:szCs w:val="12"/>
              </w:rPr>
              <w:t>ООО</w:t>
            </w:r>
            <w:r w:rsidRPr="009F7364">
              <w:rPr>
                <w:rFonts w:ascii="Times New Roman" w:hAnsi="Times New Roman" w:cs="Times New Roman"/>
                <w:spacing w:val="-3"/>
                <w:sz w:val="12"/>
                <w:szCs w:val="12"/>
              </w:rPr>
              <w:t xml:space="preserve"> </w:t>
            </w:r>
            <w:r w:rsidRPr="009F7364">
              <w:rPr>
                <w:rFonts w:ascii="Times New Roman" w:hAnsi="Times New Roman" w:cs="Times New Roman"/>
                <w:sz w:val="12"/>
                <w:szCs w:val="12"/>
              </w:rPr>
              <w:t>«ТНС-Развитие»</w:t>
            </w:r>
          </w:p>
        </w:tc>
        <w:tc>
          <w:tcPr>
            <w:tcW w:w="817" w:type="dxa"/>
            <w:vAlign w:val="center"/>
          </w:tcPr>
          <w:p w:rsidR="00143810" w:rsidRPr="009F7364" w:rsidRDefault="00143810" w:rsidP="00143810">
            <w:pPr>
              <w:pStyle w:val="aff1"/>
              <w:jc w:val="center"/>
              <w:rPr>
                <w:rFonts w:ascii="Times New Roman" w:hAnsi="Times New Roman" w:cs="Times New Roman"/>
                <w:sz w:val="12"/>
                <w:szCs w:val="12"/>
              </w:rPr>
            </w:pPr>
            <w:r w:rsidRPr="009F7364">
              <w:rPr>
                <w:rFonts w:ascii="Times New Roman" w:hAnsi="Times New Roman" w:cs="Times New Roman"/>
                <w:sz w:val="12"/>
                <w:szCs w:val="12"/>
              </w:rPr>
              <w:t>Образование</w:t>
            </w:r>
            <w:r w:rsidRPr="009F7364">
              <w:rPr>
                <w:rFonts w:ascii="Times New Roman" w:hAnsi="Times New Roman" w:cs="Times New Roman"/>
                <w:spacing w:val="1"/>
                <w:sz w:val="12"/>
                <w:szCs w:val="12"/>
              </w:rPr>
              <w:t xml:space="preserve"> </w:t>
            </w:r>
            <w:r w:rsidRPr="009F7364">
              <w:rPr>
                <w:rFonts w:ascii="Times New Roman" w:hAnsi="Times New Roman" w:cs="Times New Roman"/>
                <w:sz w:val="12"/>
                <w:szCs w:val="12"/>
              </w:rPr>
              <w:t>земельного</w:t>
            </w:r>
            <w:r w:rsidRPr="009F7364">
              <w:rPr>
                <w:rFonts w:ascii="Times New Roman" w:hAnsi="Times New Roman" w:cs="Times New Roman"/>
                <w:spacing w:val="-13"/>
                <w:sz w:val="12"/>
                <w:szCs w:val="12"/>
              </w:rPr>
              <w:t xml:space="preserve"> </w:t>
            </w:r>
            <w:r w:rsidRPr="009F7364">
              <w:rPr>
                <w:rFonts w:ascii="Times New Roman" w:hAnsi="Times New Roman" w:cs="Times New Roman"/>
                <w:sz w:val="12"/>
                <w:szCs w:val="12"/>
              </w:rPr>
              <w:t>участка</w:t>
            </w:r>
            <w:r w:rsidRPr="009F7364">
              <w:rPr>
                <w:rFonts w:ascii="Times New Roman" w:hAnsi="Times New Roman" w:cs="Times New Roman"/>
                <w:spacing w:val="-47"/>
                <w:sz w:val="12"/>
                <w:szCs w:val="12"/>
              </w:rPr>
              <w:t xml:space="preserve"> </w:t>
            </w:r>
            <w:r w:rsidRPr="009F7364">
              <w:rPr>
                <w:rFonts w:ascii="Times New Roman" w:hAnsi="Times New Roman" w:cs="Times New Roman"/>
                <w:sz w:val="12"/>
                <w:szCs w:val="12"/>
              </w:rPr>
              <w:t>не</w:t>
            </w:r>
            <w:r w:rsidRPr="009F7364">
              <w:rPr>
                <w:rFonts w:ascii="Times New Roman" w:hAnsi="Times New Roman" w:cs="Times New Roman"/>
                <w:spacing w:val="-1"/>
                <w:sz w:val="12"/>
                <w:szCs w:val="12"/>
              </w:rPr>
              <w:t xml:space="preserve"> </w:t>
            </w:r>
            <w:r w:rsidRPr="009F7364">
              <w:rPr>
                <w:rFonts w:ascii="Times New Roman" w:hAnsi="Times New Roman" w:cs="Times New Roman"/>
                <w:sz w:val="12"/>
                <w:szCs w:val="12"/>
              </w:rPr>
              <w:t>требуется</w:t>
            </w:r>
          </w:p>
        </w:tc>
      </w:tr>
      <w:tr w:rsidR="00D60BBA" w:rsidRPr="009F7364" w:rsidTr="00143810">
        <w:trPr>
          <w:trHeight w:val="70"/>
        </w:trPr>
        <w:tc>
          <w:tcPr>
            <w:tcW w:w="7729" w:type="dxa"/>
            <w:gridSpan w:val="11"/>
            <w:vAlign w:val="center"/>
          </w:tcPr>
          <w:p w:rsidR="00D60BBA" w:rsidRPr="009F7364" w:rsidRDefault="00D60BBA" w:rsidP="00143810">
            <w:pPr>
              <w:pStyle w:val="aff1"/>
              <w:jc w:val="center"/>
              <w:rPr>
                <w:rFonts w:ascii="Times New Roman" w:hAnsi="Times New Roman" w:cs="Times New Roman"/>
                <w:sz w:val="12"/>
                <w:szCs w:val="12"/>
              </w:rPr>
            </w:pPr>
            <w:r w:rsidRPr="009F7364">
              <w:rPr>
                <w:rFonts w:ascii="Times New Roman" w:hAnsi="Times New Roman" w:cs="Times New Roman"/>
                <w:sz w:val="12"/>
                <w:szCs w:val="12"/>
              </w:rPr>
              <w:t>Итого:</w:t>
            </w:r>
            <w:r w:rsidRPr="009F7364">
              <w:rPr>
                <w:rFonts w:ascii="Times New Roman" w:hAnsi="Times New Roman" w:cs="Times New Roman"/>
                <w:spacing w:val="-2"/>
                <w:sz w:val="12"/>
                <w:szCs w:val="12"/>
              </w:rPr>
              <w:t xml:space="preserve"> </w:t>
            </w:r>
            <w:r w:rsidRPr="009F7364">
              <w:rPr>
                <w:rFonts w:ascii="Times New Roman" w:hAnsi="Times New Roman" w:cs="Times New Roman"/>
                <w:sz w:val="12"/>
                <w:szCs w:val="12"/>
              </w:rPr>
              <w:t>общий</w:t>
            </w:r>
            <w:r w:rsidRPr="009F7364">
              <w:rPr>
                <w:rFonts w:ascii="Times New Roman" w:hAnsi="Times New Roman" w:cs="Times New Roman"/>
                <w:spacing w:val="-2"/>
                <w:sz w:val="12"/>
                <w:szCs w:val="12"/>
              </w:rPr>
              <w:t xml:space="preserve"> </w:t>
            </w:r>
            <w:r w:rsidRPr="009F7364">
              <w:rPr>
                <w:rFonts w:ascii="Times New Roman" w:hAnsi="Times New Roman" w:cs="Times New Roman"/>
                <w:sz w:val="12"/>
                <w:szCs w:val="12"/>
              </w:rPr>
              <w:t>отвод</w:t>
            </w:r>
            <w:r w:rsidRPr="009F7364">
              <w:rPr>
                <w:rFonts w:ascii="Times New Roman" w:hAnsi="Times New Roman" w:cs="Times New Roman"/>
                <w:spacing w:val="-2"/>
                <w:sz w:val="12"/>
                <w:szCs w:val="12"/>
              </w:rPr>
              <w:t xml:space="preserve"> </w:t>
            </w:r>
            <w:r w:rsidRPr="009F7364">
              <w:rPr>
                <w:rFonts w:ascii="Times New Roman" w:hAnsi="Times New Roman" w:cs="Times New Roman"/>
                <w:sz w:val="12"/>
                <w:szCs w:val="12"/>
              </w:rPr>
              <w:t>составляет</w:t>
            </w:r>
            <w:r w:rsidRPr="009F7364">
              <w:rPr>
                <w:rFonts w:ascii="Times New Roman" w:hAnsi="Times New Roman" w:cs="Times New Roman"/>
                <w:spacing w:val="-2"/>
                <w:sz w:val="12"/>
                <w:szCs w:val="12"/>
              </w:rPr>
              <w:t xml:space="preserve"> </w:t>
            </w:r>
            <w:r w:rsidRPr="009F7364">
              <w:rPr>
                <w:rFonts w:ascii="Times New Roman" w:hAnsi="Times New Roman" w:cs="Times New Roman"/>
                <w:sz w:val="12"/>
                <w:szCs w:val="12"/>
              </w:rPr>
              <w:t>– 36195,38</w:t>
            </w:r>
            <w:r w:rsidRPr="009F7364">
              <w:rPr>
                <w:rFonts w:ascii="Times New Roman" w:hAnsi="Times New Roman" w:cs="Times New Roman"/>
                <w:spacing w:val="-2"/>
                <w:sz w:val="12"/>
                <w:szCs w:val="12"/>
              </w:rPr>
              <w:t xml:space="preserve"> </w:t>
            </w:r>
            <w:r w:rsidRPr="009F7364">
              <w:rPr>
                <w:rFonts w:ascii="Times New Roman" w:hAnsi="Times New Roman" w:cs="Times New Roman"/>
                <w:sz w:val="12"/>
                <w:szCs w:val="12"/>
              </w:rPr>
              <w:t>м</w:t>
            </w:r>
            <w:proofErr w:type="gramStart"/>
            <w:r w:rsidRPr="009F7364">
              <w:rPr>
                <w:rFonts w:ascii="Times New Roman" w:hAnsi="Times New Roman" w:cs="Times New Roman"/>
                <w:sz w:val="12"/>
                <w:szCs w:val="12"/>
                <w:vertAlign w:val="superscript"/>
              </w:rPr>
              <w:t>2</w:t>
            </w:r>
            <w:proofErr w:type="gramEnd"/>
          </w:p>
        </w:tc>
      </w:tr>
      <w:tr w:rsidR="00D60BBA" w:rsidRPr="009F7364" w:rsidTr="00143810">
        <w:trPr>
          <w:trHeight w:val="70"/>
        </w:trPr>
        <w:tc>
          <w:tcPr>
            <w:tcW w:w="7729" w:type="dxa"/>
            <w:gridSpan w:val="11"/>
            <w:vAlign w:val="center"/>
          </w:tcPr>
          <w:p w:rsidR="00D60BBA" w:rsidRPr="009F7364" w:rsidRDefault="00D60BBA" w:rsidP="00143810">
            <w:pPr>
              <w:pStyle w:val="aff1"/>
              <w:jc w:val="center"/>
              <w:rPr>
                <w:rFonts w:ascii="Times New Roman" w:hAnsi="Times New Roman" w:cs="Times New Roman"/>
                <w:sz w:val="12"/>
                <w:szCs w:val="12"/>
              </w:rPr>
            </w:pPr>
            <w:r w:rsidRPr="009F7364">
              <w:rPr>
                <w:rFonts w:ascii="Times New Roman" w:hAnsi="Times New Roman" w:cs="Times New Roman"/>
                <w:sz w:val="12"/>
                <w:szCs w:val="12"/>
              </w:rPr>
              <w:t>В</w:t>
            </w:r>
            <w:r w:rsidRPr="009F7364">
              <w:rPr>
                <w:rFonts w:ascii="Times New Roman" w:hAnsi="Times New Roman" w:cs="Times New Roman"/>
                <w:spacing w:val="-1"/>
                <w:sz w:val="12"/>
                <w:szCs w:val="12"/>
              </w:rPr>
              <w:t xml:space="preserve"> </w:t>
            </w:r>
            <w:r w:rsidRPr="009F7364">
              <w:rPr>
                <w:rFonts w:ascii="Times New Roman" w:hAnsi="Times New Roman" w:cs="Times New Roman"/>
                <w:sz w:val="12"/>
                <w:szCs w:val="12"/>
              </w:rPr>
              <w:t>том числе:</w:t>
            </w:r>
            <w:r w:rsidRPr="009F7364">
              <w:rPr>
                <w:rFonts w:ascii="Times New Roman" w:hAnsi="Times New Roman" w:cs="Times New Roman"/>
                <w:spacing w:val="-1"/>
                <w:sz w:val="12"/>
                <w:szCs w:val="12"/>
              </w:rPr>
              <w:t xml:space="preserve"> </w:t>
            </w:r>
            <w:r w:rsidRPr="009F7364">
              <w:rPr>
                <w:rFonts w:ascii="Times New Roman" w:hAnsi="Times New Roman" w:cs="Times New Roman"/>
                <w:sz w:val="12"/>
                <w:szCs w:val="12"/>
              </w:rPr>
              <w:t>постоянный</w:t>
            </w:r>
            <w:r w:rsidRPr="009F7364">
              <w:rPr>
                <w:rFonts w:ascii="Times New Roman" w:hAnsi="Times New Roman" w:cs="Times New Roman"/>
                <w:spacing w:val="-2"/>
                <w:sz w:val="12"/>
                <w:szCs w:val="12"/>
              </w:rPr>
              <w:t xml:space="preserve"> </w:t>
            </w:r>
            <w:r w:rsidRPr="009F7364">
              <w:rPr>
                <w:rFonts w:ascii="Times New Roman" w:hAnsi="Times New Roman" w:cs="Times New Roman"/>
                <w:sz w:val="12"/>
                <w:szCs w:val="12"/>
              </w:rPr>
              <w:t>отвод</w:t>
            </w:r>
            <w:r w:rsidRPr="009F7364">
              <w:rPr>
                <w:rFonts w:ascii="Times New Roman" w:hAnsi="Times New Roman" w:cs="Times New Roman"/>
                <w:spacing w:val="-2"/>
                <w:sz w:val="12"/>
                <w:szCs w:val="12"/>
              </w:rPr>
              <w:t xml:space="preserve"> </w:t>
            </w:r>
            <w:r w:rsidRPr="009F7364">
              <w:rPr>
                <w:rFonts w:ascii="Times New Roman" w:hAnsi="Times New Roman" w:cs="Times New Roman"/>
                <w:sz w:val="12"/>
                <w:szCs w:val="12"/>
              </w:rPr>
              <w:t>– 0</w:t>
            </w:r>
            <w:r w:rsidRPr="009F7364">
              <w:rPr>
                <w:rFonts w:ascii="Times New Roman" w:hAnsi="Times New Roman" w:cs="Times New Roman"/>
                <w:spacing w:val="-1"/>
                <w:sz w:val="12"/>
                <w:szCs w:val="12"/>
              </w:rPr>
              <w:t xml:space="preserve"> </w:t>
            </w:r>
            <w:r w:rsidRPr="009F7364">
              <w:rPr>
                <w:rFonts w:ascii="Times New Roman" w:hAnsi="Times New Roman" w:cs="Times New Roman"/>
                <w:sz w:val="12"/>
                <w:szCs w:val="12"/>
              </w:rPr>
              <w:t>м</w:t>
            </w:r>
            <w:proofErr w:type="gramStart"/>
            <w:r w:rsidRPr="009F7364">
              <w:rPr>
                <w:rFonts w:ascii="Times New Roman" w:hAnsi="Times New Roman" w:cs="Times New Roman"/>
                <w:sz w:val="12"/>
                <w:szCs w:val="12"/>
                <w:vertAlign w:val="superscript"/>
              </w:rPr>
              <w:t>2</w:t>
            </w:r>
            <w:proofErr w:type="gramEnd"/>
          </w:p>
        </w:tc>
      </w:tr>
      <w:tr w:rsidR="00D60BBA" w:rsidRPr="009F7364" w:rsidTr="00143810">
        <w:trPr>
          <w:trHeight w:val="70"/>
        </w:trPr>
        <w:tc>
          <w:tcPr>
            <w:tcW w:w="7729" w:type="dxa"/>
            <w:gridSpan w:val="11"/>
            <w:vAlign w:val="center"/>
          </w:tcPr>
          <w:p w:rsidR="00D60BBA" w:rsidRPr="009F7364" w:rsidRDefault="00D60BBA" w:rsidP="00143810">
            <w:pPr>
              <w:pStyle w:val="aff1"/>
              <w:jc w:val="center"/>
              <w:rPr>
                <w:rFonts w:ascii="Times New Roman" w:hAnsi="Times New Roman" w:cs="Times New Roman"/>
                <w:sz w:val="12"/>
                <w:szCs w:val="12"/>
              </w:rPr>
            </w:pPr>
            <w:r w:rsidRPr="009F7364">
              <w:rPr>
                <w:rFonts w:ascii="Times New Roman" w:hAnsi="Times New Roman" w:cs="Times New Roman"/>
                <w:sz w:val="12"/>
                <w:szCs w:val="12"/>
              </w:rPr>
              <w:t>Временный</w:t>
            </w:r>
            <w:r w:rsidRPr="009F7364">
              <w:rPr>
                <w:rFonts w:ascii="Times New Roman" w:hAnsi="Times New Roman" w:cs="Times New Roman"/>
                <w:spacing w:val="-3"/>
                <w:sz w:val="12"/>
                <w:szCs w:val="12"/>
              </w:rPr>
              <w:t xml:space="preserve"> </w:t>
            </w:r>
            <w:r w:rsidRPr="009F7364">
              <w:rPr>
                <w:rFonts w:ascii="Times New Roman" w:hAnsi="Times New Roman" w:cs="Times New Roman"/>
                <w:sz w:val="12"/>
                <w:szCs w:val="12"/>
              </w:rPr>
              <w:t>отвод</w:t>
            </w:r>
            <w:r w:rsidRPr="009F7364">
              <w:rPr>
                <w:rFonts w:ascii="Times New Roman" w:hAnsi="Times New Roman" w:cs="Times New Roman"/>
                <w:spacing w:val="-2"/>
                <w:sz w:val="12"/>
                <w:szCs w:val="12"/>
              </w:rPr>
              <w:t xml:space="preserve"> </w:t>
            </w:r>
            <w:r w:rsidRPr="009F7364">
              <w:rPr>
                <w:rFonts w:ascii="Times New Roman" w:hAnsi="Times New Roman" w:cs="Times New Roman"/>
                <w:sz w:val="12"/>
                <w:szCs w:val="12"/>
              </w:rPr>
              <w:t>–</w:t>
            </w:r>
            <w:r w:rsidRPr="009F7364">
              <w:rPr>
                <w:rFonts w:ascii="Times New Roman" w:hAnsi="Times New Roman" w:cs="Times New Roman"/>
                <w:spacing w:val="-1"/>
                <w:sz w:val="12"/>
                <w:szCs w:val="12"/>
              </w:rPr>
              <w:t xml:space="preserve"> </w:t>
            </w:r>
            <w:r w:rsidRPr="009F7364">
              <w:rPr>
                <w:rFonts w:ascii="Times New Roman" w:hAnsi="Times New Roman" w:cs="Times New Roman"/>
                <w:sz w:val="12"/>
                <w:szCs w:val="12"/>
              </w:rPr>
              <w:t>36195,38 м</w:t>
            </w:r>
            <w:proofErr w:type="gramStart"/>
            <w:r w:rsidRPr="009F7364">
              <w:rPr>
                <w:rFonts w:ascii="Times New Roman" w:hAnsi="Times New Roman" w:cs="Times New Roman"/>
                <w:sz w:val="12"/>
                <w:szCs w:val="12"/>
                <w:vertAlign w:val="superscript"/>
              </w:rPr>
              <w:t>2</w:t>
            </w:r>
            <w:proofErr w:type="gramEnd"/>
          </w:p>
        </w:tc>
      </w:tr>
    </w:tbl>
    <w:p w:rsidR="004B0BAE" w:rsidRDefault="004B0BAE" w:rsidP="009F7364">
      <w:pPr>
        <w:spacing w:after="0" w:line="240" w:lineRule="auto"/>
        <w:ind w:firstLine="284"/>
        <w:jc w:val="both"/>
        <w:rPr>
          <w:rFonts w:ascii="Times New Roman" w:hAnsi="Times New Roman" w:cs="Times New Roman"/>
          <w:sz w:val="12"/>
          <w:szCs w:val="12"/>
        </w:rPr>
      </w:pPr>
      <w:r w:rsidRPr="004B0BAE">
        <w:rPr>
          <w:rFonts w:ascii="Times New Roman" w:hAnsi="Times New Roman" w:cs="Times New Roman"/>
          <w:sz w:val="12"/>
          <w:szCs w:val="12"/>
        </w:rPr>
        <w:t>Таблица 2- Перечень образуемых земельных участков, участвующих в межевании территории</w:t>
      </w:r>
    </w:p>
    <w:tbl>
      <w:tblPr>
        <w:tblStyle w:val="1f7"/>
        <w:tblW w:w="5000" w:type="pct"/>
        <w:tblLook w:val="01E0" w:firstRow="1" w:lastRow="1" w:firstColumn="1" w:lastColumn="1" w:noHBand="0" w:noVBand="0"/>
      </w:tblPr>
      <w:tblGrid>
        <w:gridCol w:w="1478"/>
        <w:gridCol w:w="943"/>
        <w:gridCol w:w="1199"/>
        <w:gridCol w:w="1352"/>
        <w:gridCol w:w="1251"/>
        <w:gridCol w:w="1506"/>
      </w:tblGrid>
      <w:tr w:rsidR="004B0BAE" w:rsidRPr="004B0BAE" w:rsidTr="004B0BAE">
        <w:trPr>
          <w:cantSplit/>
          <w:trHeight w:val="3374"/>
        </w:trPr>
        <w:tc>
          <w:tcPr>
            <w:tcW w:w="956" w:type="pct"/>
            <w:vAlign w:val="center"/>
          </w:tcPr>
          <w:p w:rsidR="004B0BAE" w:rsidRPr="004B0BAE" w:rsidRDefault="004B0BAE" w:rsidP="004B0BAE">
            <w:pPr>
              <w:pStyle w:val="aff1"/>
              <w:rPr>
                <w:rFonts w:ascii="Times New Roman" w:hAnsi="Times New Roman" w:cs="Times New Roman"/>
                <w:sz w:val="12"/>
                <w:szCs w:val="12"/>
              </w:rPr>
            </w:pPr>
            <w:r w:rsidRPr="004B0BAE">
              <w:rPr>
                <w:rFonts w:ascii="Times New Roman" w:hAnsi="Times New Roman" w:cs="Times New Roman"/>
                <w:sz w:val="12"/>
                <w:szCs w:val="12"/>
              </w:rPr>
              <w:t>Условный номер</w:t>
            </w:r>
            <w:r w:rsidRPr="004B0BAE">
              <w:rPr>
                <w:rFonts w:ascii="Times New Roman" w:hAnsi="Times New Roman" w:cs="Times New Roman"/>
                <w:spacing w:val="1"/>
                <w:sz w:val="12"/>
                <w:szCs w:val="12"/>
              </w:rPr>
              <w:t xml:space="preserve"> </w:t>
            </w:r>
            <w:r w:rsidRPr="004B0BAE">
              <w:rPr>
                <w:rFonts w:ascii="Times New Roman" w:hAnsi="Times New Roman" w:cs="Times New Roman"/>
                <w:spacing w:val="-1"/>
                <w:sz w:val="12"/>
                <w:szCs w:val="12"/>
              </w:rPr>
              <w:t xml:space="preserve">формируемого </w:t>
            </w:r>
            <w:r w:rsidRPr="004B0BAE">
              <w:rPr>
                <w:rFonts w:ascii="Times New Roman" w:hAnsi="Times New Roman" w:cs="Times New Roman"/>
                <w:sz w:val="12"/>
                <w:szCs w:val="12"/>
              </w:rPr>
              <w:t>земельного</w:t>
            </w:r>
            <w:r w:rsidRPr="004B0BAE">
              <w:rPr>
                <w:rFonts w:ascii="Times New Roman" w:hAnsi="Times New Roman" w:cs="Times New Roman"/>
                <w:spacing w:val="-47"/>
                <w:sz w:val="12"/>
                <w:szCs w:val="12"/>
              </w:rPr>
              <w:t xml:space="preserve"> </w:t>
            </w:r>
            <w:r w:rsidRPr="004B0BAE">
              <w:rPr>
                <w:rFonts w:ascii="Times New Roman" w:hAnsi="Times New Roman" w:cs="Times New Roman"/>
                <w:sz w:val="12"/>
                <w:szCs w:val="12"/>
              </w:rPr>
              <w:t>участка</w:t>
            </w:r>
          </w:p>
        </w:tc>
        <w:tc>
          <w:tcPr>
            <w:tcW w:w="610" w:type="pct"/>
            <w:vAlign w:val="center"/>
          </w:tcPr>
          <w:p w:rsidR="004B0BAE" w:rsidRPr="004B0BAE" w:rsidRDefault="004B0BAE" w:rsidP="004B0BAE">
            <w:pPr>
              <w:pStyle w:val="aff1"/>
              <w:rPr>
                <w:rFonts w:ascii="Times New Roman" w:hAnsi="Times New Roman" w:cs="Times New Roman"/>
                <w:sz w:val="12"/>
                <w:szCs w:val="12"/>
              </w:rPr>
            </w:pPr>
            <w:r w:rsidRPr="004B0BAE">
              <w:rPr>
                <w:rFonts w:ascii="Times New Roman" w:hAnsi="Times New Roman" w:cs="Times New Roman"/>
                <w:sz w:val="12"/>
                <w:szCs w:val="12"/>
              </w:rPr>
              <w:t>Сведения</w:t>
            </w:r>
            <w:r w:rsidRPr="004B0BAE">
              <w:rPr>
                <w:rFonts w:ascii="Times New Roman" w:hAnsi="Times New Roman" w:cs="Times New Roman"/>
                <w:spacing w:val="-6"/>
                <w:sz w:val="12"/>
                <w:szCs w:val="12"/>
              </w:rPr>
              <w:t xml:space="preserve"> </w:t>
            </w:r>
            <w:r w:rsidRPr="004B0BAE">
              <w:rPr>
                <w:rFonts w:ascii="Times New Roman" w:hAnsi="Times New Roman" w:cs="Times New Roman"/>
                <w:sz w:val="12"/>
                <w:szCs w:val="12"/>
              </w:rPr>
              <w:t>об</w:t>
            </w:r>
            <w:r w:rsidRPr="004B0BAE">
              <w:rPr>
                <w:rFonts w:ascii="Times New Roman" w:hAnsi="Times New Roman" w:cs="Times New Roman"/>
                <w:spacing w:val="-5"/>
                <w:sz w:val="12"/>
                <w:szCs w:val="12"/>
              </w:rPr>
              <w:t xml:space="preserve"> </w:t>
            </w:r>
            <w:r w:rsidRPr="004B0BAE">
              <w:rPr>
                <w:rFonts w:ascii="Times New Roman" w:hAnsi="Times New Roman" w:cs="Times New Roman"/>
                <w:sz w:val="12"/>
                <w:szCs w:val="12"/>
              </w:rPr>
              <w:t>отнесении</w:t>
            </w:r>
            <w:r w:rsidRPr="004B0BAE">
              <w:rPr>
                <w:rFonts w:ascii="Times New Roman" w:hAnsi="Times New Roman" w:cs="Times New Roman"/>
                <w:spacing w:val="-47"/>
                <w:sz w:val="12"/>
                <w:szCs w:val="12"/>
              </w:rPr>
              <w:t xml:space="preserve"> </w:t>
            </w:r>
            <w:r w:rsidRPr="004B0BAE">
              <w:rPr>
                <w:rFonts w:ascii="Times New Roman" w:hAnsi="Times New Roman" w:cs="Times New Roman"/>
                <w:sz w:val="12"/>
                <w:szCs w:val="12"/>
              </w:rPr>
              <w:t>(</w:t>
            </w:r>
            <w:proofErr w:type="spellStart"/>
            <w:r w:rsidRPr="004B0BAE">
              <w:rPr>
                <w:rFonts w:ascii="Times New Roman" w:hAnsi="Times New Roman" w:cs="Times New Roman"/>
                <w:sz w:val="12"/>
                <w:szCs w:val="12"/>
              </w:rPr>
              <w:t>неотнесении</w:t>
            </w:r>
            <w:proofErr w:type="spellEnd"/>
            <w:r w:rsidRPr="004B0BAE">
              <w:rPr>
                <w:rFonts w:ascii="Times New Roman" w:hAnsi="Times New Roman" w:cs="Times New Roman"/>
                <w:sz w:val="12"/>
                <w:szCs w:val="12"/>
              </w:rPr>
              <w:t>)</w:t>
            </w:r>
            <w:r w:rsidRPr="004B0BAE">
              <w:rPr>
                <w:rFonts w:ascii="Times New Roman" w:hAnsi="Times New Roman" w:cs="Times New Roman"/>
                <w:spacing w:val="1"/>
                <w:sz w:val="12"/>
                <w:szCs w:val="12"/>
              </w:rPr>
              <w:t xml:space="preserve"> </w:t>
            </w:r>
            <w:r w:rsidRPr="004B0BAE">
              <w:rPr>
                <w:rFonts w:ascii="Times New Roman" w:hAnsi="Times New Roman" w:cs="Times New Roman"/>
                <w:sz w:val="12"/>
                <w:szCs w:val="12"/>
              </w:rPr>
              <w:t>образуемых земельных</w:t>
            </w:r>
            <w:r w:rsidRPr="004B0BAE">
              <w:rPr>
                <w:rFonts w:ascii="Times New Roman" w:hAnsi="Times New Roman" w:cs="Times New Roman"/>
                <w:spacing w:val="-47"/>
                <w:sz w:val="12"/>
                <w:szCs w:val="12"/>
              </w:rPr>
              <w:t xml:space="preserve"> </w:t>
            </w:r>
            <w:r w:rsidRPr="004B0BAE">
              <w:rPr>
                <w:rFonts w:ascii="Times New Roman" w:hAnsi="Times New Roman" w:cs="Times New Roman"/>
                <w:sz w:val="12"/>
                <w:szCs w:val="12"/>
              </w:rPr>
              <w:t>участков к территории</w:t>
            </w:r>
            <w:r w:rsidRPr="004B0BAE">
              <w:rPr>
                <w:rFonts w:ascii="Times New Roman" w:hAnsi="Times New Roman" w:cs="Times New Roman"/>
                <w:spacing w:val="1"/>
                <w:sz w:val="12"/>
                <w:szCs w:val="12"/>
              </w:rPr>
              <w:t xml:space="preserve"> </w:t>
            </w:r>
            <w:r w:rsidRPr="004B0BAE">
              <w:rPr>
                <w:rFonts w:ascii="Times New Roman" w:hAnsi="Times New Roman" w:cs="Times New Roman"/>
                <w:sz w:val="12"/>
                <w:szCs w:val="12"/>
              </w:rPr>
              <w:t>общего</w:t>
            </w:r>
            <w:r w:rsidRPr="004B0BAE">
              <w:rPr>
                <w:rFonts w:ascii="Times New Roman" w:hAnsi="Times New Roman" w:cs="Times New Roman"/>
                <w:spacing w:val="-1"/>
                <w:sz w:val="12"/>
                <w:szCs w:val="12"/>
              </w:rPr>
              <w:t xml:space="preserve"> </w:t>
            </w:r>
            <w:r w:rsidRPr="004B0BAE">
              <w:rPr>
                <w:rFonts w:ascii="Times New Roman" w:hAnsi="Times New Roman" w:cs="Times New Roman"/>
                <w:sz w:val="12"/>
                <w:szCs w:val="12"/>
              </w:rPr>
              <w:t>пользования</w:t>
            </w:r>
          </w:p>
        </w:tc>
        <w:tc>
          <w:tcPr>
            <w:tcW w:w="776" w:type="pct"/>
            <w:vAlign w:val="center"/>
          </w:tcPr>
          <w:p w:rsidR="004B0BAE" w:rsidRPr="004B0BAE" w:rsidRDefault="004B0BAE" w:rsidP="004B0BAE">
            <w:pPr>
              <w:pStyle w:val="aff1"/>
              <w:rPr>
                <w:rFonts w:ascii="Times New Roman" w:hAnsi="Times New Roman" w:cs="Times New Roman"/>
                <w:sz w:val="12"/>
                <w:szCs w:val="12"/>
              </w:rPr>
            </w:pPr>
            <w:r w:rsidRPr="004B0BAE">
              <w:rPr>
                <w:rFonts w:ascii="Times New Roman" w:hAnsi="Times New Roman" w:cs="Times New Roman"/>
                <w:sz w:val="12"/>
                <w:szCs w:val="12"/>
              </w:rPr>
              <w:t>Целевое назначение лесов, вид (виды)</w:t>
            </w:r>
            <w:r w:rsidRPr="004B0BAE">
              <w:rPr>
                <w:rFonts w:ascii="Times New Roman" w:hAnsi="Times New Roman" w:cs="Times New Roman"/>
                <w:spacing w:val="1"/>
                <w:sz w:val="12"/>
                <w:szCs w:val="12"/>
              </w:rPr>
              <w:t xml:space="preserve"> </w:t>
            </w:r>
            <w:r w:rsidRPr="004B0BAE">
              <w:rPr>
                <w:rFonts w:ascii="Times New Roman" w:hAnsi="Times New Roman" w:cs="Times New Roman"/>
                <w:sz w:val="12"/>
                <w:szCs w:val="12"/>
              </w:rPr>
              <w:t>разрешенного использования лесного</w:t>
            </w:r>
            <w:r w:rsidRPr="004B0BAE">
              <w:rPr>
                <w:rFonts w:ascii="Times New Roman" w:hAnsi="Times New Roman" w:cs="Times New Roman"/>
                <w:spacing w:val="1"/>
                <w:sz w:val="12"/>
                <w:szCs w:val="12"/>
              </w:rPr>
              <w:t xml:space="preserve"> </w:t>
            </w:r>
            <w:r w:rsidRPr="004B0BAE">
              <w:rPr>
                <w:rFonts w:ascii="Times New Roman" w:hAnsi="Times New Roman" w:cs="Times New Roman"/>
                <w:sz w:val="12"/>
                <w:szCs w:val="12"/>
              </w:rPr>
              <w:t>участка, количественные и качественные</w:t>
            </w:r>
            <w:r w:rsidRPr="004B0BAE">
              <w:rPr>
                <w:rFonts w:ascii="Times New Roman" w:hAnsi="Times New Roman" w:cs="Times New Roman"/>
                <w:spacing w:val="1"/>
                <w:sz w:val="12"/>
                <w:szCs w:val="12"/>
              </w:rPr>
              <w:t xml:space="preserve"> </w:t>
            </w:r>
            <w:r w:rsidRPr="004B0BAE">
              <w:rPr>
                <w:rFonts w:ascii="Times New Roman" w:hAnsi="Times New Roman" w:cs="Times New Roman"/>
                <w:sz w:val="12"/>
                <w:szCs w:val="12"/>
              </w:rPr>
              <w:t>характеристики лесного участка, сведения о</w:t>
            </w:r>
            <w:r w:rsidRPr="004B0BAE">
              <w:rPr>
                <w:rFonts w:ascii="Times New Roman" w:hAnsi="Times New Roman" w:cs="Times New Roman"/>
                <w:spacing w:val="-48"/>
                <w:sz w:val="12"/>
                <w:szCs w:val="12"/>
              </w:rPr>
              <w:t xml:space="preserve"> </w:t>
            </w:r>
            <w:r w:rsidRPr="004B0BAE">
              <w:rPr>
                <w:rFonts w:ascii="Times New Roman" w:hAnsi="Times New Roman" w:cs="Times New Roman"/>
                <w:sz w:val="12"/>
                <w:szCs w:val="12"/>
              </w:rPr>
              <w:t>нахождении лесного участка в границах</w:t>
            </w:r>
            <w:r w:rsidRPr="004B0BAE">
              <w:rPr>
                <w:rFonts w:ascii="Times New Roman" w:hAnsi="Times New Roman" w:cs="Times New Roman"/>
                <w:spacing w:val="1"/>
                <w:sz w:val="12"/>
                <w:szCs w:val="12"/>
              </w:rPr>
              <w:t xml:space="preserve"> </w:t>
            </w:r>
            <w:r w:rsidRPr="004B0BAE">
              <w:rPr>
                <w:rFonts w:ascii="Times New Roman" w:hAnsi="Times New Roman" w:cs="Times New Roman"/>
                <w:sz w:val="12"/>
                <w:szCs w:val="12"/>
              </w:rPr>
              <w:t>особо защитных участков лесов (в случае,</w:t>
            </w:r>
            <w:r w:rsidRPr="004B0BAE">
              <w:rPr>
                <w:rFonts w:ascii="Times New Roman" w:hAnsi="Times New Roman" w:cs="Times New Roman"/>
                <w:spacing w:val="1"/>
                <w:sz w:val="12"/>
                <w:szCs w:val="12"/>
              </w:rPr>
              <w:t xml:space="preserve"> </w:t>
            </w:r>
            <w:r w:rsidRPr="004B0BAE">
              <w:rPr>
                <w:rFonts w:ascii="Times New Roman" w:hAnsi="Times New Roman" w:cs="Times New Roman"/>
                <w:sz w:val="12"/>
                <w:szCs w:val="12"/>
              </w:rPr>
              <w:t>если</w:t>
            </w:r>
            <w:r w:rsidRPr="004B0BAE">
              <w:rPr>
                <w:rFonts w:ascii="Times New Roman" w:hAnsi="Times New Roman" w:cs="Times New Roman"/>
                <w:spacing w:val="-1"/>
                <w:sz w:val="12"/>
                <w:szCs w:val="12"/>
              </w:rPr>
              <w:t xml:space="preserve"> </w:t>
            </w:r>
            <w:r w:rsidRPr="004B0BAE">
              <w:rPr>
                <w:rFonts w:ascii="Times New Roman" w:hAnsi="Times New Roman" w:cs="Times New Roman"/>
                <w:sz w:val="12"/>
                <w:szCs w:val="12"/>
              </w:rPr>
              <w:t>подготовка</w:t>
            </w:r>
            <w:r w:rsidRPr="004B0BAE">
              <w:rPr>
                <w:rFonts w:ascii="Times New Roman" w:hAnsi="Times New Roman" w:cs="Times New Roman"/>
                <w:spacing w:val="2"/>
                <w:sz w:val="12"/>
                <w:szCs w:val="12"/>
              </w:rPr>
              <w:t xml:space="preserve"> </w:t>
            </w:r>
            <w:r w:rsidRPr="004B0BAE">
              <w:rPr>
                <w:rFonts w:ascii="Times New Roman" w:hAnsi="Times New Roman" w:cs="Times New Roman"/>
                <w:sz w:val="12"/>
                <w:szCs w:val="12"/>
              </w:rPr>
              <w:t>проекта</w:t>
            </w:r>
            <w:r w:rsidRPr="004B0BAE">
              <w:rPr>
                <w:rFonts w:ascii="Times New Roman" w:hAnsi="Times New Roman" w:cs="Times New Roman"/>
                <w:spacing w:val="-1"/>
                <w:sz w:val="12"/>
                <w:szCs w:val="12"/>
              </w:rPr>
              <w:t xml:space="preserve"> </w:t>
            </w:r>
            <w:r w:rsidRPr="004B0BAE">
              <w:rPr>
                <w:rFonts w:ascii="Times New Roman" w:hAnsi="Times New Roman" w:cs="Times New Roman"/>
                <w:sz w:val="12"/>
                <w:szCs w:val="12"/>
              </w:rPr>
              <w:t>межевания</w:t>
            </w:r>
            <w:r w:rsidRPr="004B0BAE">
              <w:rPr>
                <w:rFonts w:ascii="Times New Roman" w:hAnsi="Times New Roman" w:cs="Times New Roman"/>
                <w:spacing w:val="1"/>
                <w:sz w:val="12"/>
                <w:szCs w:val="12"/>
              </w:rPr>
              <w:t xml:space="preserve"> </w:t>
            </w:r>
            <w:r w:rsidRPr="004B0BAE">
              <w:rPr>
                <w:rFonts w:ascii="Times New Roman" w:hAnsi="Times New Roman" w:cs="Times New Roman"/>
                <w:sz w:val="12"/>
                <w:szCs w:val="12"/>
              </w:rPr>
              <w:t>территории осуществляется в целях</w:t>
            </w:r>
            <w:r w:rsidRPr="004B0BAE">
              <w:rPr>
                <w:rFonts w:ascii="Times New Roman" w:hAnsi="Times New Roman" w:cs="Times New Roman"/>
                <w:spacing w:val="1"/>
                <w:sz w:val="12"/>
                <w:szCs w:val="12"/>
              </w:rPr>
              <w:t xml:space="preserve"> </w:t>
            </w:r>
            <w:r w:rsidRPr="004B0BAE">
              <w:rPr>
                <w:rFonts w:ascii="Times New Roman" w:hAnsi="Times New Roman" w:cs="Times New Roman"/>
                <w:sz w:val="12"/>
                <w:szCs w:val="12"/>
              </w:rPr>
              <w:t>определения местоположения границ</w:t>
            </w:r>
            <w:r w:rsidRPr="004B0BAE">
              <w:rPr>
                <w:rFonts w:ascii="Times New Roman" w:hAnsi="Times New Roman" w:cs="Times New Roman"/>
                <w:spacing w:val="1"/>
                <w:sz w:val="12"/>
                <w:szCs w:val="12"/>
              </w:rPr>
              <w:t xml:space="preserve"> </w:t>
            </w:r>
            <w:r w:rsidRPr="004B0BAE">
              <w:rPr>
                <w:rFonts w:ascii="Times New Roman" w:hAnsi="Times New Roman" w:cs="Times New Roman"/>
                <w:sz w:val="12"/>
                <w:szCs w:val="12"/>
              </w:rPr>
              <w:t>образуемых и (или) изменяемых лесных</w:t>
            </w:r>
            <w:r w:rsidRPr="004B0BAE">
              <w:rPr>
                <w:rFonts w:ascii="Times New Roman" w:hAnsi="Times New Roman" w:cs="Times New Roman"/>
                <w:spacing w:val="1"/>
                <w:sz w:val="12"/>
                <w:szCs w:val="12"/>
              </w:rPr>
              <w:t xml:space="preserve"> </w:t>
            </w:r>
            <w:r w:rsidRPr="004B0BAE">
              <w:rPr>
                <w:rFonts w:ascii="Times New Roman" w:hAnsi="Times New Roman" w:cs="Times New Roman"/>
                <w:sz w:val="12"/>
                <w:szCs w:val="12"/>
              </w:rPr>
              <w:t>участков)</w:t>
            </w:r>
          </w:p>
        </w:tc>
        <w:tc>
          <w:tcPr>
            <w:tcW w:w="875" w:type="pct"/>
            <w:vAlign w:val="center"/>
          </w:tcPr>
          <w:p w:rsidR="004B0BAE" w:rsidRPr="004B0BAE" w:rsidRDefault="004B0BAE" w:rsidP="004B0BAE">
            <w:pPr>
              <w:pStyle w:val="aff1"/>
              <w:jc w:val="center"/>
              <w:rPr>
                <w:rFonts w:ascii="Times New Roman" w:hAnsi="Times New Roman" w:cs="Times New Roman"/>
                <w:sz w:val="12"/>
                <w:szCs w:val="12"/>
              </w:rPr>
            </w:pPr>
            <w:proofErr w:type="gramStart"/>
            <w:r w:rsidRPr="004B0BAE">
              <w:rPr>
                <w:rFonts w:ascii="Times New Roman" w:hAnsi="Times New Roman" w:cs="Times New Roman"/>
                <w:sz w:val="12"/>
                <w:szCs w:val="12"/>
              </w:rPr>
              <w:t>Условные номера образуемых земельных</w:t>
            </w:r>
            <w:r w:rsidRPr="004B0BAE">
              <w:rPr>
                <w:rFonts w:ascii="Times New Roman" w:hAnsi="Times New Roman" w:cs="Times New Roman"/>
                <w:spacing w:val="1"/>
                <w:sz w:val="12"/>
                <w:szCs w:val="12"/>
              </w:rPr>
              <w:t xml:space="preserve"> </w:t>
            </w:r>
            <w:r w:rsidRPr="004B0BAE">
              <w:rPr>
                <w:rFonts w:ascii="Times New Roman" w:hAnsi="Times New Roman" w:cs="Times New Roman"/>
                <w:sz w:val="12"/>
                <w:szCs w:val="12"/>
              </w:rPr>
              <w:t>участков, кадастровые номера или иные ранее</w:t>
            </w:r>
            <w:r w:rsidRPr="004B0BAE">
              <w:rPr>
                <w:rFonts w:ascii="Times New Roman" w:hAnsi="Times New Roman" w:cs="Times New Roman"/>
                <w:spacing w:val="1"/>
                <w:sz w:val="12"/>
                <w:szCs w:val="12"/>
              </w:rPr>
              <w:t xml:space="preserve"> </w:t>
            </w:r>
            <w:r w:rsidRPr="004B0BAE">
              <w:rPr>
                <w:rFonts w:ascii="Times New Roman" w:hAnsi="Times New Roman" w:cs="Times New Roman"/>
                <w:sz w:val="12"/>
                <w:szCs w:val="12"/>
              </w:rPr>
              <w:t>присвоенные государственные учетные номера</w:t>
            </w:r>
            <w:r w:rsidRPr="004B0BAE">
              <w:rPr>
                <w:rFonts w:ascii="Times New Roman" w:hAnsi="Times New Roman" w:cs="Times New Roman"/>
                <w:spacing w:val="1"/>
                <w:sz w:val="12"/>
                <w:szCs w:val="12"/>
              </w:rPr>
              <w:t xml:space="preserve"> </w:t>
            </w:r>
            <w:r w:rsidRPr="004B0BAE">
              <w:rPr>
                <w:rFonts w:ascii="Times New Roman" w:hAnsi="Times New Roman" w:cs="Times New Roman"/>
                <w:sz w:val="12"/>
                <w:szCs w:val="12"/>
              </w:rPr>
              <w:t>существующих земельных участков, в</w:t>
            </w:r>
            <w:r w:rsidRPr="004B0BAE">
              <w:rPr>
                <w:rFonts w:ascii="Times New Roman" w:hAnsi="Times New Roman" w:cs="Times New Roman"/>
                <w:spacing w:val="1"/>
                <w:sz w:val="12"/>
                <w:szCs w:val="12"/>
              </w:rPr>
              <w:t xml:space="preserve"> </w:t>
            </w:r>
            <w:r w:rsidRPr="004B0BAE">
              <w:rPr>
                <w:rFonts w:ascii="Times New Roman" w:hAnsi="Times New Roman" w:cs="Times New Roman"/>
                <w:sz w:val="12"/>
                <w:szCs w:val="12"/>
              </w:rPr>
              <w:t>отношении которых предполагаются их</w:t>
            </w:r>
            <w:r w:rsidRPr="004B0BAE">
              <w:rPr>
                <w:rFonts w:ascii="Times New Roman" w:hAnsi="Times New Roman" w:cs="Times New Roman"/>
                <w:spacing w:val="1"/>
                <w:sz w:val="12"/>
                <w:szCs w:val="12"/>
              </w:rPr>
              <w:t xml:space="preserve"> </w:t>
            </w:r>
            <w:r w:rsidRPr="004B0BAE">
              <w:rPr>
                <w:rFonts w:ascii="Times New Roman" w:hAnsi="Times New Roman" w:cs="Times New Roman"/>
                <w:sz w:val="12"/>
                <w:szCs w:val="12"/>
              </w:rPr>
              <w:t>резервирование и (или) изъятие для</w:t>
            </w:r>
            <w:r w:rsidRPr="004B0BAE">
              <w:rPr>
                <w:rFonts w:ascii="Times New Roman" w:hAnsi="Times New Roman" w:cs="Times New Roman"/>
                <w:spacing w:val="1"/>
                <w:sz w:val="12"/>
                <w:szCs w:val="12"/>
              </w:rPr>
              <w:t xml:space="preserve"> </w:t>
            </w:r>
            <w:r w:rsidRPr="004B0BAE">
              <w:rPr>
                <w:rFonts w:ascii="Times New Roman" w:hAnsi="Times New Roman" w:cs="Times New Roman"/>
                <w:sz w:val="12"/>
                <w:szCs w:val="12"/>
              </w:rPr>
              <w:t>государственных или муниципальных нужд, их</w:t>
            </w:r>
            <w:r w:rsidRPr="004B0BAE">
              <w:rPr>
                <w:rFonts w:ascii="Times New Roman" w:hAnsi="Times New Roman" w:cs="Times New Roman"/>
                <w:spacing w:val="1"/>
                <w:sz w:val="12"/>
                <w:szCs w:val="12"/>
              </w:rPr>
              <w:t xml:space="preserve"> </w:t>
            </w:r>
            <w:r w:rsidRPr="004B0BAE">
              <w:rPr>
                <w:rFonts w:ascii="Times New Roman" w:hAnsi="Times New Roman" w:cs="Times New Roman"/>
                <w:sz w:val="12"/>
                <w:szCs w:val="12"/>
              </w:rPr>
              <w:t>адреса или описание местоположения, перечень</w:t>
            </w:r>
            <w:r w:rsidRPr="004B0BAE">
              <w:rPr>
                <w:rFonts w:ascii="Times New Roman" w:hAnsi="Times New Roman" w:cs="Times New Roman"/>
                <w:spacing w:val="1"/>
                <w:sz w:val="12"/>
                <w:szCs w:val="12"/>
              </w:rPr>
              <w:t xml:space="preserve"> </w:t>
            </w:r>
            <w:r w:rsidRPr="004B0BAE">
              <w:rPr>
                <w:rFonts w:ascii="Times New Roman" w:hAnsi="Times New Roman" w:cs="Times New Roman"/>
                <w:sz w:val="12"/>
                <w:szCs w:val="12"/>
              </w:rPr>
              <w:t>и адреса расположенных на таких земельных</w:t>
            </w:r>
            <w:r w:rsidRPr="004B0BAE">
              <w:rPr>
                <w:rFonts w:ascii="Times New Roman" w:hAnsi="Times New Roman" w:cs="Times New Roman"/>
                <w:spacing w:val="1"/>
                <w:sz w:val="12"/>
                <w:szCs w:val="12"/>
              </w:rPr>
              <w:t xml:space="preserve"> </w:t>
            </w:r>
            <w:r w:rsidRPr="004B0BAE">
              <w:rPr>
                <w:rFonts w:ascii="Times New Roman" w:hAnsi="Times New Roman" w:cs="Times New Roman"/>
                <w:sz w:val="12"/>
                <w:szCs w:val="12"/>
              </w:rPr>
              <w:t>участках</w:t>
            </w:r>
            <w:r w:rsidRPr="004B0BAE">
              <w:rPr>
                <w:rFonts w:ascii="Times New Roman" w:hAnsi="Times New Roman" w:cs="Times New Roman"/>
                <w:spacing w:val="-5"/>
                <w:sz w:val="12"/>
                <w:szCs w:val="12"/>
              </w:rPr>
              <w:t xml:space="preserve"> </w:t>
            </w:r>
            <w:r w:rsidRPr="004B0BAE">
              <w:rPr>
                <w:rFonts w:ascii="Times New Roman" w:hAnsi="Times New Roman" w:cs="Times New Roman"/>
                <w:sz w:val="12"/>
                <w:szCs w:val="12"/>
              </w:rPr>
              <w:t>объектов</w:t>
            </w:r>
            <w:r w:rsidRPr="004B0BAE">
              <w:rPr>
                <w:rFonts w:ascii="Times New Roman" w:hAnsi="Times New Roman" w:cs="Times New Roman"/>
                <w:spacing w:val="-5"/>
                <w:sz w:val="12"/>
                <w:szCs w:val="12"/>
              </w:rPr>
              <w:t xml:space="preserve"> </w:t>
            </w:r>
            <w:r w:rsidRPr="004B0BAE">
              <w:rPr>
                <w:rFonts w:ascii="Times New Roman" w:hAnsi="Times New Roman" w:cs="Times New Roman"/>
                <w:sz w:val="12"/>
                <w:szCs w:val="12"/>
              </w:rPr>
              <w:t>недвижимого</w:t>
            </w:r>
            <w:r w:rsidRPr="004B0BAE">
              <w:rPr>
                <w:rFonts w:ascii="Times New Roman" w:hAnsi="Times New Roman" w:cs="Times New Roman"/>
                <w:spacing w:val="-3"/>
                <w:sz w:val="12"/>
                <w:szCs w:val="12"/>
              </w:rPr>
              <w:t xml:space="preserve"> </w:t>
            </w:r>
            <w:r w:rsidRPr="004B0BAE">
              <w:rPr>
                <w:rFonts w:ascii="Times New Roman" w:hAnsi="Times New Roman" w:cs="Times New Roman"/>
                <w:sz w:val="12"/>
                <w:szCs w:val="12"/>
              </w:rPr>
              <w:t>имущества</w:t>
            </w:r>
            <w:r w:rsidRPr="004B0BAE">
              <w:rPr>
                <w:rFonts w:ascii="Times New Roman" w:hAnsi="Times New Roman" w:cs="Times New Roman"/>
                <w:spacing w:val="-4"/>
                <w:sz w:val="12"/>
                <w:szCs w:val="12"/>
              </w:rPr>
              <w:t xml:space="preserve"> </w:t>
            </w:r>
            <w:r w:rsidRPr="004B0BAE">
              <w:rPr>
                <w:rFonts w:ascii="Times New Roman" w:hAnsi="Times New Roman" w:cs="Times New Roman"/>
                <w:sz w:val="12"/>
                <w:szCs w:val="12"/>
              </w:rPr>
              <w:t>(при</w:t>
            </w:r>
            <w:r w:rsidRPr="004B0BAE">
              <w:rPr>
                <w:rFonts w:ascii="Times New Roman" w:hAnsi="Times New Roman" w:cs="Times New Roman"/>
                <w:spacing w:val="-47"/>
                <w:sz w:val="12"/>
                <w:szCs w:val="12"/>
              </w:rPr>
              <w:t xml:space="preserve"> </w:t>
            </w:r>
            <w:r w:rsidRPr="004B0BAE">
              <w:rPr>
                <w:rFonts w:ascii="Times New Roman" w:hAnsi="Times New Roman" w:cs="Times New Roman"/>
                <w:sz w:val="12"/>
                <w:szCs w:val="12"/>
              </w:rPr>
              <w:t>наличии сведений о них в Едином</w:t>
            </w:r>
            <w:r w:rsidRPr="004B0BAE">
              <w:rPr>
                <w:rFonts w:ascii="Times New Roman" w:hAnsi="Times New Roman" w:cs="Times New Roman"/>
                <w:spacing w:val="1"/>
                <w:sz w:val="12"/>
                <w:szCs w:val="12"/>
              </w:rPr>
              <w:t xml:space="preserve"> </w:t>
            </w:r>
            <w:r w:rsidRPr="004B0BAE">
              <w:rPr>
                <w:rFonts w:ascii="Times New Roman" w:hAnsi="Times New Roman" w:cs="Times New Roman"/>
                <w:sz w:val="12"/>
                <w:szCs w:val="12"/>
              </w:rPr>
              <w:t>государственном</w:t>
            </w:r>
            <w:r w:rsidRPr="004B0BAE">
              <w:rPr>
                <w:rFonts w:ascii="Times New Roman" w:hAnsi="Times New Roman" w:cs="Times New Roman"/>
                <w:spacing w:val="-1"/>
                <w:sz w:val="12"/>
                <w:szCs w:val="12"/>
              </w:rPr>
              <w:t xml:space="preserve"> </w:t>
            </w:r>
            <w:r w:rsidRPr="004B0BAE">
              <w:rPr>
                <w:rFonts w:ascii="Times New Roman" w:hAnsi="Times New Roman" w:cs="Times New Roman"/>
                <w:sz w:val="12"/>
                <w:szCs w:val="12"/>
              </w:rPr>
              <w:t>реестре</w:t>
            </w:r>
            <w:r w:rsidRPr="004B0BAE">
              <w:rPr>
                <w:rFonts w:ascii="Times New Roman" w:hAnsi="Times New Roman" w:cs="Times New Roman"/>
                <w:spacing w:val="-1"/>
                <w:sz w:val="12"/>
                <w:szCs w:val="12"/>
              </w:rPr>
              <w:t xml:space="preserve"> </w:t>
            </w:r>
            <w:r w:rsidRPr="004B0BAE">
              <w:rPr>
                <w:rFonts w:ascii="Times New Roman" w:hAnsi="Times New Roman" w:cs="Times New Roman"/>
                <w:sz w:val="12"/>
                <w:szCs w:val="12"/>
              </w:rPr>
              <w:t>недвижимости)</w:t>
            </w:r>
            <w:proofErr w:type="gramEnd"/>
          </w:p>
        </w:tc>
        <w:tc>
          <w:tcPr>
            <w:tcW w:w="809" w:type="pct"/>
            <w:vAlign w:val="center"/>
          </w:tcPr>
          <w:p w:rsidR="004B0BAE" w:rsidRPr="004B0BAE" w:rsidRDefault="004B0BAE" w:rsidP="004B0BAE">
            <w:pPr>
              <w:pStyle w:val="aff1"/>
              <w:jc w:val="center"/>
              <w:rPr>
                <w:rFonts w:ascii="Times New Roman" w:hAnsi="Times New Roman" w:cs="Times New Roman"/>
                <w:sz w:val="12"/>
                <w:szCs w:val="12"/>
              </w:rPr>
            </w:pPr>
            <w:r w:rsidRPr="004B0BAE">
              <w:rPr>
                <w:rFonts w:ascii="Times New Roman" w:hAnsi="Times New Roman" w:cs="Times New Roman"/>
                <w:sz w:val="12"/>
                <w:szCs w:val="12"/>
              </w:rPr>
              <w:t>Перечень кадастровых номеров</w:t>
            </w:r>
            <w:r w:rsidRPr="004B0BAE">
              <w:rPr>
                <w:rFonts w:ascii="Times New Roman" w:hAnsi="Times New Roman" w:cs="Times New Roman"/>
                <w:spacing w:val="1"/>
                <w:sz w:val="12"/>
                <w:szCs w:val="12"/>
              </w:rPr>
              <w:t xml:space="preserve"> </w:t>
            </w:r>
            <w:r w:rsidRPr="004B0BAE">
              <w:rPr>
                <w:rFonts w:ascii="Times New Roman" w:hAnsi="Times New Roman" w:cs="Times New Roman"/>
                <w:sz w:val="12"/>
                <w:szCs w:val="12"/>
              </w:rPr>
              <w:t>существующих земельных участков, на</w:t>
            </w:r>
            <w:r w:rsidRPr="004B0BAE">
              <w:rPr>
                <w:rFonts w:ascii="Times New Roman" w:hAnsi="Times New Roman" w:cs="Times New Roman"/>
                <w:spacing w:val="1"/>
                <w:sz w:val="12"/>
                <w:szCs w:val="12"/>
              </w:rPr>
              <w:t xml:space="preserve"> </w:t>
            </w:r>
            <w:r w:rsidRPr="004B0BAE">
              <w:rPr>
                <w:rFonts w:ascii="Times New Roman" w:hAnsi="Times New Roman" w:cs="Times New Roman"/>
                <w:sz w:val="12"/>
                <w:szCs w:val="12"/>
              </w:rPr>
              <w:t>которых линейный объект может быть</w:t>
            </w:r>
            <w:r w:rsidRPr="004B0BAE">
              <w:rPr>
                <w:rFonts w:ascii="Times New Roman" w:hAnsi="Times New Roman" w:cs="Times New Roman"/>
                <w:spacing w:val="1"/>
                <w:sz w:val="12"/>
                <w:szCs w:val="12"/>
              </w:rPr>
              <w:t xml:space="preserve"> </w:t>
            </w:r>
            <w:r w:rsidRPr="004B0BAE">
              <w:rPr>
                <w:rFonts w:ascii="Times New Roman" w:hAnsi="Times New Roman" w:cs="Times New Roman"/>
                <w:sz w:val="12"/>
                <w:szCs w:val="12"/>
              </w:rPr>
              <w:t>размещен на условиях сервитута, публичного</w:t>
            </w:r>
            <w:r w:rsidRPr="004B0BAE">
              <w:rPr>
                <w:rFonts w:ascii="Times New Roman" w:hAnsi="Times New Roman" w:cs="Times New Roman"/>
                <w:spacing w:val="-47"/>
                <w:sz w:val="12"/>
                <w:szCs w:val="12"/>
              </w:rPr>
              <w:t xml:space="preserve"> </w:t>
            </w:r>
            <w:r w:rsidRPr="004B0BAE">
              <w:rPr>
                <w:rFonts w:ascii="Times New Roman" w:hAnsi="Times New Roman" w:cs="Times New Roman"/>
                <w:sz w:val="12"/>
                <w:szCs w:val="12"/>
              </w:rPr>
              <w:t>сервитута, их адреса или описание</w:t>
            </w:r>
            <w:r w:rsidRPr="004B0BAE">
              <w:rPr>
                <w:rFonts w:ascii="Times New Roman" w:hAnsi="Times New Roman" w:cs="Times New Roman"/>
                <w:spacing w:val="1"/>
                <w:sz w:val="12"/>
                <w:szCs w:val="12"/>
              </w:rPr>
              <w:t xml:space="preserve"> </w:t>
            </w:r>
            <w:r w:rsidRPr="004B0BAE">
              <w:rPr>
                <w:rFonts w:ascii="Times New Roman" w:hAnsi="Times New Roman" w:cs="Times New Roman"/>
                <w:sz w:val="12"/>
                <w:szCs w:val="12"/>
              </w:rPr>
              <w:t>местоположения,</w:t>
            </w:r>
            <w:r w:rsidRPr="004B0BAE">
              <w:rPr>
                <w:rFonts w:ascii="Times New Roman" w:hAnsi="Times New Roman" w:cs="Times New Roman"/>
                <w:spacing w:val="2"/>
                <w:sz w:val="12"/>
                <w:szCs w:val="12"/>
              </w:rPr>
              <w:t xml:space="preserve"> </w:t>
            </w:r>
            <w:r w:rsidRPr="004B0BAE">
              <w:rPr>
                <w:rFonts w:ascii="Times New Roman" w:hAnsi="Times New Roman" w:cs="Times New Roman"/>
                <w:sz w:val="12"/>
                <w:szCs w:val="12"/>
              </w:rPr>
              <w:t>перечень</w:t>
            </w:r>
            <w:r w:rsidRPr="004B0BAE">
              <w:rPr>
                <w:rFonts w:ascii="Times New Roman" w:hAnsi="Times New Roman" w:cs="Times New Roman"/>
                <w:spacing w:val="2"/>
                <w:sz w:val="12"/>
                <w:szCs w:val="12"/>
              </w:rPr>
              <w:t xml:space="preserve"> </w:t>
            </w:r>
            <w:r w:rsidRPr="004B0BAE">
              <w:rPr>
                <w:rFonts w:ascii="Times New Roman" w:hAnsi="Times New Roman" w:cs="Times New Roman"/>
                <w:sz w:val="12"/>
                <w:szCs w:val="12"/>
              </w:rPr>
              <w:t>и</w:t>
            </w:r>
            <w:r w:rsidRPr="004B0BAE">
              <w:rPr>
                <w:rFonts w:ascii="Times New Roman" w:hAnsi="Times New Roman" w:cs="Times New Roman"/>
                <w:spacing w:val="-2"/>
                <w:sz w:val="12"/>
                <w:szCs w:val="12"/>
              </w:rPr>
              <w:t xml:space="preserve"> </w:t>
            </w:r>
            <w:r w:rsidRPr="004B0BAE">
              <w:rPr>
                <w:rFonts w:ascii="Times New Roman" w:hAnsi="Times New Roman" w:cs="Times New Roman"/>
                <w:sz w:val="12"/>
                <w:szCs w:val="12"/>
              </w:rPr>
              <w:t>адреса</w:t>
            </w:r>
            <w:r w:rsidRPr="004B0BAE">
              <w:rPr>
                <w:rFonts w:ascii="Times New Roman" w:hAnsi="Times New Roman" w:cs="Times New Roman"/>
                <w:spacing w:val="1"/>
                <w:sz w:val="12"/>
                <w:szCs w:val="12"/>
              </w:rPr>
              <w:t xml:space="preserve"> </w:t>
            </w:r>
            <w:r w:rsidRPr="004B0BAE">
              <w:rPr>
                <w:rFonts w:ascii="Times New Roman" w:hAnsi="Times New Roman" w:cs="Times New Roman"/>
                <w:sz w:val="12"/>
                <w:szCs w:val="12"/>
              </w:rPr>
              <w:t>расположенных на таких земельных участках</w:t>
            </w:r>
            <w:r w:rsidRPr="004B0BAE">
              <w:rPr>
                <w:rFonts w:ascii="Times New Roman" w:hAnsi="Times New Roman" w:cs="Times New Roman"/>
                <w:spacing w:val="-47"/>
                <w:sz w:val="12"/>
                <w:szCs w:val="12"/>
              </w:rPr>
              <w:t xml:space="preserve"> </w:t>
            </w:r>
            <w:r w:rsidRPr="004B0BAE">
              <w:rPr>
                <w:rFonts w:ascii="Times New Roman" w:hAnsi="Times New Roman" w:cs="Times New Roman"/>
                <w:sz w:val="12"/>
                <w:szCs w:val="12"/>
              </w:rPr>
              <w:t>объектов недвижимого имущества (при</w:t>
            </w:r>
            <w:r w:rsidRPr="004B0BAE">
              <w:rPr>
                <w:rFonts w:ascii="Times New Roman" w:hAnsi="Times New Roman" w:cs="Times New Roman"/>
                <w:spacing w:val="1"/>
                <w:sz w:val="12"/>
                <w:szCs w:val="12"/>
              </w:rPr>
              <w:t xml:space="preserve"> </w:t>
            </w:r>
            <w:r w:rsidRPr="004B0BAE">
              <w:rPr>
                <w:rFonts w:ascii="Times New Roman" w:hAnsi="Times New Roman" w:cs="Times New Roman"/>
                <w:sz w:val="12"/>
                <w:szCs w:val="12"/>
              </w:rPr>
              <w:t>наличии сведений о них в Едином</w:t>
            </w:r>
            <w:r w:rsidRPr="004B0BAE">
              <w:rPr>
                <w:rFonts w:ascii="Times New Roman" w:hAnsi="Times New Roman" w:cs="Times New Roman"/>
                <w:spacing w:val="1"/>
                <w:sz w:val="12"/>
                <w:szCs w:val="12"/>
              </w:rPr>
              <w:t xml:space="preserve"> </w:t>
            </w:r>
            <w:r w:rsidRPr="004B0BAE">
              <w:rPr>
                <w:rFonts w:ascii="Times New Roman" w:hAnsi="Times New Roman" w:cs="Times New Roman"/>
                <w:sz w:val="12"/>
                <w:szCs w:val="12"/>
              </w:rPr>
              <w:t>государственном</w:t>
            </w:r>
            <w:r w:rsidRPr="004B0BAE">
              <w:rPr>
                <w:rFonts w:ascii="Times New Roman" w:hAnsi="Times New Roman" w:cs="Times New Roman"/>
                <w:spacing w:val="-1"/>
                <w:sz w:val="12"/>
                <w:szCs w:val="12"/>
              </w:rPr>
              <w:t xml:space="preserve"> </w:t>
            </w:r>
            <w:r w:rsidRPr="004B0BAE">
              <w:rPr>
                <w:rFonts w:ascii="Times New Roman" w:hAnsi="Times New Roman" w:cs="Times New Roman"/>
                <w:sz w:val="12"/>
                <w:szCs w:val="12"/>
              </w:rPr>
              <w:t>реестре</w:t>
            </w:r>
            <w:r w:rsidRPr="004B0BAE">
              <w:rPr>
                <w:rFonts w:ascii="Times New Roman" w:hAnsi="Times New Roman" w:cs="Times New Roman"/>
                <w:spacing w:val="-2"/>
                <w:sz w:val="12"/>
                <w:szCs w:val="12"/>
              </w:rPr>
              <w:t xml:space="preserve"> </w:t>
            </w:r>
            <w:r w:rsidRPr="004B0BAE">
              <w:rPr>
                <w:rFonts w:ascii="Times New Roman" w:hAnsi="Times New Roman" w:cs="Times New Roman"/>
                <w:sz w:val="12"/>
                <w:szCs w:val="12"/>
              </w:rPr>
              <w:t>недвижимости)</w:t>
            </w:r>
          </w:p>
        </w:tc>
        <w:tc>
          <w:tcPr>
            <w:tcW w:w="974" w:type="pct"/>
            <w:vAlign w:val="center"/>
          </w:tcPr>
          <w:p w:rsidR="004B0BAE" w:rsidRPr="004B0BAE" w:rsidRDefault="004B0BAE" w:rsidP="004B0BAE">
            <w:pPr>
              <w:pStyle w:val="aff1"/>
              <w:jc w:val="center"/>
              <w:rPr>
                <w:rFonts w:ascii="Times New Roman" w:hAnsi="Times New Roman" w:cs="Times New Roman"/>
                <w:sz w:val="12"/>
                <w:szCs w:val="12"/>
              </w:rPr>
            </w:pPr>
            <w:proofErr w:type="gramStart"/>
            <w:r w:rsidRPr="004B0BAE">
              <w:rPr>
                <w:rFonts w:ascii="Times New Roman" w:hAnsi="Times New Roman" w:cs="Times New Roman"/>
                <w:sz w:val="12"/>
                <w:szCs w:val="12"/>
              </w:rPr>
              <w:t>Сведения об отнесении образуемого земельного</w:t>
            </w:r>
            <w:r w:rsidRPr="004B0BAE">
              <w:rPr>
                <w:rFonts w:ascii="Times New Roman" w:hAnsi="Times New Roman" w:cs="Times New Roman"/>
                <w:spacing w:val="1"/>
                <w:sz w:val="12"/>
                <w:szCs w:val="12"/>
              </w:rPr>
              <w:t xml:space="preserve"> </w:t>
            </w:r>
            <w:r w:rsidRPr="004B0BAE">
              <w:rPr>
                <w:rFonts w:ascii="Times New Roman" w:hAnsi="Times New Roman" w:cs="Times New Roman"/>
                <w:sz w:val="12"/>
                <w:szCs w:val="12"/>
              </w:rPr>
              <w:t>участка к определенной категории земель (в том числе</w:t>
            </w:r>
            <w:r w:rsidRPr="004B0BAE">
              <w:rPr>
                <w:rFonts w:ascii="Times New Roman" w:hAnsi="Times New Roman" w:cs="Times New Roman"/>
                <w:spacing w:val="-47"/>
                <w:sz w:val="12"/>
                <w:szCs w:val="12"/>
              </w:rPr>
              <w:t xml:space="preserve"> </w:t>
            </w:r>
            <w:r w:rsidRPr="004B0BAE">
              <w:rPr>
                <w:rFonts w:ascii="Times New Roman" w:hAnsi="Times New Roman" w:cs="Times New Roman"/>
                <w:sz w:val="12"/>
                <w:szCs w:val="12"/>
              </w:rPr>
              <w:t>в случае, если земельный участок в связи с</w:t>
            </w:r>
            <w:r w:rsidRPr="004B0BAE">
              <w:rPr>
                <w:rFonts w:ascii="Times New Roman" w:hAnsi="Times New Roman" w:cs="Times New Roman"/>
                <w:spacing w:val="1"/>
                <w:sz w:val="12"/>
                <w:szCs w:val="12"/>
              </w:rPr>
              <w:t xml:space="preserve"> </w:t>
            </w:r>
            <w:r w:rsidRPr="004B0BAE">
              <w:rPr>
                <w:rFonts w:ascii="Times New Roman" w:hAnsi="Times New Roman" w:cs="Times New Roman"/>
                <w:sz w:val="12"/>
                <w:szCs w:val="12"/>
              </w:rPr>
              <w:t>размещением линейного объекта подлежит отнесению</w:t>
            </w:r>
            <w:r w:rsidRPr="004B0BAE">
              <w:rPr>
                <w:rFonts w:ascii="Times New Roman" w:hAnsi="Times New Roman" w:cs="Times New Roman"/>
                <w:spacing w:val="-47"/>
                <w:sz w:val="12"/>
                <w:szCs w:val="12"/>
              </w:rPr>
              <w:t xml:space="preserve"> </w:t>
            </w:r>
            <w:r w:rsidRPr="004B0BAE">
              <w:rPr>
                <w:rFonts w:ascii="Times New Roman" w:hAnsi="Times New Roman" w:cs="Times New Roman"/>
                <w:sz w:val="12"/>
                <w:szCs w:val="12"/>
              </w:rPr>
              <w:t>к определенной категории земель в силу закона без</w:t>
            </w:r>
            <w:r w:rsidRPr="004B0BAE">
              <w:rPr>
                <w:rFonts w:ascii="Times New Roman" w:hAnsi="Times New Roman" w:cs="Times New Roman"/>
                <w:spacing w:val="1"/>
                <w:sz w:val="12"/>
                <w:szCs w:val="12"/>
              </w:rPr>
              <w:t xml:space="preserve"> </w:t>
            </w:r>
            <w:r w:rsidRPr="004B0BAE">
              <w:rPr>
                <w:rFonts w:ascii="Times New Roman" w:hAnsi="Times New Roman" w:cs="Times New Roman"/>
                <w:sz w:val="12"/>
                <w:szCs w:val="12"/>
              </w:rPr>
              <w:t>необходимости принятия решения о переводе</w:t>
            </w:r>
            <w:r w:rsidRPr="004B0BAE">
              <w:rPr>
                <w:rFonts w:ascii="Times New Roman" w:hAnsi="Times New Roman" w:cs="Times New Roman"/>
                <w:spacing w:val="1"/>
                <w:sz w:val="12"/>
                <w:szCs w:val="12"/>
              </w:rPr>
              <w:t xml:space="preserve"> </w:t>
            </w:r>
            <w:r w:rsidRPr="004B0BAE">
              <w:rPr>
                <w:rFonts w:ascii="Times New Roman" w:hAnsi="Times New Roman" w:cs="Times New Roman"/>
                <w:sz w:val="12"/>
                <w:szCs w:val="12"/>
              </w:rPr>
              <w:t>земельного участка из состава земель этой категории в</w:t>
            </w:r>
            <w:r w:rsidRPr="004B0BAE">
              <w:rPr>
                <w:rFonts w:ascii="Times New Roman" w:hAnsi="Times New Roman" w:cs="Times New Roman"/>
                <w:spacing w:val="-47"/>
                <w:sz w:val="12"/>
                <w:szCs w:val="12"/>
              </w:rPr>
              <w:t xml:space="preserve"> </w:t>
            </w:r>
            <w:r w:rsidRPr="004B0BAE">
              <w:rPr>
                <w:rFonts w:ascii="Times New Roman" w:hAnsi="Times New Roman" w:cs="Times New Roman"/>
                <w:sz w:val="12"/>
                <w:szCs w:val="12"/>
              </w:rPr>
              <w:t>другую) или сведения о необходимости перевода</w:t>
            </w:r>
            <w:r w:rsidRPr="004B0BAE">
              <w:rPr>
                <w:rFonts w:ascii="Times New Roman" w:hAnsi="Times New Roman" w:cs="Times New Roman"/>
                <w:spacing w:val="1"/>
                <w:sz w:val="12"/>
                <w:szCs w:val="12"/>
              </w:rPr>
              <w:t xml:space="preserve"> </w:t>
            </w:r>
            <w:r w:rsidRPr="004B0BAE">
              <w:rPr>
                <w:rFonts w:ascii="Times New Roman" w:hAnsi="Times New Roman" w:cs="Times New Roman"/>
                <w:sz w:val="12"/>
                <w:szCs w:val="12"/>
              </w:rPr>
              <w:t>земельного участка из состава земель одной категории</w:t>
            </w:r>
            <w:proofErr w:type="gramEnd"/>
            <w:r w:rsidRPr="004B0BAE">
              <w:rPr>
                <w:rFonts w:ascii="Times New Roman" w:hAnsi="Times New Roman" w:cs="Times New Roman"/>
                <w:spacing w:val="-47"/>
                <w:sz w:val="12"/>
                <w:szCs w:val="12"/>
              </w:rPr>
              <w:t xml:space="preserve"> </w:t>
            </w:r>
            <w:r w:rsidRPr="004B0BAE">
              <w:rPr>
                <w:rFonts w:ascii="Times New Roman" w:hAnsi="Times New Roman" w:cs="Times New Roman"/>
                <w:sz w:val="12"/>
                <w:szCs w:val="12"/>
              </w:rPr>
              <w:t>в</w:t>
            </w:r>
            <w:r w:rsidRPr="004B0BAE">
              <w:rPr>
                <w:rFonts w:ascii="Times New Roman" w:hAnsi="Times New Roman" w:cs="Times New Roman"/>
                <w:spacing w:val="-2"/>
                <w:sz w:val="12"/>
                <w:szCs w:val="12"/>
              </w:rPr>
              <w:t xml:space="preserve"> </w:t>
            </w:r>
            <w:r w:rsidRPr="004B0BAE">
              <w:rPr>
                <w:rFonts w:ascii="Times New Roman" w:hAnsi="Times New Roman" w:cs="Times New Roman"/>
                <w:sz w:val="12"/>
                <w:szCs w:val="12"/>
              </w:rPr>
              <w:t>другую</w:t>
            </w:r>
          </w:p>
        </w:tc>
      </w:tr>
      <w:tr w:rsidR="004B0BAE" w:rsidRPr="004B0BAE" w:rsidTr="004B0BAE">
        <w:trPr>
          <w:trHeight w:val="70"/>
        </w:trPr>
        <w:tc>
          <w:tcPr>
            <w:tcW w:w="956" w:type="pct"/>
            <w:vAlign w:val="center"/>
          </w:tcPr>
          <w:p w:rsidR="004B0BAE" w:rsidRPr="004B0BAE" w:rsidRDefault="004B0BAE" w:rsidP="004B0BAE">
            <w:pPr>
              <w:pStyle w:val="aff1"/>
              <w:jc w:val="center"/>
              <w:rPr>
                <w:rFonts w:ascii="Times New Roman" w:hAnsi="Times New Roman" w:cs="Times New Roman"/>
                <w:sz w:val="12"/>
                <w:szCs w:val="12"/>
              </w:rPr>
            </w:pPr>
            <w:r w:rsidRPr="004B0BAE">
              <w:rPr>
                <w:rFonts w:ascii="Times New Roman" w:hAnsi="Times New Roman" w:cs="Times New Roman"/>
                <w:w w:val="99"/>
                <w:sz w:val="12"/>
                <w:szCs w:val="12"/>
              </w:rPr>
              <w:t>1</w:t>
            </w:r>
          </w:p>
        </w:tc>
        <w:tc>
          <w:tcPr>
            <w:tcW w:w="610" w:type="pct"/>
            <w:vAlign w:val="center"/>
          </w:tcPr>
          <w:p w:rsidR="004B0BAE" w:rsidRPr="004B0BAE" w:rsidRDefault="004B0BAE" w:rsidP="004B0BAE">
            <w:pPr>
              <w:pStyle w:val="aff1"/>
              <w:jc w:val="center"/>
              <w:rPr>
                <w:rFonts w:ascii="Times New Roman" w:hAnsi="Times New Roman" w:cs="Times New Roman"/>
                <w:sz w:val="12"/>
                <w:szCs w:val="12"/>
              </w:rPr>
            </w:pPr>
            <w:r w:rsidRPr="004B0BAE">
              <w:rPr>
                <w:rFonts w:ascii="Times New Roman" w:hAnsi="Times New Roman" w:cs="Times New Roman"/>
                <w:w w:val="99"/>
                <w:sz w:val="12"/>
                <w:szCs w:val="12"/>
              </w:rPr>
              <w:t>2</w:t>
            </w:r>
          </w:p>
        </w:tc>
        <w:tc>
          <w:tcPr>
            <w:tcW w:w="776" w:type="pct"/>
            <w:vAlign w:val="center"/>
          </w:tcPr>
          <w:p w:rsidR="004B0BAE" w:rsidRPr="004B0BAE" w:rsidRDefault="004B0BAE" w:rsidP="004B0BAE">
            <w:pPr>
              <w:pStyle w:val="aff1"/>
              <w:jc w:val="center"/>
              <w:rPr>
                <w:rFonts w:ascii="Times New Roman" w:hAnsi="Times New Roman" w:cs="Times New Roman"/>
                <w:sz w:val="12"/>
                <w:szCs w:val="12"/>
              </w:rPr>
            </w:pPr>
            <w:r w:rsidRPr="004B0BAE">
              <w:rPr>
                <w:rFonts w:ascii="Times New Roman" w:hAnsi="Times New Roman" w:cs="Times New Roman"/>
                <w:w w:val="99"/>
                <w:sz w:val="12"/>
                <w:szCs w:val="12"/>
              </w:rPr>
              <w:t>3</w:t>
            </w:r>
          </w:p>
        </w:tc>
        <w:tc>
          <w:tcPr>
            <w:tcW w:w="875" w:type="pct"/>
            <w:vAlign w:val="center"/>
          </w:tcPr>
          <w:p w:rsidR="004B0BAE" w:rsidRPr="004B0BAE" w:rsidRDefault="004B0BAE" w:rsidP="004B0BAE">
            <w:pPr>
              <w:pStyle w:val="aff1"/>
              <w:jc w:val="center"/>
              <w:rPr>
                <w:rFonts w:ascii="Times New Roman" w:hAnsi="Times New Roman" w:cs="Times New Roman"/>
                <w:sz w:val="12"/>
                <w:szCs w:val="12"/>
              </w:rPr>
            </w:pPr>
            <w:r w:rsidRPr="004B0BAE">
              <w:rPr>
                <w:rFonts w:ascii="Times New Roman" w:hAnsi="Times New Roman" w:cs="Times New Roman"/>
                <w:w w:val="99"/>
                <w:sz w:val="12"/>
                <w:szCs w:val="12"/>
              </w:rPr>
              <w:t>4</w:t>
            </w:r>
          </w:p>
        </w:tc>
        <w:tc>
          <w:tcPr>
            <w:tcW w:w="809" w:type="pct"/>
            <w:vAlign w:val="center"/>
          </w:tcPr>
          <w:p w:rsidR="004B0BAE" w:rsidRPr="004B0BAE" w:rsidRDefault="004B0BAE" w:rsidP="004B0BAE">
            <w:pPr>
              <w:pStyle w:val="aff1"/>
              <w:jc w:val="center"/>
              <w:rPr>
                <w:rFonts w:ascii="Times New Roman" w:hAnsi="Times New Roman" w:cs="Times New Roman"/>
                <w:sz w:val="12"/>
                <w:szCs w:val="12"/>
              </w:rPr>
            </w:pPr>
            <w:r w:rsidRPr="004B0BAE">
              <w:rPr>
                <w:rFonts w:ascii="Times New Roman" w:hAnsi="Times New Roman" w:cs="Times New Roman"/>
                <w:w w:val="99"/>
                <w:sz w:val="12"/>
                <w:szCs w:val="12"/>
              </w:rPr>
              <w:t>5</w:t>
            </w:r>
          </w:p>
        </w:tc>
        <w:tc>
          <w:tcPr>
            <w:tcW w:w="974" w:type="pct"/>
            <w:vAlign w:val="center"/>
          </w:tcPr>
          <w:p w:rsidR="004B0BAE" w:rsidRPr="004B0BAE" w:rsidRDefault="004B0BAE" w:rsidP="004B0BAE">
            <w:pPr>
              <w:pStyle w:val="aff1"/>
              <w:jc w:val="center"/>
              <w:rPr>
                <w:rFonts w:ascii="Times New Roman" w:hAnsi="Times New Roman" w:cs="Times New Roman"/>
                <w:sz w:val="12"/>
                <w:szCs w:val="12"/>
              </w:rPr>
            </w:pPr>
            <w:r w:rsidRPr="004B0BAE">
              <w:rPr>
                <w:rFonts w:ascii="Times New Roman" w:hAnsi="Times New Roman" w:cs="Times New Roman"/>
                <w:w w:val="99"/>
                <w:sz w:val="12"/>
                <w:szCs w:val="12"/>
              </w:rPr>
              <w:t>6</w:t>
            </w:r>
          </w:p>
        </w:tc>
      </w:tr>
      <w:tr w:rsidR="004B0BAE" w:rsidRPr="004B0BAE" w:rsidTr="004B0BAE">
        <w:trPr>
          <w:trHeight w:val="70"/>
        </w:trPr>
        <w:tc>
          <w:tcPr>
            <w:tcW w:w="956" w:type="pct"/>
            <w:vAlign w:val="center"/>
          </w:tcPr>
          <w:p w:rsidR="004B0BAE" w:rsidRPr="004B0BAE" w:rsidRDefault="004B0BAE" w:rsidP="004B0BAE">
            <w:pPr>
              <w:pStyle w:val="aff1"/>
              <w:jc w:val="center"/>
              <w:rPr>
                <w:rFonts w:ascii="Times New Roman" w:hAnsi="Times New Roman" w:cs="Times New Roman"/>
                <w:sz w:val="12"/>
                <w:szCs w:val="12"/>
              </w:rPr>
            </w:pPr>
            <w:r w:rsidRPr="004B0BAE">
              <w:rPr>
                <w:rFonts w:ascii="Times New Roman" w:hAnsi="Times New Roman" w:cs="Times New Roman"/>
                <w:sz w:val="12"/>
                <w:szCs w:val="12"/>
              </w:rPr>
              <w:t>63:31:0000000:4904/чзу</w:t>
            </w:r>
            <w:proofErr w:type="gramStart"/>
            <w:r w:rsidRPr="004B0BAE">
              <w:rPr>
                <w:rFonts w:ascii="Times New Roman" w:hAnsi="Times New Roman" w:cs="Times New Roman"/>
                <w:sz w:val="12"/>
                <w:szCs w:val="12"/>
              </w:rPr>
              <w:t>1</w:t>
            </w:r>
            <w:proofErr w:type="gramEnd"/>
          </w:p>
        </w:tc>
        <w:tc>
          <w:tcPr>
            <w:tcW w:w="610" w:type="pct"/>
            <w:vAlign w:val="center"/>
          </w:tcPr>
          <w:p w:rsidR="004B0BAE" w:rsidRPr="004B0BAE" w:rsidRDefault="004B0BAE" w:rsidP="004B0BAE">
            <w:pPr>
              <w:pStyle w:val="aff1"/>
              <w:jc w:val="center"/>
              <w:rPr>
                <w:rFonts w:ascii="Times New Roman" w:hAnsi="Times New Roman" w:cs="Times New Roman"/>
                <w:sz w:val="12"/>
                <w:szCs w:val="12"/>
              </w:rPr>
            </w:pPr>
            <w:r w:rsidRPr="004B0BAE">
              <w:rPr>
                <w:rFonts w:ascii="Times New Roman" w:hAnsi="Times New Roman" w:cs="Times New Roman"/>
                <w:sz w:val="12"/>
                <w:szCs w:val="12"/>
              </w:rPr>
              <w:t>не</w:t>
            </w:r>
            <w:r w:rsidRPr="004B0BAE">
              <w:rPr>
                <w:rFonts w:ascii="Times New Roman" w:hAnsi="Times New Roman" w:cs="Times New Roman"/>
                <w:spacing w:val="-3"/>
                <w:sz w:val="12"/>
                <w:szCs w:val="12"/>
              </w:rPr>
              <w:t xml:space="preserve"> </w:t>
            </w:r>
            <w:r w:rsidRPr="004B0BAE">
              <w:rPr>
                <w:rFonts w:ascii="Times New Roman" w:hAnsi="Times New Roman" w:cs="Times New Roman"/>
                <w:sz w:val="12"/>
                <w:szCs w:val="12"/>
              </w:rPr>
              <w:t>относится</w:t>
            </w:r>
          </w:p>
        </w:tc>
        <w:tc>
          <w:tcPr>
            <w:tcW w:w="776" w:type="pct"/>
            <w:vAlign w:val="center"/>
          </w:tcPr>
          <w:p w:rsidR="004B0BAE" w:rsidRPr="004B0BAE" w:rsidRDefault="004B0BAE" w:rsidP="004B0BAE">
            <w:pPr>
              <w:pStyle w:val="aff1"/>
              <w:jc w:val="center"/>
              <w:rPr>
                <w:rFonts w:ascii="Times New Roman" w:hAnsi="Times New Roman" w:cs="Times New Roman"/>
                <w:sz w:val="12"/>
                <w:szCs w:val="12"/>
              </w:rPr>
            </w:pPr>
            <w:r w:rsidRPr="004B0BAE">
              <w:rPr>
                <w:rFonts w:ascii="Times New Roman" w:hAnsi="Times New Roman" w:cs="Times New Roman"/>
                <w:sz w:val="12"/>
                <w:szCs w:val="12"/>
              </w:rPr>
              <w:t>данный участок не относится к лесному</w:t>
            </w:r>
            <w:r w:rsidRPr="004B0BAE">
              <w:rPr>
                <w:rFonts w:ascii="Times New Roman" w:hAnsi="Times New Roman" w:cs="Times New Roman"/>
                <w:spacing w:val="-47"/>
                <w:sz w:val="12"/>
                <w:szCs w:val="12"/>
              </w:rPr>
              <w:t xml:space="preserve"> </w:t>
            </w:r>
            <w:r w:rsidRPr="004B0BAE">
              <w:rPr>
                <w:rFonts w:ascii="Times New Roman" w:hAnsi="Times New Roman" w:cs="Times New Roman"/>
                <w:sz w:val="12"/>
                <w:szCs w:val="12"/>
              </w:rPr>
              <w:t>фонду</w:t>
            </w:r>
          </w:p>
        </w:tc>
        <w:tc>
          <w:tcPr>
            <w:tcW w:w="875" w:type="pct"/>
            <w:vAlign w:val="center"/>
          </w:tcPr>
          <w:p w:rsidR="004B0BAE" w:rsidRPr="004B0BAE" w:rsidRDefault="004B0BAE" w:rsidP="004B0BAE">
            <w:pPr>
              <w:pStyle w:val="aff1"/>
              <w:jc w:val="center"/>
              <w:rPr>
                <w:rFonts w:ascii="Times New Roman" w:hAnsi="Times New Roman" w:cs="Times New Roman"/>
                <w:sz w:val="12"/>
                <w:szCs w:val="12"/>
              </w:rPr>
            </w:pPr>
            <w:r w:rsidRPr="004B0BAE">
              <w:rPr>
                <w:rFonts w:ascii="Times New Roman" w:hAnsi="Times New Roman" w:cs="Times New Roman"/>
                <w:sz w:val="12"/>
                <w:szCs w:val="12"/>
              </w:rPr>
              <w:t>данные</w:t>
            </w:r>
            <w:r w:rsidRPr="004B0BAE">
              <w:rPr>
                <w:rFonts w:ascii="Times New Roman" w:hAnsi="Times New Roman" w:cs="Times New Roman"/>
                <w:spacing w:val="-3"/>
                <w:sz w:val="12"/>
                <w:szCs w:val="12"/>
              </w:rPr>
              <w:t xml:space="preserve"> </w:t>
            </w:r>
            <w:r w:rsidRPr="004B0BAE">
              <w:rPr>
                <w:rFonts w:ascii="Times New Roman" w:hAnsi="Times New Roman" w:cs="Times New Roman"/>
                <w:sz w:val="12"/>
                <w:szCs w:val="12"/>
              </w:rPr>
              <w:t>отсутствуют</w:t>
            </w:r>
            <w:r w:rsidRPr="004B0BAE">
              <w:rPr>
                <w:rFonts w:ascii="Times New Roman" w:hAnsi="Times New Roman" w:cs="Times New Roman"/>
                <w:spacing w:val="-3"/>
                <w:sz w:val="12"/>
                <w:szCs w:val="12"/>
              </w:rPr>
              <w:t xml:space="preserve"> </w:t>
            </w:r>
            <w:r w:rsidRPr="004B0BAE">
              <w:rPr>
                <w:rFonts w:ascii="Times New Roman" w:hAnsi="Times New Roman" w:cs="Times New Roman"/>
                <w:sz w:val="12"/>
                <w:szCs w:val="12"/>
              </w:rPr>
              <w:t>в</w:t>
            </w:r>
            <w:r w:rsidRPr="004B0BAE">
              <w:rPr>
                <w:rFonts w:ascii="Times New Roman" w:hAnsi="Times New Roman" w:cs="Times New Roman"/>
                <w:spacing w:val="-3"/>
                <w:sz w:val="12"/>
                <w:szCs w:val="12"/>
              </w:rPr>
              <w:t xml:space="preserve"> </w:t>
            </w:r>
            <w:r w:rsidRPr="004B0BAE">
              <w:rPr>
                <w:rFonts w:ascii="Times New Roman" w:hAnsi="Times New Roman" w:cs="Times New Roman"/>
                <w:sz w:val="12"/>
                <w:szCs w:val="12"/>
              </w:rPr>
              <w:t>базе</w:t>
            </w:r>
            <w:r w:rsidRPr="004B0BAE">
              <w:rPr>
                <w:rFonts w:ascii="Times New Roman" w:hAnsi="Times New Roman" w:cs="Times New Roman"/>
                <w:spacing w:val="1"/>
                <w:sz w:val="12"/>
                <w:szCs w:val="12"/>
              </w:rPr>
              <w:t xml:space="preserve"> </w:t>
            </w:r>
            <w:r w:rsidRPr="004B0BAE">
              <w:rPr>
                <w:rFonts w:ascii="Times New Roman" w:hAnsi="Times New Roman" w:cs="Times New Roman"/>
                <w:sz w:val="12"/>
                <w:szCs w:val="12"/>
              </w:rPr>
              <w:t>ЕГРН</w:t>
            </w:r>
          </w:p>
        </w:tc>
        <w:tc>
          <w:tcPr>
            <w:tcW w:w="809" w:type="pct"/>
            <w:vAlign w:val="center"/>
          </w:tcPr>
          <w:p w:rsidR="004B0BAE" w:rsidRPr="004B0BAE" w:rsidRDefault="004B0BAE" w:rsidP="004B0BAE">
            <w:pPr>
              <w:pStyle w:val="aff1"/>
              <w:jc w:val="center"/>
              <w:rPr>
                <w:rFonts w:ascii="Times New Roman" w:hAnsi="Times New Roman" w:cs="Times New Roman"/>
                <w:sz w:val="12"/>
                <w:szCs w:val="12"/>
              </w:rPr>
            </w:pPr>
            <w:r w:rsidRPr="004B0BAE">
              <w:rPr>
                <w:rFonts w:ascii="Times New Roman" w:hAnsi="Times New Roman" w:cs="Times New Roman"/>
                <w:sz w:val="12"/>
                <w:szCs w:val="12"/>
              </w:rPr>
              <w:t>не</w:t>
            </w:r>
            <w:r w:rsidRPr="004B0BAE">
              <w:rPr>
                <w:rFonts w:ascii="Times New Roman" w:hAnsi="Times New Roman" w:cs="Times New Roman"/>
                <w:spacing w:val="-3"/>
                <w:sz w:val="12"/>
                <w:szCs w:val="12"/>
              </w:rPr>
              <w:t xml:space="preserve"> </w:t>
            </w:r>
            <w:r w:rsidRPr="004B0BAE">
              <w:rPr>
                <w:rFonts w:ascii="Times New Roman" w:hAnsi="Times New Roman" w:cs="Times New Roman"/>
                <w:sz w:val="12"/>
                <w:szCs w:val="12"/>
              </w:rPr>
              <w:t>требуются</w:t>
            </w:r>
          </w:p>
        </w:tc>
        <w:tc>
          <w:tcPr>
            <w:tcW w:w="974" w:type="pct"/>
            <w:vAlign w:val="center"/>
          </w:tcPr>
          <w:p w:rsidR="004B0BAE" w:rsidRPr="004B0BAE" w:rsidRDefault="004B0BAE" w:rsidP="004B0BAE">
            <w:pPr>
              <w:pStyle w:val="aff1"/>
              <w:jc w:val="center"/>
              <w:rPr>
                <w:rFonts w:ascii="Times New Roman" w:hAnsi="Times New Roman" w:cs="Times New Roman"/>
                <w:sz w:val="12"/>
                <w:szCs w:val="12"/>
              </w:rPr>
            </w:pPr>
            <w:r w:rsidRPr="004B0BAE">
              <w:rPr>
                <w:rFonts w:ascii="Times New Roman" w:hAnsi="Times New Roman" w:cs="Times New Roman"/>
                <w:sz w:val="12"/>
                <w:szCs w:val="12"/>
              </w:rPr>
              <w:t>Земли</w:t>
            </w:r>
            <w:r w:rsidRPr="004B0BAE">
              <w:rPr>
                <w:rFonts w:ascii="Times New Roman" w:hAnsi="Times New Roman" w:cs="Times New Roman"/>
                <w:spacing w:val="-8"/>
                <w:sz w:val="12"/>
                <w:szCs w:val="12"/>
              </w:rPr>
              <w:t xml:space="preserve"> </w:t>
            </w:r>
            <w:r w:rsidRPr="004B0BAE">
              <w:rPr>
                <w:rFonts w:ascii="Times New Roman" w:hAnsi="Times New Roman" w:cs="Times New Roman"/>
                <w:sz w:val="12"/>
                <w:szCs w:val="12"/>
              </w:rPr>
              <w:t>сельскохозяйственного</w:t>
            </w:r>
            <w:r w:rsidRPr="004B0BAE">
              <w:rPr>
                <w:rFonts w:ascii="Times New Roman" w:hAnsi="Times New Roman" w:cs="Times New Roman"/>
                <w:spacing w:val="-6"/>
                <w:sz w:val="12"/>
                <w:szCs w:val="12"/>
              </w:rPr>
              <w:t xml:space="preserve"> </w:t>
            </w:r>
            <w:r w:rsidRPr="004B0BAE">
              <w:rPr>
                <w:rFonts w:ascii="Times New Roman" w:hAnsi="Times New Roman" w:cs="Times New Roman"/>
                <w:sz w:val="12"/>
                <w:szCs w:val="12"/>
              </w:rPr>
              <w:t>назначения</w:t>
            </w:r>
          </w:p>
        </w:tc>
      </w:tr>
      <w:tr w:rsidR="004B0BAE" w:rsidRPr="004B0BAE" w:rsidTr="004B0BAE">
        <w:trPr>
          <w:trHeight w:val="1523"/>
        </w:trPr>
        <w:tc>
          <w:tcPr>
            <w:tcW w:w="956" w:type="pct"/>
            <w:vAlign w:val="center"/>
          </w:tcPr>
          <w:p w:rsidR="004B0BAE" w:rsidRPr="004B0BAE" w:rsidRDefault="004B0BAE" w:rsidP="004B0BAE">
            <w:pPr>
              <w:pStyle w:val="aff1"/>
              <w:jc w:val="center"/>
              <w:rPr>
                <w:rFonts w:ascii="Times New Roman" w:hAnsi="Times New Roman" w:cs="Times New Roman"/>
                <w:sz w:val="12"/>
                <w:szCs w:val="12"/>
              </w:rPr>
            </w:pPr>
          </w:p>
          <w:p w:rsidR="004B0BAE" w:rsidRPr="004B0BAE" w:rsidRDefault="004B0BAE" w:rsidP="004B0BAE">
            <w:pPr>
              <w:pStyle w:val="aff1"/>
              <w:jc w:val="center"/>
              <w:rPr>
                <w:rFonts w:ascii="Times New Roman" w:hAnsi="Times New Roman" w:cs="Times New Roman"/>
                <w:sz w:val="12"/>
                <w:szCs w:val="12"/>
              </w:rPr>
            </w:pPr>
          </w:p>
          <w:p w:rsidR="004B0BAE" w:rsidRPr="004B0BAE" w:rsidRDefault="004B0BAE" w:rsidP="004B0BAE">
            <w:pPr>
              <w:pStyle w:val="aff1"/>
              <w:jc w:val="center"/>
              <w:rPr>
                <w:rFonts w:ascii="Times New Roman" w:hAnsi="Times New Roman" w:cs="Times New Roman"/>
                <w:sz w:val="12"/>
                <w:szCs w:val="12"/>
              </w:rPr>
            </w:pPr>
            <w:r w:rsidRPr="004B0BAE">
              <w:rPr>
                <w:rFonts w:ascii="Times New Roman" w:hAnsi="Times New Roman" w:cs="Times New Roman"/>
                <w:sz w:val="12"/>
                <w:szCs w:val="12"/>
              </w:rPr>
              <w:t>63:31:1604007:123/чзу</w:t>
            </w:r>
            <w:proofErr w:type="gramStart"/>
            <w:r w:rsidRPr="004B0BAE">
              <w:rPr>
                <w:rFonts w:ascii="Times New Roman" w:hAnsi="Times New Roman" w:cs="Times New Roman"/>
                <w:sz w:val="12"/>
                <w:szCs w:val="12"/>
              </w:rPr>
              <w:t>1</w:t>
            </w:r>
            <w:proofErr w:type="gramEnd"/>
          </w:p>
        </w:tc>
        <w:tc>
          <w:tcPr>
            <w:tcW w:w="610" w:type="pct"/>
            <w:vAlign w:val="center"/>
          </w:tcPr>
          <w:p w:rsidR="004B0BAE" w:rsidRPr="004B0BAE" w:rsidRDefault="004B0BAE" w:rsidP="004B0BAE">
            <w:pPr>
              <w:pStyle w:val="aff1"/>
              <w:jc w:val="center"/>
              <w:rPr>
                <w:rFonts w:ascii="Times New Roman" w:hAnsi="Times New Roman" w:cs="Times New Roman"/>
                <w:sz w:val="12"/>
                <w:szCs w:val="12"/>
              </w:rPr>
            </w:pPr>
          </w:p>
          <w:p w:rsidR="004B0BAE" w:rsidRPr="004B0BAE" w:rsidRDefault="004B0BAE" w:rsidP="004B0BAE">
            <w:pPr>
              <w:pStyle w:val="aff1"/>
              <w:jc w:val="center"/>
              <w:rPr>
                <w:rFonts w:ascii="Times New Roman" w:hAnsi="Times New Roman" w:cs="Times New Roman"/>
                <w:sz w:val="12"/>
                <w:szCs w:val="12"/>
              </w:rPr>
            </w:pPr>
          </w:p>
          <w:p w:rsidR="004B0BAE" w:rsidRPr="004B0BAE" w:rsidRDefault="004B0BAE" w:rsidP="004B0BAE">
            <w:pPr>
              <w:pStyle w:val="aff1"/>
              <w:jc w:val="center"/>
              <w:rPr>
                <w:rFonts w:ascii="Times New Roman" w:hAnsi="Times New Roman" w:cs="Times New Roman"/>
                <w:sz w:val="12"/>
                <w:szCs w:val="12"/>
              </w:rPr>
            </w:pPr>
            <w:r w:rsidRPr="004B0BAE">
              <w:rPr>
                <w:rFonts w:ascii="Times New Roman" w:hAnsi="Times New Roman" w:cs="Times New Roman"/>
                <w:sz w:val="12"/>
                <w:szCs w:val="12"/>
              </w:rPr>
              <w:t>не</w:t>
            </w:r>
            <w:r w:rsidRPr="004B0BAE">
              <w:rPr>
                <w:rFonts w:ascii="Times New Roman" w:hAnsi="Times New Roman" w:cs="Times New Roman"/>
                <w:spacing w:val="-3"/>
                <w:sz w:val="12"/>
                <w:szCs w:val="12"/>
              </w:rPr>
              <w:t xml:space="preserve"> </w:t>
            </w:r>
            <w:r w:rsidRPr="004B0BAE">
              <w:rPr>
                <w:rFonts w:ascii="Times New Roman" w:hAnsi="Times New Roman" w:cs="Times New Roman"/>
                <w:sz w:val="12"/>
                <w:szCs w:val="12"/>
              </w:rPr>
              <w:t>относится</w:t>
            </w:r>
          </w:p>
        </w:tc>
        <w:tc>
          <w:tcPr>
            <w:tcW w:w="776" w:type="pct"/>
            <w:vAlign w:val="center"/>
          </w:tcPr>
          <w:p w:rsidR="004B0BAE" w:rsidRPr="004B0BAE" w:rsidRDefault="004B0BAE" w:rsidP="004B0BAE">
            <w:pPr>
              <w:pStyle w:val="aff1"/>
              <w:jc w:val="center"/>
              <w:rPr>
                <w:rFonts w:ascii="Times New Roman" w:hAnsi="Times New Roman" w:cs="Times New Roman"/>
                <w:sz w:val="12"/>
                <w:szCs w:val="12"/>
              </w:rPr>
            </w:pPr>
          </w:p>
          <w:p w:rsidR="004B0BAE" w:rsidRPr="004B0BAE" w:rsidRDefault="004B0BAE" w:rsidP="004B0BAE">
            <w:pPr>
              <w:pStyle w:val="aff1"/>
              <w:jc w:val="center"/>
              <w:rPr>
                <w:rFonts w:ascii="Times New Roman" w:hAnsi="Times New Roman" w:cs="Times New Roman"/>
                <w:sz w:val="12"/>
                <w:szCs w:val="12"/>
              </w:rPr>
            </w:pPr>
            <w:r w:rsidRPr="004B0BAE">
              <w:rPr>
                <w:rFonts w:ascii="Times New Roman" w:hAnsi="Times New Roman" w:cs="Times New Roman"/>
                <w:sz w:val="12"/>
                <w:szCs w:val="12"/>
              </w:rPr>
              <w:t>данный участок не относится к лесному</w:t>
            </w:r>
            <w:r w:rsidRPr="004B0BAE">
              <w:rPr>
                <w:rFonts w:ascii="Times New Roman" w:hAnsi="Times New Roman" w:cs="Times New Roman"/>
                <w:spacing w:val="-47"/>
                <w:sz w:val="12"/>
                <w:szCs w:val="12"/>
              </w:rPr>
              <w:t xml:space="preserve"> </w:t>
            </w:r>
            <w:r w:rsidRPr="004B0BAE">
              <w:rPr>
                <w:rFonts w:ascii="Times New Roman" w:hAnsi="Times New Roman" w:cs="Times New Roman"/>
                <w:sz w:val="12"/>
                <w:szCs w:val="12"/>
              </w:rPr>
              <w:t>фонду</w:t>
            </w:r>
          </w:p>
        </w:tc>
        <w:tc>
          <w:tcPr>
            <w:tcW w:w="875" w:type="pct"/>
            <w:vAlign w:val="center"/>
          </w:tcPr>
          <w:p w:rsidR="004B0BAE" w:rsidRPr="004B0BAE" w:rsidRDefault="004B0BAE" w:rsidP="004B0BAE">
            <w:pPr>
              <w:pStyle w:val="aff1"/>
              <w:jc w:val="center"/>
              <w:rPr>
                <w:rFonts w:ascii="Times New Roman" w:hAnsi="Times New Roman" w:cs="Times New Roman"/>
                <w:sz w:val="12"/>
                <w:szCs w:val="12"/>
              </w:rPr>
            </w:pPr>
          </w:p>
          <w:p w:rsidR="004B0BAE" w:rsidRPr="004B0BAE" w:rsidRDefault="004B0BAE" w:rsidP="004B0BAE">
            <w:pPr>
              <w:pStyle w:val="aff1"/>
              <w:jc w:val="center"/>
              <w:rPr>
                <w:rFonts w:ascii="Times New Roman" w:hAnsi="Times New Roman" w:cs="Times New Roman"/>
                <w:sz w:val="12"/>
                <w:szCs w:val="12"/>
              </w:rPr>
            </w:pPr>
          </w:p>
          <w:p w:rsidR="004B0BAE" w:rsidRPr="004B0BAE" w:rsidRDefault="004B0BAE" w:rsidP="004B0BAE">
            <w:pPr>
              <w:pStyle w:val="aff1"/>
              <w:jc w:val="center"/>
              <w:rPr>
                <w:rFonts w:ascii="Times New Roman" w:hAnsi="Times New Roman" w:cs="Times New Roman"/>
                <w:sz w:val="12"/>
                <w:szCs w:val="12"/>
              </w:rPr>
            </w:pPr>
            <w:r w:rsidRPr="004B0BAE">
              <w:rPr>
                <w:rFonts w:ascii="Times New Roman" w:hAnsi="Times New Roman" w:cs="Times New Roman"/>
                <w:sz w:val="12"/>
                <w:szCs w:val="12"/>
              </w:rPr>
              <w:t>данные</w:t>
            </w:r>
            <w:r w:rsidRPr="004B0BAE">
              <w:rPr>
                <w:rFonts w:ascii="Times New Roman" w:hAnsi="Times New Roman" w:cs="Times New Roman"/>
                <w:spacing w:val="-3"/>
                <w:sz w:val="12"/>
                <w:szCs w:val="12"/>
              </w:rPr>
              <w:t xml:space="preserve"> </w:t>
            </w:r>
            <w:r w:rsidRPr="004B0BAE">
              <w:rPr>
                <w:rFonts w:ascii="Times New Roman" w:hAnsi="Times New Roman" w:cs="Times New Roman"/>
                <w:sz w:val="12"/>
                <w:szCs w:val="12"/>
              </w:rPr>
              <w:t>отсутствуют</w:t>
            </w:r>
            <w:r w:rsidRPr="004B0BAE">
              <w:rPr>
                <w:rFonts w:ascii="Times New Roman" w:hAnsi="Times New Roman" w:cs="Times New Roman"/>
                <w:spacing w:val="-3"/>
                <w:sz w:val="12"/>
                <w:szCs w:val="12"/>
              </w:rPr>
              <w:t xml:space="preserve"> </w:t>
            </w:r>
            <w:r w:rsidRPr="004B0BAE">
              <w:rPr>
                <w:rFonts w:ascii="Times New Roman" w:hAnsi="Times New Roman" w:cs="Times New Roman"/>
                <w:sz w:val="12"/>
                <w:szCs w:val="12"/>
              </w:rPr>
              <w:t>в</w:t>
            </w:r>
            <w:r w:rsidRPr="004B0BAE">
              <w:rPr>
                <w:rFonts w:ascii="Times New Roman" w:hAnsi="Times New Roman" w:cs="Times New Roman"/>
                <w:spacing w:val="-3"/>
                <w:sz w:val="12"/>
                <w:szCs w:val="12"/>
              </w:rPr>
              <w:t xml:space="preserve"> </w:t>
            </w:r>
            <w:r w:rsidRPr="004B0BAE">
              <w:rPr>
                <w:rFonts w:ascii="Times New Roman" w:hAnsi="Times New Roman" w:cs="Times New Roman"/>
                <w:sz w:val="12"/>
                <w:szCs w:val="12"/>
              </w:rPr>
              <w:t>базе</w:t>
            </w:r>
            <w:r w:rsidRPr="004B0BAE">
              <w:rPr>
                <w:rFonts w:ascii="Times New Roman" w:hAnsi="Times New Roman" w:cs="Times New Roman"/>
                <w:spacing w:val="1"/>
                <w:sz w:val="12"/>
                <w:szCs w:val="12"/>
              </w:rPr>
              <w:t xml:space="preserve"> </w:t>
            </w:r>
            <w:r w:rsidRPr="004B0BAE">
              <w:rPr>
                <w:rFonts w:ascii="Times New Roman" w:hAnsi="Times New Roman" w:cs="Times New Roman"/>
                <w:sz w:val="12"/>
                <w:szCs w:val="12"/>
              </w:rPr>
              <w:t>ЕГРН</w:t>
            </w:r>
          </w:p>
        </w:tc>
        <w:tc>
          <w:tcPr>
            <w:tcW w:w="809" w:type="pct"/>
            <w:vAlign w:val="center"/>
          </w:tcPr>
          <w:p w:rsidR="004B0BAE" w:rsidRPr="004B0BAE" w:rsidRDefault="004B0BAE" w:rsidP="004B0BAE">
            <w:pPr>
              <w:pStyle w:val="aff1"/>
              <w:jc w:val="center"/>
              <w:rPr>
                <w:rFonts w:ascii="Times New Roman" w:hAnsi="Times New Roman" w:cs="Times New Roman"/>
                <w:sz w:val="12"/>
                <w:szCs w:val="12"/>
              </w:rPr>
            </w:pPr>
          </w:p>
          <w:p w:rsidR="004B0BAE" w:rsidRPr="004B0BAE" w:rsidRDefault="004B0BAE" w:rsidP="004B0BAE">
            <w:pPr>
              <w:pStyle w:val="aff1"/>
              <w:jc w:val="center"/>
              <w:rPr>
                <w:rFonts w:ascii="Times New Roman" w:hAnsi="Times New Roman" w:cs="Times New Roman"/>
                <w:sz w:val="12"/>
                <w:szCs w:val="12"/>
              </w:rPr>
            </w:pPr>
          </w:p>
          <w:p w:rsidR="004B0BAE" w:rsidRPr="004B0BAE" w:rsidRDefault="004B0BAE" w:rsidP="004B0BAE">
            <w:pPr>
              <w:pStyle w:val="aff1"/>
              <w:jc w:val="center"/>
              <w:rPr>
                <w:rFonts w:ascii="Times New Roman" w:hAnsi="Times New Roman" w:cs="Times New Roman"/>
                <w:sz w:val="12"/>
                <w:szCs w:val="12"/>
              </w:rPr>
            </w:pPr>
            <w:r w:rsidRPr="004B0BAE">
              <w:rPr>
                <w:rFonts w:ascii="Times New Roman" w:hAnsi="Times New Roman" w:cs="Times New Roman"/>
                <w:sz w:val="12"/>
                <w:szCs w:val="12"/>
              </w:rPr>
              <w:t>не</w:t>
            </w:r>
            <w:r w:rsidRPr="004B0BAE">
              <w:rPr>
                <w:rFonts w:ascii="Times New Roman" w:hAnsi="Times New Roman" w:cs="Times New Roman"/>
                <w:spacing w:val="-3"/>
                <w:sz w:val="12"/>
                <w:szCs w:val="12"/>
              </w:rPr>
              <w:t xml:space="preserve"> </w:t>
            </w:r>
            <w:r w:rsidRPr="004B0BAE">
              <w:rPr>
                <w:rFonts w:ascii="Times New Roman" w:hAnsi="Times New Roman" w:cs="Times New Roman"/>
                <w:sz w:val="12"/>
                <w:szCs w:val="12"/>
              </w:rPr>
              <w:t>требуются</w:t>
            </w:r>
          </w:p>
        </w:tc>
        <w:tc>
          <w:tcPr>
            <w:tcW w:w="974" w:type="pct"/>
            <w:vAlign w:val="center"/>
          </w:tcPr>
          <w:p w:rsidR="004B0BAE" w:rsidRPr="004B0BAE" w:rsidRDefault="004B0BAE" w:rsidP="004B0BAE">
            <w:pPr>
              <w:pStyle w:val="aff1"/>
              <w:jc w:val="center"/>
              <w:rPr>
                <w:rFonts w:ascii="Times New Roman" w:hAnsi="Times New Roman" w:cs="Times New Roman"/>
                <w:sz w:val="12"/>
                <w:szCs w:val="12"/>
              </w:rPr>
            </w:pPr>
            <w:proofErr w:type="gramStart"/>
            <w:r w:rsidRPr="004B0BAE">
              <w:rPr>
                <w:rFonts w:ascii="Times New Roman" w:hAnsi="Times New Roman" w:cs="Times New Roman"/>
                <w:sz w:val="12"/>
                <w:szCs w:val="12"/>
              </w:rPr>
              <w:t>Земли промышленности, энергетики, транспорта,</w:t>
            </w:r>
            <w:r w:rsidRPr="004B0BAE">
              <w:rPr>
                <w:rFonts w:ascii="Times New Roman" w:hAnsi="Times New Roman" w:cs="Times New Roman"/>
                <w:spacing w:val="1"/>
                <w:sz w:val="12"/>
                <w:szCs w:val="12"/>
              </w:rPr>
              <w:t xml:space="preserve"> </w:t>
            </w:r>
            <w:r w:rsidRPr="004B0BAE">
              <w:rPr>
                <w:rFonts w:ascii="Times New Roman" w:hAnsi="Times New Roman" w:cs="Times New Roman"/>
                <w:sz w:val="12"/>
                <w:szCs w:val="12"/>
              </w:rPr>
              <w:t>связи, радиовещания, телевидения, информатики,</w:t>
            </w:r>
            <w:r w:rsidRPr="004B0BAE">
              <w:rPr>
                <w:rFonts w:ascii="Times New Roman" w:hAnsi="Times New Roman" w:cs="Times New Roman"/>
                <w:spacing w:val="1"/>
                <w:sz w:val="12"/>
                <w:szCs w:val="12"/>
              </w:rPr>
              <w:t xml:space="preserve"> </w:t>
            </w:r>
            <w:r w:rsidRPr="004B0BAE">
              <w:rPr>
                <w:rFonts w:ascii="Times New Roman" w:hAnsi="Times New Roman" w:cs="Times New Roman"/>
                <w:sz w:val="12"/>
                <w:szCs w:val="12"/>
              </w:rPr>
              <w:t>земли</w:t>
            </w:r>
            <w:r w:rsidRPr="004B0BAE">
              <w:rPr>
                <w:rFonts w:ascii="Times New Roman" w:hAnsi="Times New Roman" w:cs="Times New Roman"/>
                <w:spacing w:val="-6"/>
                <w:sz w:val="12"/>
                <w:szCs w:val="12"/>
              </w:rPr>
              <w:t xml:space="preserve"> </w:t>
            </w:r>
            <w:r w:rsidRPr="004B0BAE">
              <w:rPr>
                <w:rFonts w:ascii="Times New Roman" w:hAnsi="Times New Roman" w:cs="Times New Roman"/>
                <w:sz w:val="12"/>
                <w:szCs w:val="12"/>
              </w:rPr>
              <w:t>для</w:t>
            </w:r>
            <w:r w:rsidRPr="004B0BAE">
              <w:rPr>
                <w:rFonts w:ascii="Times New Roman" w:hAnsi="Times New Roman" w:cs="Times New Roman"/>
                <w:spacing w:val="-6"/>
                <w:sz w:val="12"/>
                <w:szCs w:val="12"/>
              </w:rPr>
              <w:t xml:space="preserve"> </w:t>
            </w:r>
            <w:r w:rsidRPr="004B0BAE">
              <w:rPr>
                <w:rFonts w:ascii="Times New Roman" w:hAnsi="Times New Roman" w:cs="Times New Roman"/>
                <w:sz w:val="12"/>
                <w:szCs w:val="12"/>
              </w:rPr>
              <w:t>обеспечения</w:t>
            </w:r>
            <w:r w:rsidRPr="004B0BAE">
              <w:rPr>
                <w:rFonts w:ascii="Times New Roman" w:hAnsi="Times New Roman" w:cs="Times New Roman"/>
                <w:spacing w:val="-5"/>
                <w:sz w:val="12"/>
                <w:szCs w:val="12"/>
              </w:rPr>
              <w:t xml:space="preserve"> </w:t>
            </w:r>
            <w:r w:rsidRPr="004B0BAE">
              <w:rPr>
                <w:rFonts w:ascii="Times New Roman" w:hAnsi="Times New Roman" w:cs="Times New Roman"/>
                <w:sz w:val="12"/>
                <w:szCs w:val="12"/>
              </w:rPr>
              <w:t>космической</w:t>
            </w:r>
            <w:r w:rsidRPr="004B0BAE">
              <w:rPr>
                <w:rFonts w:ascii="Times New Roman" w:hAnsi="Times New Roman" w:cs="Times New Roman"/>
                <w:spacing w:val="-6"/>
                <w:sz w:val="12"/>
                <w:szCs w:val="12"/>
              </w:rPr>
              <w:t xml:space="preserve"> </w:t>
            </w:r>
            <w:r w:rsidRPr="004B0BAE">
              <w:rPr>
                <w:rFonts w:ascii="Times New Roman" w:hAnsi="Times New Roman" w:cs="Times New Roman"/>
                <w:sz w:val="12"/>
                <w:szCs w:val="12"/>
              </w:rPr>
              <w:t>деятельности,</w:t>
            </w:r>
            <w:r w:rsidRPr="004B0BAE">
              <w:rPr>
                <w:rFonts w:ascii="Times New Roman" w:hAnsi="Times New Roman" w:cs="Times New Roman"/>
                <w:spacing w:val="-47"/>
                <w:sz w:val="12"/>
                <w:szCs w:val="12"/>
              </w:rPr>
              <w:t xml:space="preserve"> </w:t>
            </w:r>
            <w:r w:rsidRPr="004B0BAE">
              <w:rPr>
                <w:rFonts w:ascii="Times New Roman" w:hAnsi="Times New Roman" w:cs="Times New Roman"/>
                <w:sz w:val="12"/>
                <w:szCs w:val="12"/>
              </w:rPr>
              <w:t>земли обороны, безопасности и земли иного</w:t>
            </w:r>
            <w:r w:rsidRPr="004B0BAE">
              <w:rPr>
                <w:rFonts w:ascii="Times New Roman" w:hAnsi="Times New Roman" w:cs="Times New Roman"/>
                <w:spacing w:val="1"/>
                <w:sz w:val="12"/>
                <w:szCs w:val="12"/>
              </w:rPr>
              <w:t xml:space="preserve"> </w:t>
            </w:r>
            <w:r w:rsidRPr="004B0BAE">
              <w:rPr>
                <w:rFonts w:ascii="Times New Roman" w:hAnsi="Times New Roman" w:cs="Times New Roman"/>
                <w:sz w:val="12"/>
                <w:szCs w:val="12"/>
              </w:rPr>
              <w:t>специального назначения</w:t>
            </w:r>
            <w:proofErr w:type="gramEnd"/>
          </w:p>
        </w:tc>
      </w:tr>
      <w:tr w:rsidR="004B0BAE" w:rsidRPr="004B0BAE" w:rsidTr="004B0BAE">
        <w:trPr>
          <w:trHeight w:val="70"/>
        </w:trPr>
        <w:tc>
          <w:tcPr>
            <w:tcW w:w="956" w:type="pct"/>
            <w:vAlign w:val="center"/>
          </w:tcPr>
          <w:p w:rsidR="004B0BAE" w:rsidRPr="004B0BAE" w:rsidRDefault="004B0BAE" w:rsidP="004B0BAE">
            <w:pPr>
              <w:pStyle w:val="aff1"/>
              <w:jc w:val="center"/>
              <w:rPr>
                <w:rFonts w:ascii="Times New Roman" w:hAnsi="Times New Roman" w:cs="Times New Roman"/>
                <w:sz w:val="12"/>
                <w:szCs w:val="12"/>
              </w:rPr>
            </w:pPr>
          </w:p>
          <w:p w:rsidR="004B0BAE" w:rsidRPr="004B0BAE" w:rsidRDefault="004B0BAE" w:rsidP="004B0BAE">
            <w:pPr>
              <w:pStyle w:val="aff1"/>
              <w:jc w:val="center"/>
              <w:rPr>
                <w:rFonts w:ascii="Times New Roman" w:hAnsi="Times New Roman" w:cs="Times New Roman"/>
                <w:sz w:val="12"/>
                <w:szCs w:val="12"/>
              </w:rPr>
            </w:pPr>
          </w:p>
          <w:p w:rsidR="004B0BAE" w:rsidRPr="004B0BAE" w:rsidRDefault="004B0BAE" w:rsidP="004B0BAE">
            <w:pPr>
              <w:pStyle w:val="aff1"/>
              <w:jc w:val="center"/>
              <w:rPr>
                <w:rFonts w:ascii="Times New Roman" w:hAnsi="Times New Roman" w:cs="Times New Roman"/>
                <w:sz w:val="12"/>
                <w:szCs w:val="12"/>
              </w:rPr>
            </w:pPr>
            <w:r w:rsidRPr="004B0BAE">
              <w:rPr>
                <w:rFonts w:ascii="Times New Roman" w:hAnsi="Times New Roman" w:cs="Times New Roman"/>
                <w:sz w:val="12"/>
                <w:szCs w:val="12"/>
              </w:rPr>
              <w:t>63:31:1604007:121/чзу</w:t>
            </w:r>
            <w:proofErr w:type="gramStart"/>
            <w:r w:rsidRPr="004B0BAE">
              <w:rPr>
                <w:rFonts w:ascii="Times New Roman" w:hAnsi="Times New Roman" w:cs="Times New Roman"/>
                <w:sz w:val="12"/>
                <w:szCs w:val="12"/>
              </w:rPr>
              <w:t>1</w:t>
            </w:r>
            <w:proofErr w:type="gramEnd"/>
          </w:p>
        </w:tc>
        <w:tc>
          <w:tcPr>
            <w:tcW w:w="610" w:type="pct"/>
            <w:vAlign w:val="center"/>
          </w:tcPr>
          <w:p w:rsidR="004B0BAE" w:rsidRPr="004B0BAE" w:rsidRDefault="004B0BAE" w:rsidP="004B0BAE">
            <w:pPr>
              <w:pStyle w:val="aff1"/>
              <w:jc w:val="center"/>
              <w:rPr>
                <w:rFonts w:ascii="Times New Roman" w:hAnsi="Times New Roman" w:cs="Times New Roman"/>
                <w:sz w:val="12"/>
                <w:szCs w:val="12"/>
              </w:rPr>
            </w:pPr>
          </w:p>
          <w:p w:rsidR="004B0BAE" w:rsidRPr="004B0BAE" w:rsidRDefault="004B0BAE" w:rsidP="004B0BAE">
            <w:pPr>
              <w:pStyle w:val="aff1"/>
              <w:jc w:val="center"/>
              <w:rPr>
                <w:rFonts w:ascii="Times New Roman" w:hAnsi="Times New Roman" w:cs="Times New Roman"/>
                <w:sz w:val="12"/>
                <w:szCs w:val="12"/>
              </w:rPr>
            </w:pPr>
          </w:p>
          <w:p w:rsidR="004B0BAE" w:rsidRPr="004B0BAE" w:rsidRDefault="004B0BAE" w:rsidP="004B0BAE">
            <w:pPr>
              <w:pStyle w:val="aff1"/>
              <w:jc w:val="center"/>
              <w:rPr>
                <w:rFonts w:ascii="Times New Roman" w:hAnsi="Times New Roman" w:cs="Times New Roman"/>
                <w:sz w:val="12"/>
                <w:szCs w:val="12"/>
              </w:rPr>
            </w:pPr>
            <w:r w:rsidRPr="004B0BAE">
              <w:rPr>
                <w:rFonts w:ascii="Times New Roman" w:hAnsi="Times New Roman" w:cs="Times New Roman"/>
                <w:sz w:val="12"/>
                <w:szCs w:val="12"/>
              </w:rPr>
              <w:t>не</w:t>
            </w:r>
            <w:r w:rsidRPr="004B0BAE">
              <w:rPr>
                <w:rFonts w:ascii="Times New Roman" w:hAnsi="Times New Roman" w:cs="Times New Roman"/>
                <w:spacing w:val="-3"/>
                <w:sz w:val="12"/>
                <w:szCs w:val="12"/>
              </w:rPr>
              <w:t xml:space="preserve"> </w:t>
            </w:r>
            <w:r w:rsidRPr="004B0BAE">
              <w:rPr>
                <w:rFonts w:ascii="Times New Roman" w:hAnsi="Times New Roman" w:cs="Times New Roman"/>
                <w:sz w:val="12"/>
                <w:szCs w:val="12"/>
              </w:rPr>
              <w:t>относится</w:t>
            </w:r>
          </w:p>
        </w:tc>
        <w:tc>
          <w:tcPr>
            <w:tcW w:w="776" w:type="pct"/>
            <w:vAlign w:val="center"/>
          </w:tcPr>
          <w:p w:rsidR="004B0BAE" w:rsidRPr="004B0BAE" w:rsidRDefault="004B0BAE" w:rsidP="004B0BAE">
            <w:pPr>
              <w:pStyle w:val="aff1"/>
              <w:jc w:val="center"/>
              <w:rPr>
                <w:rFonts w:ascii="Times New Roman" w:hAnsi="Times New Roman" w:cs="Times New Roman"/>
                <w:sz w:val="12"/>
                <w:szCs w:val="12"/>
              </w:rPr>
            </w:pPr>
          </w:p>
          <w:p w:rsidR="004B0BAE" w:rsidRPr="004B0BAE" w:rsidRDefault="004B0BAE" w:rsidP="004B0BAE">
            <w:pPr>
              <w:pStyle w:val="aff1"/>
              <w:jc w:val="center"/>
              <w:rPr>
                <w:rFonts w:ascii="Times New Roman" w:hAnsi="Times New Roman" w:cs="Times New Roman"/>
                <w:sz w:val="12"/>
                <w:szCs w:val="12"/>
              </w:rPr>
            </w:pPr>
            <w:r w:rsidRPr="004B0BAE">
              <w:rPr>
                <w:rFonts w:ascii="Times New Roman" w:hAnsi="Times New Roman" w:cs="Times New Roman"/>
                <w:sz w:val="12"/>
                <w:szCs w:val="12"/>
              </w:rPr>
              <w:t>данный участок не относится к лесному</w:t>
            </w:r>
            <w:r w:rsidRPr="004B0BAE">
              <w:rPr>
                <w:rFonts w:ascii="Times New Roman" w:hAnsi="Times New Roman" w:cs="Times New Roman"/>
                <w:spacing w:val="-47"/>
                <w:sz w:val="12"/>
                <w:szCs w:val="12"/>
              </w:rPr>
              <w:t xml:space="preserve"> </w:t>
            </w:r>
            <w:r w:rsidRPr="004B0BAE">
              <w:rPr>
                <w:rFonts w:ascii="Times New Roman" w:hAnsi="Times New Roman" w:cs="Times New Roman"/>
                <w:sz w:val="12"/>
                <w:szCs w:val="12"/>
              </w:rPr>
              <w:t>фонду</w:t>
            </w:r>
          </w:p>
        </w:tc>
        <w:tc>
          <w:tcPr>
            <w:tcW w:w="875" w:type="pct"/>
            <w:vAlign w:val="center"/>
          </w:tcPr>
          <w:p w:rsidR="004B0BAE" w:rsidRPr="004B0BAE" w:rsidRDefault="004B0BAE" w:rsidP="004B0BAE">
            <w:pPr>
              <w:pStyle w:val="aff1"/>
              <w:jc w:val="center"/>
              <w:rPr>
                <w:rFonts w:ascii="Times New Roman" w:hAnsi="Times New Roman" w:cs="Times New Roman"/>
                <w:sz w:val="12"/>
                <w:szCs w:val="12"/>
              </w:rPr>
            </w:pPr>
          </w:p>
          <w:p w:rsidR="004B0BAE" w:rsidRPr="004B0BAE" w:rsidRDefault="004B0BAE" w:rsidP="004B0BAE">
            <w:pPr>
              <w:pStyle w:val="aff1"/>
              <w:jc w:val="center"/>
              <w:rPr>
                <w:rFonts w:ascii="Times New Roman" w:hAnsi="Times New Roman" w:cs="Times New Roman"/>
                <w:sz w:val="12"/>
                <w:szCs w:val="12"/>
              </w:rPr>
            </w:pPr>
          </w:p>
          <w:p w:rsidR="004B0BAE" w:rsidRPr="004B0BAE" w:rsidRDefault="004B0BAE" w:rsidP="004B0BAE">
            <w:pPr>
              <w:pStyle w:val="aff1"/>
              <w:jc w:val="center"/>
              <w:rPr>
                <w:rFonts w:ascii="Times New Roman" w:hAnsi="Times New Roman" w:cs="Times New Roman"/>
                <w:sz w:val="12"/>
                <w:szCs w:val="12"/>
              </w:rPr>
            </w:pPr>
            <w:r w:rsidRPr="004B0BAE">
              <w:rPr>
                <w:rFonts w:ascii="Times New Roman" w:hAnsi="Times New Roman" w:cs="Times New Roman"/>
                <w:sz w:val="12"/>
                <w:szCs w:val="12"/>
              </w:rPr>
              <w:t>данные</w:t>
            </w:r>
            <w:r w:rsidRPr="004B0BAE">
              <w:rPr>
                <w:rFonts w:ascii="Times New Roman" w:hAnsi="Times New Roman" w:cs="Times New Roman"/>
                <w:spacing w:val="-3"/>
                <w:sz w:val="12"/>
                <w:szCs w:val="12"/>
              </w:rPr>
              <w:t xml:space="preserve"> </w:t>
            </w:r>
            <w:r w:rsidRPr="004B0BAE">
              <w:rPr>
                <w:rFonts w:ascii="Times New Roman" w:hAnsi="Times New Roman" w:cs="Times New Roman"/>
                <w:sz w:val="12"/>
                <w:szCs w:val="12"/>
              </w:rPr>
              <w:t>отсутствуют</w:t>
            </w:r>
            <w:r w:rsidRPr="004B0BAE">
              <w:rPr>
                <w:rFonts w:ascii="Times New Roman" w:hAnsi="Times New Roman" w:cs="Times New Roman"/>
                <w:spacing w:val="-3"/>
                <w:sz w:val="12"/>
                <w:szCs w:val="12"/>
              </w:rPr>
              <w:t xml:space="preserve"> </w:t>
            </w:r>
            <w:r w:rsidRPr="004B0BAE">
              <w:rPr>
                <w:rFonts w:ascii="Times New Roman" w:hAnsi="Times New Roman" w:cs="Times New Roman"/>
                <w:sz w:val="12"/>
                <w:szCs w:val="12"/>
              </w:rPr>
              <w:t>в</w:t>
            </w:r>
            <w:r w:rsidRPr="004B0BAE">
              <w:rPr>
                <w:rFonts w:ascii="Times New Roman" w:hAnsi="Times New Roman" w:cs="Times New Roman"/>
                <w:spacing w:val="-3"/>
                <w:sz w:val="12"/>
                <w:szCs w:val="12"/>
              </w:rPr>
              <w:t xml:space="preserve"> </w:t>
            </w:r>
            <w:r w:rsidRPr="004B0BAE">
              <w:rPr>
                <w:rFonts w:ascii="Times New Roman" w:hAnsi="Times New Roman" w:cs="Times New Roman"/>
                <w:sz w:val="12"/>
                <w:szCs w:val="12"/>
              </w:rPr>
              <w:t>базе</w:t>
            </w:r>
            <w:r w:rsidRPr="004B0BAE">
              <w:rPr>
                <w:rFonts w:ascii="Times New Roman" w:hAnsi="Times New Roman" w:cs="Times New Roman"/>
                <w:spacing w:val="1"/>
                <w:sz w:val="12"/>
                <w:szCs w:val="12"/>
              </w:rPr>
              <w:t xml:space="preserve"> </w:t>
            </w:r>
            <w:r w:rsidRPr="004B0BAE">
              <w:rPr>
                <w:rFonts w:ascii="Times New Roman" w:hAnsi="Times New Roman" w:cs="Times New Roman"/>
                <w:sz w:val="12"/>
                <w:szCs w:val="12"/>
              </w:rPr>
              <w:t>ЕГРН</w:t>
            </w:r>
          </w:p>
        </w:tc>
        <w:tc>
          <w:tcPr>
            <w:tcW w:w="809" w:type="pct"/>
            <w:vAlign w:val="center"/>
          </w:tcPr>
          <w:p w:rsidR="004B0BAE" w:rsidRPr="004B0BAE" w:rsidRDefault="004B0BAE" w:rsidP="004B0BAE">
            <w:pPr>
              <w:pStyle w:val="aff1"/>
              <w:jc w:val="center"/>
              <w:rPr>
                <w:rFonts w:ascii="Times New Roman" w:hAnsi="Times New Roman" w:cs="Times New Roman"/>
                <w:sz w:val="12"/>
                <w:szCs w:val="12"/>
              </w:rPr>
            </w:pPr>
          </w:p>
          <w:p w:rsidR="004B0BAE" w:rsidRPr="004B0BAE" w:rsidRDefault="004B0BAE" w:rsidP="004B0BAE">
            <w:pPr>
              <w:pStyle w:val="aff1"/>
              <w:jc w:val="center"/>
              <w:rPr>
                <w:rFonts w:ascii="Times New Roman" w:hAnsi="Times New Roman" w:cs="Times New Roman"/>
                <w:sz w:val="12"/>
                <w:szCs w:val="12"/>
              </w:rPr>
            </w:pPr>
          </w:p>
          <w:p w:rsidR="004B0BAE" w:rsidRPr="004B0BAE" w:rsidRDefault="004B0BAE" w:rsidP="004B0BAE">
            <w:pPr>
              <w:pStyle w:val="aff1"/>
              <w:jc w:val="center"/>
              <w:rPr>
                <w:rFonts w:ascii="Times New Roman" w:hAnsi="Times New Roman" w:cs="Times New Roman"/>
                <w:sz w:val="12"/>
                <w:szCs w:val="12"/>
              </w:rPr>
            </w:pPr>
            <w:r w:rsidRPr="004B0BAE">
              <w:rPr>
                <w:rFonts w:ascii="Times New Roman" w:hAnsi="Times New Roman" w:cs="Times New Roman"/>
                <w:sz w:val="12"/>
                <w:szCs w:val="12"/>
              </w:rPr>
              <w:t>не</w:t>
            </w:r>
            <w:r w:rsidRPr="004B0BAE">
              <w:rPr>
                <w:rFonts w:ascii="Times New Roman" w:hAnsi="Times New Roman" w:cs="Times New Roman"/>
                <w:spacing w:val="-3"/>
                <w:sz w:val="12"/>
                <w:szCs w:val="12"/>
              </w:rPr>
              <w:t xml:space="preserve"> </w:t>
            </w:r>
            <w:r w:rsidRPr="004B0BAE">
              <w:rPr>
                <w:rFonts w:ascii="Times New Roman" w:hAnsi="Times New Roman" w:cs="Times New Roman"/>
                <w:sz w:val="12"/>
                <w:szCs w:val="12"/>
              </w:rPr>
              <w:t>требуются</w:t>
            </w:r>
          </w:p>
        </w:tc>
        <w:tc>
          <w:tcPr>
            <w:tcW w:w="974" w:type="pct"/>
            <w:vAlign w:val="center"/>
          </w:tcPr>
          <w:p w:rsidR="004B0BAE" w:rsidRPr="004B0BAE" w:rsidRDefault="004B0BAE" w:rsidP="004B0BAE">
            <w:pPr>
              <w:pStyle w:val="aff1"/>
              <w:jc w:val="center"/>
              <w:rPr>
                <w:rFonts w:ascii="Times New Roman" w:hAnsi="Times New Roman" w:cs="Times New Roman"/>
                <w:sz w:val="12"/>
                <w:szCs w:val="12"/>
              </w:rPr>
            </w:pPr>
            <w:proofErr w:type="gramStart"/>
            <w:r w:rsidRPr="004B0BAE">
              <w:rPr>
                <w:rFonts w:ascii="Times New Roman" w:hAnsi="Times New Roman" w:cs="Times New Roman"/>
                <w:sz w:val="12"/>
                <w:szCs w:val="12"/>
              </w:rPr>
              <w:t>Земли промышленности, энергетики, транспорта,</w:t>
            </w:r>
            <w:r w:rsidRPr="004B0BAE">
              <w:rPr>
                <w:rFonts w:ascii="Times New Roman" w:hAnsi="Times New Roman" w:cs="Times New Roman"/>
                <w:spacing w:val="1"/>
                <w:sz w:val="12"/>
                <w:szCs w:val="12"/>
              </w:rPr>
              <w:t xml:space="preserve"> </w:t>
            </w:r>
            <w:r w:rsidRPr="004B0BAE">
              <w:rPr>
                <w:rFonts w:ascii="Times New Roman" w:hAnsi="Times New Roman" w:cs="Times New Roman"/>
                <w:sz w:val="12"/>
                <w:szCs w:val="12"/>
              </w:rPr>
              <w:t>связи, радиовещания, телевидения, информатики,</w:t>
            </w:r>
            <w:r w:rsidRPr="004B0BAE">
              <w:rPr>
                <w:rFonts w:ascii="Times New Roman" w:hAnsi="Times New Roman" w:cs="Times New Roman"/>
                <w:spacing w:val="1"/>
                <w:sz w:val="12"/>
                <w:szCs w:val="12"/>
              </w:rPr>
              <w:t xml:space="preserve"> </w:t>
            </w:r>
            <w:r w:rsidRPr="004B0BAE">
              <w:rPr>
                <w:rFonts w:ascii="Times New Roman" w:hAnsi="Times New Roman" w:cs="Times New Roman"/>
                <w:sz w:val="12"/>
                <w:szCs w:val="12"/>
              </w:rPr>
              <w:t>земли</w:t>
            </w:r>
            <w:r w:rsidRPr="004B0BAE">
              <w:rPr>
                <w:rFonts w:ascii="Times New Roman" w:hAnsi="Times New Roman" w:cs="Times New Roman"/>
                <w:spacing w:val="-6"/>
                <w:sz w:val="12"/>
                <w:szCs w:val="12"/>
              </w:rPr>
              <w:t xml:space="preserve"> </w:t>
            </w:r>
            <w:r w:rsidRPr="004B0BAE">
              <w:rPr>
                <w:rFonts w:ascii="Times New Roman" w:hAnsi="Times New Roman" w:cs="Times New Roman"/>
                <w:sz w:val="12"/>
                <w:szCs w:val="12"/>
              </w:rPr>
              <w:t>для</w:t>
            </w:r>
            <w:r w:rsidRPr="004B0BAE">
              <w:rPr>
                <w:rFonts w:ascii="Times New Roman" w:hAnsi="Times New Roman" w:cs="Times New Roman"/>
                <w:spacing w:val="-6"/>
                <w:sz w:val="12"/>
                <w:szCs w:val="12"/>
              </w:rPr>
              <w:t xml:space="preserve"> </w:t>
            </w:r>
            <w:r w:rsidRPr="004B0BAE">
              <w:rPr>
                <w:rFonts w:ascii="Times New Roman" w:hAnsi="Times New Roman" w:cs="Times New Roman"/>
                <w:sz w:val="12"/>
                <w:szCs w:val="12"/>
              </w:rPr>
              <w:t>обеспечения</w:t>
            </w:r>
            <w:r w:rsidRPr="004B0BAE">
              <w:rPr>
                <w:rFonts w:ascii="Times New Roman" w:hAnsi="Times New Roman" w:cs="Times New Roman"/>
                <w:spacing w:val="-5"/>
                <w:sz w:val="12"/>
                <w:szCs w:val="12"/>
              </w:rPr>
              <w:t xml:space="preserve"> </w:t>
            </w:r>
            <w:r w:rsidRPr="004B0BAE">
              <w:rPr>
                <w:rFonts w:ascii="Times New Roman" w:hAnsi="Times New Roman" w:cs="Times New Roman"/>
                <w:sz w:val="12"/>
                <w:szCs w:val="12"/>
              </w:rPr>
              <w:t>космической</w:t>
            </w:r>
            <w:r w:rsidRPr="004B0BAE">
              <w:rPr>
                <w:rFonts w:ascii="Times New Roman" w:hAnsi="Times New Roman" w:cs="Times New Roman"/>
                <w:spacing w:val="-6"/>
                <w:sz w:val="12"/>
                <w:szCs w:val="12"/>
              </w:rPr>
              <w:t xml:space="preserve"> </w:t>
            </w:r>
            <w:r w:rsidRPr="004B0BAE">
              <w:rPr>
                <w:rFonts w:ascii="Times New Roman" w:hAnsi="Times New Roman" w:cs="Times New Roman"/>
                <w:sz w:val="12"/>
                <w:szCs w:val="12"/>
              </w:rPr>
              <w:t>деятельности,</w:t>
            </w:r>
            <w:r w:rsidRPr="004B0BAE">
              <w:rPr>
                <w:rFonts w:ascii="Times New Roman" w:hAnsi="Times New Roman" w:cs="Times New Roman"/>
                <w:spacing w:val="-47"/>
                <w:sz w:val="12"/>
                <w:szCs w:val="12"/>
              </w:rPr>
              <w:t xml:space="preserve"> </w:t>
            </w:r>
            <w:r w:rsidRPr="004B0BAE">
              <w:rPr>
                <w:rFonts w:ascii="Times New Roman" w:hAnsi="Times New Roman" w:cs="Times New Roman"/>
                <w:sz w:val="12"/>
                <w:szCs w:val="12"/>
              </w:rPr>
              <w:t>земли обороны, безопасности и земли иного</w:t>
            </w:r>
            <w:r w:rsidRPr="004B0BAE">
              <w:rPr>
                <w:rFonts w:ascii="Times New Roman" w:hAnsi="Times New Roman" w:cs="Times New Roman"/>
                <w:spacing w:val="1"/>
                <w:sz w:val="12"/>
                <w:szCs w:val="12"/>
              </w:rPr>
              <w:t xml:space="preserve"> </w:t>
            </w:r>
            <w:r w:rsidRPr="004B0BAE">
              <w:rPr>
                <w:rFonts w:ascii="Times New Roman" w:hAnsi="Times New Roman" w:cs="Times New Roman"/>
                <w:sz w:val="12"/>
                <w:szCs w:val="12"/>
              </w:rPr>
              <w:t>специального назначения</w:t>
            </w:r>
            <w:proofErr w:type="gramEnd"/>
          </w:p>
        </w:tc>
      </w:tr>
      <w:tr w:rsidR="004B0BAE" w:rsidRPr="004B0BAE" w:rsidTr="004B0BAE">
        <w:trPr>
          <w:trHeight w:val="70"/>
        </w:trPr>
        <w:tc>
          <w:tcPr>
            <w:tcW w:w="956" w:type="pct"/>
            <w:vAlign w:val="center"/>
          </w:tcPr>
          <w:p w:rsidR="004B0BAE" w:rsidRPr="004B0BAE" w:rsidRDefault="004B0BAE" w:rsidP="004B0BAE">
            <w:pPr>
              <w:pStyle w:val="aff1"/>
              <w:jc w:val="center"/>
              <w:rPr>
                <w:rFonts w:ascii="Times New Roman" w:hAnsi="Times New Roman" w:cs="Times New Roman"/>
                <w:sz w:val="12"/>
                <w:szCs w:val="12"/>
              </w:rPr>
            </w:pPr>
            <w:r w:rsidRPr="004B0BAE">
              <w:rPr>
                <w:rFonts w:ascii="Times New Roman" w:hAnsi="Times New Roman" w:cs="Times New Roman"/>
                <w:sz w:val="12"/>
                <w:szCs w:val="12"/>
              </w:rPr>
              <w:t>63:31:1705001:154/чзу</w:t>
            </w:r>
            <w:proofErr w:type="gramStart"/>
            <w:r w:rsidRPr="004B0BAE">
              <w:rPr>
                <w:rFonts w:ascii="Times New Roman" w:hAnsi="Times New Roman" w:cs="Times New Roman"/>
                <w:sz w:val="12"/>
                <w:szCs w:val="12"/>
              </w:rPr>
              <w:t>1</w:t>
            </w:r>
            <w:proofErr w:type="gramEnd"/>
          </w:p>
        </w:tc>
        <w:tc>
          <w:tcPr>
            <w:tcW w:w="610" w:type="pct"/>
            <w:vAlign w:val="center"/>
          </w:tcPr>
          <w:p w:rsidR="004B0BAE" w:rsidRPr="004B0BAE" w:rsidRDefault="004B0BAE" w:rsidP="004B0BAE">
            <w:pPr>
              <w:pStyle w:val="aff1"/>
              <w:jc w:val="center"/>
              <w:rPr>
                <w:rFonts w:ascii="Times New Roman" w:hAnsi="Times New Roman" w:cs="Times New Roman"/>
                <w:sz w:val="12"/>
                <w:szCs w:val="12"/>
              </w:rPr>
            </w:pPr>
            <w:r w:rsidRPr="004B0BAE">
              <w:rPr>
                <w:rFonts w:ascii="Times New Roman" w:hAnsi="Times New Roman" w:cs="Times New Roman"/>
                <w:sz w:val="12"/>
                <w:szCs w:val="12"/>
              </w:rPr>
              <w:t>не</w:t>
            </w:r>
            <w:r w:rsidRPr="004B0BAE">
              <w:rPr>
                <w:rFonts w:ascii="Times New Roman" w:hAnsi="Times New Roman" w:cs="Times New Roman"/>
                <w:spacing w:val="-3"/>
                <w:sz w:val="12"/>
                <w:szCs w:val="12"/>
              </w:rPr>
              <w:t xml:space="preserve"> </w:t>
            </w:r>
            <w:r w:rsidRPr="004B0BAE">
              <w:rPr>
                <w:rFonts w:ascii="Times New Roman" w:hAnsi="Times New Roman" w:cs="Times New Roman"/>
                <w:sz w:val="12"/>
                <w:szCs w:val="12"/>
              </w:rPr>
              <w:t>относится</w:t>
            </w:r>
          </w:p>
        </w:tc>
        <w:tc>
          <w:tcPr>
            <w:tcW w:w="776" w:type="pct"/>
            <w:vAlign w:val="center"/>
          </w:tcPr>
          <w:p w:rsidR="004B0BAE" w:rsidRPr="004B0BAE" w:rsidRDefault="004B0BAE" w:rsidP="004B0BAE">
            <w:pPr>
              <w:pStyle w:val="aff1"/>
              <w:jc w:val="center"/>
              <w:rPr>
                <w:rFonts w:ascii="Times New Roman" w:hAnsi="Times New Roman" w:cs="Times New Roman"/>
                <w:sz w:val="12"/>
                <w:szCs w:val="12"/>
              </w:rPr>
            </w:pPr>
            <w:r w:rsidRPr="004B0BAE">
              <w:rPr>
                <w:rFonts w:ascii="Times New Roman" w:hAnsi="Times New Roman" w:cs="Times New Roman"/>
                <w:sz w:val="12"/>
                <w:szCs w:val="12"/>
              </w:rPr>
              <w:t>данный участок не относится к лесному</w:t>
            </w:r>
            <w:r w:rsidRPr="004B0BAE">
              <w:rPr>
                <w:rFonts w:ascii="Times New Roman" w:hAnsi="Times New Roman" w:cs="Times New Roman"/>
                <w:spacing w:val="-47"/>
                <w:sz w:val="12"/>
                <w:szCs w:val="12"/>
              </w:rPr>
              <w:t xml:space="preserve"> </w:t>
            </w:r>
            <w:r w:rsidRPr="004B0BAE">
              <w:rPr>
                <w:rFonts w:ascii="Times New Roman" w:hAnsi="Times New Roman" w:cs="Times New Roman"/>
                <w:sz w:val="12"/>
                <w:szCs w:val="12"/>
              </w:rPr>
              <w:t>фонду</w:t>
            </w:r>
          </w:p>
        </w:tc>
        <w:tc>
          <w:tcPr>
            <w:tcW w:w="875" w:type="pct"/>
            <w:vAlign w:val="center"/>
          </w:tcPr>
          <w:p w:rsidR="004B0BAE" w:rsidRPr="004B0BAE" w:rsidRDefault="004B0BAE" w:rsidP="004B0BAE">
            <w:pPr>
              <w:pStyle w:val="aff1"/>
              <w:jc w:val="center"/>
              <w:rPr>
                <w:rFonts w:ascii="Times New Roman" w:hAnsi="Times New Roman" w:cs="Times New Roman"/>
                <w:sz w:val="12"/>
                <w:szCs w:val="12"/>
              </w:rPr>
            </w:pPr>
            <w:r w:rsidRPr="004B0BAE">
              <w:rPr>
                <w:rFonts w:ascii="Times New Roman" w:hAnsi="Times New Roman" w:cs="Times New Roman"/>
                <w:sz w:val="12"/>
                <w:szCs w:val="12"/>
              </w:rPr>
              <w:t>данные</w:t>
            </w:r>
            <w:r w:rsidRPr="004B0BAE">
              <w:rPr>
                <w:rFonts w:ascii="Times New Roman" w:hAnsi="Times New Roman" w:cs="Times New Roman"/>
                <w:spacing w:val="-3"/>
                <w:sz w:val="12"/>
                <w:szCs w:val="12"/>
              </w:rPr>
              <w:t xml:space="preserve"> </w:t>
            </w:r>
            <w:r w:rsidRPr="004B0BAE">
              <w:rPr>
                <w:rFonts w:ascii="Times New Roman" w:hAnsi="Times New Roman" w:cs="Times New Roman"/>
                <w:sz w:val="12"/>
                <w:szCs w:val="12"/>
              </w:rPr>
              <w:t>отсутствуют</w:t>
            </w:r>
            <w:r w:rsidRPr="004B0BAE">
              <w:rPr>
                <w:rFonts w:ascii="Times New Roman" w:hAnsi="Times New Roman" w:cs="Times New Roman"/>
                <w:spacing w:val="-3"/>
                <w:sz w:val="12"/>
                <w:szCs w:val="12"/>
              </w:rPr>
              <w:t xml:space="preserve"> </w:t>
            </w:r>
            <w:r w:rsidRPr="004B0BAE">
              <w:rPr>
                <w:rFonts w:ascii="Times New Roman" w:hAnsi="Times New Roman" w:cs="Times New Roman"/>
                <w:sz w:val="12"/>
                <w:szCs w:val="12"/>
              </w:rPr>
              <w:t>в</w:t>
            </w:r>
            <w:r w:rsidRPr="004B0BAE">
              <w:rPr>
                <w:rFonts w:ascii="Times New Roman" w:hAnsi="Times New Roman" w:cs="Times New Roman"/>
                <w:spacing w:val="-3"/>
                <w:sz w:val="12"/>
                <w:szCs w:val="12"/>
              </w:rPr>
              <w:t xml:space="preserve"> </w:t>
            </w:r>
            <w:r w:rsidRPr="004B0BAE">
              <w:rPr>
                <w:rFonts w:ascii="Times New Roman" w:hAnsi="Times New Roman" w:cs="Times New Roman"/>
                <w:sz w:val="12"/>
                <w:szCs w:val="12"/>
              </w:rPr>
              <w:t>базе</w:t>
            </w:r>
            <w:r w:rsidRPr="004B0BAE">
              <w:rPr>
                <w:rFonts w:ascii="Times New Roman" w:hAnsi="Times New Roman" w:cs="Times New Roman"/>
                <w:spacing w:val="1"/>
                <w:sz w:val="12"/>
                <w:szCs w:val="12"/>
              </w:rPr>
              <w:t xml:space="preserve"> </w:t>
            </w:r>
            <w:r w:rsidRPr="004B0BAE">
              <w:rPr>
                <w:rFonts w:ascii="Times New Roman" w:hAnsi="Times New Roman" w:cs="Times New Roman"/>
                <w:sz w:val="12"/>
                <w:szCs w:val="12"/>
              </w:rPr>
              <w:t>ЕГРН</w:t>
            </w:r>
          </w:p>
        </w:tc>
        <w:tc>
          <w:tcPr>
            <w:tcW w:w="809" w:type="pct"/>
            <w:vAlign w:val="center"/>
          </w:tcPr>
          <w:p w:rsidR="004B0BAE" w:rsidRPr="004B0BAE" w:rsidRDefault="004B0BAE" w:rsidP="004B0BAE">
            <w:pPr>
              <w:pStyle w:val="aff1"/>
              <w:jc w:val="center"/>
              <w:rPr>
                <w:rFonts w:ascii="Times New Roman" w:hAnsi="Times New Roman" w:cs="Times New Roman"/>
                <w:sz w:val="12"/>
                <w:szCs w:val="12"/>
              </w:rPr>
            </w:pPr>
            <w:r w:rsidRPr="004B0BAE">
              <w:rPr>
                <w:rFonts w:ascii="Times New Roman" w:hAnsi="Times New Roman" w:cs="Times New Roman"/>
                <w:sz w:val="12"/>
                <w:szCs w:val="12"/>
              </w:rPr>
              <w:t>не</w:t>
            </w:r>
            <w:r w:rsidRPr="004B0BAE">
              <w:rPr>
                <w:rFonts w:ascii="Times New Roman" w:hAnsi="Times New Roman" w:cs="Times New Roman"/>
                <w:spacing w:val="-3"/>
                <w:sz w:val="12"/>
                <w:szCs w:val="12"/>
              </w:rPr>
              <w:t xml:space="preserve"> </w:t>
            </w:r>
            <w:r w:rsidRPr="004B0BAE">
              <w:rPr>
                <w:rFonts w:ascii="Times New Roman" w:hAnsi="Times New Roman" w:cs="Times New Roman"/>
                <w:sz w:val="12"/>
                <w:szCs w:val="12"/>
              </w:rPr>
              <w:t>требуются</w:t>
            </w:r>
          </w:p>
        </w:tc>
        <w:tc>
          <w:tcPr>
            <w:tcW w:w="974" w:type="pct"/>
            <w:vAlign w:val="center"/>
          </w:tcPr>
          <w:p w:rsidR="004B0BAE" w:rsidRPr="004B0BAE" w:rsidRDefault="004B0BAE" w:rsidP="004B0BAE">
            <w:pPr>
              <w:pStyle w:val="aff1"/>
              <w:jc w:val="center"/>
              <w:rPr>
                <w:rFonts w:ascii="Times New Roman" w:hAnsi="Times New Roman" w:cs="Times New Roman"/>
                <w:sz w:val="12"/>
                <w:szCs w:val="12"/>
              </w:rPr>
            </w:pPr>
            <w:r w:rsidRPr="004B0BAE">
              <w:rPr>
                <w:rFonts w:ascii="Times New Roman" w:hAnsi="Times New Roman" w:cs="Times New Roman"/>
                <w:sz w:val="12"/>
                <w:szCs w:val="12"/>
              </w:rPr>
              <w:t>Земли</w:t>
            </w:r>
            <w:r w:rsidRPr="004B0BAE">
              <w:rPr>
                <w:rFonts w:ascii="Times New Roman" w:hAnsi="Times New Roman" w:cs="Times New Roman"/>
                <w:spacing w:val="-8"/>
                <w:sz w:val="12"/>
                <w:szCs w:val="12"/>
              </w:rPr>
              <w:t xml:space="preserve"> </w:t>
            </w:r>
            <w:r w:rsidRPr="004B0BAE">
              <w:rPr>
                <w:rFonts w:ascii="Times New Roman" w:hAnsi="Times New Roman" w:cs="Times New Roman"/>
                <w:sz w:val="12"/>
                <w:szCs w:val="12"/>
              </w:rPr>
              <w:t>сельскохозяйственного</w:t>
            </w:r>
            <w:r w:rsidRPr="004B0BAE">
              <w:rPr>
                <w:rFonts w:ascii="Times New Roman" w:hAnsi="Times New Roman" w:cs="Times New Roman"/>
                <w:spacing w:val="-6"/>
                <w:sz w:val="12"/>
                <w:szCs w:val="12"/>
              </w:rPr>
              <w:t xml:space="preserve"> </w:t>
            </w:r>
            <w:r w:rsidRPr="004B0BAE">
              <w:rPr>
                <w:rFonts w:ascii="Times New Roman" w:hAnsi="Times New Roman" w:cs="Times New Roman"/>
                <w:sz w:val="12"/>
                <w:szCs w:val="12"/>
              </w:rPr>
              <w:t>назначения</w:t>
            </w:r>
          </w:p>
        </w:tc>
      </w:tr>
      <w:tr w:rsidR="004B0BAE" w:rsidRPr="004B0BAE" w:rsidTr="004B0BAE">
        <w:trPr>
          <w:trHeight w:val="70"/>
        </w:trPr>
        <w:tc>
          <w:tcPr>
            <w:tcW w:w="956" w:type="pct"/>
            <w:vAlign w:val="center"/>
          </w:tcPr>
          <w:p w:rsidR="004B0BAE" w:rsidRPr="004B0BAE" w:rsidRDefault="004B0BAE" w:rsidP="004B0BAE">
            <w:pPr>
              <w:pStyle w:val="aff1"/>
              <w:jc w:val="center"/>
              <w:rPr>
                <w:rFonts w:ascii="Times New Roman" w:hAnsi="Times New Roman" w:cs="Times New Roman"/>
                <w:sz w:val="12"/>
                <w:szCs w:val="12"/>
              </w:rPr>
            </w:pPr>
            <w:r w:rsidRPr="004B0BAE">
              <w:rPr>
                <w:rFonts w:ascii="Times New Roman" w:hAnsi="Times New Roman" w:cs="Times New Roman"/>
                <w:sz w:val="12"/>
                <w:szCs w:val="12"/>
              </w:rPr>
              <w:t>63:31:0000000:1409/чзу</w:t>
            </w:r>
            <w:proofErr w:type="gramStart"/>
            <w:r w:rsidRPr="004B0BAE">
              <w:rPr>
                <w:rFonts w:ascii="Times New Roman" w:hAnsi="Times New Roman" w:cs="Times New Roman"/>
                <w:sz w:val="12"/>
                <w:szCs w:val="12"/>
              </w:rPr>
              <w:t>1</w:t>
            </w:r>
            <w:proofErr w:type="gramEnd"/>
          </w:p>
        </w:tc>
        <w:tc>
          <w:tcPr>
            <w:tcW w:w="610" w:type="pct"/>
            <w:vAlign w:val="center"/>
          </w:tcPr>
          <w:p w:rsidR="004B0BAE" w:rsidRPr="004B0BAE" w:rsidRDefault="004B0BAE" w:rsidP="004B0BAE">
            <w:pPr>
              <w:pStyle w:val="aff1"/>
              <w:jc w:val="center"/>
              <w:rPr>
                <w:rFonts w:ascii="Times New Roman" w:hAnsi="Times New Roman" w:cs="Times New Roman"/>
                <w:sz w:val="12"/>
                <w:szCs w:val="12"/>
              </w:rPr>
            </w:pPr>
            <w:r w:rsidRPr="004B0BAE">
              <w:rPr>
                <w:rFonts w:ascii="Times New Roman" w:hAnsi="Times New Roman" w:cs="Times New Roman"/>
                <w:sz w:val="12"/>
                <w:szCs w:val="12"/>
              </w:rPr>
              <w:t>не</w:t>
            </w:r>
            <w:r w:rsidRPr="004B0BAE">
              <w:rPr>
                <w:rFonts w:ascii="Times New Roman" w:hAnsi="Times New Roman" w:cs="Times New Roman"/>
                <w:spacing w:val="-3"/>
                <w:sz w:val="12"/>
                <w:szCs w:val="12"/>
              </w:rPr>
              <w:t xml:space="preserve"> </w:t>
            </w:r>
            <w:r w:rsidRPr="004B0BAE">
              <w:rPr>
                <w:rFonts w:ascii="Times New Roman" w:hAnsi="Times New Roman" w:cs="Times New Roman"/>
                <w:sz w:val="12"/>
                <w:szCs w:val="12"/>
              </w:rPr>
              <w:t>относится</w:t>
            </w:r>
          </w:p>
        </w:tc>
        <w:tc>
          <w:tcPr>
            <w:tcW w:w="776" w:type="pct"/>
            <w:vAlign w:val="center"/>
          </w:tcPr>
          <w:p w:rsidR="004B0BAE" w:rsidRPr="004B0BAE" w:rsidRDefault="004B0BAE" w:rsidP="004B0BAE">
            <w:pPr>
              <w:pStyle w:val="aff1"/>
              <w:jc w:val="center"/>
              <w:rPr>
                <w:rFonts w:ascii="Times New Roman" w:hAnsi="Times New Roman" w:cs="Times New Roman"/>
                <w:sz w:val="12"/>
                <w:szCs w:val="12"/>
              </w:rPr>
            </w:pPr>
            <w:r w:rsidRPr="004B0BAE">
              <w:rPr>
                <w:rFonts w:ascii="Times New Roman" w:hAnsi="Times New Roman" w:cs="Times New Roman"/>
                <w:sz w:val="12"/>
                <w:szCs w:val="12"/>
              </w:rPr>
              <w:t>данный участок не относится к лесному</w:t>
            </w:r>
            <w:r w:rsidRPr="004B0BAE">
              <w:rPr>
                <w:rFonts w:ascii="Times New Roman" w:hAnsi="Times New Roman" w:cs="Times New Roman"/>
                <w:spacing w:val="-47"/>
                <w:sz w:val="12"/>
                <w:szCs w:val="12"/>
              </w:rPr>
              <w:t xml:space="preserve"> </w:t>
            </w:r>
            <w:r w:rsidRPr="004B0BAE">
              <w:rPr>
                <w:rFonts w:ascii="Times New Roman" w:hAnsi="Times New Roman" w:cs="Times New Roman"/>
                <w:sz w:val="12"/>
                <w:szCs w:val="12"/>
              </w:rPr>
              <w:t>фонду</w:t>
            </w:r>
          </w:p>
        </w:tc>
        <w:tc>
          <w:tcPr>
            <w:tcW w:w="875" w:type="pct"/>
            <w:vAlign w:val="center"/>
          </w:tcPr>
          <w:p w:rsidR="004B0BAE" w:rsidRPr="004B0BAE" w:rsidRDefault="004B0BAE" w:rsidP="004B0BAE">
            <w:pPr>
              <w:pStyle w:val="aff1"/>
              <w:jc w:val="center"/>
              <w:rPr>
                <w:rFonts w:ascii="Times New Roman" w:hAnsi="Times New Roman" w:cs="Times New Roman"/>
                <w:sz w:val="12"/>
                <w:szCs w:val="12"/>
              </w:rPr>
            </w:pPr>
            <w:r w:rsidRPr="004B0BAE">
              <w:rPr>
                <w:rFonts w:ascii="Times New Roman" w:hAnsi="Times New Roman" w:cs="Times New Roman"/>
                <w:sz w:val="12"/>
                <w:szCs w:val="12"/>
              </w:rPr>
              <w:t>данные</w:t>
            </w:r>
            <w:r w:rsidRPr="004B0BAE">
              <w:rPr>
                <w:rFonts w:ascii="Times New Roman" w:hAnsi="Times New Roman" w:cs="Times New Roman"/>
                <w:spacing w:val="-3"/>
                <w:sz w:val="12"/>
                <w:szCs w:val="12"/>
              </w:rPr>
              <w:t xml:space="preserve"> </w:t>
            </w:r>
            <w:r w:rsidRPr="004B0BAE">
              <w:rPr>
                <w:rFonts w:ascii="Times New Roman" w:hAnsi="Times New Roman" w:cs="Times New Roman"/>
                <w:sz w:val="12"/>
                <w:szCs w:val="12"/>
              </w:rPr>
              <w:t>отсутствуют</w:t>
            </w:r>
            <w:r w:rsidRPr="004B0BAE">
              <w:rPr>
                <w:rFonts w:ascii="Times New Roman" w:hAnsi="Times New Roman" w:cs="Times New Roman"/>
                <w:spacing w:val="-3"/>
                <w:sz w:val="12"/>
                <w:szCs w:val="12"/>
              </w:rPr>
              <w:t xml:space="preserve"> </w:t>
            </w:r>
            <w:r w:rsidRPr="004B0BAE">
              <w:rPr>
                <w:rFonts w:ascii="Times New Roman" w:hAnsi="Times New Roman" w:cs="Times New Roman"/>
                <w:sz w:val="12"/>
                <w:szCs w:val="12"/>
              </w:rPr>
              <w:t>в</w:t>
            </w:r>
            <w:r w:rsidRPr="004B0BAE">
              <w:rPr>
                <w:rFonts w:ascii="Times New Roman" w:hAnsi="Times New Roman" w:cs="Times New Roman"/>
                <w:spacing w:val="-3"/>
                <w:sz w:val="12"/>
                <w:szCs w:val="12"/>
              </w:rPr>
              <w:t xml:space="preserve"> </w:t>
            </w:r>
            <w:r w:rsidRPr="004B0BAE">
              <w:rPr>
                <w:rFonts w:ascii="Times New Roman" w:hAnsi="Times New Roman" w:cs="Times New Roman"/>
                <w:sz w:val="12"/>
                <w:szCs w:val="12"/>
              </w:rPr>
              <w:t>базе</w:t>
            </w:r>
            <w:r w:rsidRPr="004B0BAE">
              <w:rPr>
                <w:rFonts w:ascii="Times New Roman" w:hAnsi="Times New Roman" w:cs="Times New Roman"/>
                <w:spacing w:val="1"/>
                <w:sz w:val="12"/>
                <w:szCs w:val="12"/>
              </w:rPr>
              <w:t xml:space="preserve"> </w:t>
            </w:r>
            <w:r w:rsidRPr="004B0BAE">
              <w:rPr>
                <w:rFonts w:ascii="Times New Roman" w:hAnsi="Times New Roman" w:cs="Times New Roman"/>
                <w:sz w:val="12"/>
                <w:szCs w:val="12"/>
              </w:rPr>
              <w:t>ЕГРН</w:t>
            </w:r>
          </w:p>
        </w:tc>
        <w:tc>
          <w:tcPr>
            <w:tcW w:w="809" w:type="pct"/>
            <w:vAlign w:val="center"/>
          </w:tcPr>
          <w:p w:rsidR="004B0BAE" w:rsidRPr="004B0BAE" w:rsidRDefault="004B0BAE" w:rsidP="004B0BAE">
            <w:pPr>
              <w:pStyle w:val="aff1"/>
              <w:jc w:val="center"/>
              <w:rPr>
                <w:rFonts w:ascii="Times New Roman" w:hAnsi="Times New Roman" w:cs="Times New Roman"/>
                <w:sz w:val="12"/>
                <w:szCs w:val="12"/>
              </w:rPr>
            </w:pPr>
            <w:r w:rsidRPr="004B0BAE">
              <w:rPr>
                <w:rFonts w:ascii="Times New Roman" w:hAnsi="Times New Roman" w:cs="Times New Roman"/>
                <w:sz w:val="12"/>
                <w:szCs w:val="12"/>
              </w:rPr>
              <w:t>не</w:t>
            </w:r>
            <w:r w:rsidRPr="004B0BAE">
              <w:rPr>
                <w:rFonts w:ascii="Times New Roman" w:hAnsi="Times New Roman" w:cs="Times New Roman"/>
                <w:spacing w:val="-3"/>
                <w:sz w:val="12"/>
                <w:szCs w:val="12"/>
              </w:rPr>
              <w:t xml:space="preserve"> </w:t>
            </w:r>
            <w:r w:rsidRPr="004B0BAE">
              <w:rPr>
                <w:rFonts w:ascii="Times New Roman" w:hAnsi="Times New Roman" w:cs="Times New Roman"/>
                <w:sz w:val="12"/>
                <w:szCs w:val="12"/>
              </w:rPr>
              <w:t>требуются</w:t>
            </w:r>
          </w:p>
        </w:tc>
        <w:tc>
          <w:tcPr>
            <w:tcW w:w="974" w:type="pct"/>
            <w:vAlign w:val="center"/>
          </w:tcPr>
          <w:p w:rsidR="004B0BAE" w:rsidRPr="004B0BAE" w:rsidRDefault="004B0BAE" w:rsidP="004B0BAE">
            <w:pPr>
              <w:pStyle w:val="aff1"/>
              <w:jc w:val="center"/>
              <w:rPr>
                <w:rFonts w:ascii="Times New Roman" w:hAnsi="Times New Roman" w:cs="Times New Roman"/>
                <w:sz w:val="12"/>
                <w:szCs w:val="12"/>
              </w:rPr>
            </w:pPr>
            <w:r w:rsidRPr="004B0BAE">
              <w:rPr>
                <w:rFonts w:ascii="Times New Roman" w:hAnsi="Times New Roman" w:cs="Times New Roman"/>
                <w:sz w:val="12"/>
                <w:szCs w:val="12"/>
              </w:rPr>
              <w:t>Опора</w:t>
            </w:r>
            <w:r w:rsidRPr="004B0BAE">
              <w:rPr>
                <w:rFonts w:ascii="Times New Roman" w:hAnsi="Times New Roman" w:cs="Times New Roman"/>
                <w:spacing w:val="-1"/>
                <w:sz w:val="12"/>
                <w:szCs w:val="12"/>
              </w:rPr>
              <w:t xml:space="preserve"> </w:t>
            </w:r>
            <w:proofErr w:type="gramStart"/>
            <w:r w:rsidRPr="004B0BAE">
              <w:rPr>
                <w:rFonts w:ascii="Times New Roman" w:hAnsi="Times New Roman" w:cs="Times New Roman"/>
                <w:sz w:val="12"/>
                <w:szCs w:val="12"/>
              </w:rPr>
              <w:t>ВЛ</w:t>
            </w:r>
            <w:proofErr w:type="gramEnd"/>
          </w:p>
        </w:tc>
      </w:tr>
      <w:tr w:rsidR="004B0BAE" w:rsidRPr="004B0BAE" w:rsidTr="004B0BAE">
        <w:trPr>
          <w:trHeight w:val="70"/>
        </w:trPr>
        <w:tc>
          <w:tcPr>
            <w:tcW w:w="956" w:type="pct"/>
            <w:vAlign w:val="center"/>
          </w:tcPr>
          <w:p w:rsidR="004B0BAE" w:rsidRPr="004B0BAE" w:rsidRDefault="004B0BAE" w:rsidP="004B0BAE">
            <w:pPr>
              <w:pStyle w:val="aff1"/>
              <w:jc w:val="center"/>
              <w:rPr>
                <w:rFonts w:ascii="Times New Roman" w:hAnsi="Times New Roman" w:cs="Times New Roman"/>
                <w:sz w:val="12"/>
                <w:szCs w:val="12"/>
              </w:rPr>
            </w:pPr>
          </w:p>
          <w:p w:rsidR="004B0BAE" w:rsidRPr="004B0BAE" w:rsidRDefault="004B0BAE" w:rsidP="004B0BAE">
            <w:pPr>
              <w:pStyle w:val="aff1"/>
              <w:jc w:val="center"/>
              <w:rPr>
                <w:rFonts w:ascii="Times New Roman" w:hAnsi="Times New Roman" w:cs="Times New Roman"/>
                <w:sz w:val="12"/>
                <w:szCs w:val="12"/>
              </w:rPr>
            </w:pPr>
          </w:p>
          <w:p w:rsidR="004B0BAE" w:rsidRPr="004B0BAE" w:rsidRDefault="004B0BAE" w:rsidP="004B0BAE">
            <w:pPr>
              <w:pStyle w:val="aff1"/>
              <w:jc w:val="center"/>
              <w:rPr>
                <w:rFonts w:ascii="Times New Roman" w:hAnsi="Times New Roman" w:cs="Times New Roman"/>
                <w:sz w:val="12"/>
                <w:szCs w:val="12"/>
              </w:rPr>
            </w:pPr>
            <w:r w:rsidRPr="004B0BAE">
              <w:rPr>
                <w:rFonts w:ascii="Times New Roman" w:hAnsi="Times New Roman" w:cs="Times New Roman"/>
                <w:sz w:val="12"/>
                <w:szCs w:val="12"/>
              </w:rPr>
              <w:t>63:31:1705001:202/чзу</w:t>
            </w:r>
            <w:proofErr w:type="gramStart"/>
            <w:r w:rsidRPr="004B0BAE">
              <w:rPr>
                <w:rFonts w:ascii="Times New Roman" w:hAnsi="Times New Roman" w:cs="Times New Roman"/>
                <w:sz w:val="12"/>
                <w:szCs w:val="12"/>
              </w:rPr>
              <w:t>1</w:t>
            </w:r>
            <w:proofErr w:type="gramEnd"/>
          </w:p>
        </w:tc>
        <w:tc>
          <w:tcPr>
            <w:tcW w:w="610" w:type="pct"/>
            <w:vAlign w:val="center"/>
          </w:tcPr>
          <w:p w:rsidR="004B0BAE" w:rsidRPr="004B0BAE" w:rsidRDefault="004B0BAE" w:rsidP="004B0BAE">
            <w:pPr>
              <w:pStyle w:val="aff1"/>
              <w:jc w:val="center"/>
              <w:rPr>
                <w:rFonts w:ascii="Times New Roman" w:hAnsi="Times New Roman" w:cs="Times New Roman"/>
                <w:sz w:val="12"/>
                <w:szCs w:val="12"/>
              </w:rPr>
            </w:pPr>
          </w:p>
          <w:p w:rsidR="004B0BAE" w:rsidRPr="004B0BAE" w:rsidRDefault="004B0BAE" w:rsidP="004B0BAE">
            <w:pPr>
              <w:pStyle w:val="aff1"/>
              <w:jc w:val="center"/>
              <w:rPr>
                <w:rFonts w:ascii="Times New Roman" w:hAnsi="Times New Roman" w:cs="Times New Roman"/>
                <w:sz w:val="12"/>
                <w:szCs w:val="12"/>
              </w:rPr>
            </w:pPr>
          </w:p>
          <w:p w:rsidR="004B0BAE" w:rsidRPr="004B0BAE" w:rsidRDefault="004B0BAE" w:rsidP="004B0BAE">
            <w:pPr>
              <w:pStyle w:val="aff1"/>
              <w:jc w:val="center"/>
              <w:rPr>
                <w:rFonts w:ascii="Times New Roman" w:hAnsi="Times New Roman" w:cs="Times New Roman"/>
                <w:sz w:val="12"/>
                <w:szCs w:val="12"/>
              </w:rPr>
            </w:pPr>
            <w:r w:rsidRPr="004B0BAE">
              <w:rPr>
                <w:rFonts w:ascii="Times New Roman" w:hAnsi="Times New Roman" w:cs="Times New Roman"/>
                <w:sz w:val="12"/>
                <w:szCs w:val="12"/>
              </w:rPr>
              <w:t>не</w:t>
            </w:r>
            <w:r w:rsidRPr="004B0BAE">
              <w:rPr>
                <w:rFonts w:ascii="Times New Roman" w:hAnsi="Times New Roman" w:cs="Times New Roman"/>
                <w:spacing w:val="-3"/>
                <w:sz w:val="12"/>
                <w:szCs w:val="12"/>
              </w:rPr>
              <w:t xml:space="preserve"> </w:t>
            </w:r>
            <w:r w:rsidRPr="004B0BAE">
              <w:rPr>
                <w:rFonts w:ascii="Times New Roman" w:hAnsi="Times New Roman" w:cs="Times New Roman"/>
                <w:sz w:val="12"/>
                <w:szCs w:val="12"/>
              </w:rPr>
              <w:t>относится</w:t>
            </w:r>
          </w:p>
        </w:tc>
        <w:tc>
          <w:tcPr>
            <w:tcW w:w="776" w:type="pct"/>
            <w:vAlign w:val="center"/>
          </w:tcPr>
          <w:p w:rsidR="004B0BAE" w:rsidRPr="004B0BAE" w:rsidRDefault="004B0BAE" w:rsidP="004B0BAE">
            <w:pPr>
              <w:pStyle w:val="aff1"/>
              <w:jc w:val="center"/>
              <w:rPr>
                <w:rFonts w:ascii="Times New Roman" w:hAnsi="Times New Roman" w:cs="Times New Roman"/>
                <w:sz w:val="12"/>
                <w:szCs w:val="12"/>
              </w:rPr>
            </w:pPr>
          </w:p>
          <w:p w:rsidR="004B0BAE" w:rsidRPr="004B0BAE" w:rsidRDefault="004B0BAE" w:rsidP="004B0BAE">
            <w:pPr>
              <w:pStyle w:val="aff1"/>
              <w:jc w:val="center"/>
              <w:rPr>
                <w:rFonts w:ascii="Times New Roman" w:hAnsi="Times New Roman" w:cs="Times New Roman"/>
                <w:sz w:val="12"/>
                <w:szCs w:val="12"/>
              </w:rPr>
            </w:pPr>
            <w:r w:rsidRPr="004B0BAE">
              <w:rPr>
                <w:rFonts w:ascii="Times New Roman" w:hAnsi="Times New Roman" w:cs="Times New Roman"/>
                <w:sz w:val="12"/>
                <w:szCs w:val="12"/>
              </w:rPr>
              <w:t>данный участок не относится к лесному</w:t>
            </w:r>
            <w:r w:rsidRPr="004B0BAE">
              <w:rPr>
                <w:rFonts w:ascii="Times New Roman" w:hAnsi="Times New Roman" w:cs="Times New Roman"/>
                <w:spacing w:val="-47"/>
                <w:sz w:val="12"/>
                <w:szCs w:val="12"/>
              </w:rPr>
              <w:t xml:space="preserve"> </w:t>
            </w:r>
            <w:r w:rsidRPr="004B0BAE">
              <w:rPr>
                <w:rFonts w:ascii="Times New Roman" w:hAnsi="Times New Roman" w:cs="Times New Roman"/>
                <w:sz w:val="12"/>
                <w:szCs w:val="12"/>
              </w:rPr>
              <w:t>фонду</w:t>
            </w:r>
          </w:p>
        </w:tc>
        <w:tc>
          <w:tcPr>
            <w:tcW w:w="875" w:type="pct"/>
            <w:vAlign w:val="center"/>
          </w:tcPr>
          <w:p w:rsidR="004B0BAE" w:rsidRPr="004B0BAE" w:rsidRDefault="004B0BAE" w:rsidP="004B0BAE">
            <w:pPr>
              <w:pStyle w:val="aff1"/>
              <w:jc w:val="center"/>
              <w:rPr>
                <w:rFonts w:ascii="Times New Roman" w:hAnsi="Times New Roman" w:cs="Times New Roman"/>
                <w:sz w:val="12"/>
                <w:szCs w:val="12"/>
              </w:rPr>
            </w:pPr>
          </w:p>
          <w:p w:rsidR="004B0BAE" w:rsidRPr="004B0BAE" w:rsidRDefault="004B0BAE" w:rsidP="004B0BAE">
            <w:pPr>
              <w:pStyle w:val="aff1"/>
              <w:jc w:val="center"/>
              <w:rPr>
                <w:rFonts w:ascii="Times New Roman" w:hAnsi="Times New Roman" w:cs="Times New Roman"/>
                <w:sz w:val="12"/>
                <w:szCs w:val="12"/>
              </w:rPr>
            </w:pPr>
          </w:p>
          <w:p w:rsidR="004B0BAE" w:rsidRPr="004B0BAE" w:rsidRDefault="004B0BAE" w:rsidP="004B0BAE">
            <w:pPr>
              <w:pStyle w:val="aff1"/>
              <w:jc w:val="center"/>
              <w:rPr>
                <w:rFonts w:ascii="Times New Roman" w:hAnsi="Times New Roman" w:cs="Times New Roman"/>
                <w:sz w:val="12"/>
                <w:szCs w:val="12"/>
              </w:rPr>
            </w:pPr>
            <w:r w:rsidRPr="004B0BAE">
              <w:rPr>
                <w:rFonts w:ascii="Times New Roman" w:hAnsi="Times New Roman" w:cs="Times New Roman"/>
                <w:sz w:val="12"/>
                <w:szCs w:val="12"/>
              </w:rPr>
              <w:t>данные</w:t>
            </w:r>
            <w:r w:rsidRPr="004B0BAE">
              <w:rPr>
                <w:rFonts w:ascii="Times New Roman" w:hAnsi="Times New Roman" w:cs="Times New Roman"/>
                <w:spacing w:val="-3"/>
                <w:sz w:val="12"/>
                <w:szCs w:val="12"/>
              </w:rPr>
              <w:t xml:space="preserve"> </w:t>
            </w:r>
            <w:r w:rsidRPr="004B0BAE">
              <w:rPr>
                <w:rFonts w:ascii="Times New Roman" w:hAnsi="Times New Roman" w:cs="Times New Roman"/>
                <w:sz w:val="12"/>
                <w:szCs w:val="12"/>
              </w:rPr>
              <w:t>отсутствуют</w:t>
            </w:r>
            <w:r w:rsidRPr="004B0BAE">
              <w:rPr>
                <w:rFonts w:ascii="Times New Roman" w:hAnsi="Times New Roman" w:cs="Times New Roman"/>
                <w:spacing w:val="-3"/>
                <w:sz w:val="12"/>
                <w:szCs w:val="12"/>
              </w:rPr>
              <w:t xml:space="preserve"> </w:t>
            </w:r>
            <w:r w:rsidRPr="004B0BAE">
              <w:rPr>
                <w:rFonts w:ascii="Times New Roman" w:hAnsi="Times New Roman" w:cs="Times New Roman"/>
                <w:sz w:val="12"/>
                <w:szCs w:val="12"/>
              </w:rPr>
              <w:t>в</w:t>
            </w:r>
            <w:r w:rsidRPr="004B0BAE">
              <w:rPr>
                <w:rFonts w:ascii="Times New Roman" w:hAnsi="Times New Roman" w:cs="Times New Roman"/>
                <w:spacing w:val="-3"/>
                <w:sz w:val="12"/>
                <w:szCs w:val="12"/>
              </w:rPr>
              <w:t xml:space="preserve"> </w:t>
            </w:r>
            <w:r w:rsidRPr="004B0BAE">
              <w:rPr>
                <w:rFonts w:ascii="Times New Roman" w:hAnsi="Times New Roman" w:cs="Times New Roman"/>
                <w:sz w:val="12"/>
                <w:szCs w:val="12"/>
              </w:rPr>
              <w:t>базе</w:t>
            </w:r>
            <w:r w:rsidRPr="004B0BAE">
              <w:rPr>
                <w:rFonts w:ascii="Times New Roman" w:hAnsi="Times New Roman" w:cs="Times New Roman"/>
                <w:spacing w:val="1"/>
                <w:sz w:val="12"/>
                <w:szCs w:val="12"/>
              </w:rPr>
              <w:t xml:space="preserve"> </w:t>
            </w:r>
            <w:r w:rsidRPr="004B0BAE">
              <w:rPr>
                <w:rFonts w:ascii="Times New Roman" w:hAnsi="Times New Roman" w:cs="Times New Roman"/>
                <w:sz w:val="12"/>
                <w:szCs w:val="12"/>
              </w:rPr>
              <w:t>ЕГРН</w:t>
            </w:r>
          </w:p>
        </w:tc>
        <w:tc>
          <w:tcPr>
            <w:tcW w:w="809" w:type="pct"/>
            <w:vAlign w:val="center"/>
          </w:tcPr>
          <w:p w:rsidR="004B0BAE" w:rsidRPr="004B0BAE" w:rsidRDefault="004B0BAE" w:rsidP="004B0BAE">
            <w:pPr>
              <w:pStyle w:val="aff1"/>
              <w:jc w:val="center"/>
              <w:rPr>
                <w:rFonts w:ascii="Times New Roman" w:hAnsi="Times New Roman" w:cs="Times New Roman"/>
                <w:sz w:val="12"/>
                <w:szCs w:val="12"/>
              </w:rPr>
            </w:pPr>
          </w:p>
          <w:p w:rsidR="004B0BAE" w:rsidRPr="004B0BAE" w:rsidRDefault="004B0BAE" w:rsidP="004B0BAE">
            <w:pPr>
              <w:pStyle w:val="aff1"/>
              <w:jc w:val="center"/>
              <w:rPr>
                <w:rFonts w:ascii="Times New Roman" w:hAnsi="Times New Roman" w:cs="Times New Roman"/>
                <w:sz w:val="12"/>
                <w:szCs w:val="12"/>
              </w:rPr>
            </w:pPr>
          </w:p>
          <w:p w:rsidR="004B0BAE" w:rsidRPr="004B0BAE" w:rsidRDefault="004B0BAE" w:rsidP="004B0BAE">
            <w:pPr>
              <w:pStyle w:val="aff1"/>
              <w:jc w:val="center"/>
              <w:rPr>
                <w:rFonts w:ascii="Times New Roman" w:hAnsi="Times New Roman" w:cs="Times New Roman"/>
                <w:sz w:val="12"/>
                <w:szCs w:val="12"/>
              </w:rPr>
            </w:pPr>
            <w:r w:rsidRPr="004B0BAE">
              <w:rPr>
                <w:rFonts w:ascii="Times New Roman" w:hAnsi="Times New Roman" w:cs="Times New Roman"/>
                <w:sz w:val="12"/>
                <w:szCs w:val="12"/>
              </w:rPr>
              <w:t>не</w:t>
            </w:r>
            <w:r w:rsidRPr="004B0BAE">
              <w:rPr>
                <w:rFonts w:ascii="Times New Roman" w:hAnsi="Times New Roman" w:cs="Times New Roman"/>
                <w:spacing w:val="-3"/>
                <w:sz w:val="12"/>
                <w:szCs w:val="12"/>
              </w:rPr>
              <w:t xml:space="preserve"> </w:t>
            </w:r>
            <w:r w:rsidRPr="004B0BAE">
              <w:rPr>
                <w:rFonts w:ascii="Times New Roman" w:hAnsi="Times New Roman" w:cs="Times New Roman"/>
                <w:sz w:val="12"/>
                <w:szCs w:val="12"/>
              </w:rPr>
              <w:t>требуются</w:t>
            </w:r>
          </w:p>
        </w:tc>
        <w:tc>
          <w:tcPr>
            <w:tcW w:w="974" w:type="pct"/>
            <w:vAlign w:val="center"/>
          </w:tcPr>
          <w:p w:rsidR="004B0BAE" w:rsidRPr="004B0BAE" w:rsidRDefault="004B0BAE" w:rsidP="004B0BAE">
            <w:pPr>
              <w:pStyle w:val="aff1"/>
              <w:jc w:val="center"/>
              <w:rPr>
                <w:rFonts w:ascii="Times New Roman" w:hAnsi="Times New Roman" w:cs="Times New Roman"/>
                <w:sz w:val="12"/>
                <w:szCs w:val="12"/>
              </w:rPr>
            </w:pPr>
            <w:proofErr w:type="gramStart"/>
            <w:r w:rsidRPr="004B0BAE">
              <w:rPr>
                <w:rFonts w:ascii="Times New Roman" w:hAnsi="Times New Roman" w:cs="Times New Roman"/>
                <w:sz w:val="12"/>
                <w:szCs w:val="12"/>
              </w:rPr>
              <w:t>Земли промышленности, энергетики, транспорта,</w:t>
            </w:r>
            <w:r w:rsidRPr="004B0BAE">
              <w:rPr>
                <w:rFonts w:ascii="Times New Roman" w:hAnsi="Times New Roman" w:cs="Times New Roman"/>
                <w:spacing w:val="1"/>
                <w:sz w:val="12"/>
                <w:szCs w:val="12"/>
              </w:rPr>
              <w:t xml:space="preserve"> </w:t>
            </w:r>
            <w:r w:rsidRPr="004B0BAE">
              <w:rPr>
                <w:rFonts w:ascii="Times New Roman" w:hAnsi="Times New Roman" w:cs="Times New Roman"/>
                <w:sz w:val="12"/>
                <w:szCs w:val="12"/>
              </w:rPr>
              <w:t>св</w:t>
            </w:r>
            <w:r>
              <w:rPr>
                <w:rFonts w:ascii="Times New Roman" w:hAnsi="Times New Roman" w:cs="Times New Roman"/>
                <w:sz w:val="12"/>
                <w:szCs w:val="12"/>
              </w:rPr>
              <w:t xml:space="preserve">язи, радиовещания, телевидения, </w:t>
            </w:r>
            <w:r w:rsidRPr="004B0BAE">
              <w:rPr>
                <w:rFonts w:ascii="Times New Roman" w:hAnsi="Times New Roman" w:cs="Times New Roman"/>
                <w:sz w:val="12"/>
                <w:szCs w:val="12"/>
              </w:rPr>
              <w:t>информатики,</w:t>
            </w:r>
            <w:r w:rsidRPr="004B0BAE">
              <w:rPr>
                <w:rFonts w:ascii="Times New Roman" w:hAnsi="Times New Roman" w:cs="Times New Roman"/>
                <w:spacing w:val="1"/>
                <w:sz w:val="12"/>
                <w:szCs w:val="12"/>
              </w:rPr>
              <w:t xml:space="preserve"> </w:t>
            </w:r>
            <w:r w:rsidRPr="004B0BAE">
              <w:rPr>
                <w:rFonts w:ascii="Times New Roman" w:hAnsi="Times New Roman" w:cs="Times New Roman"/>
                <w:sz w:val="12"/>
                <w:szCs w:val="12"/>
              </w:rPr>
              <w:t>земли</w:t>
            </w:r>
            <w:r w:rsidRPr="004B0BAE">
              <w:rPr>
                <w:rFonts w:ascii="Times New Roman" w:hAnsi="Times New Roman" w:cs="Times New Roman"/>
                <w:spacing w:val="-6"/>
                <w:sz w:val="12"/>
                <w:szCs w:val="12"/>
              </w:rPr>
              <w:t xml:space="preserve"> </w:t>
            </w:r>
            <w:r w:rsidRPr="004B0BAE">
              <w:rPr>
                <w:rFonts w:ascii="Times New Roman" w:hAnsi="Times New Roman" w:cs="Times New Roman"/>
                <w:sz w:val="12"/>
                <w:szCs w:val="12"/>
              </w:rPr>
              <w:t>для</w:t>
            </w:r>
            <w:r w:rsidRPr="004B0BAE">
              <w:rPr>
                <w:rFonts w:ascii="Times New Roman" w:hAnsi="Times New Roman" w:cs="Times New Roman"/>
                <w:spacing w:val="-6"/>
                <w:sz w:val="12"/>
                <w:szCs w:val="12"/>
              </w:rPr>
              <w:t xml:space="preserve"> </w:t>
            </w:r>
            <w:r w:rsidRPr="004B0BAE">
              <w:rPr>
                <w:rFonts w:ascii="Times New Roman" w:hAnsi="Times New Roman" w:cs="Times New Roman"/>
                <w:sz w:val="12"/>
                <w:szCs w:val="12"/>
              </w:rPr>
              <w:t>обеспечения</w:t>
            </w:r>
            <w:r w:rsidRPr="004B0BAE">
              <w:rPr>
                <w:rFonts w:ascii="Times New Roman" w:hAnsi="Times New Roman" w:cs="Times New Roman"/>
                <w:spacing w:val="-5"/>
                <w:sz w:val="12"/>
                <w:szCs w:val="12"/>
              </w:rPr>
              <w:t xml:space="preserve"> </w:t>
            </w:r>
            <w:r w:rsidRPr="004B0BAE">
              <w:rPr>
                <w:rFonts w:ascii="Times New Roman" w:hAnsi="Times New Roman" w:cs="Times New Roman"/>
                <w:sz w:val="12"/>
                <w:szCs w:val="12"/>
              </w:rPr>
              <w:t>космической</w:t>
            </w:r>
            <w:r>
              <w:rPr>
                <w:rFonts w:ascii="Times New Roman" w:hAnsi="Times New Roman" w:cs="Times New Roman"/>
                <w:spacing w:val="-6"/>
                <w:sz w:val="12"/>
                <w:szCs w:val="12"/>
              </w:rPr>
              <w:t xml:space="preserve"> </w:t>
            </w:r>
            <w:r w:rsidRPr="004B0BAE">
              <w:rPr>
                <w:rFonts w:ascii="Times New Roman" w:hAnsi="Times New Roman" w:cs="Times New Roman"/>
                <w:sz w:val="12"/>
                <w:szCs w:val="12"/>
              </w:rPr>
              <w:t>деятельности,</w:t>
            </w:r>
            <w:r w:rsidRPr="004B0BAE">
              <w:rPr>
                <w:rFonts w:ascii="Times New Roman" w:hAnsi="Times New Roman" w:cs="Times New Roman"/>
                <w:spacing w:val="-47"/>
                <w:sz w:val="12"/>
                <w:szCs w:val="12"/>
              </w:rPr>
              <w:t xml:space="preserve"> </w:t>
            </w:r>
            <w:r w:rsidRPr="004B0BAE">
              <w:rPr>
                <w:rFonts w:ascii="Times New Roman" w:hAnsi="Times New Roman" w:cs="Times New Roman"/>
                <w:sz w:val="12"/>
                <w:szCs w:val="12"/>
              </w:rPr>
              <w:t>земли обороны, безопасности и земли иного</w:t>
            </w:r>
            <w:r>
              <w:rPr>
                <w:rFonts w:ascii="Times New Roman" w:hAnsi="Times New Roman" w:cs="Times New Roman"/>
                <w:spacing w:val="1"/>
                <w:sz w:val="12"/>
                <w:szCs w:val="12"/>
              </w:rPr>
              <w:t xml:space="preserve"> </w:t>
            </w:r>
            <w:r>
              <w:rPr>
                <w:rFonts w:ascii="Times New Roman" w:hAnsi="Times New Roman" w:cs="Times New Roman"/>
                <w:sz w:val="12"/>
                <w:szCs w:val="12"/>
              </w:rPr>
              <w:t xml:space="preserve">специального </w:t>
            </w:r>
            <w:r w:rsidRPr="004B0BAE">
              <w:rPr>
                <w:rFonts w:ascii="Times New Roman" w:hAnsi="Times New Roman" w:cs="Times New Roman"/>
                <w:sz w:val="12"/>
                <w:szCs w:val="12"/>
              </w:rPr>
              <w:t>назначения</w:t>
            </w:r>
            <w:proofErr w:type="gramEnd"/>
          </w:p>
        </w:tc>
      </w:tr>
      <w:tr w:rsidR="004B0BAE" w:rsidRPr="004B0BAE" w:rsidTr="004B0BAE">
        <w:trPr>
          <w:trHeight w:val="70"/>
        </w:trPr>
        <w:tc>
          <w:tcPr>
            <w:tcW w:w="956" w:type="pct"/>
            <w:vAlign w:val="center"/>
          </w:tcPr>
          <w:p w:rsidR="004B0BAE" w:rsidRPr="004B0BAE" w:rsidRDefault="004B0BAE" w:rsidP="004B0BAE">
            <w:pPr>
              <w:pStyle w:val="aff1"/>
              <w:jc w:val="center"/>
              <w:rPr>
                <w:rFonts w:ascii="Times New Roman" w:hAnsi="Times New Roman" w:cs="Times New Roman"/>
                <w:sz w:val="12"/>
                <w:szCs w:val="12"/>
              </w:rPr>
            </w:pPr>
            <w:r w:rsidRPr="004B0BAE">
              <w:rPr>
                <w:rFonts w:ascii="Times New Roman" w:hAnsi="Times New Roman" w:cs="Times New Roman"/>
                <w:sz w:val="12"/>
                <w:szCs w:val="12"/>
              </w:rPr>
              <w:t>63:31:1705001:154/чзу</w:t>
            </w:r>
            <w:proofErr w:type="gramStart"/>
            <w:r w:rsidRPr="004B0BAE">
              <w:rPr>
                <w:rFonts w:ascii="Times New Roman" w:hAnsi="Times New Roman" w:cs="Times New Roman"/>
                <w:sz w:val="12"/>
                <w:szCs w:val="12"/>
              </w:rPr>
              <w:t>2</w:t>
            </w:r>
            <w:proofErr w:type="gramEnd"/>
          </w:p>
        </w:tc>
        <w:tc>
          <w:tcPr>
            <w:tcW w:w="610" w:type="pct"/>
            <w:vAlign w:val="center"/>
          </w:tcPr>
          <w:p w:rsidR="004B0BAE" w:rsidRPr="004B0BAE" w:rsidRDefault="004B0BAE" w:rsidP="004B0BAE">
            <w:pPr>
              <w:pStyle w:val="aff1"/>
              <w:jc w:val="center"/>
              <w:rPr>
                <w:rFonts w:ascii="Times New Roman" w:hAnsi="Times New Roman" w:cs="Times New Roman"/>
                <w:sz w:val="12"/>
                <w:szCs w:val="12"/>
              </w:rPr>
            </w:pPr>
            <w:r w:rsidRPr="004B0BAE">
              <w:rPr>
                <w:rFonts w:ascii="Times New Roman" w:hAnsi="Times New Roman" w:cs="Times New Roman"/>
                <w:sz w:val="12"/>
                <w:szCs w:val="12"/>
              </w:rPr>
              <w:t>не</w:t>
            </w:r>
            <w:r w:rsidRPr="004B0BAE">
              <w:rPr>
                <w:rFonts w:ascii="Times New Roman" w:hAnsi="Times New Roman" w:cs="Times New Roman"/>
                <w:spacing w:val="-3"/>
                <w:sz w:val="12"/>
                <w:szCs w:val="12"/>
              </w:rPr>
              <w:t xml:space="preserve"> </w:t>
            </w:r>
            <w:r w:rsidRPr="004B0BAE">
              <w:rPr>
                <w:rFonts w:ascii="Times New Roman" w:hAnsi="Times New Roman" w:cs="Times New Roman"/>
                <w:sz w:val="12"/>
                <w:szCs w:val="12"/>
              </w:rPr>
              <w:t>относится</w:t>
            </w:r>
          </w:p>
        </w:tc>
        <w:tc>
          <w:tcPr>
            <w:tcW w:w="776" w:type="pct"/>
            <w:vAlign w:val="center"/>
          </w:tcPr>
          <w:p w:rsidR="004B0BAE" w:rsidRPr="004B0BAE" w:rsidRDefault="004B0BAE" w:rsidP="004B0BAE">
            <w:pPr>
              <w:pStyle w:val="aff1"/>
              <w:jc w:val="center"/>
              <w:rPr>
                <w:rFonts w:ascii="Times New Roman" w:hAnsi="Times New Roman" w:cs="Times New Roman"/>
                <w:sz w:val="12"/>
                <w:szCs w:val="12"/>
              </w:rPr>
            </w:pPr>
            <w:r w:rsidRPr="004B0BAE">
              <w:rPr>
                <w:rFonts w:ascii="Times New Roman" w:hAnsi="Times New Roman" w:cs="Times New Roman"/>
                <w:sz w:val="12"/>
                <w:szCs w:val="12"/>
              </w:rPr>
              <w:t>данный участок не относится к лесному</w:t>
            </w:r>
            <w:r w:rsidRPr="004B0BAE">
              <w:rPr>
                <w:rFonts w:ascii="Times New Roman" w:hAnsi="Times New Roman" w:cs="Times New Roman"/>
                <w:spacing w:val="-47"/>
                <w:sz w:val="12"/>
                <w:szCs w:val="12"/>
              </w:rPr>
              <w:t xml:space="preserve"> </w:t>
            </w:r>
            <w:r w:rsidRPr="004B0BAE">
              <w:rPr>
                <w:rFonts w:ascii="Times New Roman" w:hAnsi="Times New Roman" w:cs="Times New Roman"/>
                <w:sz w:val="12"/>
                <w:szCs w:val="12"/>
              </w:rPr>
              <w:t>фонду</w:t>
            </w:r>
          </w:p>
        </w:tc>
        <w:tc>
          <w:tcPr>
            <w:tcW w:w="875" w:type="pct"/>
            <w:vAlign w:val="center"/>
          </w:tcPr>
          <w:p w:rsidR="004B0BAE" w:rsidRPr="004B0BAE" w:rsidRDefault="004B0BAE" w:rsidP="004B0BAE">
            <w:pPr>
              <w:pStyle w:val="aff1"/>
              <w:jc w:val="center"/>
              <w:rPr>
                <w:rFonts w:ascii="Times New Roman" w:hAnsi="Times New Roman" w:cs="Times New Roman"/>
                <w:sz w:val="12"/>
                <w:szCs w:val="12"/>
              </w:rPr>
            </w:pPr>
            <w:r w:rsidRPr="004B0BAE">
              <w:rPr>
                <w:rFonts w:ascii="Times New Roman" w:hAnsi="Times New Roman" w:cs="Times New Roman"/>
                <w:sz w:val="12"/>
                <w:szCs w:val="12"/>
              </w:rPr>
              <w:t>данные</w:t>
            </w:r>
            <w:r w:rsidRPr="004B0BAE">
              <w:rPr>
                <w:rFonts w:ascii="Times New Roman" w:hAnsi="Times New Roman" w:cs="Times New Roman"/>
                <w:spacing w:val="-3"/>
                <w:sz w:val="12"/>
                <w:szCs w:val="12"/>
              </w:rPr>
              <w:t xml:space="preserve"> </w:t>
            </w:r>
            <w:r w:rsidRPr="004B0BAE">
              <w:rPr>
                <w:rFonts w:ascii="Times New Roman" w:hAnsi="Times New Roman" w:cs="Times New Roman"/>
                <w:sz w:val="12"/>
                <w:szCs w:val="12"/>
              </w:rPr>
              <w:t>отсутствуют</w:t>
            </w:r>
            <w:r w:rsidRPr="004B0BAE">
              <w:rPr>
                <w:rFonts w:ascii="Times New Roman" w:hAnsi="Times New Roman" w:cs="Times New Roman"/>
                <w:spacing w:val="-3"/>
                <w:sz w:val="12"/>
                <w:szCs w:val="12"/>
              </w:rPr>
              <w:t xml:space="preserve"> </w:t>
            </w:r>
            <w:r w:rsidRPr="004B0BAE">
              <w:rPr>
                <w:rFonts w:ascii="Times New Roman" w:hAnsi="Times New Roman" w:cs="Times New Roman"/>
                <w:sz w:val="12"/>
                <w:szCs w:val="12"/>
              </w:rPr>
              <w:t>в</w:t>
            </w:r>
            <w:r w:rsidRPr="004B0BAE">
              <w:rPr>
                <w:rFonts w:ascii="Times New Roman" w:hAnsi="Times New Roman" w:cs="Times New Roman"/>
                <w:spacing w:val="-3"/>
                <w:sz w:val="12"/>
                <w:szCs w:val="12"/>
              </w:rPr>
              <w:t xml:space="preserve"> </w:t>
            </w:r>
            <w:r w:rsidRPr="004B0BAE">
              <w:rPr>
                <w:rFonts w:ascii="Times New Roman" w:hAnsi="Times New Roman" w:cs="Times New Roman"/>
                <w:sz w:val="12"/>
                <w:szCs w:val="12"/>
              </w:rPr>
              <w:t>базе</w:t>
            </w:r>
            <w:r w:rsidRPr="004B0BAE">
              <w:rPr>
                <w:rFonts w:ascii="Times New Roman" w:hAnsi="Times New Roman" w:cs="Times New Roman"/>
                <w:spacing w:val="1"/>
                <w:sz w:val="12"/>
                <w:szCs w:val="12"/>
              </w:rPr>
              <w:t xml:space="preserve"> </w:t>
            </w:r>
            <w:r w:rsidRPr="004B0BAE">
              <w:rPr>
                <w:rFonts w:ascii="Times New Roman" w:hAnsi="Times New Roman" w:cs="Times New Roman"/>
                <w:sz w:val="12"/>
                <w:szCs w:val="12"/>
              </w:rPr>
              <w:t>ЕГРН</w:t>
            </w:r>
          </w:p>
        </w:tc>
        <w:tc>
          <w:tcPr>
            <w:tcW w:w="809" w:type="pct"/>
            <w:vAlign w:val="center"/>
          </w:tcPr>
          <w:p w:rsidR="004B0BAE" w:rsidRPr="004B0BAE" w:rsidRDefault="004B0BAE" w:rsidP="004B0BAE">
            <w:pPr>
              <w:pStyle w:val="aff1"/>
              <w:jc w:val="center"/>
              <w:rPr>
                <w:rFonts w:ascii="Times New Roman" w:hAnsi="Times New Roman" w:cs="Times New Roman"/>
                <w:sz w:val="12"/>
                <w:szCs w:val="12"/>
              </w:rPr>
            </w:pPr>
            <w:r w:rsidRPr="004B0BAE">
              <w:rPr>
                <w:rFonts w:ascii="Times New Roman" w:hAnsi="Times New Roman" w:cs="Times New Roman"/>
                <w:sz w:val="12"/>
                <w:szCs w:val="12"/>
              </w:rPr>
              <w:t>не</w:t>
            </w:r>
            <w:r w:rsidRPr="004B0BAE">
              <w:rPr>
                <w:rFonts w:ascii="Times New Roman" w:hAnsi="Times New Roman" w:cs="Times New Roman"/>
                <w:spacing w:val="-3"/>
                <w:sz w:val="12"/>
                <w:szCs w:val="12"/>
              </w:rPr>
              <w:t xml:space="preserve"> </w:t>
            </w:r>
            <w:r w:rsidRPr="004B0BAE">
              <w:rPr>
                <w:rFonts w:ascii="Times New Roman" w:hAnsi="Times New Roman" w:cs="Times New Roman"/>
                <w:sz w:val="12"/>
                <w:szCs w:val="12"/>
              </w:rPr>
              <w:t>требуются</w:t>
            </w:r>
          </w:p>
        </w:tc>
        <w:tc>
          <w:tcPr>
            <w:tcW w:w="974" w:type="pct"/>
            <w:vAlign w:val="center"/>
          </w:tcPr>
          <w:p w:rsidR="004B0BAE" w:rsidRPr="004B0BAE" w:rsidRDefault="004B0BAE" w:rsidP="004B0BAE">
            <w:pPr>
              <w:pStyle w:val="aff1"/>
              <w:jc w:val="center"/>
              <w:rPr>
                <w:rFonts w:ascii="Times New Roman" w:hAnsi="Times New Roman" w:cs="Times New Roman"/>
                <w:sz w:val="12"/>
                <w:szCs w:val="12"/>
              </w:rPr>
            </w:pPr>
            <w:r w:rsidRPr="004B0BAE">
              <w:rPr>
                <w:rFonts w:ascii="Times New Roman" w:hAnsi="Times New Roman" w:cs="Times New Roman"/>
                <w:sz w:val="12"/>
                <w:szCs w:val="12"/>
              </w:rPr>
              <w:t>Земли</w:t>
            </w:r>
            <w:r w:rsidRPr="004B0BAE">
              <w:rPr>
                <w:rFonts w:ascii="Times New Roman" w:hAnsi="Times New Roman" w:cs="Times New Roman"/>
                <w:spacing w:val="-8"/>
                <w:sz w:val="12"/>
                <w:szCs w:val="12"/>
              </w:rPr>
              <w:t xml:space="preserve"> </w:t>
            </w:r>
            <w:r w:rsidRPr="004B0BAE">
              <w:rPr>
                <w:rFonts w:ascii="Times New Roman" w:hAnsi="Times New Roman" w:cs="Times New Roman"/>
                <w:sz w:val="12"/>
                <w:szCs w:val="12"/>
              </w:rPr>
              <w:t>сельскохозяйственного</w:t>
            </w:r>
            <w:r w:rsidRPr="004B0BAE">
              <w:rPr>
                <w:rFonts w:ascii="Times New Roman" w:hAnsi="Times New Roman" w:cs="Times New Roman"/>
                <w:spacing w:val="-6"/>
                <w:sz w:val="12"/>
                <w:szCs w:val="12"/>
              </w:rPr>
              <w:t xml:space="preserve"> </w:t>
            </w:r>
            <w:r w:rsidRPr="004B0BAE">
              <w:rPr>
                <w:rFonts w:ascii="Times New Roman" w:hAnsi="Times New Roman" w:cs="Times New Roman"/>
                <w:sz w:val="12"/>
                <w:szCs w:val="12"/>
              </w:rPr>
              <w:t>назначения</w:t>
            </w:r>
          </w:p>
        </w:tc>
      </w:tr>
      <w:tr w:rsidR="004B0BAE" w:rsidRPr="004B0BAE" w:rsidTr="004B0BAE">
        <w:trPr>
          <w:trHeight w:val="70"/>
        </w:trPr>
        <w:tc>
          <w:tcPr>
            <w:tcW w:w="956" w:type="pct"/>
            <w:vAlign w:val="center"/>
          </w:tcPr>
          <w:p w:rsidR="004B0BAE" w:rsidRPr="004B0BAE" w:rsidRDefault="004B0BAE" w:rsidP="004B0BAE">
            <w:pPr>
              <w:pStyle w:val="aff1"/>
              <w:jc w:val="center"/>
              <w:rPr>
                <w:rFonts w:ascii="Times New Roman" w:hAnsi="Times New Roman" w:cs="Times New Roman"/>
                <w:sz w:val="12"/>
                <w:szCs w:val="12"/>
              </w:rPr>
            </w:pPr>
            <w:r w:rsidRPr="004B0BAE">
              <w:rPr>
                <w:rFonts w:ascii="Times New Roman" w:hAnsi="Times New Roman" w:cs="Times New Roman"/>
                <w:sz w:val="12"/>
                <w:szCs w:val="12"/>
              </w:rPr>
              <w:t>63:31:0000000:1409/чзу</w:t>
            </w:r>
            <w:proofErr w:type="gramStart"/>
            <w:r w:rsidRPr="004B0BAE">
              <w:rPr>
                <w:rFonts w:ascii="Times New Roman" w:hAnsi="Times New Roman" w:cs="Times New Roman"/>
                <w:sz w:val="12"/>
                <w:szCs w:val="12"/>
              </w:rPr>
              <w:t>2</w:t>
            </w:r>
            <w:proofErr w:type="gramEnd"/>
          </w:p>
        </w:tc>
        <w:tc>
          <w:tcPr>
            <w:tcW w:w="610" w:type="pct"/>
            <w:vAlign w:val="center"/>
          </w:tcPr>
          <w:p w:rsidR="004B0BAE" w:rsidRPr="004B0BAE" w:rsidRDefault="004B0BAE" w:rsidP="004B0BAE">
            <w:pPr>
              <w:pStyle w:val="aff1"/>
              <w:jc w:val="center"/>
              <w:rPr>
                <w:rFonts w:ascii="Times New Roman" w:hAnsi="Times New Roman" w:cs="Times New Roman"/>
                <w:sz w:val="12"/>
                <w:szCs w:val="12"/>
              </w:rPr>
            </w:pPr>
            <w:r w:rsidRPr="004B0BAE">
              <w:rPr>
                <w:rFonts w:ascii="Times New Roman" w:hAnsi="Times New Roman" w:cs="Times New Roman"/>
                <w:sz w:val="12"/>
                <w:szCs w:val="12"/>
              </w:rPr>
              <w:t>не</w:t>
            </w:r>
            <w:r w:rsidRPr="004B0BAE">
              <w:rPr>
                <w:rFonts w:ascii="Times New Roman" w:hAnsi="Times New Roman" w:cs="Times New Roman"/>
                <w:spacing w:val="-3"/>
                <w:sz w:val="12"/>
                <w:szCs w:val="12"/>
              </w:rPr>
              <w:t xml:space="preserve"> </w:t>
            </w:r>
            <w:r w:rsidRPr="004B0BAE">
              <w:rPr>
                <w:rFonts w:ascii="Times New Roman" w:hAnsi="Times New Roman" w:cs="Times New Roman"/>
                <w:sz w:val="12"/>
                <w:szCs w:val="12"/>
              </w:rPr>
              <w:t>относится</w:t>
            </w:r>
          </w:p>
        </w:tc>
        <w:tc>
          <w:tcPr>
            <w:tcW w:w="776" w:type="pct"/>
            <w:vAlign w:val="center"/>
          </w:tcPr>
          <w:p w:rsidR="004B0BAE" w:rsidRPr="004B0BAE" w:rsidRDefault="004B0BAE" w:rsidP="004B0BAE">
            <w:pPr>
              <w:pStyle w:val="aff1"/>
              <w:jc w:val="center"/>
              <w:rPr>
                <w:rFonts w:ascii="Times New Roman" w:hAnsi="Times New Roman" w:cs="Times New Roman"/>
                <w:sz w:val="12"/>
                <w:szCs w:val="12"/>
              </w:rPr>
            </w:pPr>
            <w:r w:rsidRPr="004B0BAE">
              <w:rPr>
                <w:rFonts w:ascii="Times New Roman" w:hAnsi="Times New Roman" w:cs="Times New Roman"/>
                <w:sz w:val="12"/>
                <w:szCs w:val="12"/>
              </w:rPr>
              <w:t>данный участок не относится к лесному</w:t>
            </w:r>
            <w:r w:rsidRPr="004B0BAE">
              <w:rPr>
                <w:rFonts w:ascii="Times New Roman" w:hAnsi="Times New Roman" w:cs="Times New Roman"/>
                <w:spacing w:val="-47"/>
                <w:sz w:val="12"/>
                <w:szCs w:val="12"/>
              </w:rPr>
              <w:t xml:space="preserve"> </w:t>
            </w:r>
            <w:r w:rsidRPr="004B0BAE">
              <w:rPr>
                <w:rFonts w:ascii="Times New Roman" w:hAnsi="Times New Roman" w:cs="Times New Roman"/>
                <w:sz w:val="12"/>
                <w:szCs w:val="12"/>
              </w:rPr>
              <w:t>фонду</w:t>
            </w:r>
          </w:p>
        </w:tc>
        <w:tc>
          <w:tcPr>
            <w:tcW w:w="875" w:type="pct"/>
            <w:vAlign w:val="center"/>
          </w:tcPr>
          <w:p w:rsidR="004B0BAE" w:rsidRPr="004B0BAE" w:rsidRDefault="004B0BAE" w:rsidP="004B0BAE">
            <w:pPr>
              <w:pStyle w:val="aff1"/>
              <w:jc w:val="center"/>
              <w:rPr>
                <w:rFonts w:ascii="Times New Roman" w:hAnsi="Times New Roman" w:cs="Times New Roman"/>
                <w:sz w:val="12"/>
                <w:szCs w:val="12"/>
              </w:rPr>
            </w:pPr>
            <w:r w:rsidRPr="004B0BAE">
              <w:rPr>
                <w:rFonts w:ascii="Times New Roman" w:hAnsi="Times New Roman" w:cs="Times New Roman"/>
                <w:sz w:val="12"/>
                <w:szCs w:val="12"/>
              </w:rPr>
              <w:t>данные</w:t>
            </w:r>
            <w:r w:rsidRPr="004B0BAE">
              <w:rPr>
                <w:rFonts w:ascii="Times New Roman" w:hAnsi="Times New Roman" w:cs="Times New Roman"/>
                <w:spacing w:val="-3"/>
                <w:sz w:val="12"/>
                <w:szCs w:val="12"/>
              </w:rPr>
              <w:t xml:space="preserve"> </w:t>
            </w:r>
            <w:r w:rsidRPr="004B0BAE">
              <w:rPr>
                <w:rFonts w:ascii="Times New Roman" w:hAnsi="Times New Roman" w:cs="Times New Roman"/>
                <w:sz w:val="12"/>
                <w:szCs w:val="12"/>
              </w:rPr>
              <w:t>отсутствуют</w:t>
            </w:r>
            <w:r w:rsidRPr="004B0BAE">
              <w:rPr>
                <w:rFonts w:ascii="Times New Roman" w:hAnsi="Times New Roman" w:cs="Times New Roman"/>
                <w:spacing w:val="-3"/>
                <w:sz w:val="12"/>
                <w:szCs w:val="12"/>
              </w:rPr>
              <w:t xml:space="preserve"> </w:t>
            </w:r>
            <w:r w:rsidRPr="004B0BAE">
              <w:rPr>
                <w:rFonts w:ascii="Times New Roman" w:hAnsi="Times New Roman" w:cs="Times New Roman"/>
                <w:sz w:val="12"/>
                <w:szCs w:val="12"/>
              </w:rPr>
              <w:t>в</w:t>
            </w:r>
            <w:r w:rsidRPr="004B0BAE">
              <w:rPr>
                <w:rFonts w:ascii="Times New Roman" w:hAnsi="Times New Roman" w:cs="Times New Roman"/>
                <w:spacing w:val="-3"/>
                <w:sz w:val="12"/>
                <w:szCs w:val="12"/>
              </w:rPr>
              <w:t xml:space="preserve"> </w:t>
            </w:r>
            <w:r w:rsidRPr="004B0BAE">
              <w:rPr>
                <w:rFonts w:ascii="Times New Roman" w:hAnsi="Times New Roman" w:cs="Times New Roman"/>
                <w:sz w:val="12"/>
                <w:szCs w:val="12"/>
              </w:rPr>
              <w:t>базе</w:t>
            </w:r>
            <w:r w:rsidRPr="004B0BAE">
              <w:rPr>
                <w:rFonts w:ascii="Times New Roman" w:hAnsi="Times New Roman" w:cs="Times New Roman"/>
                <w:spacing w:val="1"/>
                <w:sz w:val="12"/>
                <w:szCs w:val="12"/>
              </w:rPr>
              <w:t xml:space="preserve"> </w:t>
            </w:r>
            <w:r w:rsidRPr="004B0BAE">
              <w:rPr>
                <w:rFonts w:ascii="Times New Roman" w:hAnsi="Times New Roman" w:cs="Times New Roman"/>
                <w:sz w:val="12"/>
                <w:szCs w:val="12"/>
              </w:rPr>
              <w:t>ЕГРН</w:t>
            </w:r>
          </w:p>
        </w:tc>
        <w:tc>
          <w:tcPr>
            <w:tcW w:w="809" w:type="pct"/>
            <w:vAlign w:val="center"/>
          </w:tcPr>
          <w:p w:rsidR="004B0BAE" w:rsidRPr="004B0BAE" w:rsidRDefault="004B0BAE" w:rsidP="004B0BAE">
            <w:pPr>
              <w:pStyle w:val="aff1"/>
              <w:jc w:val="center"/>
              <w:rPr>
                <w:rFonts w:ascii="Times New Roman" w:hAnsi="Times New Roman" w:cs="Times New Roman"/>
                <w:sz w:val="12"/>
                <w:szCs w:val="12"/>
              </w:rPr>
            </w:pPr>
            <w:r w:rsidRPr="004B0BAE">
              <w:rPr>
                <w:rFonts w:ascii="Times New Roman" w:hAnsi="Times New Roman" w:cs="Times New Roman"/>
                <w:sz w:val="12"/>
                <w:szCs w:val="12"/>
              </w:rPr>
              <w:t>не</w:t>
            </w:r>
            <w:r w:rsidRPr="004B0BAE">
              <w:rPr>
                <w:rFonts w:ascii="Times New Roman" w:hAnsi="Times New Roman" w:cs="Times New Roman"/>
                <w:spacing w:val="-3"/>
                <w:sz w:val="12"/>
                <w:szCs w:val="12"/>
              </w:rPr>
              <w:t xml:space="preserve"> </w:t>
            </w:r>
            <w:r w:rsidRPr="004B0BAE">
              <w:rPr>
                <w:rFonts w:ascii="Times New Roman" w:hAnsi="Times New Roman" w:cs="Times New Roman"/>
                <w:sz w:val="12"/>
                <w:szCs w:val="12"/>
              </w:rPr>
              <w:t>требуются</w:t>
            </w:r>
          </w:p>
        </w:tc>
        <w:tc>
          <w:tcPr>
            <w:tcW w:w="974" w:type="pct"/>
            <w:vAlign w:val="center"/>
          </w:tcPr>
          <w:p w:rsidR="004B0BAE" w:rsidRPr="004B0BAE" w:rsidRDefault="004B0BAE" w:rsidP="004B0BAE">
            <w:pPr>
              <w:pStyle w:val="aff1"/>
              <w:jc w:val="center"/>
              <w:rPr>
                <w:rFonts w:ascii="Times New Roman" w:hAnsi="Times New Roman" w:cs="Times New Roman"/>
                <w:sz w:val="12"/>
                <w:szCs w:val="12"/>
              </w:rPr>
            </w:pPr>
            <w:r w:rsidRPr="004B0BAE">
              <w:rPr>
                <w:rFonts w:ascii="Times New Roman" w:hAnsi="Times New Roman" w:cs="Times New Roman"/>
                <w:sz w:val="12"/>
                <w:szCs w:val="12"/>
              </w:rPr>
              <w:t>Опора</w:t>
            </w:r>
            <w:r w:rsidRPr="004B0BAE">
              <w:rPr>
                <w:rFonts w:ascii="Times New Roman" w:hAnsi="Times New Roman" w:cs="Times New Roman"/>
                <w:spacing w:val="-1"/>
                <w:sz w:val="12"/>
                <w:szCs w:val="12"/>
              </w:rPr>
              <w:t xml:space="preserve"> </w:t>
            </w:r>
            <w:proofErr w:type="gramStart"/>
            <w:r w:rsidRPr="004B0BAE">
              <w:rPr>
                <w:rFonts w:ascii="Times New Roman" w:hAnsi="Times New Roman" w:cs="Times New Roman"/>
                <w:sz w:val="12"/>
                <w:szCs w:val="12"/>
              </w:rPr>
              <w:t>ВЛ</w:t>
            </w:r>
            <w:proofErr w:type="gramEnd"/>
          </w:p>
        </w:tc>
      </w:tr>
    </w:tbl>
    <w:p w:rsidR="004B0BAE" w:rsidRPr="004B0BAE" w:rsidRDefault="004B0BAE" w:rsidP="004B0BA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6.2</w:t>
      </w:r>
      <w:r w:rsidRPr="004B0BAE">
        <w:rPr>
          <w:rFonts w:ascii="Times New Roman" w:hAnsi="Times New Roman" w:cs="Times New Roman"/>
          <w:sz w:val="12"/>
          <w:szCs w:val="12"/>
        </w:rPr>
        <w:t>ПЕРЕЧЕНЬ КООРДИНАТ ХАРАКТЕРНЫХ ТОЧЕ</w:t>
      </w:r>
      <w:r>
        <w:rPr>
          <w:rFonts w:ascii="Times New Roman" w:hAnsi="Times New Roman" w:cs="Times New Roman"/>
          <w:sz w:val="12"/>
          <w:szCs w:val="12"/>
        </w:rPr>
        <w:t>К ОБРАЗУЕМЫХ ЗЕМЕЛЬНЫХ УЧАСТКОВ</w:t>
      </w:r>
    </w:p>
    <w:p w:rsidR="004B0BAE" w:rsidRDefault="004B0BAE" w:rsidP="004B0BAE">
      <w:pPr>
        <w:spacing w:after="0" w:line="240" w:lineRule="auto"/>
        <w:ind w:firstLine="284"/>
        <w:jc w:val="both"/>
        <w:rPr>
          <w:rFonts w:ascii="Times New Roman" w:hAnsi="Times New Roman" w:cs="Times New Roman"/>
          <w:sz w:val="12"/>
          <w:szCs w:val="12"/>
        </w:rPr>
      </w:pPr>
      <w:r w:rsidRPr="004B0BAE">
        <w:rPr>
          <w:rFonts w:ascii="Times New Roman" w:hAnsi="Times New Roman" w:cs="Times New Roman"/>
          <w:sz w:val="12"/>
          <w:szCs w:val="12"/>
        </w:rPr>
        <w:t xml:space="preserve">Сведения о границах территории, в отношении которой утвержден проект межевания, содержащие перечень координат характерных точек этих границ в </w:t>
      </w:r>
      <w:proofErr w:type="gramStart"/>
      <w:r w:rsidRPr="004B0BAE">
        <w:rPr>
          <w:rFonts w:ascii="Times New Roman" w:hAnsi="Times New Roman" w:cs="Times New Roman"/>
          <w:sz w:val="12"/>
          <w:szCs w:val="12"/>
        </w:rPr>
        <w:t>системе координат, используемой для ведения ЕГРН приведены</w:t>
      </w:r>
      <w:proofErr w:type="gramEnd"/>
      <w:r w:rsidRPr="004B0BAE">
        <w:rPr>
          <w:rFonts w:ascii="Times New Roman" w:hAnsi="Times New Roman" w:cs="Times New Roman"/>
          <w:sz w:val="12"/>
          <w:szCs w:val="12"/>
        </w:rPr>
        <w:t xml:space="preserve"> в Таблице 3 «Ведомость координат поворотных точек границ формируемых земельных участков и частей земельных участков, отображенных на плане межевания».</w:t>
      </w:r>
    </w:p>
    <w:p w:rsidR="00D50676" w:rsidRDefault="004B0BAE" w:rsidP="00463039">
      <w:pPr>
        <w:spacing w:after="0" w:line="240" w:lineRule="auto"/>
        <w:ind w:firstLine="284"/>
        <w:jc w:val="both"/>
        <w:rPr>
          <w:rFonts w:ascii="Times New Roman" w:hAnsi="Times New Roman" w:cs="Times New Roman"/>
          <w:sz w:val="12"/>
          <w:szCs w:val="12"/>
        </w:rPr>
      </w:pPr>
      <w:r w:rsidRPr="004B0BAE">
        <w:rPr>
          <w:rFonts w:ascii="Times New Roman" w:hAnsi="Times New Roman" w:cs="Times New Roman"/>
          <w:sz w:val="12"/>
          <w:szCs w:val="12"/>
        </w:rPr>
        <w:t>ТАБЛИЦА 3 - ВЕДОМОСТЬ КООРДИНАТ ПОВОРОТНЫХ ТОЧЕК ГРАНИЦ ФОРМИРУЕМЫХ ЗЕМЕЛЬНЫХ УЧАСТКОВ И ЧАСТЕЙ ЗЕМЕЛЬНЫХ УЧАСТКОВ, ОТОБРАЖЕННЫХ НА ПЛАНЕ МЕЖЕВАНИЯ</w:t>
      </w:r>
    </w:p>
    <w:tbl>
      <w:tblPr>
        <w:tblStyle w:val="TableNormal"/>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3477"/>
        <w:gridCol w:w="1401"/>
        <w:gridCol w:w="1332"/>
        <w:gridCol w:w="1323"/>
      </w:tblGrid>
      <w:tr w:rsidR="00D50676" w:rsidRPr="004B0BAE" w:rsidTr="00463039">
        <w:trPr>
          <w:trHeight w:val="60"/>
        </w:trPr>
        <w:tc>
          <w:tcPr>
            <w:tcW w:w="2308" w:type="pct"/>
            <w:vMerge w:val="restart"/>
            <w:tcBorders>
              <w:right w:val="single" w:sz="4" w:space="0" w:color="auto"/>
            </w:tcBorders>
            <w:vAlign w:val="center"/>
          </w:tcPr>
          <w:p w:rsidR="00D50676" w:rsidRPr="004B0BAE" w:rsidRDefault="00D50676" w:rsidP="00D50676">
            <w:pPr>
              <w:pStyle w:val="aff1"/>
              <w:jc w:val="center"/>
              <w:rPr>
                <w:rFonts w:ascii="Times New Roman" w:hAnsi="Times New Roman" w:cs="Times New Roman"/>
                <w:sz w:val="12"/>
                <w:szCs w:val="12"/>
              </w:rPr>
            </w:pPr>
            <w:proofErr w:type="spellStart"/>
            <w:r w:rsidRPr="004B0BAE">
              <w:rPr>
                <w:rFonts w:ascii="Times New Roman" w:hAnsi="Times New Roman" w:cs="Times New Roman"/>
                <w:sz w:val="12"/>
                <w:szCs w:val="12"/>
              </w:rPr>
              <w:t>Номер</w:t>
            </w:r>
            <w:proofErr w:type="spellEnd"/>
            <w:r w:rsidRPr="004B0BAE">
              <w:rPr>
                <w:rFonts w:ascii="Times New Roman" w:hAnsi="Times New Roman" w:cs="Times New Roman"/>
                <w:spacing w:val="-6"/>
                <w:sz w:val="12"/>
                <w:szCs w:val="12"/>
              </w:rPr>
              <w:t xml:space="preserve"> </w:t>
            </w:r>
            <w:proofErr w:type="spellStart"/>
            <w:r w:rsidRPr="004B0BAE">
              <w:rPr>
                <w:rFonts w:ascii="Times New Roman" w:hAnsi="Times New Roman" w:cs="Times New Roman"/>
                <w:sz w:val="12"/>
                <w:szCs w:val="12"/>
              </w:rPr>
              <w:t>образуемого</w:t>
            </w:r>
            <w:proofErr w:type="spellEnd"/>
            <w:r w:rsidRPr="004B0BAE">
              <w:rPr>
                <w:rFonts w:ascii="Times New Roman" w:hAnsi="Times New Roman" w:cs="Times New Roman"/>
                <w:spacing w:val="-6"/>
                <w:sz w:val="12"/>
                <w:szCs w:val="12"/>
              </w:rPr>
              <w:t xml:space="preserve"> </w:t>
            </w:r>
            <w:proofErr w:type="spellStart"/>
            <w:r w:rsidRPr="004B0BAE">
              <w:rPr>
                <w:rFonts w:ascii="Times New Roman" w:hAnsi="Times New Roman" w:cs="Times New Roman"/>
                <w:sz w:val="12"/>
                <w:szCs w:val="12"/>
              </w:rPr>
              <w:t>участка</w:t>
            </w:r>
            <w:proofErr w:type="spellEnd"/>
          </w:p>
        </w:tc>
        <w:tc>
          <w:tcPr>
            <w:tcW w:w="930" w:type="pct"/>
            <w:vMerge w:val="restart"/>
            <w:tcBorders>
              <w:left w:val="single" w:sz="4" w:space="0" w:color="auto"/>
            </w:tcBorders>
            <w:vAlign w:val="center"/>
          </w:tcPr>
          <w:p w:rsidR="00D50676" w:rsidRPr="004B0BAE" w:rsidRDefault="00D50676"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w:t>
            </w:r>
            <w:r w:rsidRPr="004B0BAE">
              <w:rPr>
                <w:rFonts w:ascii="Times New Roman" w:hAnsi="Times New Roman" w:cs="Times New Roman"/>
                <w:spacing w:val="1"/>
                <w:sz w:val="12"/>
                <w:szCs w:val="12"/>
              </w:rPr>
              <w:t xml:space="preserve"> </w:t>
            </w:r>
            <w:proofErr w:type="spellStart"/>
            <w:r w:rsidRPr="004B0BAE">
              <w:rPr>
                <w:rFonts w:ascii="Times New Roman" w:hAnsi="Times New Roman" w:cs="Times New Roman"/>
                <w:spacing w:val="-1"/>
                <w:sz w:val="12"/>
                <w:szCs w:val="12"/>
              </w:rPr>
              <w:t>точки</w:t>
            </w:r>
            <w:proofErr w:type="spellEnd"/>
          </w:p>
        </w:tc>
        <w:tc>
          <w:tcPr>
            <w:tcW w:w="1762" w:type="pct"/>
            <w:gridSpan w:val="2"/>
            <w:tcBorders>
              <w:left w:val="single" w:sz="4" w:space="0" w:color="000000"/>
              <w:bottom w:val="single" w:sz="4" w:space="0" w:color="000000"/>
            </w:tcBorders>
            <w:vAlign w:val="center"/>
          </w:tcPr>
          <w:p w:rsidR="00D50676" w:rsidRPr="004B0BAE" w:rsidRDefault="00D50676" w:rsidP="00D50676">
            <w:pPr>
              <w:pStyle w:val="aff1"/>
              <w:jc w:val="center"/>
              <w:rPr>
                <w:rFonts w:ascii="Times New Roman" w:hAnsi="Times New Roman" w:cs="Times New Roman"/>
                <w:sz w:val="12"/>
                <w:szCs w:val="12"/>
              </w:rPr>
            </w:pPr>
            <w:proofErr w:type="spellStart"/>
            <w:r w:rsidRPr="004B0BAE">
              <w:rPr>
                <w:rFonts w:ascii="Times New Roman" w:hAnsi="Times New Roman" w:cs="Times New Roman"/>
                <w:sz w:val="12"/>
                <w:szCs w:val="12"/>
              </w:rPr>
              <w:t>Координаты</w:t>
            </w:r>
            <w:proofErr w:type="spellEnd"/>
          </w:p>
        </w:tc>
      </w:tr>
      <w:tr w:rsidR="00D50676" w:rsidRPr="004B0BAE" w:rsidTr="00463039">
        <w:trPr>
          <w:trHeight w:val="60"/>
        </w:trPr>
        <w:tc>
          <w:tcPr>
            <w:tcW w:w="2308" w:type="pct"/>
            <w:vMerge/>
            <w:tcBorders>
              <w:top w:val="nil"/>
              <w:right w:val="single" w:sz="4" w:space="0" w:color="auto"/>
            </w:tcBorders>
            <w:vAlign w:val="center"/>
          </w:tcPr>
          <w:p w:rsidR="00D50676" w:rsidRPr="004B0BAE" w:rsidRDefault="00D50676" w:rsidP="00D50676">
            <w:pPr>
              <w:pStyle w:val="aff1"/>
              <w:jc w:val="center"/>
              <w:rPr>
                <w:rFonts w:ascii="Times New Roman" w:hAnsi="Times New Roman" w:cs="Times New Roman"/>
                <w:sz w:val="12"/>
                <w:szCs w:val="12"/>
              </w:rPr>
            </w:pPr>
          </w:p>
        </w:tc>
        <w:tc>
          <w:tcPr>
            <w:tcW w:w="930" w:type="pct"/>
            <w:vMerge/>
            <w:tcBorders>
              <w:left w:val="single" w:sz="4" w:space="0" w:color="auto"/>
            </w:tcBorders>
            <w:vAlign w:val="center"/>
          </w:tcPr>
          <w:p w:rsidR="00D50676" w:rsidRPr="004B0BAE" w:rsidRDefault="00D50676" w:rsidP="00D50676">
            <w:pPr>
              <w:pStyle w:val="aff1"/>
              <w:jc w:val="center"/>
              <w:rPr>
                <w:rFonts w:ascii="Times New Roman" w:hAnsi="Times New Roman" w:cs="Times New Roman"/>
                <w:sz w:val="12"/>
                <w:szCs w:val="12"/>
              </w:rPr>
            </w:pPr>
          </w:p>
        </w:tc>
        <w:tc>
          <w:tcPr>
            <w:tcW w:w="884" w:type="pct"/>
            <w:tcBorders>
              <w:top w:val="single" w:sz="4" w:space="0" w:color="000000"/>
              <w:left w:val="single" w:sz="4" w:space="0" w:color="000000"/>
            </w:tcBorders>
            <w:vAlign w:val="center"/>
          </w:tcPr>
          <w:p w:rsidR="00D50676" w:rsidRPr="004B0BAE" w:rsidRDefault="00D50676"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Х (м)</w:t>
            </w:r>
          </w:p>
        </w:tc>
        <w:tc>
          <w:tcPr>
            <w:tcW w:w="878" w:type="pct"/>
            <w:tcBorders>
              <w:top w:val="single" w:sz="4" w:space="0" w:color="000000"/>
              <w:left w:val="single" w:sz="4" w:space="0" w:color="000000"/>
            </w:tcBorders>
            <w:vAlign w:val="center"/>
          </w:tcPr>
          <w:p w:rsidR="00D50676" w:rsidRPr="004B0BAE" w:rsidRDefault="00D50676"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Y (м)</w:t>
            </w:r>
          </w:p>
        </w:tc>
      </w:tr>
      <w:tr w:rsidR="00D50676" w:rsidRPr="004B0BAE" w:rsidTr="00463039">
        <w:trPr>
          <w:trHeight w:val="60"/>
        </w:trPr>
        <w:tc>
          <w:tcPr>
            <w:tcW w:w="2308" w:type="pct"/>
            <w:vMerge w:val="restart"/>
            <w:tcBorders>
              <w:right w:val="single" w:sz="4" w:space="0" w:color="000000"/>
            </w:tcBorders>
            <w:vAlign w:val="center"/>
          </w:tcPr>
          <w:p w:rsidR="00D50676" w:rsidRPr="004B0BAE" w:rsidRDefault="00463039"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63:31:0000000:4904/чзу1</w:t>
            </w:r>
          </w:p>
        </w:tc>
        <w:tc>
          <w:tcPr>
            <w:tcW w:w="930" w:type="pct"/>
            <w:tcBorders>
              <w:left w:val="single" w:sz="4" w:space="0" w:color="auto"/>
              <w:bottom w:val="single" w:sz="4" w:space="0" w:color="000000"/>
            </w:tcBorders>
            <w:vAlign w:val="center"/>
          </w:tcPr>
          <w:p w:rsidR="00D50676" w:rsidRPr="004B0BAE" w:rsidRDefault="00D50676"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1</w:t>
            </w:r>
          </w:p>
        </w:tc>
        <w:tc>
          <w:tcPr>
            <w:tcW w:w="884" w:type="pct"/>
            <w:tcBorders>
              <w:left w:val="single" w:sz="4" w:space="0" w:color="000000"/>
              <w:bottom w:val="single" w:sz="4" w:space="0" w:color="000000"/>
            </w:tcBorders>
            <w:vAlign w:val="center"/>
          </w:tcPr>
          <w:p w:rsidR="00D50676" w:rsidRPr="004B0BAE" w:rsidRDefault="00D50676"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251407,00</w:t>
            </w:r>
          </w:p>
        </w:tc>
        <w:tc>
          <w:tcPr>
            <w:tcW w:w="878" w:type="pct"/>
            <w:tcBorders>
              <w:left w:val="single" w:sz="4" w:space="0" w:color="000000"/>
              <w:bottom w:val="single" w:sz="4" w:space="0" w:color="000000"/>
            </w:tcBorders>
            <w:vAlign w:val="center"/>
          </w:tcPr>
          <w:p w:rsidR="00D50676" w:rsidRPr="004B0BAE" w:rsidRDefault="00D50676"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2248127,67</w:t>
            </w:r>
          </w:p>
        </w:tc>
      </w:tr>
      <w:tr w:rsidR="00D50676" w:rsidRPr="004B0BAE" w:rsidTr="00463039">
        <w:trPr>
          <w:trHeight w:val="60"/>
        </w:trPr>
        <w:tc>
          <w:tcPr>
            <w:tcW w:w="2308" w:type="pct"/>
            <w:vMerge/>
            <w:tcBorders>
              <w:top w:val="nil"/>
              <w:right w:val="single" w:sz="4" w:space="0" w:color="000000"/>
            </w:tcBorders>
            <w:vAlign w:val="center"/>
          </w:tcPr>
          <w:p w:rsidR="00D50676" w:rsidRPr="004B0BAE" w:rsidRDefault="00D50676" w:rsidP="00D50676">
            <w:pPr>
              <w:pStyle w:val="aff1"/>
              <w:jc w:val="center"/>
              <w:rPr>
                <w:rFonts w:ascii="Times New Roman" w:hAnsi="Times New Roman" w:cs="Times New Roman"/>
                <w:sz w:val="12"/>
                <w:szCs w:val="12"/>
              </w:rPr>
            </w:pPr>
          </w:p>
        </w:tc>
        <w:tc>
          <w:tcPr>
            <w:tcW w:w="930" w:type="pct"/>
            <w:tcBorders>
              <w:top w:val="single" w:sz="4" w:space="0" w:color="000000"/>
              <w:left w:val="single" w:sz="4" w:space="0" w:color="000000"/>
              <w:bottom w:val="single" w:sz="4" w:space="0" w:color="000000"/>
            </w:tcBorders>
            <w:vAlign w:val="center"/>
          </w:tcPr>
          <w:p w:rsidR="00D50676" w:rsidRPr="004B0BAE" w:rsidRDefault="00D50676"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2</w:t>
            </w:r>
          </w:p>
        </w:tc>
        <w:tc>
          <w:tcPr>
            <w:tcW w:w="884" w:type="pct"/>
            <w:tcBorders>
              <w:top w:val="single" w:sz="4" w:space="0" w:color="000000"/>
              <w:left w:val="single" w:sz="4" w:space="0" w:color="000000"/>
              <w:bottom w:val="single" w:sz="4" w:space="0" w:color="000000"/>
            </w:tcBorders>
            <w:vAlign w:val="center"/>
          </w:tcPr>
          <w:p w:rsidR="00D50676" w:rsidRPr="004B0BAE" w:rsidRDefault="00D50676"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251380,74</w:t>
            </w:r>
          </w:p>
        </w:tc>
        <w:tc>
          <w:tcPr>
            <w:tcW w:w="878" w:type="pct"/>
            <w:tcBorders>
              <w:top w:val="single" w:sz="4" w:space="0" w:color="000000"/>
              <w:left w:val="single" w:sz="4" w:space="0" w:color="000000"/>
              <w:bottom w:val="single" w:sz="4" w:space="0" w:color="000000"/>
            </w:tcBorders>
            <w:vAlign w:val="center"/>
          </w:tcPr>
          <w:p w:rsidR="00D50676" w:rsidRPr="004B0BAE" w:rsidRDefault="00D50676"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2248212,43</w:t>
            </w:r>
          </w:p>
        </w:tc>
      </w:tr>
      <w:tr w:rsidR="00D50676" w:rsidRPr="004B0BAE" w:rsidTr="00463039">
        <w:trPr>
          <w:trHeight w:val="60"/>
        </w:trPr>
        <w:tc>
          <w:tcPr>
            <w:tcW w:w="2308" w:type="pct"/>
            <w:vMerge/>
            <w:tcBorders>
              <w:top w:val="nil"/>
              <w:right w:val="single" w:sz="4" w:space="0" w:color="000000"/>
            </w:tcBorders>
            <w:vAlign w:val="center"/>
          </w:tcPr>
          <w:p w:rsidR="00D50676" w:rsidRPr="004B0BAE" w:rsidRDefault="00D50676" w:rsidP="00D50676">
            <w:pPr>
              <w:pStyle w:val="aff1"/>
              <w:jc w:val="center"/>
              <w:rPr>
                <w:rFonts w:ascii="Times New Roman" w:hAnsi="Times New Roman" w:cs="Times New Roman"/>
                <w:sz w:val="12"/>
                <w:szCs w:val="12"/>
              </w:rPr>
            </w:pPr>
          </w:p>
        </w:tc>
        <w:tc>
          <w:tcPr>
            <w:tcW w:w="930" w:type="pct"/>
            <w:tcBorders>
              <w:top w:val="single" w:sz="4" w:space="0" w:color="000000"/>
              <w:left w:val="single" w:sz="4" w:space="0" w:color="000000"/>
              <w:bottom w:val="single" w:sz="4" w:space="0" w:color="000000"/>
            </w:tcBorders>
            <w:vAlign w:val="center"/>
          </w:tcPr>
          <w:p w:rsidR="00D50676" w:rsidRPr="004B0BAE" w:rsidRDefault="00D50676"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3</w:t>
            </w:r>
          </w:p>
        </w:tc>
        <w:tc>
          <w:tcPr>
            <w:tcW w:w="884" w:type="pct"/>
            <w:tcBorders>
              <w:top w:val="single" w:sz="4" w:space="0" w:color="000000"/>
              <w:left w:val="single" w:sz="4" w:space="0" w:color="000000"/>
              <w:bottom w:val="single" w:sz="4" w:space="0" w:color="000000"/>
            </w:tcBorders>
            <w:vAlign w:val="center"/>
          </w:tcPr>
          <w:p w:rsidR="00D50676" w:rsidRPr="004B0BAE" w:rsidRDefault="00D50676"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251312,62</w:t>
            </w:r>
          </w:p>
        </w:tc>
        <w:tc>
          <w:tcPr>
            <w:tcW w:w="878" w:type="pct"/>
            <w:tcBorders>
              <w:top w:val="single" w:sz="4" w:space="0" w:color="000000"/>
              <w:left w:val="single" w:sz="4" w:space="0" w:color="000000"/>
              <w:bottom w:val="single" w:sz="4" w:space="0" w:color="000000"/>
            </w:tcBorders>
            <w:vAlign w:val="center"/>
          </w:tcPr>
          <w:p w:rsidR="00D50676" w:rsidRPr="004B0BAE" w:rsidRDefault="00D50676"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2248188,63</w:t>
            </w:r>
          </w:p>
        </w:tc>
      </w:tr>
      <w:tr w:rsidR="00D50676" w:rsidRPr="004B0BAE" w:rsidTr="00463039">
        <w:trPr>
          <w:trHeight w:val="60"/>
        </w:trPr>
        <w:tc>
          <w:tcPr>
            <w:tcW w:w="2308" w:type="pct"/>
            <w:vMerge/>
            <w:tcBorders>
              <w:top w:val="nil"/>
              <w:right w:val="single" w:sz="4" w:space="0" w:color="000000"/>
            </w:tcBorders>
            <w:vAlign w:val="center"/>
          </w:tcPr>
          <w:p w:rsidR="00D50676" w:rsidRPr="004B0BAE" w:rsidRDefault="00D50676" w:rsidP="00D50676">
            <w:pPr>
              <w:pStyle w:val="aff1"/>
              <w:jc w:val="center"/>
              <w:rPr>
                <w:rFonts w:ascii="Times New Roman" w:hAnsi="Times New Roman" w:cs="Times New Roman"/>
                <w:sz w:val="12"/>
                <w:szCs w:val="12"/>
              </w:rPr>
            </w:pPr>
          </w:p>
        </w:tc>
        <w:tc>
          <w:tcPr>
            <w:tcW w:w="930" w:type="pct"/>
            <w:tcBorders>
              <w:top w:val="single" w:sz="4" w:space="0" w:color="000000"/>
              <w:left w:val="single" w:sz="4" w:space="0" w:color="000000"/>
              <w:bottom w:val="single" w:sz="4" w:space="0" w:color="000000"/>
            </w:tcBorders>
            <w:vAlign w:val="center"/>
          </w:tcPr>
          <w:p w:rsidR="00D50676" w:rsidRPr="004B0BAE" w:rsidRDefault="00D50676"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4</w:t>
            </w:r>
          </w:p>
        </w:tc>
        <w:tc>
          <w:tcPr>
            <w:tcW w:w="884" w:type="pct"/>
            <w:tcBorders>
              <w:top w:val="single" w:sz="4" w:space="0" w:color="000000"/>
              <w:left w:val="single" w:sz="4" w:space="0" w:color="000000"/>
              <w:bottom w:val="single" w:sz="4" w:space="0" w:color="000000"/>
            </w:tcBorders>
            <w:vAlign w:val="center"/>
          </w:tcPr>
          <w:p w:rsidR="00D50676" w:rsidRPr="004B0BAE" w:rsidRDefault="00D50676"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251307,62</w:t>
            </w:r>
          </w:p>
        </w:tc>
        <w:tc>
          <w:tcPr>
            <w:tcW w:w="878" w:type="pct"/>
            <w:tcBorders>
              <w:top w:val="single" w:sz="4" w:space="0" w:color="000000"/>
              <w:left w:val="single" w:sz="4" w:space="0" w:color="000000"/>
              <w:bottom w:val="single" w:sz="4" w:space="0" w:color="000000"/>
            </w:tcBorders>
            <w:vAlign w:val="center"/>
          </w:tcPr>
          <w:p w:rsidR="00D50676" w:rsidRPr="004B0BAE" w:rsidRDefault="00D50676"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2248216,88</w:t>
            </w:r>
          </w:p>
        </w:tc>
      </w:tr>
      <w:tr w:rsidR="00D50676" w:rsidRPr="004B0BAE" w:rsidTr="00463039">
        <w:trPr>
          <w:trHeight w:val="60"/>
        </w:trPr>
        <w:tc>
          <w:tcPr>
            <w:tcW w:w="2308" w:type="pct"/>
            <w:vMerge/>
            <w:tcBorders>
              <w:top w:val="nil"/>
              <w:right w:val="single" w:sz="4" w:space="0" w:color="000000"/>
            </w:tcBorders>
            <w:vAlign w:val="center"/>
          </w:tcPr>
          <w:p w:rsidR="00D50676" w:rsidRPr="004B0BAE" w:rsidRDefault="00D50676" w:rsidP="00D50676">
            <w:pPr>
              <w:pStyle w:val="aff1"/>
              <w:jc w:val="center"/>
              <w:rPr>
                <w:rFonts w:ascii="Times New Roman" w:hAnsi="Times New Roman" w:cs="Times New Roman"/>
                <w:sz w:val="12"/>
                <w:szCs w:val="12"/>
              </w:rPr>
            </w:pPr>
          </w:p>
        </w:tc>
        <w:tc>
          <w:tcPr>
            <w:tcW w:w="930" w:type="pct"/>
            <w:tcBorders>
              <w:top w:val="single" w:sz="4" w:space="0" w:color="000000"/>
              <w:left w:val="single" w:sz="4" w:space="0" w:color="000000"/>
              <w:bottom w:val="single" w:sz="4" w:space="0" w:color="000000"/>
            </w:tcBorders>
            <w:vAlign w:val="center"/>
          </w:tcPr>
          <w:p w:rsidR="00D50676" w:rsidRPr="004B0BAE" w:rsidRDefault="00D50676"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5</w:t>
            </w:r>
          </w:p>
        </w:tc>
        <w:tc>
          <w:tcPr>
            <w:tcW w:w="884" w:type="pct"/>
            <w:tcBorders>
              <w:top w:val="single" w:sz="4" w:space="0" w:color="000000"/>
              <w:left w:val="single" w:sz="4" w:space="0" w:color="000000"/>
              <w:bottom w:val="single" w:sz="4" w:space="0" w:color="000000"/>
            </w:tcBorders>
            <w:vAlign w:val="center"/>
          </w:tcPr>
          <w:p w:rsidR="00D50676" w:rsidRPr="004B0BAE" w:rsidRDefault="00D50676"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251294,14</w:t>
            </w:r>
          </w:p>
        </w:tc>
        <w:tc>
          <w:tcPr>
            <w:tcW w:w="878" w:type="pct"/>
            <w:tcBorders>
              <w:top w:val="single" w:sz="4" w:space="0" w:color="000000"/>
              <w:left w:val="single" w:sz="4" w:space="0" w:color="000000"/>
              <w:bottom w:val="single" w:sz="4" w:space="0" w:color="000000"/>
            </w:tcBorders>
            <w:vAlign w:val="center"/>
          </w:tcPr>
          <w:p w:rsidR="00D50676" w:rsidRPr="004B0BAE" w:rsidRDefault="00D50676"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2248227,03</w:t>
            </w:r>
          </w:p>
        </w:tc>
      </w:tr>
      <w:tr w:rsidR="00D50676" w:rsidRPr="004B0BAE" w:rsidTr="00463039">
        <w:trPr>
          <w:trHeight w:val="60"/>
        </w:trPr>
        <w:tc>
          <w:tcPr>
            <w:tcW w:w="2308" w:type="pct"/>
            <w:vMerge/>
            <w:tcBorders>
              <w:top w:val="nil"/>
              <w:right w:val="single" w:sz="4" w:space="0" w:color="000000"/>
            </w:tcBorders>
            <w:vAlign w:val="center"/>
          </w:tcPr>
          <w:p w:rsidR="00D50676" w:rsidRPr="004B0BAE" w:rsidRDefault="00D50676" w:rsidP="00D50676">
            <w:pPr>
              <w:pStyle w:val="aff1"/>
              <w:jc w:val="center"/>
              <w:rPr>
                <w:rFonts w:ascii="Times New Roman" w:hAnsi="Times New Roman" w:cs="Times New Roman"/>
                <w:sz w:val="12"/>
                <w:szCs w:val="12"/>
              </w:rPr>
            </w:pPr>
          </w:p>
        </w:tc>
        <w:tc>
          <w:tcPr>
            <w:tcW w:w="930" w:type="pct"/>
            <w:tcBorders>
              <w:top w:val="single" w:sz="4" w:space="0" w:color="000000"/>
              <w:left w:val="single" w:sz="4" w:space="0" w:color="000000"/>
              <w:bottom w:val="single" w:sz="4" w:space="0" w:color="000000"/>
            </w:tcBorders>
            <w:vAlign w:val="center"/>
          </w:tcPr>
          <w:p w:rsidR="00D50676" w:rsidRPr="004B0BAE" w:rsidRDefault="00D50676"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6</w:t>
            </w:r>
          </w:p>
        </w:tc>
        <w:tc>
          <w:tcPr>
            <w:tcW w:w="884" w:type="pct"/>
            <w:tcBorders>
              <w:top w:val="single" w:sz="4" w:space="0" w:color="000000"/>
              <w:left w:val="single" w:sz="4" w:space="0" w:color="000000"/>
              <w:bottom w:val="single" w:sz="4" w:space="0" w:color="000000"/>
            </w:tcBorders>
            <w:vAlign w:val="center"/>
          </w:tcPr>
          <w:p w:rsidR="00D50676" w:rsidRPr="004B0BAE" w:rsidRDefault="00D50676"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251249,29</w:t>
            </w:r>
          </w:p>
        </w:tc>
        <w:tc>
          <w:tcPr>
            <w:tcW w:w="878" w:type="pct"/>
            <w:tcBorders>
              <w:top w:val="single" w:sz="4" w:space="0" w:color="000000"/>
              <w:left w:val="single" w:sz="4" w:space="0" w:color="000000"/>
              <w:bottom w:val="single" w:sz="4" w:space="0" w:color="000000"/>
            </w:tcBorders>
            <w:vAlign w:val="center"/>
          </w:tcPr>
          <w:p w:rsidR="00D50676" w:rsidRPr="004B0BAE" w:rsidRDefault="00D50676"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2248186,93</w:t>
            </w:r>
          </w:p>
        </w:tc>
      </w:tr>
      <w:tr w:rsidR="00D50676" w:rsidRPr="004B0BAE" w:rsidTr="00463039">
        <w:trPr>
          <w:trHeight w:val="60"/>
        </w:trPr>
        <w:tc>
          <w:tcPr>
            <w:tcW w:w="2308" w:type="pct"/>
            <w:vMerge/>
            <w:tcBorders>
              <w:top w:val="nil"/>
              <w:right w:val="single" w:sz="4" w:space="0" w:color="000000"/>
            </w:tcBorders>
            <w:vAlign w:val="center"/>
          </w:tcPr>
          <w:p w:rsidR="00D50676" w:rsidRPr="004B0BAE" w:rsidRDefault="00D50676" w:rsidP="00D50676">
            <w:pPr>
              <w:pStyle w:val="aff1"/>
              <w:jc w:val="center"/>
              <w:rPr>
                <w:rFonts w:ascii="Times New Roman" w:hAnsi="Times New Roman" w:cs="Times New Roman"/>
                <w:sz w:val="12"/>
                <w:szCs w:val="12"/>
              </w:rPr>
            </w:pPr>
          </w:p>
        </w:tc>
        <w:tc>
          <w:tcPr>
            <w:tcW w:w="930" w:type="pct"/>
            <w:tcBorders>
              <w:top w:val="single" w:sz="4" w:space="0" w:color="000000"/>
              <w:left w:val="single" w:sz="4" w:space="0" w:color="000000"/>
              <w:bottom w:val="single" w:sz="4" w:space="0" w:color="000000"/>
            </w:tcBorders>
            <w:vAlign w:val="center"/>
          </w:tcPr>
          <w:p w:rsidR="00D50676" w:rsidRPr="004B0BAE" w:rsidRDefault="00D50676"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7</w:t>
            </w:r>
          </w:p>
        </w:tc>
        <w:tc>
          <w:tcPr>
            <w:tcW w:w="884" w:type="pct"/>
            <w:tcBorders>
              <w:top w:val="single" w:sz="4" w:space="0" w:color="000000"/>
              <w:left w:val="single" w:sz="4" w:space="0" w:color="000000"/>
              <w:bottom w:val="single" w:sz="4" w:space="0" w:color="000000"/>
            </w:tcBorders>
            <w:vAlign w:val="center"/>
          </w:tcPr>
          <w:p w:rsidR="00D50676" w:rsidRPr="004B0BAE" w:rsidRDefault="00D50676"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251237,38</w:t>
            </w:r>
          </w:p>
        </w:tc>
        <w:tc>
          <w:tcPr>
            <w:tcW w:w="878" w:type="pct"/>
            <w:tcBorders>
              <w:top w:val="single" w:sz="4" w:space="0" w:color="000000"/>
              <w:left w:val="single" w:sz="4" w:space="0" w:color="000000"/>
              <w:bottom w:val="single" w:sz="4" w:space="0" w:color="000000"/>
            </w:tcBorders>
            <w:vAlign w:val="center"/>
          </w:tcPr>
          <w:p w:rsidR="00D50676" w:rsidRPr="004B0BAE" w:rsidRDefault="00D50676"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2248221,64</w:t>
            </w:r>
          </w:p>
        </w:tc>
      </w:tr>
      <w:tr w:rsidR="00D50676" w:rsidRPr="004B0BAE" w:rsidTr="00463039">
        <w:trPr>
          <w:trHeight w:val="60"/>
        </w:trPr>
        <w:tc>
          <w:tcPr>
            <w:tcW w:w="2308" w:type="pct"/>
            <w:vMerge/>
            <w:tcBorders>
              <w:top w:val="nil"/>
              <w:right w:val="single" w:sz="4" w:space="0" w:color="000000"/>
            </w:tcBorders>
            <w:vAlign w:val="center"/>
          </w:tcPr>
          <w:p w:rsidR="00D50676" w:rsidRPr="004B0BAE" w:rsidRDefault="00D50676" w:rsidP="00D50676">
            <w:pPr>
              <w:pStyle w:val="aff1"/>
              <w:jc w:val="center"/>
              <w:rPr>
                <w:rFonts w:ascii="Times New Roman" w:hAnsi="Times New Roman" w:cs="Times New Roman"/>
                <w:sz w:val="12"/>
                <w:szCs w:val="12"/>
              </w:rPr>
            </w:pPr>
          </w:p>
        </w:tc>
        <w:tc>
          <w:tcPr>
            <w:tcW w:w="930" w:type="pct"/>
            <w:tcBorders>
              <w:top w:val="single" w:sz="4" w:space="0" w:color="000000"/>
              <w:left w:val="single" w:sz="4" w:space="0" w:color="000000"/>
              <w:bottom w:val="single" w:sz="4" w:space="0" w:color="000000"/>
            </w:tcBorders>
            <w:vAlign w:val="center"/>
          </w:tcPr>
          <w:p w:rsidR="00D50676" w:rsidRPr="004B0BAE" w:rsidRDefault="00D50676"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8</w:t>
            </w:r>
          </w:p>
        </w:tc>
        <w:tc>
          <w:tcPr>
            <w:tcW w:w="884" w:type="pct"/>
            <w:tcBorders>
              <w:top w:val="single" w:sz="4" w:space="0" w:color="000000"/>
              <w:left w:val="single" w:sz="4" w:space="0" w:color="000000"/>
              <w:bottom w:val="single" w:sz="4" w:space="0" w:color="000000"/>
            </w:tcBorders>
            <w:vAlign w:val="center"/>
          </w:tcPr>
          <w:p w:rsidR="00D50676" w:rsidRPr="004B0BAE" w:rsidRDefault="00D50676"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251071,28</w:t>
            </w:r>
          </w:p>
        </w:tc>
        <w:tc>
          <w:tcPr>
            <w:tcW w:w="878" w:type="pct"/>
            <w:tcBorders>
              <w:top w:val="single" w:sz="4" w:space="0" w:color="000000"/>
              <w:left w:val="single" w:sz="4" w:space="0" w:color="000000"/>
              <w:bottom w:val="single" w:sz="4" w:space="0" w:color="000000"/>
            </w:tcBorders>
            <w:vAlign w:val="center"/>
          </w:tcPr>
          <w:p w:rsidR="00D50676" w:rsidRPr="004B0BAE" w:rsidRDefault="00D50676"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2248164,19</w:t>
            </w:r>
          </w:p>
        </w:tc>
      </w:tr>
      <w:tr w:rsidR="00D50676" w:rsidRPr="004B0BAE" w:rsidTr="00463039">
        <w:trPr>
          <w:trHeight w:val="60"/>
        </w:trPr>
        <w:tc>
          <w:tcPr>
            <w:tcW w:w="2308" w:type="pct"/>
            <w:vMerge/>
            <w:tcBorders>
              <w:top w:val="nil"/>
              <w:right w:val="single" w:sz="4" w:space="0" w:color="000000"/>
            </w:tcBorders>
            <w:vAlign w:val="center"/>
          </w:tcPr>
          <w:p w:rsidR="00D50676" w:rsidRPr="004B0BAE" w:rsidRDefault="00D50676" w:rsidP="00D50676">
            <w:pPr>
              <w:pStyle w:val="aff1"/>
              <w:jc w:val="center"/>
              <w:rPr>
                <w:rFonts w:ascii="Times New Roman" w:hAnsi="Times New Roman" w:cs="Times New Roman"/>
                <w:sz w:val="12"/>
                <w:szCs w:val="12"/>
              </w:rPr>
            </w:pPr>
          </w:p>
        </w:tc>
        <w:tc>
          <w:tcPr>
            <w:tcW w:w="930" w:type="pct"/>
            <w:tcBorders>
              <w:top w:val="single" w:sz="4" w:space="0" w:color="000000"/>
              <w:left w:val="single" w:sz="4" w:space="0" w:color="000000"/>
              <w:bottom w:val="single" w:sz="4" w:space="0" w:color="000000"/>
            </w:tcBorders>
            <w:vAlign w:val="center"/>
          </w:tcPr>
          <w:p w:rsidR="00D50676" w:rsidRPr="004B0BAE" w:rsidRDefault="00D50676"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9</w:t>
            </w:r>
          </w:p>
        </w:tc>
        <w:tc>
          <w:tcPr>
            <w:tcW w:w="884" w:type="pct"/>
            <w:tcBorders>
              <w:top w:val="single" w:sz="4" w:space="0" w:color="000000"/>
              <w:left w:val="single" w:sz="4" w:space="0" w:color="000000"/>
              <w:bottom w:val="single" w:sz="4" w:space="0" w:color="000000"/>
            </w:tcBorders>
            <w:vAlign w:val="center"/>
          </w:tcPr>
          <w:p w:rsidR="00D50676" w:rsidRPr="004B0BAE" w:rsidRDefault="00D50676"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251104,22</w:t>
            </w:r>
          </w:p>
        </w:tc>
        <w:tc>
          <w:tcPr>
            <w:tcW w:w="878" w:type="pct"/>
            <w:tcBorders>
              <w:top w:val="single" w:sz="4" w:space="0" w:color="000000"/>
              <w:left w:val="single" w:sz="4" w:space="0" w:color="000000"/>
              <w:bottom w:val="single" w:sz="4" w:space="0" w:color="000000"/>
            </w:tcBorders>
            <w:vAlign w:val="center"/>
          </w:tcPr>
          <w:p w:rsidR="00D50676" w:rsidRPr="004B0BAE" w:rsidRDefault="00D50676"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2248068,93</w:t>
            </w:r>
          </w:p>
        </w:tc>
      </w:tr>
      <w:tr w:rsidR="00D50676" w:rsidRPr="004B0BAE" w:rsidTr="00463039">
        <w:trPr>
          <w:trHeight w:val="60"/>
        </w:trPr>
        <w:tc>
          <w:tcPr>
            <w:tcW w:w="2308" w:type="pct"/>
            <w:vMerge/>
            <w:tcBorders>
              <w:top w:val="nil"/>
              <w:right w:val="single" w:sz="4" w:space="0" w:color="000000"/>
            </w:tcBorders>
            <w:vAlign w:val="center"/>
          </w:tcPr>
          <w:p w:rsidR="00D50676" w:rsidRPr="004B0BAE" w:rsidRDefault="00D50676" w:rsidP="00D50676">
            <w:pPr>
              <w:pStyle w:val="aff1"/>
              <w:jc w:val="center"/>
              <w:rPr>
                <w:rFonts w:ascii="Times New Roman" w:hAnsi="Times New Roman" w:cs="Times New Roman"/>
                <w:sz w:val="12"/>
                <w:szCs w:val="12"/>
              </w:rPr>
            </w:pPr>
          </w:p>
        </w:tc>
        <w:tc>
          <w:tcPr>
            <w:tcW w:w="930" w:type="pct"/>
            <w:tcBorders>
              <w:top w:val="single" w:sz="4" w:space="0" w:color="000000"/>
              <w:left w:val="single" w:sz="4" w:space="0" w:color="000000"/>
              <w:bottom w:val="single" w:sz="4" w:space="0" w:color="000000"/>
            </w:tcBorders>
            <w:vAlign w:val="center"/>
          </w:tcPr>
          <w:p w:rsidR="00D50676" w:rsidRPr="004B0BAE" w:rsidRDefault="00D50676"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10</w:t>
            </w:r>
          </w:p>
        </w:tc>
        <w:tc>
          <w:tcPr>
            <w:tcW w:w="884" w:type="pct"/>
            <w:tcBorders>
              <w:top w:val="single" w:sz="4" w:space="0" w:color="000000"/>
              <w:left w:val="single" w:sz="4" w:space="0" w:color="000000"/>
              <w:bottom w:val="single" w:sz="4" w:space="0" w:color="000000"/>
            </w:tcBorders>
            <w:vAlign w:val="center"/>
          </w:tcPr>
          <w:p w:rsidR="00D50676" w:rsidRPr="004B0BAE" w:rsidRDefault="00D50676"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251099,67</w:t>
            </w:r>
          </w:p>
        </w:tc>
        <w:tc>
          <w:tcPr>
            <w:tcW w:w="878" w:type="pct"/>
            <w:tcBorders>
              <w:top w:val="single" w:sz="4" w:space="0" w:color="000000"/>
              <w:left w:val="single" w:sz="4" w:space="0" w:color="000000"/>
              <w:bottom w:val="single" w:sz="4" w:space="0" w:color="000000"/>
            </w:tcBorders>
            <w:vAlign w:val="center"/>
          </w:tcPr>
          <w:p w:rsidR="00D50676" w:rsidRPr="004B0BAE" w:rsidRDefault="00D50676"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2248067,34</w:t>
            </w:r>
          </w:p>
        </w:tc>
      </w:tr>
      <w:tr w:rsidR="00D50676" w:rsidRPr="004B0BAE" w:rsidTr="00463039">
        <w:trPr>
          <w:trHeight w:val="60"/>
        </w:trPr>
        <w:tc>
          <w:tcPr>
            <w:tcW w:w="2308" w:type="pct"/>
            <w:vMerge/>
            <w:tcBorders>
              <w:top w:val="nil"/>
              <w:right w:val="single" w:sz="4" w:space="0" w:color="000000"/>
            </w:tcBorders>
            <w:vAlign w:val="center"/>
          </w:tcPr>
          <w:p w:rsidR="00D50676" w:rsidRPr="004B0BAE" w:rsidRDefault="00D50676" w:rsidP="00D50676">
            <w:pPr>
              <w:pStyle w:val="aff1"/>
              <w:jc w:val="center"/>
              <w:rPr>
                <w:rFonts w:ascii="Times New Roman" w:hAnsi="Times New Roman" w:cs="Times New Roman"/>
                <w:sz w:val="12"/>
                <w:szCs w:val="12"/>
              </w:rPr>
            </w:pPr>
          </w:p>
        </w:tc>
        <w:tc>
          <w:tcPr>
            <w:tcW w:w="930" w:type="pct"/>
            <w:tcBorders>
              <w:top w:val="single" w:sz="4" w:space="0" w:color="000000"/>
              <w:left w:val="single" w:sz="4" w:space="0" w:color="000000"/>
              <w:bottom w:val="single" w:sz="4" w:space="0" w:color="000000"/>
            </w:tcBorders>
            <w:vAlign w:val="center"/>
          </w:tcPr>
          <w:p w:rsidR="00D50676" w:rsidRPr="004B0BAE" w:rsidRDefault="00D50676"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11</w:t>
            </w:r>
          </w:p>
        </w:tc>
        <w:tc>
          <w:tcPr>
            <w:tcW w:w="884" w:type="pct"/>
            <w:tcBorders>
              <w:top w:val="single" w:sz="4" w:space="0" w:color="000000"/>
              <w:left w:val="single" w:sz="4" w:space="0" w:color="000000"/>
              <w:bottom w:val="single" w:sz="4" w:space="0" w:color="000000"/>
            </w:tcBorders>
            <w:vAlign w:val="center"/>
          </w:tcPr>
          <w:p w:rsidR="00D50676" w:rsidRPr="004B0BAE" w:rsidRDefault="00D50676"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251100,76</w:t>
            </w:r>
          </w:p>
        </w:tc>
        <w:tc>
          <w:tcPr>
            <w:tcW w:w="878" w:type="pct"/>
            <w:tcBorders>
              <w:top w:val="single" w:sz="4" w:space="0" w:color="000000"/>
              <w:left w:val="single" w:sz="4" w:space="0" w:color="000000"/>
              <w:bottom w:val="single" w:sz="4" w:space="0" w:color="000000"/>
            </w:tcBorders>
            <w:vAlign w:val="center"/>
          </w:tcPr>
          <w:p w:rsidR="00D50676" w:rsidRPr="004B0BAE" w:rsidRDefault="00D50676"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2248063,71</w:t>
            </w:r>
          </w:p>
        </w:tc>
      </w:tr>
      <w:tr w:rsidR="00D50676" w:rsidRPr="004B0BAE" w:rsidTr="00463039">
        <w:trPr>
          <w:trHeight w:val="60"/>
        </w:trPr>
        <w:tc>
          <w:tcPr>
            <w:tcW w:w="2308" w:type="pct"/>
            <w:vMerge/>
            <w:tcBorders>
              <w:top w:val="nil"/>
              <w:right w:val="single" w:sz="4" w:space="0" w:color="000000"/>
            </w:tcBorders>
            <w:vAlign w:val="center"/>
          </w:tcPr>
          <w:p w:rsidR="00D50676" w:rsidRPr="004B0BAE" w:rsidRDefault="00D50676" w:rsidP="00D50676">
            <w:pPr>
              <w:pStyle w:val="aff1"/>
              <w:jc w:val="center"/>
              <w:rPr>
                <w:rFonts w:ascii="Times New Roman" w:hAnsi="Times New Roman" w:cs="Times New Roman"/>
                <w:sz w:val="12"/>
                <w:szCs w:val="12"/>
              </w:rPr>
            </w:pPr>
          </w:p>
        </w:tc>
        <w:tc>
          <w:tcPr>
            <w:tcW w:w="930" w:type="pct"/>
            <w:tcBorders>
              <w:top w:val="single" w:sz="4" w:space="0" w:color="000000"/>
              <w:left w:val="single" w:sz="4" w:space="0" w:color="000000"/>
              <w:bottom w:val="single" w:sz="4" w:space="0" w:color="000000"/>
            </w:tcBorders>
            <w:vAlign w:val="center"/>
          </w:tcPr>
          <w:p w:rsidR="00D50676" w:rsidRPr="004B0BAE" w:rsidRDefault="00D50676"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12</w:t>
            </w:r>
          </w:p>
        </w:tc>
        <w:tc>
          <w:tcPr>
            <w:tcW w:w="884" w:type="pct"/>
            <w:tcBorders>
              <w:top w:val="single" w:sz="4" w:space="0" w:color="000000"/>
              <w:left w:val="single" w:sz="4" w:space="0" w:color="000000"/>
              <w:bottom w:val="single" w:sz="4" w:space="0" w:color="000000"/>
            </w:tcBorders>
            <w:vAlign w:val="center"/>
          </w:tcPr>
          <w:p w:rsidR="00D50676" w:rsidRPr="004B0BAE" w:rsidRDefault="00D50676"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251097,63</w:t>
            </w:r>
          </w:p>
        </w:tc>
        <w:tc>
          <w:tcPr>
            <w:tcW w:w="878" w:type="pct"/>
            <w:tcBorders>
              <w:top w:val="single" w:sz="4" w:space="0" w:color="000000"/>
              <w:left w:val="single" w:sz="4" w:space="0" w:color="000000"/>
              <w:bottom w:val="single" w:sz="4" w:space="0" w:color="000000"/>
            </w:tcBorders>
            <w:vAlign w:val="center"/>
          </w:tcPr>
          <w:p w:rsidR="00D50676" w:rsidRPr="004B0BAE" w:rsidRDefault="00D50676"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2248062,75</w:t>
            </w:r>
          </w:p>
        </w:tc>
      </w:tr>
      <w:tr w:rsidR="00D50676" w:rsidRPr="004B0BAE" w:rsidTr="00463039">
        <w:trPr>
          <w:trHeight w:val="60"/>
        </w:trPr>
        <w:tc>
          <w:tcPr>
            <w:tcW w:w="2308" w:type="pct"/>
            <w:vMerge/>
            <w:tcBorders>
              <w:top w:val="nil"/>
              <w:right w:val="single" w:sz="4" w:space="0" w:color="000000"/>
            </w:tcBorders>
            <w:vAlign w:val="center"/>
          </w:tcPr>
          <w:p w:rsidR="00D50676" w:rsidRPr="004B0BAE" w:rsidRDefault="00D50676" w:rsidP="00D50676">
            <w:pPr>
              <w:pStyle w:val="aff1"/>
              <w:jc w:val="center"/>
              <w:rPr>
                <w:rFonts w:ascii="Times New Roman" w:hAnsi="Times New Roman" w:cs="Times New Roman"/>
                <w:sz w:val="12"/>
                <w:szCs w:val="12"/>
              </w:rPr>
            </w:pPr>
          </w:p>
        </w:tc>
        <w:tc>
          <w:tcPr>
            <w:tcW w:w="930" w:type="pct"/>
            <w:tcBorders>
              <w:top w:val="single" w:sz="4" w:space="0" w:color="000000"/>
              <w:left w:val="single" w:sz="4" w:space="0" w:color="000000"/>
              <w:bottom w:val="single" w:sz="4" w:space="0" w:color="000000"/>
            </w:tcBorders>
            <w:vAlign w:val="center"/>
          </w:tcPr>
          <w:p w:rsidR="00D50676" w:rsidRPr="004B0BAE" w:rsidRDefault="00D50676"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13</w:t>
            </w:r>
          </w:p>
        </w:tc>
        <w:tc>
          <w:tcPr>
            <w:tcW w:w="884" w:type="pct"/>
            <w:tcBorders>
              <w:top w:val="single" w:sz="4" w:space="0" w:color="000000"/>
              <w:left w:val="single" w:sz="4" w:space="0" w:color="000000"/>
              <w:bottom w:val="single" w:sz="4" w:space="0" w:color="000000"/>
            </w:tcBorders>
            <w:vAlign w:val="center"/>
          </w:tcPr>
          <w:p w:rsidR="00D50676" w:rsidRPr="004B0BAE" w:rsidRDefault="00D50676"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251105,62</w:t>
            </w:r>
          </w:p>
        </w:tc>
        <w:tc>
          <w:tcPr>
            <w:tcW w:w="878" w:type="pct"/>
            <w:tcBorders>
              <w:top w:val="single" w:sz="4" w:space="0" w:color="000000"/>
              <w:left w:val="single" w:sz="4" w:space="0" w:color="000000"/>
              <w:bottom w:val="single" w:sz="4" w:space="0" w:color="000000"/>
            </w:tcBorders>
            <w:vAlign w:val="center"/>
          </w:tcPr>
          <w:p w:rsidR="00D50676" w:rsidRPr="004B0BAE" w:rsidRDefault="00D50676"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2248039,77</w:t>
            </w:r>
          </w:p>
        </w:tc>
      </w:tr>
      <w:tr w:rsidR="00D50676" w:rsidRPr="004B0BAE" w:rsidTr="00463039">
        <w:trPr>
          <w:trHeight w:val="60"/>
        </w:trPr>
        <w:tc>
          <w:tcPr>
            <w:tcW w:w="2308" w:type="pct"/>
            <w:vMerge/>
            <w:tcBorders>
              <w:top w:val="nil"/>
              <w:right w:val="single" w:sz="4" w:space="0" w:color="000000"/>
            </w:tcBorders>
            <w:vAlign w:val="center"/>
          </w:tcPr>
          <w:p w:rsidR="00D50676" w:rsidRPr="004B0BAE" w:rsidRDefault="00D50676" w:rsidP="00D50676">
            <w:pPr>
              <w:pStyle w:val="aff1"/>
              <w:jc w:val="center"/>
              <w:rPr>
                <w:rFonts w:ascii="Times New Roman" w:hAnsi="Times New Roman" w:cs="Times New Roman"/>
                <w:sz w:val="12"/>
                <w:szCs w:val="12"/>
              </w:rPr>
            </w:pPr>
          </w:p>
        </w:tc>
        <w:tc>
          <w:tcPr>
            <w:tcW w:w="930" w:type="pct"/>
            <w:tcBorders>
              <w:top w:val="single" w:sz="4" w:space="0" w:color="000000"/>
              <w:left w:val="single" w:sz="4" w:space="0" w:color="000000"/>
              <w:bottom w:val="single" w:sz="4" w:space="0" w:color="000000"/>
            </w:tcBorders>
            <w:vAlign w:val="center"/>
          </w:tcPr>
          <w:p w:rsidR="00D50676" w:rsidRPr="004B0BAE" w:rsidRDefault="00D50676"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14</w:t>
            </w:r>
          </w:p>
        </w:tc>
        <w:tc>
          <w:tcPr>
            <w:tcW w:w="884" w:type="pct"/>
            <w:tcBorders>
              <w:top w:val="single" w:sz="4" w:space="0" w:color="000000"/>
              <w:left w:val="single" w:sz="4" w:space="0" w:color="000000"/>
              <w:bottom w:val="single" w:sz="4" w:space="0" w:color="000000"/>
            </w:tcBorders>
            <w:vAlign w:val="center"/>
          </w:tcPr>
          <w:p w:rsidR="00D50676" w:rsidRPr="004B0BAE" w:rsidRDefault="00D50676"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251131,45</w:t>
            </w:r>
          </w:p>
        </w:tc>
        <w:tc>
          <w:tcPr>
            <w:tcW w:w="878" w:type="pct"/>
            <w:tcBorders>
              <w:top w:val="single" w:sz="4" w:space="0" w:color="000000"/>
              <w:left w:val="single" w:sz="4" w:space="0" w:color="000000"/>
              <w:bottom w:val="single" w:sz="4" w:space="0" w:color="000000"/>
            </w:tcBorders>
            <w:vAlign w:val="center"/>
          </w:tcPr>
          <w:p w:rsidR="00D50676" w:rsidRPr="004B0BAE" w:rsidRDefault="00D50676"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2248048,75</w:t>
            </w:r>
          </w:p>
        </w:tc>
      </w:tr>
      <w:tr w:rsidR="00D50676" w:rsidRPr="004B0BAE" w:rsidTr="00463039">
        <w:trPr>
          <w:trHeight w:val="60"/>
        </w:trPr>
        <w:tc>
          <w:tcPr>
            <w:tcW w:w="2308" w:type="pct"/>
            <w:vMerge/>
            <w:tcBorders>
              <w:top w:val="nil"/>
              <w:right w:val="single" w:sz="4" w:space="0" w:color="000000"/>
            </w:tcBorders>
            <w:vAlign w:val="center"/>
          </w:tcPr>
          <w:p w:rsidR="00D50676" w:rsidRPr="004B0BAE" w:rsidRDefault="00D50676" w:rsidP="00D50676">
            <w:pPr>
              <w:pStyle w:val="aff1"/>
              <w:jc w:val="center"/>
              <w:rPr>
                <w:rFonts w:ascii="Times New Roman" w:hAnsi="Times New Roman" w:cs="Times New Roman"/>
                <w:sz w:val="12"/>
                <w:szCs w:val="12"/>
              </w:rPr>
            </w:pPr>
          </w:p>
        </w:tc>
        <w:tc>
          <w:tcPr>
            <w:tcW w:w="930" w:type="pct"/>
            <w:tcBorders>
              <w:top w:val="single" w:sz="4" w:space="0" w:color="000000"/>
              <w:left w:val="single" w:sz="4" w:space="0" w:color="000000"/>
              <w:bottom w:val="single" w:sz="4" w:space="0" w:color="000000"/>
            </w:tcBorders>
            <w:vAlign w:val="center"/>
          </w:tcPr>
          <w:p w:rsidR="00D50676" w:rsidRPr="004B0BAE" w:rsidRDefault="00D50676"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15</w:t>
            </w:r>
          </w:p>
        </w:tc>
        <w:tc>
          <w:tcPr>
            <w:tcW w:w="884" w:type="pct"/>
            <w:tcBorders>
              <w:top w:val="single" w:sz="4" w:space="0" w:color="000000"/>
              <w:left w:val="single" w:sz="4" w:space="0" w:color="000000"/>
              <w:bottom w:val="single" w:sz="4" w:space="0" w:color="000000"/>
            </w:tcBorders>
            <w:vAlign w:val="center"/>
          </w:tcPr>
          <w:p w:rsidR="00D50676" w:rsidRPr="004B0BAE" w:rsidRDefault="00D50676"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251117,88</w:t>
            </w:r>
          </w:p>
        </w:tc>
        <w:tc>
          <w:tcPr>
            <w:tcW w:w="878" w:type="pct"/>
            <w:tcBorders>
              <w:top w:val="single" w:sz="4" w:space="0" w:color="000000"/>
              <w:left w:val="single" w:sz="4" w:space="0" w:color="000000"/>
              <w:bottom w:val="single" w:sz="4" w:space="0" w:color="000000"/>
            </w:tcBorders>
            <w:vAlign w:val="center"/>
          </w:tcPr>
          <w:p w:rsidR="00D50676" w:rsidRPr="004B0BAE" w:rsidRDefault="00D50676"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2248098,58</w:t>
            </w:r>
          </w:p>
        </w:tc>
      </w:tr>
      <w:tr w:rsidR="00D50676" w:rsidRPr="004B0BAE" w:rsidTr="00463039">
        <w:trPr>
          <w:trHeight w:val="60"/>
        </w:trPr>
        <w:tc>
          <w:tcPr>
            <w:tcW w:w="2308" w:type="pct"/>
            <w:vMerge/>
            <w:tcBorders>
              <w:top w:val="nil"/>
              <w:right w:val="single" w:sz="4" w:space="0" w:color="000000"/>
            </w:tcBorders>
            <w:vAlign w:val="center"/>
          </w:tcPr>
          <w:p w:rsidR="00D50676" w:rsidRPr="004B0BAE" w:rsidRDefault="00D50676" w:rsidP="00D50676">
            <w:pPr>
              <w:pStyle w:val="aff1"/>
              <w:jc w:val="center"/>
              <w:rPr>
                <w:rFonts w:ascii="Times New Roman" w:hAnsi="Times New Roman" w:cs="Times New Roman"/>
                <w:sz w:val="12"/>
                <w:szCs w:val="12"/>
              </w:rPr>
            </w:pPr>
          </w:p>
        </w:tc>
        <w:tc>
          <w:tcPr>
            <w:tcW w:w="930" w:type="pct"/>
            <w:tcBorders>
              <w:top w:val="single" w:sz="4" w:space="0" w:color="000000"/>
              <w:left w:val="single" w:sz="4" w:space="0" w:color="000000"/>
              <w:bottom w:val="single" w:sz="4" w:space="0" w:color="000000"/>
            </w:tcBorders>
            <w:vAlign w:val="center"/>
          </w:tcPr>
          <w:p w:rsidR="00D50676" w:rsidRPr="004B0BAE" w:rsidRDefault="00D50676"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16</w:t>
            </w:r>
          </w:p>
        </w:tc>
        <w:tc>
          <w:tcPr>
            <w:tcW w:w="884" w:type="pct"/>
            <w:tcBorders>
              <w:top w:val="single" w:sz="4" w:space="0" w:color="000000"/>
              <w:left w:val="single" w:sz="4" w:space="0" w:color="000000"/>
              <w:bottom w:val="single" w:sz="4" w:space="0" w:color="000000"/>
            </w:tcBorders>
            <w:vAlign w:val="center"/>
          </w:tcPr>
          <w:p w:rsidR="00D50676" w:rsidRPr="004B0BAE" w:rsidRDefault="00D50676"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251123,10</w:t>
            </w:r>
          </w:p>
        </w:tc>
        <w:tc>
          <w:tcPr>
            <w:tcW w:w="878" w:type="pct"/>
            <w:tcBorders>
              <w:top w:val="single" w:sz="4" w:space="0" w:color="000000"/>
              <w:left w:val="single" w:sz="4" w:space="0" w:color="000000"/>
              <w:bottom w:val="single" w:sz="4" w:space="0" w:color="000000"/>
            </w:tcBorders>
            <w:vAlign w:val="center"/>
          </w:tcPr>
          <w:p w:rsidR="00D50676" w:rsidRPr="004B0BAE" w:rsidRDefault="00D50676"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2248100,00</w:t>
            </w:r>
          </w:p>
        </w:tc>
      </w:tr>
      <w:tr w:rsidR="00D50676" w:rsidRPr="004B0BAE" w:rsidTr="00463039">
        <w:trPr>
          <w:trHeight w:val="60"/>
        </w:trPr>
        <w:tc>
          <w:tcPr>
            <w:tcW w:w="2308" w:type="pct"/>
            <w:vMerge/>
            <w:tcBorders>
              <w:top w:val="nil"/>
              <w:right w:val="single" w:sz="4" w:space="0" w:color="000000"/>
            </w:tcBorders>
            <w:vAlign w:val="center"/>
          </w:tcPr>
          <w:p w:rsidR="00D50676" w:rsidRPr="004B0BAE" w:rsidRDefault="00D50676" w:rsidP="00D50676">
            <w:pPr>
              <w:pStyle w:val="aff1"/>
              <w:jc w:val="center"/>
              <w:rPr>
                <w:rFonts w:ascii="Times New Roman" w:hAnsi="Times New Roman" w:cs="Times New Roman"/>
                <w:sz w:val="12"/>
                <w:szCs w:val="12"/>
              </w:rPr>
            </w:pPr>
          </w:p>
        </w:tc>
        <w:tc>
          <w:tcPr>
            <w:tcW w:w="930" w:type="pct"/>
            <w:tcBorders>
              <w:top w:val="single" w:sz="4" w:space="0" w:color="000000"/>
              <w:left w:val="single" w:sz="4" w:space="0" w:color="000000"/>
              <w:bottom w:val="single" w:sz="4" w:space="0" w:color="000000"/>
            </w:tcBorders>
            <w:vAlign w:val="center"/>
          </w:tcPr>
          <w:p w:rsidR="00D50676" w:rsidRPr="004B0BAE" w:rsidRDefault="00D50676"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17</w:t>
            </w:r>
          </w:p>
        </w:tc>
        <w:tc>
          <w:tcPr>
            <w:tcW w:w="884" w:type="pct"/>
            <w:tcBorders>
              <w:top w:val="single" w:sz="4" w:space="0" w:color="000000"/>
              <w:left w:val="single" w:sz="4" w:space="0" w:color="000000"/>
              <w:bottom w:val="single" w:sz="4" w:space="0" w:color="000000"/>
            </w:tcBorders>
            <w:vAlign w:val="center"/>
          </w:tcPr>
          <w:p w:rsidR="00D50676" w:rsidRPr="004B0BAE" w:rsidRDefault="00D50676"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251106,89</w:t>
            </w:r>
          </w:p>
        </w:tc>
        <w:tc>
          <w:tcPr>
            <w:tcW w:w="878" w:type="pct"/>
            <w:tcBorders>
              <w:top w:val="single" w:sz="4" w:space="0" w:color="000000"/>
              <w:left w:val="single" w:sz="4" w:space="0" w:color="000000"/>
              <w:bottom w:val="single" w:sz="4" w:space="0" w:color="000000"/>
            </w:tcBorders>
            <w:vAlign w:val="center"/>
          </w:tcPr>
          <w:p w:rsidR="00D50676" w:rsidRPr="004B0BAE" w:rsidRDefault="00D50676"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2248146,88</w:t>
            </w:r>
          </w:p>
        </w:tc>
      </w:tr>
      <w:tr w:rsidR="00D50676" w:rsidRPr="004B0BAE" w:rsidTr="00463039">
        <w:trPr>
          <w:trHeight w:val="60"/>
        </w:trPr>
        <w:tc>
          <w:tcPr>
            <w:tcW w:w="2308" w:type="pct"/>
            <w:vMerge/>
            <w:tcBorders>
              <w:top w:val="nil"/>
              <w:right w:val="single" w:sz="4" w:space="0" w:color="000000"/>
            </w:tcBorders>
            <w:vAlign w:val="center"/>
          </w:tcPr>
          <w:p w:rsidR="00D50676" w:rsidRPr="004B0BAE" w:rsidRDefault="00D50676" w:rsidP="00D50676">
            <w:pPr>
              <w:pStyle w:val="aff1"/>
              <w:jc w:val="center"/>
              <w:rPr>
                <w:rFonts w:ascii="Times New Roman" w:hAnsi="Times New Roman" w:cs="Times New Roman"/>
                <w:sz w:val="12"/>
                <w:szCs w:val="12"/>
              </w:rPr>
            </w:pPr>
          </w:p>
        </w:tc>
        <w:tc>
          <w:tcPr>
            <w:tcW w:w="930" w:type="pct"/>
            <w:tcBorders>
              <w:top w:val="single" w:sz="4" w:space="0" w:color="000000"/>
              <w:left w:val="single" w:sz="4" w:space="0" w:color="000000"/>
              <w:bottom w:val="single" w:sz="4" w:space="0" w:color="000000"/>
            </w:tcBorders>
            <w:vAlign w:val="center"/>
          </w:tcPr>
          <w:p w:rsidR="00D50676" w:rsidRPr="004B0BAE" w:rsidRDefault="00D50676"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18</w:t>
            </w:r>
          </w:p>
        </w:tc>
        <w:tc>
          <w:tcPr>
            <w:tcW w:w="884" w:type="pct"/>
            <w:tcBorders>
              <w:top w:val="single" w:sz="4" w:space="0" w:color="000000"/>
              <w:left w:val="single" w:sz="4" w:space="0" w:color="000000"/>
              <w:bottom w:val="single" w:sz="4" w:space="0" w:color="000000"/>
            </w:tcBorders>
            <w:vAlign w:val="center"/>
          </w:tcPr>
          <w:p w:rsidR="00D50676" w:rsidRPr="004B0BAE" w:rsidRDefault="00D50676"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251220,00</w:t>
            </w:r>
          </w:p>
        </w:tc>
        <w:tc>
          <w:tcPr>
            <w:tcW w:w="878" w:type="pct"/>
            <w:tcBorders>
              <w:top w:val="single" w:sz="4" w:space="0" w:color="000000"/>
              <w:left w:val="single" w:sz="4" w:space="0" w:color="000000"/>
              <w:bottom w:val="single" w:sz="4" w:space="0" w:color="000000"/>
            </w:tcBorders>
            <w:vAlign w:val="center"/>
          </w:tcPr>
          <w:p w:rsidR="00D50676" w:rsidRPr="004B0BAE" w:rsidRDefault="00D50676"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2248186,00</w:t>
            </w:r>
          </w:p>
        </w:tc>
      </w:tr>
      <w:tr w:rsidR="00D50676" w:rsidRPr="004B0BAE" w:rsidTr="00463039">
        <w:trPr>
          <w:trHeight w:val="60"/>
        </w:trPr>
        <w:tc>
          <w:tcPr>
            <w:tcW w:w="2308" w:type="pct"/>
            <w:vMerge/>
            <w:tcBorders>
              <w:top w:val="nil"/>
              <w:right w:val="single" w:sz="4" w:space="0" w:color="000000"/>
            </w:tcBorders>
            <w:vAlign w:val="center"/>
          </w:tcPr>
          <w:p w:rsidR="00D50676" w:rsidRPr="004B0BAE" w:rsidRDefault="00D50676" w:rsidP="00D50676">
            <w:pPr>
              <w:pStyle w:val="aff1"/>
              <w:jc w:val="center"/>
              <w:rPr>
                <w:rFonts w:ascii="Times New Roman" w:hAnsi="Times New Roman" w:cs="Times New Roman"/>
                <w:sz w:val="12"/>
                <w:szCs w:val="12"/>
              </w:rPr>
            </w:pPr>
          </w:p>
        </w:tc>
        <w:tc>
          <w:tcPr>
            <w:tcW w:w="930" w:type="pct"/>
            <w:tcBorders>
              <w:top w:val="single" w:sz="4" w:space="0" w:color="000000"/>
              <w:left w:val="single" w:sz="4" w:space="0" w:color="000000"/>
              <w:bottom w:val="single" w:sz="4" w:space="0" w:color="000000"/>
            </w:tcBorders>
            <w:vAlign w:val="center"/>
          </w:tcPr>
          <w:p w:rsidR="00D50676" w:rsidRPr="004B0BAE" w:rsidRDefault="00D50676"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19</w:t>
            </w:r>
          </w:p>
        </w:tc>
        <w:tc>
          <w:tcPr>
            <w:tcW w:w="884" w:type="pct"/>
            <w:tcBorders>
              <w:top w:val="single" w:sz="4" w:space="0" w:color="000000"/>
              <w:left w:val="single" w:sz="4" w:space="0" w:color="000000"/>
              <w:bottom w:val="single" w:sz="4" w:space="0" w:color="000000"/>
            </w:tcBorders>
            <w:vAlign w:val="center"/>
          </w:tcPr>
          <w:p w:rsidR="00D50676" w:rsidRPr="004B0BAE" w:rsidRDefault="00D50676"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251230,92</w:t>
            </w:r>
          </w:p>
        </w:tc>
        <w:tc>
          <w:tcPr>
            <w:tcW w:w="878" w:type="pct"/>
            <w:tcBorders>
              <w:top w:val="single" w:sz="4" w:space="0" w:color="000000"/>
              <w:left w:val="single" w:sz="4" w:space="0" w:color="000000"/>
              <w:bottom w:val="single" w:sz="4" w:space="0" w:color="000000"/>
            </w:tcBorders>
            <w:vAlign w:val="center"/>
          </w:tcPr>
          <w:p w:rsidR="00D50676" w:rsidRPr="004B0BAE" w:rsidRDefault="00D50676"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2248154,13</w:t>
            </w:r>
          </w:p>
        </w:tc>
      </w:tr>
      <w:tr w:rsidR="00D50676" w:rsidRPr="004B0BAE" w:rsidTr="00463039">
        <w:trPr>
          <w:trHeight w:val="60"/>
        </w:trPr>
        <w:tc>
          <w:tcPr>
            <w:tcW w:w="2308" w:type="pct"/>
            <w:vMerge/>
            <w:tcBorders>
              <w:top w:val="nil"/>
              <w:right w:val="single" w:sz="4" w:space="0" w:color="000000"/>
            </w:tcBorders>
            <w:vAlign w:val="center"/>
          </w:tcPr>
          <w:p w:rsidR="00D50676" w:rsidRPr="004B0BAE" w:rsidRDefault="00D50676" w:rsidP="00D50676">
            <w:pPr>
              <w:pStyle w:val="aff1"/>
              <w:jc w:val="center"/>
              <w:rPr>
                <w:rFonts w:ascii="Times New Roman" w:hAnsi="Times New Roman" w:cs="Times New Roman"/>
                <w:sz w:val="12"/>
                <w:szCs w:val="12"/>
              </w:rPr>
            </w:pPr>
          </w:p>
        </w:tc>
        <w:tc>
          <w:tcPr>
            <w:tcW w:w="930" w:type="pct"/>
            <w:tcBorders>
              <w:top w:val="single" w:sz="4" w:space="0" w:color="000000"/>
              <w:left w:val="single" w:sz="4" w:space="0" w:color="000000"/>
              <w:bottom w:val="single" w:sz="4" w:space="0" w:color="000000"/>
            </w:tcBorders>
            <w:vAlign w:val="center"/>
          </w:tcPr>
          <w:p w:rsidR="00D50676" w:rsidRPr="004B0BAE" w:rsidRDefault="00D50676"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20</w:t>
            </w:r>
          </w:p>
        </w:tc>
        <w:tc>
          <w:tcPr>
            <w:tcW w:w="884" w:type="pct"/>
            <w:tcBorders>
              <w:top w:val="single" w:sz="4" w:space="0" w:color="000000"/>
              <w:left w:val="single" w:sz="4" w:space="0" w:color="000000"/>
              <w:bottom w:val="single" w:sz="4" w:space="0" w:color="000000"/>
            </w:tcBorders>
            <w:vAlign w:val="center"/>
          </w:tcPr>
          <w:p w:rsidR="00D50676" w:rsidRPr="004B0BAE" w:rsidRDefault="00D50676"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251221,37</w:t>
            </w:r>
          </w:p>
        </w:tc>
        <w:tc>
          <w:tcPr>
            <w:tcW w:w="878" w:type="pct"/>
            <w:tcBorders>
              <w:top w:val="single" w:sz="4" w:space="0" w:color="000000"/>
              <w:left w:val="single" w:sz="4" w:space="0" w:color="000000"/>
              <w:bottom w:val="single" w:sz="4" w:space="0" w:color="000000"/>
            </w:tcBorders>
            <w:vAlign w:val="center"/>
          </w:tcPr>
          <w:p w:rsidR="00D50676" w:rsidRPr="004B0BAE" w:rsidRDefault="00D50676"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2248144,51</w:t>
            </w:r>
          </w:p>
        </w:tc>
      </w:tr>
      <w:tr w:rsidR="00D50676" w:rsidRPr="004B0BAE" w:rsidTr="00463039">
        <w:trPr>
          <w:trHeight w:val="60"/>
        </w:trPr>
        <w:tc>
          <w:tcPr>
            <w:tcW w:w="2308" w:type="pct"/>
            <w:vMerge/>
            <w:tcBorders>
              <w:top w:val="nil"/>
              <w:right w:val="single" w:sz="4" w:space="0" w:color="000000"/>
            </w:tcBorders>
            <w:vAlign w:val="center"/>
          </w:tcPr>
          <w:p w:rsidR="00D50676" w:rsidRPr="004B0BAE" w:rsidRDefault="00D50676" w:rsidP="00D50676">
            <w:pPr>
              <w:pStyle w:val="aff1"/>
              <w:jc w:val="center"/>
              <w:rPr>
                <w:rFonts w:ascii="Times New Roman" w:hAnsi="Times New Roman" w:cs="Times New Roman"/>
                <w:sz w:val="12"/>
                <w:szCs w:val="12"/>
              </w:rPr>
            </w:pPr>
          </w:p>
        </w:tc>
        <w:tc>
          <w:tcPr>
            <w:tcW w:w="930" w:type="pct"/>
            <w:tcBorders>
              <w:top w:val="single" w:sz="4" w:space="0" w:color="000000"/>
              <w:left w:val="single" w:sz="4" w:space="0" w:color="000000"/>
              <w:bottom w:val="single" w:sz="4" w:space="0" w:color="000000"/>
            </w:tcBorders>
            <w:vAlign w:val="center"/>
          </w:tcPr>
          <w:p w:rsidR="00D50676" w:rsidRPr="004B0BAE" w:rsidRDefault="00D50676"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21</w:t>
            </w:r>
          </w:p>
        </w:tc>
        <w:tc>
          <w:tcPr>
            <w:tcW w:w="884" w:type="pct"/>
            <w:tcBorders>
              <w:top w:val="single" w:sz="4" w:space="0" w:color="000000"/>
              <w:left w:val="single" w:sz="4" w:space="0" w:color="000000"/>
              <w:bottom w:val="single" w:sz="4" w:space="0" w:color="000000"/>
            </w:tcBorders>
            <w:vAlign w:val="center"/>
          </w:tcPr>
          <w:p w:rsidR="00D50676" w:rsidRPr="004B0BAE" w:rsidRDefault="00D50676"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251227,05</w:t>
            </w:r>
          </w:p>
        </w:tc>
        <w:tc>
          <w:tcPr>
            <w:tcW w:w="878" w:type="pct"/>
            <w:tcBorders>
              <w:top w:val="single" w:sz="4" w:space="0" w:color="000000"/>
              <w:left w:val="single" w:sz="4" w:space="0" w:color="000000"/>
              <w:bottom w:val="single" w:sz="4" w:space="0" w:color="000000"/>
            </w:tcBorders>
            <w:vAlign w:val="center"/>
          </w:tcPr>
          <w:p w:rsidR="00D50676" w:rsidRPr="004B0BAE" w:rsidRDefault="00D50676"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2248138,87</w:t>
            </w:r>
          </w:p>
        </w:tc>
      </w:tr>
      <w:tr w:rsidR="00D50676" w:rsidRPr="004B0BAE" w:rsidTr="00463039">
        <w:trPr>
          <w:trHeight w:val="60"/>
        </w:trPr>
        <w:tc>
          <w:tcPr>
            <w:tcW w:w="2308" w:type="pct"/>
            <w:vMerge/>
            <w:tcBorders>
              <w:top w:val="nil"/>
              <w:right w:val="single" w:sz="4" w:space="0" w:color="000000"/>
            </w:tcBorders>
            <w:vAlign w:val="center"/>
          </w:tcPr>
          <w:p w:rsidR="00D50676" w:rsidRPr="004B0BAE" w:rsidRDefault="00D50676" w:rsidP="00D50676">
            <w:pPr>
              <w:pStyle w:val="aff1"/>
              <w:jc w:val="center"/>
              <w:rPr>
                <w:rFonts w:ascii="Times New Roman" w:hAnsi="Times New Roman" w:cs="Times New Roman"/>
                <w:sz w:val="12"/>
                <w:szCs w:val="12"/>
              </w:rPr>
            </w:pPr>
          </w:p>
        </w:tc>
        <w:tc>
          <w:tcPr>
            <w:tcW w:w="930" w:type="pct"/>
            <w:tcBorders>
              <w:top w:val="single" w:sz="4" w:space="0" w:color="000000"/>
              <w:left w:val="single" w:sz="4" w:space="0" w:color="000000"/>
              <w:bottom w:val="single" w:sz="4" w:space="0" w:color="000000"/>
            </w:tcBorders>
            <w:vAlign w:val="center"/>
          </w:tcPr>
          <w:p w:rsidR="00D50676" w:rsidRPr="004B0BAE" w:rsidRDefault="00D50676"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22</w:t>
            </w:r>
          </w:p>
        </w:tc>
        <w:tc>
          <w:tcPr>
            <w:tcW w:w="884" w:type="pct"/>
            <w:tcBorders>
              <w:top w:val="single" w:sz="4" w:space="0" w:color="000000"/>
              <w:left w:val="single" w:sz="4" w:space="0" w:color="000000"/>
              <w:bottom w:val="single" w:sz="4" w:space="0" w:color="000000"/>
            </w:tcBorders>
            <w:vAlign w:val="center"/>
          </w:tcPr>
          <w:p w:rsidR="00D50676" w:rsidRPr="004B0BAE" w:rsidRDefault="00D50676"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251233,82</w:t>
            </w:r>
          </w:p>
        </w:tc>
        <w:tc>
          <w:tcPr>
            <w:tcW w:w="878" w:type="pct"/>
            <w:tcBorders>
              <w:top w:val="single" w:sz="4" w:space="0" w:color="000000"/>
              <w:left w:val="single" w:sz="4" w:space="0" w:color="000000"/>
              <w:bottom w:val="single" w:sz="4" w:space="0" w:color="000000"/>
            </w:tcBorders>
            <w:vAlign w:val="center"/>
          </w:tcPr>
          <w:p w:rsidR="00D50676" w:rsidRPr="004B0BAE" w:rsidRDefault="00D50676"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2248145,69</w:t>
            </w:r>
          </w:p>
        </w:tc>
      </w:tr>
      <w:tr w:rsidR="00D50676" w:rsidRPr="004B0BAE" w:rsidTr="00463039">
        <w:trPr>
          <w:trHeight w:val="60"/>
        </w:trPr>
        <w:tc>
          <w:tcPr>
            <w:tcW w:w="2308" w:type="pct"/>
            <w:vMerge/>
            <w:tcBorders>
              <w:top w:val="nil"/>
              <w:right w:val="single" w:sz="4" w:space="0" w:color="000000"/>
            </w:tcBorders>
            <w:vAlign w:val="center"/>
          </w:tcPr>
          <w:p w:rsidR="00D50676" w:rsidRPr="004B0BAE" w:rsidRDefault="00D50676" w:rsidP="00D50676">
            <w:pPr>
              <w:pStyle w:val="aff1"/>
              <w:jc w:val="center"/>
              <w:rPr>
                <w:rFonts w:ascii="Times New Roman" w:hAnsi="Times New Roman" w:cs="Times New Roman"/>
                <w:sz w:val="12"/>
                <w:szCs w:val="12"/>
              </w:rPr>
            </w:pPr>
          </w:p>
        </w:tc>
        <w:tc>
          <w:tcPr>
            <w:tcW w:w="930" w:type="pct"/>
            <w:tcBorders>
              <w:top w:val="single" w:sz="4" w:space="0" w:color="000000"/>
              <w:left w:val="single" w:sz="4" w:space="0" w:color="000000"/>
              <w:bottom w:val="single" w:sz="4" w:space="0" w:color="000000"/>
            </w:tcBorders>
            <w:vAlign w:val="center"/>
          </w:tcPr>
          <w:p w:rsidR="00D50676" w:rsidRPr="004B0BAE" w:rsidRDefault="00D50676"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23</w:t>
            </w:r>
          </w:p>
        </w:tc>
        <w:tc>
          <w:tcPr>
            <w:tcW w:w="884" w:type="pct"/>
            <w:tcBorders>
              <w:top w:val="single" w:sz="4" w:space="0" w:color="000000"/>
              <w:left w:val="single" w:sz="4" w:space="0" w:color="000000"/>
              <w:bottom w:val="single" w:sz="4" w:space="0" w:color="000000"/>
            </w:tcBorders>
            <w:vAlign w:val="center"/>
          </w:tcPr>
          <w:p w:rsidR="00D50676" w:rsidRPr="004B0BAE" w:rsidRDefault="00D50676"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251251,86</w:t>
            </w:r>
          </w:p>
        </w:tc>
        <w:tc>
          <w:tcPr>
            <w:tcW w:w="878" w:type="pct"/>
            <w:tcBorders>
              <w:top w:val="single" w:sz="4" w:space="0" w:color="000000"/>
              <w:left w:val="single" w:sz="4" w:space="0" w:color="000000"/>
              <w:bottom w:val="single" w:sz="4" w:space="0" w:color="000000"/>
            </w:tcBorders>
            <w:vAlign w:val="center"/>
          </w:tcPr>
          <w:p w:rsidR="00D50676" w:rsidRPr="004B0BAE" w:rsidRDefault="00D50676"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2248093,06</w:t>
            </w:r>
          </w:p>
        </w:tc>
      </w:tr>
      <w:tr w:rsidR="00D50676" w:rsidRPr="004B0BAE" w:rsidTr="00463039">
        <w:trPr>
          <w:trHeight w:val="60"/>
        </w:trPr>
        <w:tc>
          <w:tcPr>
            <w:tcW w:w="2308" w:type="pct"/>
            <w:vMerge/>
            <w:tcBorders>
              <w:top w:val="nil"/>
              <w:right w:val="single" w:sz="4" w:space="0" w:color="000000"/>
            </w:tcBorders>
            <w:vAlign w:val="center"/>
          </w:tcPr>
          <w:p w:rsidR="00D50676" w:rsidRPr="004B0BAE" w:rsidRDefault="00D50676" w:rsidP="00D50676">
            <w:pPr>
              <w:pStyle w:val="aff1"/>
              <w:jc w:val="center"/>
              <w:rPr>
                <w:rFonts w:ascii="Times New Roman" w:hAnsi="Times New Roman" w:cs="Times New Roman"/>
                <w:sz w:val="12"/>
                <w:szCs w:val="12"/>
              </w:rPr>
            </w:pPr>
          </w:p>
        </w:tc>
        <w:tc>
          <w:tcPr>
            <w:tcW w:w="930" w:type="pct"/>
            <w:tcBorders>
              <w:top w:val="single" w:sz="4" w:space="0" w:color="000000"/>
              <w:left w:val="single" w:sz="4" w:space="0" w:color="000000"/>
              <w:bottom w:val="single" w:sz="4" w:space="0" w:color="000000"/>
            </w:tcBorders>
            <w:vAlign w:val="center"/>
          </w:tcPr>
          <w:p w:rsidR="00D50676" w:rsidRPr="004B0BAE" w:rsidRDefault="00D50676"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24</w:t>
            </w:r>
          </w:p>
        </w:tc>
        <w:tc>
          <w:tcPr>
            <w:tcW w:w="884" w:type="pct"/>
            <w:tcBorders>
              <w:top w:val="single" w:sz="4" w:space="0" w:color="000000"/>
              <w:left w:val="single" w:sz="4" w:space="0" w:color="000000"/>
              <w:bottom w:val="single" w:sz="4" w:space="0" w:color="000000"/>
            </w:tcBorders>
            <w:vAlign w:val="center"/>
          </w:tcPr>
          <w:p w:rsidR="00D50676" w:rsidRPr="004B0BAE" w:rsidRDefault="00D50676"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251277,34</w:t>
            </w:r>
          </w:p>
        </w:tc>
        <w:tc>
          <w:tcPr>
            <w:tcW w:w="878" w:type="pct"/>
            <w:tcBorders>
              <w:top w:val="single" w:sz="4" w:space="0" w:color="000000"/>
              <w:left w:val="single" w:sz="4" w:space="0" w:color="000000"/>
              <w:bottom w:val="single" w:sz="4" w:space="0" w:color="000000"/>
            </w:tcBorders>
            <w:vAlign w:val="center"/>
          </w:tcPr>
          <w:p w:rsidR="00D50676" w:rsidRPr="004B0BAE" w:rsidRDefault="00D50676"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2248101,64</w:t>
            </w:r>
          </w:p>
        </w:tc>
      </w:tr>
      <w:tr w:rsidR="00D50676" w:rsidRPr="004B0BAE" w:rsidTr="00463039">
        <w:trPr>
          <w:trHeight w:val="60"/>
        </w:trPr>
        <w:tc>
          <w:tcPr>
            <w:tcW w:w="2308" w:type="pct"/>
            <w:vMerge/>
            <w:tcBorders>
              <w:top w:val="nil"/>
              <w:right w:val="single" w:sz="4" w:space="0" w:color="000000"/>
            </w:tcBorders>
            <w:vAlign w:val="center"/>
          </w:tcPr>
          <w:p w:rsidR="00D50676" w:rsidRPr="004B0BAE" w:rsidRDefault="00D50676" w:rsidP="00D50676">
            <w:pPr>
              <w:pStyle w:val="aff1"/>
              <w:jc w:val="center"/>
              <w:rPr>
                <w:rFonts w:ascii="Times New Roman" w:hAnsi="Times New Roman" w:cs="Times New Roman"/>
                <w:sz w:val="12"/>
                <w:szCs w:val="12"/>
              </w:rPr>
            </w:pPr>
          </w:p>
        </w:tc>
        <w:tc>
          <w:tcPr>
            <w:tcW w:w="930" w:type="pct"/>
            <w:tcBorders>
              <w:top w:val="single" w:sz="4" w:space="0" w:color="000000"/>
              <w:left w:val="single" w:sz="4" w:space="0" w:color="000000"/>
              <w:bottom w:val="single" w:sz="4" w:space="0" w:color="000000"/>
            </w:tcBorders>
            <w:vAlign w:val="center"/>
          </w:tcPr>
          <w:p w:rsidR="00D50676" w:rsidRPr="004B0BAE" w:rsidRDefault="00D50676"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25</w:t>
            </w:r>
          </w:p>
        </w:tc>
        <w:tc>
          <w:tcPr>
            <w:tcW w:w="884" w:type="pct"/>
            <w:tcBorders>
              <w:top w:val="single" w:sz="4" w:space="0" w:color="000000"/>
              <w:left w:val="single" w:sz="4" w:space="0" w:color="000000"/>
              <w:bottom w:val="single" w:sz="4" w:space="0" w:color="000000"/>
            </w:tcBorders>
            <w:vAlign w:val="center"/>
          </w:tcPr>
          <w:p w:rsidR="00D50676" w:rsidRPr="004B0BAE" w:rsidRDefault="00D50676"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251278,36</w:t>
            </w:r>
          </w:p>
        </w:tc>
        <w:tc>
          <w:tcPr>
            <w:tcW w:w="878" w:type="pct"/>
            <w:tcBorders>
              <w:top w:val="single" w:sz="4" w:space="0" w:color="000000"/>
              <w:left w:val="single" w:sz="4" w:space="0" w:color="000000"/>
              <w:bottom w:val="single" w:sz="4" w:space="0" w:color="000000"/>
            </w:tcBorders>
            <w:vAlign w:val="center"/>
          </w:tcPr>
          <w:p w:rsidR="00D50676" w:rsidRPr="004B0BAE" w:rsidRDefault="00D50676"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2248098,82</w:t>
            </w:r>
          </w:p>
        </w:tc>
      </w:tr>
      <w:tr w:rsidR="00D50676" w:rsidRPr="004B0BAE" w:rsidTr="00463039">
        <w:trPr>
          <w:trHeight w:val="60"/>
        </w:trPr>
        <w:tc>
          <w:tcPr>
            <w:tcW w:w="2308" w:type="pct"/>
            <w:vMerge/>
            <w:tcBorders>
              <w:top w:val="nil"/>
              <w:right w:val="single" w:sz="4" w:space="0" w:color="000000"/>
            </w:tcBorders>
            <w:vAlign w:val="center"/>
          </w:tcPr>
          <w:p w:rsidR="00D50676" w:rsidRPr="004B0BAE" w:rsidRDefault="00D50676" w:rsidP="00D50676">
            <w:pPr>
              <w:pStyle w:val="aff1"/>
              <w:jc w:val="center"/>
              <w:rPr>
                <w:rFonts w:ascii="Times New Roman" w:hAnsi="Times New Roman" w:cs="Times New Roman"/>
                <w:sz w:val="12"/>
                <w:szCs w:val="12"/>
              </w:rPr>
            </w:pPr>
          </w:p>
        </w:tc>
        <w:tc>
          <w:tcPr>
            <w:tcW w:w="930" w:type="pct"/>
            <w:tcBorders>
              <w:top w:val="single" w:sz="4" w:space="0" w:color="000000"/>
              <w:left w:val="single" w:sz="4" w:space="0" w:color="000000"/>
              <w:bottom w:val="single" w:sz="4" w:space="0" w:color="000000"/>
            </w:tcBorders>
            <w:vAlign w:val="center"/>
          </w:tcPr>
          <w:p w:rsidR="00D50676" w:rsidRPr="004B0BAE" w:rsidRDefault="00D50676"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26</w:t>
            </w:r>
          </w:p>
        </w:tc>
        <w:tc>
          <w:tcPr>
            <w:tcW w:w="884" w:type="pct"/>
            <w:tcBorders>
              <w:top w:val="single" w:sz="4" w:space="0" w:color="000000"/>
              <w:left w:val="single" w:sz="4" w:space="0" w:color="000000"/>
              <w:bottom w:val="single" w:sz="4" w:space="0" w:color="000000"/>
            </w:tcBorders>
            <w:vAlign w:val="center"/>
          </w:tcPr>
          <w:p w:rsidR="00D50676" w:rsidRPr="004B0BAE" w:rsidRDefault="00D50676"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251368,47</w:t>
            </w:r>
          </w:p>
        </w:tc>
        <w:tc>
          <w:tcPr>
            <w:tcW w:w="878" w:type="pct"/>
            <w:tcBorders>
              <w:top w:val="single" w:sz="4" w:space="0" w:color="000000"/>
              <w:left w:val="single" w:sz="4" w:space="0" w:color="000000"/>
              <w:bottom w:val="single" w:sz="4" w:space="0" w:color="000000"/>
            </w:tcBorders>
            <w:vAlign w:val="center"/>
          </w:tcPr>
          <w:p w:rsidR="00D50676" w:rsidRPr="004B0BAE" w:rsidRDefault="00D50676"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2248133,69</w:t>
            </w:r>
          </w:p>
        </w:tc>
      </w:tr>
      <w:tr w:rsidR="00D50676" w:rsidRPr="004B0BAE" w:rsidTr="00463039">
        <w:trPr>
          <w:trHeight w:val="60"/>
        </w:trPr>
        <w:tc>
          <w:tcPr>
            <w:tcW w:w="2308" w:type="pct"/>
            <w:vMerge/>
            <w:tcBorders>
              <w:top w:val="nil"/>
              <w:right w:val="single" w:sz="4" w:space="0" w:color="000000"/>
            </w:tcBorders>
            <w:vAlign w:val="center"/>
          </w:tcPr>
          <w:p w:rsidR="00D50676" w:rsidRPr="004B0BAE" w:rsidRDefault="00D50676" w:rsidP="00D50676">
            <w:pPr>
              <w:pStyle w:val="aff1"/>
              <w:jc w:val="center"/>
              <w:rPr>
                <w:rFonts w:ascii="Times New Roman" w:hAnsi="Times New Roman" w:cs="Times New Roman"/>
                <w:sz w:val="12"/>
                <w:szCs w:val="12"/>
              </w:rPr>
            </w:pPr>
          </w:p>
        </w:tc>
        <w:tc>
          <w:tcPr>
            <w:tcW w:w="930" w:type="pct"/>
            <w:tcBorders>
              <w:top w:val="single" w:sz="4" w:space="0" w:color="000000"/>
              <w:left w:val="single" w:sz="4" w:space="0" w:color="000000"/>
              <w:bottom w:val="single" w:sz="4" w:space="0" w:color="000000"/>
            </w:tcBorders>
            <w:vAlign w:val="center"/>
          </w:tcPr>
          <w:p w:rsidR="00D50676" w:rsidRPr="004B0BAE" w:rsidRDefault="00D50676"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27</w:t>
            </w:r>
          </w:p>
        </w:tc>
        <w:tc>
          <w:tcPr>
            <w:tcW w:w="884" w:type="pct"/>
            <w:tcBorders>
              <w:top w:val="single" w:sz="4" w:space="0" w:color="000000"/>
              <w:left w:val="single" w:sz="4" w:space="0" w:color="000000"/>
              <w:bottom w:val="single" w:sz="4" w:space="0" w:color="000000"/>
            </w:tcBorders>
            <w:vAlign w:val="center"/>
          </w:tcPr>
          <w:p w:rsidR="00D50676" w:rsidRPr="004B0BAE" w:rsidRDefault="00D50676"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251389,28</w:t>
            </w:r>
          </w:p>
        </w:tc>
        <w:tc>
          <w:tcPr>
            <w:tcW w:w="878" w:type="pct"/>
            <w:tcBorders>
              <w:top w:val="single" w:sz="4" w:space="0" w:color="000000"/>
              <w:left w:val="single" w:sz="4" w:space="0" w:color="000000"/>
              <w:bottom w:val="single" w:sz="4" w:space="0" w:color="000000"/>
            </w:tcBorders>
            <w:vAlign w:val="center"/>
          </w:tcPr>
          <w:p w:rsidR="00D50676" w:rsidRPr="004B0BAE" w:rsidRDefault="00D50676"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2248117,73</w:t>
            </w:r>
          </w:p>
        </w:tc>
      </w:tr>
      <w:tr w:rsidR="00463039" w:rsidRPr="004B0BAE" w:rsidTr="00463039">
        <w:trPr>
          <w:trHeight w:val="60"/>
        </w:trPr>
        <w:tc>
          <w:tcPr>
            <w:tcW w:w="2308" w:type="pct"/>
            <w:vMerge/>
            <w:tcBorders>
              <w:top w:val="nil"/>
              <w:right w:val="single" w:sz="4" w:space="0" w:color="000000"/>
            </w:tcBorders>
            <w:vAlign w:val="center"/>
          </w:tcPr>
          <w:p w:rsidR="00463039" w:rsidRPr="004B0BAE" w:rsidRDefault="00463039" w:rsidP="00D50676">
            <w:pPr>
              <w:pStyle w:val="aff1"/>
              <w:jc w:val="center"/>
              <w:rPr>
                <w:rFonts w:ascii="Times New Roman" w:hAnsi="Times New Roman" w:cs="Times New Roman"/>
                <w:sz w:val="12"/>
                <w:szCs w:val="12"/>
              </w:rPr>
            </w:pPr>
          </w:p>
        </w:tc>
        <w:tc>
          <w:tcPr>
            <w:tcW w:w="930" w:type="pct"/>
            <w:tcBorders>
              <w:top w:val="single" w:sz="4" w:space="0" w:color="000000"/>
              <w:left w:val="single" w:sz="4" w:space="0" w:color="000000"/>
            </w:tcBorders>
            <w:vAlign w:val="center"/>
          </w:tcPr>
          <w:p w:rsidR="00463039" w:rsidRPr="004B0BAE" w:rsidRDefault="00463039"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28</w:t>
            </w:r>
          </w:p>
        </w:tc>
        <w:tc>
          <w:tcPr>
            <w:tcW w:w="884" w:type="pct"/>
            <w:tcBorders>
              <w:top w:val="single" w:sz="4" w:space="0" w:color="000000"/>
              <w:left w:val="single" w:sz="4" w:space="0" w:color="000000"/>
            </w:tcBorders>
            <w:vAlign w:val="center"/>
          </w:tcPr>
          <w:p w:rsidR="00463039" w:rsidRPr="004B0BAE" w:rsidRDefault="00463039"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251406,68</w:t>
            </w:r>
          </w:p>
        </w:tc>
        <w:tc>
          <w:tcPr>
            <w:tcW w:w="878" w:type="pct"/>
            <w:tcBorders>
              <w:top w:val="single" w:sz="4" w:space="0" w:color="000000"/>
              <w:left w:val="single" w:sz="4" w:space="0" w:color="000000"/>
              <w:right w:val="single" w:sz="4" w:space="0" w:color="auto"/>
            </w:tcBorders>
            <w:vAlign w:val="center"/>
          </w:tcPr>
          <w:p w:rsidR="00463039" w:rsidRPr="004B0BAE" w:rsidRDefault="00463039"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2248127,59</w:t>
            </w:r>
          </w:p>
        </w:tc>
      </w:tr>
      <w:tr w:rsidR="00463039" w:rsidRPr="004B0BAE" w:rsidTr="00463039">
        <w:trPr>
          <w:trHeight w:val="60"/>
        </w:trPr>
        <w:tc>
          <w:tcPr>
            <w:tcW w:w="2308" w:type="pct"/>
            <w:vMerge w:val="restart"/>
            <w:tcBorders>
              <w:right w:val="single" w:sz="4" w:space="0" w:color="auto"/>
            </w:tcBorders>
            <w:vAlign w:val="center"/>
          </w:tcPr>
          <w:p w:rsidR="00463039" w:rsidRPr="004B0BAE" w:rsidRDefault="00463039"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63:31:1604007:123/чзу1</w:t>
            </w:r>
          </w:p>
        </w:tc>
        <w:tc>
          <w:tcPr>
            <w:tcW w:w="930" w:type="pct"/>
            <w:tcBorders>
              <w:left w:val="single" w:sz="4" w:space="0" w:color="000000"/>
              <w:bottom w:val="single" w:sz="4" w:space="0" w:color="000000"/>
            </w:tcBorders>
            <w:vAlign w:val="center"/>
          </w:tcPr>
          <w:p w:rsidR="00463039" w:rsidRPr="004B0BAE" w:rsidRDefault="00463039"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29</w:t>
            </w:r>
          </w:p>
        </w:tc>
        <w:tc>
          <w:tcPr>
            <w:tcW w:w="884" w:type="pct"/>
            <w:tcBorders>
              <w:left w:val="single" w:sz="4" w:space="0" w:color="000000"/>
              <w:bottom w:val="single" w:sz="4" w:space="0" w:color="000000"/>
            </w:tcBorders>
            <w:vAlign w:val="center"/>
          </w:tcPr>
          <w:p w:rsidR="00463039" w:rsidRPr="004B0BAE" w:rsidRDefault="00463039"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251139,82</w:t>
            </w:r>
          </w:p>
        </w:tc>
        <w:tc>
          <w:tcPr>
            <w:tcW w:w="878" w:type="pct"/>
            <w:tcBorders>
              <w:left w:val="single" w:sz="4" w:space="0" w:color="000000"/>
              <w:bottom w:val="single" w:sz="4" w:space="0" w:color="000000"/>
              <w:right w:val="single" w:sz="4" w:space="0" w:color="auto"/>
            </w:tcBorders>
            <w:vAlign w:val="center"/>
          </w:tcPr>
          <w:p w:rsidR="00463039" w:rsidRPr="004B0BAE" w:rsidRDefault="00463039"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2248051,66</w:t>
            </w:r>
          </w:p>
        </w:tc>
      </w:tr>
      <w:tr w:rsidR="00463039" w:rsidRPr="004B0BAE" w:rsidTr="00463039">
        <w:trPr>
          <w:trHeight w:val="60"/>
        </w:trPr>
        <w:tc>
          <w:tcPr>
            <w:tcW w:w="2308" w:type="pct"/>
            <w:vMerge/>
            <w:tcBorders>
              <w:right w:val="single" w:sz="4" w:space="0" w:color="auto"/>
            </w:tcBorders>
            <w:vAlign w:val="center"/>
          </w:tcPr>
          <w:p w:rsidR="00463039" w:rsidRPr="004B0BAE" w:rsidRDefault="00463039" w:rsidP="00D50676">
            <w:pPr>
              <w:pStyle w:val="aff1"/>
              <w:jc w:val="center"/>
              <w:rPr>
                <w:rFonts w:ascii="Times New Roman" w:hAnsi="Times New Roman" w:cs="Times New Roman"/>
                <w:sz w:val="12"/>
                <w:szCs w:val="12"/>
              </w:rPr>
            </w:pPr>
          </w:p>
        </w:tc>
        <w:tc>
          <w:tcPr>
            <w:tcW w:w="930" w:type="pct"/>
            <w:tcBorders>
              <w:top w:val="single" w:sz="4" w:space="0" w:color="000000"/>
              <w:left w:val="single" w:sz="4" w:space="0" w:color="000000"/>
              <w:bottom w:val="single" w:sz="4" w:space="0" w:color="000000"/>
            </w:tcBorders>
            <w:vAlign w:val="center"/>
          </w:tcPr>
          <w:p w:rsidR="00463039" w:rsidRPr="004B0BAE" w:rsidRDefault="00463039"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30</w:t>
            </w:r>
          </w:p>
        </w:tc>
        <w:tc>
          <w:tcPr>
            <w:tcW w:w="884" w:type="pct"/>
            <w:tcBorders>
              <w:top w:val="single" w:sz="4" w:space="0" w:color="000000"/>
              <w:left w:val="single" w:sz="4" w:space="0" w:color="000000"/>
              <w:bottom w:val="single" w:sz="4" w:space="0" w:color="000000"/>
            </w:tcBorders>
            <w:vAlign w:val="center"/>
          </w:tcPr>
          <w:p w:rsidR="00463039" w:rsidRPr="004B0BAE" w:rsidRDefault="00463039"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251123,10</w:t>
            </w:r>
          </w:p>
        </w:tc>
        <w:tc>
          <w:tcPr>
            <w:tcW w:w="878" w:type="pct"/>
            <w:tcBorders>
              <w:top w:val="single" w:sz="4" w:space="0" w:color="000000"/>
              <w:left w:val="single" w:sz="4" w:space="0" w:color="000000"/>
              <w:bottom w:val="single" w:sz="4" w:space="0" w:color="000000"/>
              <w:right w:val="single" w:sz="4" w:space="0" w:color="auto"/>
            </w:tcBorders>
            <w:vAlign w:val="center"/>
          </w:tcPr>
          <w:p w:rsidR="00463039" w:rsidRPr="004B0BAE" w:rsidRDefault="00463039"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2248100,00</w:t>
            </w:r>
          </w:p>
        </w:tc>
      </w:tr>
      <w:tr w:rsidR="00463039" w:rsidRPr="004B0BAE" w:rsidTr="00463039">
        <w:trPr>
          <w:trHeight w:val="60"/>
        </w:trPr>
        <w:tc>
          <w:tcPr>
            <w:tcW w:w="2308" w:type="pct"/>
            <w:vMerge/>
            <w:tcBorders>
              <w:right w:val="single" w:sz="4" w:space="0" w:color="auto"/>
            </w:tcBorders>
            <w:vAlign w:val="center"/>
          </w:tcPr>
          <w:p w:rsidR="00463039" w:rsidRPr="004B0BAE" w:rsidRDefault="00463039" w:rsidP="00D50676">
            <w:pPr>
              <w:pStyle w:val="aff1"/>
              <w:jc w:val="center"/>
              <w:rPr>
                <w:rFonts w:ascii="Times New Roman" w:hAnsi="Times New Roman" w:cs="Times New Roman"/>
                <w:sz w:val="12"/>
                <w:szCs w:val="12"/>
              </w:rPr>
            </w:pPr>
          </w:p>
        </w:tc>
        <w:tc>
          <w:tcPr>
            <w:tcW w:w="930" w:type="pct"/>
            <w:tcBorders>
              <w:top w:val="single" w:sz="4" w:space="0" w:color="000000"/>
              <w:left w:val="single" w:sz="4" w:space="0" w:color="000000"/>
              <w:bottom w:val="single" w:sz="4" w:space="0" w:color="000000"/>
            </w:tcBorders>
            <w:vAlign w:val="center"/>
          </w:tcPr>
          <w:p w:rsidR="00463039" w:rsidRPr="004B0BAE" w:rsidRDefault="00463039"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31</w:t>
            </w:r>
          </w:p>
        </w:tc>
        <w:tc>
          <w:tcPr>
            <w:tcW w:w="884" w:type="pct"/>
            <w:tcBorders>
              <w:top w:val="single" w:sz="4" w:space="0" w:color="000000"/>
              <w:left w:val="single" w:sz="4" w:space="0" w:color="000000"/>
              <w:bottom w:val="single" w:sz="4" w:space="0" w:color="000000"/>
            </w:tcBorders>
            <w:vAlign w:val="center"/>
          </w:tcPr>
          <w:p w:rsidR="00463039" w:rsidRPr="004B0BAE" w:rsidRDefault="00463039"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251117,88</w:t>
            </w:r>
          </w:p>
        </w:tc>
        <w:tc>
          <w:tcPr>
            <w:tcW w:w="878" w:type="pct"/>
            <w:tcBorders>
              <w:top w:val="single" w:sz="4" w:space="0" w:color="000000"/>
              <w:left w:val="single" w:sz="4" w:space="0" w:color="000000"/>
              <w:bottom w:val="single" w:sz="4" w:space="0" w:color="000000"/>
            </w:tcBorders>
            <w:vAlign w:val="center"/>
          </w:tcPr>
          <w:p w:rsidR="00463039" w:rsidRPr="004B0BAE" w:rsidRDefault="00463039"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2248098,58</w:t>
            </w:r>
          </w:p>
        </w:tc>
      </w:tr>
      <w:tr w:rsidR="00463039" w:rsidRPr="004B0BAE" w:rsidTr="00463039">
        <w:trPr>
          <w:trHeight w:val="60"/>
        </w:trPr>
        <w:tc>
          <w:tcPr>
            <w:tcW w:w="2308" w:type="pct"/>
            <w:vMerge/>
            <w:tcBorders>
              <w:right w:val="single" w:sz="4" w:space="0" w:color="auto"/>
            </w:tcBorders>
            <w:vAlign w:val="center"/>
          </w:tcPr>
          <w:p w:rsidR="00463039" w:rsidRPr="004B0BAE" w:rsidRDefault="00463039" w:rsidP="00D50676">
            <w:pPr>
              <w:pStyle w:val="aff1"/>
              <w:jc w:val="center"/>
              <w:rPr>
                <w:rFonts w:ascii="Times New Roman" w:hAnsi="Times New Roman" w:cs="Times New Roman"/>
                <w:sz w:val="12"/>
                <w:szCs w:val="12"/>
              </w:rPr>
            </w:pPr>
          </w:p>
        </w:tc>
        <w:tc>
          <w:tcPr>
            <w:tcW w:w="930" w:type="pct"/>
            <w:tcBorders>
              <w:top w:val="single" w:sz="4" w:space="0" w:color="000000"/>
              <w:left w:val="single" w:sz="4" w:space="0" w:color="auto"/>
            </w:tcBorders>
            <w:vAlign w:val="center"/>
          </w:tcPr>
          <w:p w:rsidR="00463039" w:rsidRPr="004B0BAE" w:rsidRDefault="00463039"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32</w:t>
            </w:r>
          </w:p>
        </w:tc>
        <w:tc>
          <w:tcPr>
            <w:tcW w:w="884" w:type="pct"/>
            <w:tcBorders>
              <w:top w:val="single" w:sz="4" w:space="0" w:color="000000"/>
              <w:left w:val="single" w:sz="4" w:space="0" w:color="000000"/>
            </w:tcBorders>
            <w:vAlign w:val="center"/>
          </w:tcPr>
          <w:p w:rsidR="00463039" w:rsidRPr="004B0BAE" w:rsidRDefault="00463039"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251131,45</w:t>
            </w:r>
          </w:p>
        </w:tc>
        <w:tc>
          <w:tcPr>
            <w:tcW w:w="878" w:type="pct"/>
            <w:tcBorders>
              <w:top w:val="single" w:sz="4" w:space="0" w:color="000000"/>
              <w:left w:val="single" w:sz="4" w:space="0" w:color="000000"/>
            </w:tcBorders>
            <w:vAlign w:val="center"/>
          </w:tcPr>
          <w:p w:rsidR="00463039" w:rsidRPr="004B0BAE" w:rsidRDefault="00463039"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2248048,75</w:t>
            </w:r>
          </w:p>
        </w:tc>
      </w:tr>
      <w:tr w:rsidR="00463039" w:rsidRPr="004B0BAE" w:rsidTr="00463039">
        <w:trPr>
          <w:trHeight w:val="60"/>
        </w:trPr>
        <w:tc>
          <w:tcPr>
            <w:tcW w:w="2308" w:type="pct"/>
            <w:vMerge/>
            <w:tcBorders>
              <w:right w:val="single" w:sz="4" w:space="0" w:color="auto"/>
            </w:tcBorders>
            <w:vAlign w:val="center"/>
          </w:tcPr>
          <w:p w:rsidR="00463039" w:rsidRPr="004B0BAE" w:rsidRDefault="00463039" w:rsidP="00D50676">
            <w:pPr>
              <w:pStyle w:val="aff1"/>
              <w:jc w:val="center"/>
              <w:rPr>
                <w:rFonts w:ascii="Times New Roman" w:hAnsi="Times New Roman" w:cs="Times New Roman"/>
                <w:sz w:val="12"/>
                <w:szCs w:val="12"/>
              </w:rPr>
            </w:pPr>
          </w:p>
        </w:tc>
        <w:tc>
          <w:tcPr>
            <w:tcW w:w="930" w:type="pct"/>
            <w:tcBorders>
              <w:top w:val="single" w:sz="4" w:space="0" w:color="000000"/>
              <w:left w:val="single" w:sz="4" w:space="0" w:color="auto"/>
            </w:tcBorders>
            <w:vAlign w:val="center"/>
          </w:tcPr>
          <w:p w:rsidR="00463039" w:rsidRPr="004B0BAE" w:rsidRDefault="00463039"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33</w:t>
            </w:r>
          </w:p>
        </w:tc>
        <w:tc>
          <w:tcPr>
            <w:tcW w:w="884" w:type="pct"/>
            <w:tcBorders>
              <w:top w:val="single" w:sz="4" w:space="0" w:color="000000"/>
              <w:left w:val="single" w:sz="4" w:space="0" w:color="000000"/>
            </w:tcBorders>
            <w:vAlign w:val="center"/>
          </w:tcPr>
          <w:p w:rsidR="00463039" w:rsidRPr="004B0BAE" w:rsidRDefault="00463039"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251100,76</w:t>
            </w:r>
          </w:p>
        </w:tc>
        <w:tc>
          <w:tcPr>
            <w:tcW w:w="878" w:type="pct"/>
            <w:tcBorders>
              <w:top w:val="single" w:sz="4" w:space="0" w:color="000000"/>
              <w:left w:val="single" w:sz="4" w:space="0" w:color="000000"/>
            </w:tcBorders>
            <w:vAlign w:val="center"/>
          </w:tcPr>
          <w:p w:rsidR="00463039" w:rsidRPr="004B0BAE" w:rsidRDefault="00463039"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2248063,71</w:t>
            </w:r>
          </w:p>
        </w:tc>
      </w:tr>
      <w:tr w:rsidR="00463039" w:rsidRPr="004B0BAE" w:rsidTr="00463039">
        <w:trPr>
          <w:trHeight w:val="60"/>
        </w:trPr>
        <w:tc>
          <w:tcPr>
            <w:tcW w:w="2308" w:type="pct"/>
            <w:vMerge w:val="restart"/>
            <w:tcBorders>
              <w:right w:val="single" w:sz="4" w:space="0" w:color="auto"/>
            </w:tcBorders>
            <w:vAlign w:val="center"/>
          </w:tcPr>
          <w:p w:rsidR="00463039" w:rsidRPr="004B0BAE" w:rsidRDefault="00463039"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63:31:1604007:121/чзу1</w:t>
            </w:r>
          </w:p>
        </w:tc>
        <w:tc>
          <w:tcPr>
            <w:tcW w:w="930" w:type="pct"/>
            <w:tcBorders>
              <w:left w:val="single" w:sz="4" w:space="0" w:color="auto"/>
            </w:tcBorders>
            <w:vAlign w:val="center"/>
          </w:tcPr>
          <w:p w:rsidR="00463039" w:rsidRPr="004B0BAE" w:rsidRDefault="00463039"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34</w:t>
            </w:r>
          </w:p>
        </w:tc>
        <w:tc>
          <w:tcPr>
            <w:tcW w:w="884" w:type="pct"/>
            <w:vAlign w:val="center"/>
          </w:tcPr>
          <w:p w:rsidR="00463039" w:rsidRPr="004B0BAE" w:rsidRDefault="00463039"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251099,67</w:t>
            </w:r>
          </w:p>
        </w:tc>
        <w:tc>
          <w:tcPr>
            <w:tcW w:w="878" w:type="pct"/>
            <w:vAlign w:val="center"/>
          </w:tcPr>
          <w:p w:rsidR="00463039" w:rsidRPr="004B0BAE" w:rsidRDefault="00463039"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2248067,34</w:t>
            </w:r>
          </w:p>
        </w:tc>
      </w:tr>
      <w:tr w:rsidR="00463039" w:rsidRPr="004B0BAE" w:rsidTr="00463039">
        <w:trPr>
          <w:trHeight w:val="60"/>
        </w:trPr>
        <w:tc>
          <w:tcPr>
            <w:tcW w:w="2308" w:type="pct"/>
            <w:vMerge/>
            <w:tcBorders>
              <w:right w:val="single" w:sz="4" w:space="0" w:color="auto"/>
            </w:tcBorders>
            <w:vAlign w:val="center"/>
          </w:tcPr>
          <w:p w:rsidR="00463039" w:rsidRPr="004B0BAE" w:rsidRDefault="00463039" w:rsidP="00D50676">
            <w:pPr>
              <w:pStyle w:val="aff1"/>
              <w:jc w:val="center"/>
              <w:rPr>
                <w:rFonts w:ascii="Times New Roman" w:hAnsi="Times New Roman" w:cs="Times New Roman"/>
                <w:sz w:val="12"/>
                <w:szCs w:val="12"/>
              </w:rPr>
            </w:pPr>
          </w:p>
        </w:tc>
        <w:tc>
          <w:tcPr>
            <w:tcW w:w="930" w:type="pct"/>
            <w:tcBorders>
              <w:left w:val="single" w:sz="4" w:space="0" w:color="auto"/>
            </w:tcBorders>
            <w:vAlign w:val="center"/>
          </w:tcPr>
          <w:p w:rsidR="00463039" w:rsidRPr="004B0BAE" w:rsidRDefault="00463039"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35</w:t>
            </w:r>
          </w:p>
        </w:tc>
        <w:tc>
          <w:tcPr>
            <w:tcW w:w="884" w:type="pct"/>
            <w:vAlign w:val="center"/>
          </w:tcPr>
          <w:p w:rsidR="00463039" w:rsidRPr="004B0BAE" w:rsidRDefault="00463039"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251096,42</w:t>
            </w:r>
          </w:p>
        </w:tc>
        <w:tc>
          <w:tcPr>
            <w:tcW w:w="878" w:type="pct"/>
            <w:vAlign w:val="center"/>
          </w:tcPr>
          <w:p w:rsidR="00463039" w:rsidRPr="004B0BAE" w:rsidRDefault="00463039"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2248066,21</w:t>
            </w:r>
          </w:p>
        </w:tc>
      </w:tr>
      <w:tr w:rsidR="00463039" w:rsidRPr="004B0BAE" w:rsidTr="00463039">
        <w:trPr>
          <w:trHeight w:val="60"/>
        </w:trPr>
        <w:tc>
          <w:tcPr>
            <w:tcW w:w="2308" w:type="pct"/>
            <w:vMerge/>
            <w:tcBorders>
              <w:right w:val="single" w:sz="4" w:space="0" w:color="auto"/>
            </w:tcBorders>
            <w:vAlign w:val="center"/>
          </w:tcPr>
          <w:p w:rsidR="00463039" w:rsidRPr="004B0BAE" w:rsidRDefault="00463039" w:rsidP="00D50676">
            <w:pPr>
              <w:pStyle w:val="aff1"/>
              <w:jc w:val="center"/>
              <w:rPr>
                <w:rFonts w:ascii="Times New Roman" w:hAnsi="Times New Roman" w:cs="Times New Roman"/>
                <w:sz w:val="12"/>
                <w:szCs w:val="12"/>
              </w:rPr>
            </w:pPr>
          </w:p>
        </w:tc>
        <w:tc>
          <w:tcPr>
            <w:tcW w:w="930" w:type="pct"/>
            <w:tcBorders>
              <w:left w:val="single" w:sz="4" w:space="0" w:color="auto"/>
            </w:tcBorders>
            <w:vAlign w:val="center"/>
          </w:tcPr>
          <w:p w:rsidR="00463039" w:rsidRPr="004B0BAE" w:rsidRDefault="00463039"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36</w:t>
            </w:r>
          </w:p>
        </w:tc>
        <w:tc>
          <w:tcPr>
            <w:tcW w:w="884" w:type="pct"/>
            <w:vAlign w:val="center"/>
          </w:tcPr>
          <w:p w:rsidR="00463039" w:rsidRPr="004B0BAE" w:rsidRDefault="00463039"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251097,63</w:t>
            </w:r>
          </w:p>
        </w:tc>
        <w:tc>
          <w:tcPr>
            <w:tcW w:w="878" w:type="pct"/>
            <w:vAlign w:val="center"/>
          </w:tcPr>
          <w:p w:rsidR="00463039" w:rsidRPr="004B0BAE" w:rsidRDefault="00463039"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2248062,75</w:t>
            </w:r>
          </w:p>
        </w:tc>
      </w:tr>
      <w:tr w:rsidR="00463039" w:rsidRPr="004B0BAE" w:rsidTr="00463039">
        <w:trPr>
          <w:trHeight w:val="60"/>
        </w:trPr>
        <w:tc>
          <w:tcPr>
            <w:tcW w:w="2308" w:type="pct"/>
            <w:vMerge w:val="restart"/>
            <w:tcBorders>
              <w:right w:val="single" w:sz="4" w:space="0" w:color="auto"/>
            </w:tcBorders>
            <w:vAlign w:val="center"/>
          </w:tcPr>
          <w:p w:rsidR="00463039" w:rsidRPr="004B0BAE" w:rsidRDefault="00463039"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63:31:1705001:154/чзу1</w:t>
            </w:r>
          </w:p>
        </w:tc>
        <w:tc>
          <w:tcPr>
            <w:tcW w:w="930" w:type="pct"/>
            <w:tcBorders>
              <w:left w:val="single" w:sz="4" w:space="0" w:color="auto"/>
            </w:tcBorders>
            <w:vAlign w:val="center"/>
          </w:tcPr>
          <w:p w:rsidR="00463039" w:rsidRPr="004B0BAE" w:rsidRDefault="00463039" w:rsidP="00D50676">
            <w:pPr>
              <w:pStyle w:val="aff1"/>
              <w:jc w:val="center"/>
              <w:rPr>
                <w:rFonts w:ascii="Times New Roman" w:hAnsi="Times New Roman" w:cs="Times New Roman"/>
                <w:sz w:val="12"/>
                <w:szCs w:val="12"/>
              </w:rPr>
            </w:pPr>
          </w:p>
        </w:tc>
        <w:tc>
          <w:tcPr>
            <w:tcW w:w="884" w:type="pct"/>
            <w:vAlign w:val="center"/>
          </w:tcPr>
          <w:p w:rsidR="00463039" w:rsidRPr="004B0BAE" w:rsidRDefault="00463039"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250411,54</w:t>
            </w:r>
          </w:p>
        </w:tc>
        <w:tc>
          <w:tcPr>
            <w:tcW w:w="878" w:type="pct"/>
            <w:vAlign w:val="center"/>
          </w:tcPr>
          <w:p w:rsidR="00463039" w:rsidRPr="004B0BAE" w:rsidRDefault="00463039"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2245705,19</w:t>
            </w:r>
          </w:p>
        </w:tc>
      </w:tr>
      <w:tr w:rsidR="00463039" w:rsidRPr="004B0BAE" w:rsidTr="00463039">
        <w:trPr>
          <w:trHeight w:val="60"/>
        </w:trPr>
        <w:tc>
          <w:tcPr>
            <w:tcW w:w="2308" w:type="pct"/>
            <w:vMerge/>
            <w:tcBorders>
              <w:right w:val="single" w:sz="4" w:space="0" w:color="auto"/>
            </w:tcBorders>
            <w:vAlign w:val="center"/>
          </w:tcPr>
          <w:p w:rsidR="00463039" w:rsidRPr="004B0BAE" w:rsidRDefault="00463039" w:rsidP="00D50676">
            <w:pPr>
              <w:pStyle w:val="aff1"/>
              <w:jc w:val="center"/>
              <w:rPr>
                <w:rFonts w:ascii="Times New Roman" w:hAnsi="Times New Roman" w:cs="Times New Roman"/>
                <w:sz w:val="12"/>
                <w:szCs w:val="12"/>
              </w:rPr>
            </w:pPr>
          </w:p>
        </w:tc>
        <w:tc>
          <w:tcPr>
            <w:tcW w:w="930" w:type="pct"/>
            <w:tcBorders>
              <w:left w:val="single" w:sz="4" w:space="0" w:color="auto"/>
            </w:tcBorders>
            <w:vAlign w:val="center"/>
          </w:tcPr>
          <w:p w:rsidR="00463039" w:rsidRPr="004B0BAE" w:rsidRDefault="00463039" w:rsidP="00D50676">
            <w:pPr>
              <w:pStyle w:val="aff1"/>
              <w:jc w:val="center"/>
              <w:rPr>
                <w:rFonts w:ascii="Times New Roman" w:hAnsi="Times New Roman" w:cs="Times New Roman"/>
                <w:sz w:val="12"/>
                <w:szCs w:val="12"/>
              </w:rPr>
            </w:pPr>
          </w:p>
        </w:tc>
        <w:tc>
          <w:tcPr>
            <w:tcW w:w="884" w:type="pct"/>
            <w:vAlign w:val="center"/>
          </w:tcPr>
          <w:p w:rsidR="00463039" w:rsidRPr="004B0BAE" w:rsidRDefault="00463039"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250420,24</w:t>
            </w:r>
          </w:p>
        </w:tc>
        <w:tc>
          <w:tcPr>
            <w:tcW w:w="878" w:type="pct"/>
            <w:vAlign w:val="center"/>
          </w:tcPr>
          <w:p w:rsidR="00463039" w:rsidRPr="004B0BAE" w:rsidRDefault="00463039"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2245793,90</w:t>
            </w:r>
          </w:p>
        </w:tc>
      </w:tr>
      <w:tr w:rsidR="00463039" w:rsidRPr="004B0BAE" w:rsidTr="00463039">
        <w:trPr>
          <w:trHeight w:val="60"/>
        </w:trPr>
        <w:tc>
          <w:tcPr>
            <w:tcW w:w="2308" w:type="pct"/>
            <w:vMerge/>
            <w:tcBorders>
              <w:right w:val="single" w:sz="4" w:space="0" w:color="auto"/>
            </w:tcBorders>
            <w:vAlign w:val="center"/>
          </w:tcPr>
          <w:p w:rsidR="00463039" w:rsidRPr="004B0BAE" w:rsidRDefault="00463039" w:rsidP="00D50676">
            <w:pPr>
              <w:pStyle w:val="aff1"/>
              <w:jc w:val="center"/>
              <w:rPr>
                <w:rFonts w:ascii="Times New Roman" w:hAnsi="Times New Roman" w:cs="Times New Roman"/>
                <w:sz w:val="12"/>
                <w:szCs w:val="12"/>
              </w:rPr>
            </w:pPr>
          </w:p>
        </w:tc>
        <w:tc>
          <w:tcPr>
            <w:tcW w:w="930" w:type="pct"/>
            <w:tcBorders>
              <w:left w:val="single" w:sz="4" w:space="0" w:color="auto"/>
            </w:tcBorders>
            <w:vAlign w:val="center"/>
          </w:tcPr>
          <w:p w:rsidR="00463039" w:rsidRPr="004B0BAE" w:rsidRDefault="00463039" w:rsidP="00D50676">
            <w:pPr>
              <w:pStyle w:val="aff1"/>
              <w:jc w:val="center"/>
              <w:rPr>
                <w:rFonts w:ascii="Times New Roman" w:hAnsi="Times New Roman" w:cs="Times New Roman"/>
                <w:sz w:val="12"/>
                <w:szCs w:val="12"/>
              </w:rPr>
            </w:pPr>
          </w:p>
        </w:tc>
        <w:tc>
          <w:tcPr>
            <w:tcW w:w="884" w:type="pct"/>
            <w:vAlign w:val="center"/>
          </w:tcPr>
          <w:p w:rsidR="00463039" w:rsidRPr="004B0BAE" w:rsidRDefault="00463039"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250305,00</w:t>
            </w:r>
          </w:p>
        </w:tc>
        <w:tc>
          <w:tcPr>
            <w:tcW w:w="878" w:type="pct"/>
            <w:vAlign w:val="center"/>
          </w:tcPr>
          <w:p w:rsidR="00463039" w:rsidRPr="004B0BAE" w:rsidRDefault="00463039"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2245815,45</w:t>
            </w:r>
          </w:p>
        </w:tc>
      </w:tr>
      <w:tr w:rsidR="00463039" w:rsidRPr="004B0BAE" w:rsidTr="00463039">
        <w:trPr>
          <w:trHeight w:val="60"/>
        </w:trPr>
        <w:tc>
          <w:tcPr>
            <w:tcW w:w="2308" w:type="pct"/>
            <w:vMerge/>
            <w:tcBorders>
              <w:right w:val="single" w:sz="4" w:space="0" w:color="auto"/>
            </w:tcBorders>
            <w:vAlign w:val="center"/>
          </w:tcPr>
          <w:p w:rsidR="00463039" w:rsidRPr="004B0BAE" w:rsidRDefault="00463039" w:rsidP="00D50676">
            <w:pPr>
              <w:pStyle w:val="aff1"/>
              <w:jc w:val="center"/>
              <w:rPr>
                <w:rFonts w:ascii="Times New Roman" w:hAnsi="Times New Roman" w:cs="Times New Roman"/>
                <w:sz w:val="12"/>
                <w:szCs w:val="12"/>
              </w:rPr>
            </w:pPr>
          </w:p>
        </w:tc>
        <w:tc>
          <w:tcPr>
            <w:tcW w:w="930" w:type="pct"/>
            <w:tcBorders>
              <w:left w:val="single" w:sz="4" w:space="0" w:color="auto"/>
            </w:tcBorders>
            <w:vAlign w:val="center"/>
          </w:tcPr>
          <w:p w:rsidR="00463039" w:rsidRPr="004B0BAE" w:rsidRDefault="00463039" w:rsidP="00D50676">
            <w:pPr>
              <w:pStyle w:val="aff1"/>
              <w:jc w:val="center"/>
              <w:rPr>
                <w:rFonts w:ascii="Times New Roman" w:hAnsi="Times New Roman" w:cs="Times New Roman"/>
                <w:sz w:val="12"/>
                <w:szCs w:val="12"/>
              </w:rPr>
            </w:pPr>
          </w:p>
        </w:tc>
        <w:tc>
          <w:tcPr>
            <w:tcW w:w="884" w:type="pct"/>
            <w:vAlign w:val="center"/>
          </w:tcPr>
          <w:p w:rsidR="00463039" w:rsidRPr="004B0BAE" w:rsidRDefault="00463039"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250302,77</w:t>
            </w:r>
          </w:p>
        </w:tc>
        <w:tc>
          <w:tcPr>
            <w:tcW w:w="878" w:type="pct"/>
            <w:vAlign w:val="center"/>
          </w:tcPr>
          <w:p w:rsidR="00463039" w:rsidRPr="004B0BAE" w:rsidRDefault="00463039"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2245809,33</w:t>
            </w:r>
          </w:p>
        </w:tc>
      </w:tr>
      <w:tr w:rsidR="00463039" w:rsidRPr="004B0BAE" w:rsidTr="00463039">
        <w:trPr>
          <w:trHeight w:val="60"/>
        </w:trPr>
        <w:tc>
          <w:tcPr>
            <w:tcW w:w="2308" w:type="pct"/>
            <w:vMerge/>
            <w:tcBorders>
              <w:right w:val="single" w:sz="4" w:space="0" w:color="auto"/>
            </w:tcBorders>
            <w:vAlign w:val="center"/>
          </w:tcPr>
          <w:p w:rsidR="00463039" w:rsidRPr="004B0BAE" w:rsidRDefault="00463039" w:rsidP="00D50676">
            <w:pPr>
              <w:pStyle w:val="aff1"/>
              <w:jc w:val="center"/>
              <w:rPr>
                <w:rFonts w:ascii="Times New Roman" w:hAnsi="Times New Roman" w:cs="Times New Roman"/>
                <w:sz w:val="12"/>
                <w:szCs w:val="12"/>
              </w:rPr>
            </w:pPr>
          </w:p>
        </w:tc>
        <w:tc>
          <w:tcPr>
            <w:tcW w:w="930" w:type="pct"/>
            <w:tcBorders>
              <w:left w:val="single" w:sz="4" w:space="0" w:color="auto"/>
            </w:tcBorders>
            <w:vAlign w:val="center"/>
          </w:tcPr>
          <w:p w:rsidR="00463039" w:rsidRPr="004B0BAE" w:rsidRDefault="00463039" w:rsidP="00D50676">
            <w:pPr>
              <w:pStyle w:val="aff1"/>
              <w:jc w:val="center"/>
              <w:rPr>
                <w:rFonts w:ascii="Times New Roman" w:hAnsi="Times New Roman" w:cs="Times New Roman"/>
                <w:sz w:val="12"/>
                <w:szCs w:val="12"/>
              </w:rPr>
            </w:pPr>
          </w:p>
        </w:tc>
        <w:tc>
          <w:tcPr>
            <w:tcW w:w="884" w:type="pct"/>
            <w:vAlign w:val="center"/>
          </w:tcPr>
          <w:p w:rsidR="00463039" w:rsidRPr="004B0BAE" w:rsidRDefault="00463039"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250272,46</w:t>
            </w:r>
          </w:p>
        </w:tc>
        <w:tc>
          <w:tcPr>
            <w:tcW w:w="878" w:type="pct"/>
            <w:vAlign w:val="center"/>
          </w:tcPr>
          <w:p w:rsidR="00463039" w:rsidRPr="004B0BAE" w:rsidRDefault="00463039"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2245815,37</w:t>
            </w:r>
          </w:p>
        </w:tc>
      </w:tr>
      <w:tr w:rsidR="00463039" w:rsidRPr="004B0BAE" w:rsidTr="00463039">
        <w:trPr>
          <w:trHeight w:val="60"/>
        </w:trPr>
        <w:tc>
          <w:tcPr>
            <w:tcW w:w="2308" w:type="pct"/>
            <w:vMerge/>
            <w:tcBorders>
              <w:right w:val="single" w:sz="4" w:space="0" w:color="auto"/>
            </w:tcBorders>
            <w:vAlign w:val="center"/>
          </w:tcPr>
          <w:p w:rsidR="00463039" w:rsidRPr="004B0BAE" w:rsidRDefault="00463039" w:rsidP="00D50676">
            <w:pPr>
              <w:pStyle w:val="aff1"/>
              <w:jc w:val="center"/>
              <w:rPr>
                <w:rFonts w:ascii="Times New Roman" w:hAnsi="Times New Roman" w:cs="Times New Roman"/>
                <w:sz w:val="12"/>
                <w:szCs w:val="12"/>
              </w:rPr>
            </w:pPr>
          </w:p>
        </w:tc>
        <w:tc>
          <w:tcPr>
            <w:tcW w:w="930" w:type="pct"/>
            <w:tcBorders>
              <w:left w:val="single" w:sz="4" w:space="0" w:color="auto"/>
            </w:tcBorders>
            <w:vAlign w:val="center"/>
          </w:tcPr>
          <w:p w:rsidR="00463039" w:rsidRPr="004B0BAE" w:rsidRDefault="00463039" w:rsidP="00D50676">
            <w:pPr>
              <w:pStyle w:val="aff1"/>
              <w:jc w:val="center"/>
              <w:rPr>
                <w:rFonts w:ascii="Times New Roman" w:hAnsi="Times New Roman" w:cs="Times New Roman"/>
                <w:sz w:val="12"/>
                <w:szCs w:val="12"/>
              </w:rPr>
            </w:pPr>
          </w:p>
        </w:tc>
        <w:tc>
          <w:tcPr>
            <w:tcW w:w="884" w:type="pct"/>
            <w:vAlign w:val="center"/>
          </w:tcPr>
          <w:p w:rsidR="00463039" w:rsidRPr="004B0BAE" w:rsidRDefault="00463039"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250239,32</w:t>
            </w:r>
          </w:p>
        </w:tc>
        <w:tc>
          <w:tcPr>
            <w:tcW w:w="878" w:type="pct"/>
            <w:vAlign w:val="center"/>
          </w:tcPr>
          <w:p w:rsidR="00463039" w:rsidRPr="004B0BAE" w:rsidRDefault="00463039"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2245823,33</w:t>
            </w:r>
          </w:p>
        </w:tc>
      </w:tr>
      <w:tr w:rsidR="00463039" w:rsidRPr="004B0BAE" w:rsidTr="00463039">
        <w:trPr>
          <w:trHeight w:val="60"/>
        </w:trPr>
        <w:tc>
          <w:tcPr>
            <w:tcW w:w="2308" w:type="pct"/>
            <w:vMerge/>
            <w:tcBorders>
              <w:right w:val="single" w:sz="4" w:space="0" w:color="auto"/>
            </w:tcBorders>
            <w:vAlign w:val="center"/>
          </w:tcPr>
          <w:p w:rsidR="00463039" w:rsidRPr="004B0BAE" w:rsidRDefault="00463039" w:rsidP="00D50676">
            <w:pPr>
              <w:pStyle w:val="aff1"/>
              <w:jc w:val="center"/>
              <w:rPr>
                <w:rFonts w:ascii="Times New Roman" w:hAnsi="Times New Roman" w:cs="Times New Roman"/>
                <w:sz w:val="12"/>
                <w:szCs w:val="12"/>
              </w:rPr>
            </w:pPr>
          </w:p>
        </w:tc>
        <w:tc>
          <w:tcPr>
            <w:tcW w:w="930" w:type="pct"/>
            <w:tcBorders>
              <w:left w:val="single" w:sz="4" w:space="0" w:color="auto"/>
            </w:tcBorders>
            <w:vAlign w:val="center"/>
          </w:tcPr>
          <w:p w:rsidR="00463039" w:rsidRPr="004B0BAE" w:rsidRDefault="00463039" w:rsidP="00D50676">
            <w:pPr>
              <w:pStyle w:val="aff1"/>
              <w:jc w:val="center"/>
              <w:rPr>
                <w:rFonts w:ascii="Times New Roman" w:hAnsi="Times New Roman" w:cs="Times New Roman"/>
                <w:sz w:val="12"/>
                <w:szCs w:val="12"/>
              </w:rPr>
            </w:pPr>
          </w:p>
        </w:tc>
        <w:tc>
          <w:tcPr>
            <w:tcW w:w="884" w:type="pct"/>
            <w:vAlign w:val="center"/>
          </w:tcPr>
          <w:p w:rsidR="00463039" w:rsidRPr="004B0BAE" w:rsidRDefault="00463039"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250234,05</w:t>
            </w:r>
          </w:p>
        </w:tc>
        <w:tc>
          <w:tcPr>
            <w:tcW w:w="878" w:type="pct"/>
            <w:vAlign w:val="center"/>
          </w:tcPr>
          <w:p w:rsidR="00463039" w:rsidRPr="004B0BAE" w:rsidRDefault="00463039"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2245773,76</w:t>
            </w:r>
          </w:p>
        </w:tc>
      </w:tr>
      <w:tr w:rsidR="00463039" w:rsidRPr="004B0BAE" w:rsidTr="00463039">
        <w:trPr>
          <w:trHeight w:val="60"/>
        </w:trPr>
        <w:tc>
          <w:tcPr>
            <w:tcW w:w="2308" w:type="pct"/>
            <w:vMerge/>
            <w:tcBorders>
              <w:right w:val="single" w:sz="4" w:space="0" w:color="auto"/>
            </w:tcBorders>
            <w:vAlign w:val="center"/>
          </w:tcPr>
          <w:p w:rsidR="00463039" w:rsidRPr="004B0BAE" w:rsidRDefault="00463039" w:rsidP="00D50676">
            <w:pPr>
              <w:pStyle w:val="aff1"/>
              <w:jc w:val="center"/>
              <w:rPr>
                <w:rFonts w:ascii="Times New Roman" w:hAnsi="Times New Roman" w:cs="Times New Roman"/>
                <w:sz w:val="12"/>
                <w:szCs w:val="12"/>
              </w:rPr>
            </w:pPr>
          </w:p>
        </w:tc>
        <w:tc>
          <w:tcPr>
            <w:tcW w:w="930" w:type="pct"/>
            <w:tcBorders>
              <w:left w:val="single" w:sz="4" w:space="0" w:color="auto"/>
            </w:tcBorders>
            <w:vAlign w:val="center"/>
          </w:tcPr>
          <w:p w:rsidR="00463039" w:rsidRPr="004B0BAE" w:rsidRDefault="00463039" w:rsidP="00D50676">
            <w:pPr>
              <w:pStyle w:val="aff1"/>
              <w:jc w:val="center"/>
              <w:rPr>
                <w:rFonts w:ascii="Times New Roman" w:hAnsi="Times New Roman" w:cs="Times New Roman"/>
                <w:sz w:val="12"/>
                <w:szCs w:val="12"/>
              </w:rPr>
            </w:pPr>
          </w:p>
        </w:tc>
        <w:tc>
          <w:tcPr>
            <w:tcW w:w="884" w:type="pct"/>
            <w:vAlign w:val="center"/>
          </w:tcPr>
          <w:p w:rsidR="00463039" w:rsidRPr="004B0BAE" w:rsidRDefault="00463039"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250241,81</w:t>
            </w:r>
          </w:p>
        </w:tc>
        <w:tc>
          <w:tcPr>
            <w:tcW w:w="878" w:type="pct"/>
            <w:vAlign w:val="center"/>
          </w:tcPr>
          <w:p w:rsidR="00463039" w:rsidRPr="004B0BAE" w:rsidRDefault="00463039"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2245771,71</w:t>
            </w:r>
          </w:p>
        </w:tc>
      </w:tr>
      <w:tr w:rsidR="00463039" w:rsidRPr="004B0BAE" w:rsidTr="00463039">
        <w:trPr>
          <w:trHeight w:val="60"/>
        </w:trPr>
        <w:tc>
          <w:tcPr>
            <w:tcW w:w="2308" w:type="pct"/>
            <w:vMerge/>
            <w:tcBorders>
              <w:right w:val="single" w:sz="4" w:space="0" w:color="auto"/>
            </w:tcBorders>
            <w:vAlign w:val="center"/>
          </w:tcPr>
          <w:p w:rsidR="00463039" w:rsidRPr="004B0BAE" w:rsidRDefault="00463039" w:rsidP="00D50676">
            <w:pPr>
              <w:pStyle w:val="aff1"/>
              <w:jc w:val="center"/>
              <w:rPr>
                <w:rFonts w:ascii="Times New Roman" w:hAnsi="Times New Roman" w:cs="Times New Roman"/>
                <w:sz w:val="12"/>
                <w:szCs w:val="12"/>
              </w:rPr>
            </w:pPr>
          </w:p>
        </w:tc>
        <w:tc>
          <w:tcPr>
            <w:tcW w:w="930" w:type="pct"/>
            <w:tcBorders>
              <w:left w:val="single" w:sz="4" w:space="0" w:color="auto"/>
            </w:tcBorders>
            <w:vAlign w:val="center"/>
          </w:tcPr>
          <w:p w:rsidR="00463039" w:rsidRPr="004B0BAE" w:rsidRDefault="00463039" w:rsidP="00D50676">
            <w:pPr>
              <w:pStyle w:val="aff1"/>
              <w:jc w:val="center"/>
              <w:rPr>
                <w:rFonts w:ascii="Times New Roman" w:hAnsi="Times New Roman" w:cs="Times New Roman"/>
                <w:sz w:val="12"/>
                <w:szCs w:val="12"/>
              </w:rPr>
            </w:pPr>
          </w:p>
        </w:tc>
        <w:tc>
          <w:tcPr>
            <w:tcW w:w="884" w:type="pct"/>
            <w:vAlign w:val="center"/>
          </w:tcPr>
          <w:p w:rsidR="00463039" w:rsidRPr="004B0BAE" w:rsidRDefault="00463039"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250241,81</w:t>
            </w:r>
          </w:p>
        </w:tc>
        <w:tc>
          <w:tcPr>
            <w:tcW w:w="878" w:type="pct"/>
            <w:vAlign w:val="center"/>
          </w:tcPr>
          <w:p w:rsidR="00463039" w:rsidRPr="004B0BAE" w:rsidRDefault="00463039"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2245773,88</w:t>
            </w:r>
          </w:p>
        </w:tc>
      </w:tr>
      <w:tr w:rsidR="00463039" w:rsidRPr="004B0BAE" w:rsidTr="00463039">
        <w:trPr>
          <w:trHeight w:val="60"/>
        </w:trPr>
        <w:tc>
          <w:tcPr>
            <w:tcW w:w="2308" w:type="pct"/>
            <w:vMerge/>
            <w:tcBorders>
              <w:right w:val="single" w:sz="4" w:space="0" w:color="auto"/>
            </w:tcBorders>
            <w:vAlign w:val="center"/>
          </w:tcPr>
          <w:p w:rsidR="00463039" w:rsidRPr="004B0BAE" w:rsidRDefault="00463039" w:rsidP="00D50676">
            <w:pPr>
              <w:pStyle w:val="aff1"/>
              <w:jc w:val="center"/>
              <w:rPr>
                <w:rFonts w:ascii="Times New Roman" w:hAnsi="Times New Roman" w:cs="Times New Roman"/>
                <w:sz w:val="12"/>
                <w:szCs w:val="12"/>
              </w:rPr>
            </w:pPr>
          </w:p>
        </w:tc>
        <w:tc>
          <w:tcPr>
            <w:tcW w:w="930" w:type="pct"/>
            <w:tcBorders>
              <w:left w:val="single" w:sz="4" w:space="0" w:color="auto"/>
            </w:tcBorders>
            <w:vAlign w:val="center"/>
          </w:tcPr>
          <w:p w:rsidR="00463039" w:rsidRPr="004B0BAE" w:rsidRDefault="00463039" w:rsidP="00D50676">
            <w:pPr>
              <w:pStyle w:val="aff1"/>
              <w:jc w:val="center"/>
              <w:rPr>
                <w:rFonts w:ascii="Times New Roman" w:hAnsi="Times New Roman" w:cs="Times New Roman"/>
                <w:sz w:val="12"/>
                <w:szCs w:val="12"/>
              </w:rPr>
            </w:pPr>
          </w:p>
        </w:tc>
        <w:tc>
          <w:tcPr>
            <w:tcW w:w="884" w:type="pct"/>
            <w:vAlign w:val="center"/>
          </w:tcPr>
          <w:p w:rsidR="00463039" w:rsidRPr="004B0BAE" w:rsidRDefault="00463039"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250242,80</w:t>
            </w:r>
          </w:p>
        </w:tc>
        <w:tc>
          <w:tcPr>
            <w:tcW w:w="878" w:type="pct"/>
            <w:vAlign w:val="center"/>
          </w:tcPr>
          <w:p w:rsidR="00463039" w:rsidRPr="004B0BAE" w:rsidRDefault="00463039"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2245773,88</w:t>
            </w:r>
          </w:p>
        </w:tc>
      </w:tr>
      <w:tr w:rsidR="00463039" w:rsidRPr="004B0BAE" w:rsidTr="00463039">
        <w:trPr>
          <w:trHeight w:val="60"/>
        </w:trPr>
        <w:tc>
          <w:tcPr>
            <w:tcW w:w="2308" w:type="pct"/>
            <w:vMerge/>
            <w:tcBorders>
              <w:right w:val="single" w:sz="4" w:space="0" w:color="auto"/>
            </w:tcBorders>
            <w:vAlign w:val="center"/>
          </w:tcPr>
          <w:p w:rsidR="00463039" w:rsidRPr="004B0BAE" w:rsidRDefault="00463039" w:rsidP="00D50676">
            <w:pPr>
              <w:pStyle w:val="aff1"/>
              <w:jc w:val="center"/>
              <w:rPr>
                <w:rFonts w:ascii="Times New Roman" w:hAnsi="Times New Roman" w:cs="Times New Roman"/>
                <w:sz w:val="12"/>
                <w:szCs w:val="12"/>
              </w:rPr>
            </w:pPr>
          </w:p>
        </w:tc>
        <w:tc>
          <w:tcPr>
            <w:tcW w:w="930" w:type="pct"/>
            <w:tcBorders>
              <w:left w:val="single" w:sz="4" w:space="0" w:color="auto"/>
            </w:tcBorders>
            <w:vAlign w:val="center"/>
          </w:tcPr>
          <w:p w:rsidR="00463039" w:rsidRPr="004B0BAE" w:rsidRDefault="00463039" w:rsidP="00D50676">
            <w:pPr>
              <w:pStyle w:val="aff1"/>
              <w:jc w:val="center"/>
              <w:rPr>
                <w:rFonts w:ascii="Times New Roman" w:hAnsi="Times New Roman" w:cs="Times New Roman"/>
                <w:sz w:val="12"/>
                <w:szCs w:val="12"/>
              </w:rPr>
            </w:pPr>
          </w:p>
        </w:tc>
        <w:tc>
          <w:tcPr>
            <w:tcW w:w="884" w:type="pct"/>
            <w:vAlign w:val="center"/>
          </w:tcPr>
          <w:p w:rsidR="00463039" w:rsidRPr="004B0BAE" w:rsidRDefault="00463039"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250242,80</w:t>
            </w:r>
          </w:p>
        </w:tc>
        <w:tc>
          <w:tcPr>
            <w:tcW w:w="878" w:type="pct"/>
            <w:vAlign w:val="center"/>
          </w:tcPr>
          <w:p w:rsidR="00463039" w:rsidRPr="004B0BAE" w:rsidRDefault="00463039"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2245771,45</w:t>
            </w:r>
          </w:p>
        </w:tc>
      </w:tr>
      <w:tr w:rsidR="00463039" w:rsidRPr="004B0BAE" w:rsidTr="00463039">
        <w:trPr>
          <w:trHeight w:val="60"/>
        </w:trPr>
        <w:tc>
          <w:tcPr>
            <w:tcW w:w="2308" w:type="pct"/>
            <w:vMerge/>
            <w:tcBorders>
              <w:right w:val="single" w:sz="4" w:space="0" w:color="auto"/>
            </w:tcBorders>
            <w:vAlign w:val="center"/>
          </w:tcPr>
          <w:p w:rsidR="00463039" w:rsidRPr="004B0BAE" w:rsidRDefault="00463039" w:rsidP="00D50676">
            <w:pPr>
              <w:pStyle w:val="aff1"/>
              <w:jc w:val="center"/>
              <w:rPr>
                <w:rFonts w:ascii="Times New Roman" w:hAnsi="Times New Roman" w:cs="Times New Roman"/>
                <w:sz w:val="12"/>
                <w:szCs w:val="12"/>
              </w:rPr>
            </w:pPr>
          </w:p>
        </w:tc>
        <w:tc>
          <w:tcPr>
            <w:tcW w:w="930" w:type="pct"/>
            <w:tcBorders>
              <w:left w:val="single" w:sz="4" w:space="0" w:color="auto"/>
            </w:tcBorders>
            <w:vAlign w:val="center"/>
          </w:tcPr>
          <w:p w:rsidR="00463039" w:rsidRPr="004B0BAE" w:rsidRDefault="00463039" w:rsidP="00D50676">
            <w:pPr>
              <w:pStyle w:val="aff1"/>
              <w:jc w:val="center"/>
              <w:rPr>
                <w:rFonts w:ascii="Times New Roman" w:hAnsi="Times New Roman" w:cs="Times New Roman"/>
                <w:sz w:val="12"/>
                <w:szCs w:val="12"/>
              </w:rPr>
            </w:pPr>
          </w:p>
        </w:tc>
        <w:tc>
          <w:tcPr>
            <w:tcW w:w="884" w:type="pct"/>
            <w:vAlign w:val="center"/>
          </w:tcPr>
          <w:p w:rsidR="00463039" w:rsidRPr="004B0BAE" w:rsidRDefault="00463039"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250341,65</w:t>
            </w:r>
          </w:p>
        </w:tc>
        <w:tc>
          <w:tcPr>
            <w:tcW w:w="878" w:type="pct"/>
            <w:vAlign w:val="center"/>
          </w:tcPr>
          <w:p w:rsidR="00463039" w:rsidRPr="004B0BAE" w:rsidRDefault="00463039"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2245745,29</w:t>
            </w:r>
          </w:p>
        </w:tc>
      </w:tr>
      <w:tr w:rsidR="00463039" w:rsidRPr="004B0BAE" w:rsidTr="00463039">
        <w:trPr>
          <w:trHeight w:val="60"/>
        </w:trPr>
        <w:tc>
          <w:tcPr>
            <w:tcW w:w="2308" w:type="pct"/>
            <w:vMerge/>
            <w:tcBorders>
              <w:right w:val="single" w:sz="4" w:space="0" w:color="auto"/>
            </w:tcBorders>
            <w:vAlign w:val="center"/>
          </w:tcPr>
          <w:p w:rsidR="00463039" w:rsidRPr="004B0BAE" w:rsidRDefault="00463039" w:rsidP="00D50676">
            <w:pPr>
              <w:pStyle w:val="aff1"/>
              <w:jc w:val="center"/>
              <w:rPr>
                <w:rFonts w:ascii="Times New Roman" w:hAnsi="Times New Roman" w:cs="Times New Roman"/>
                <w:sz w:val="12"/>
                <w:szCs w:val="12"/>
              </w:rPr>
            </w:pPr>
          </w:p>
        </w:tc>
        <w:tc>
          <w:tcPr>
            <w:tcW w:w="930" w:type="pct"/>
            <w:tcBorders>
              <w:left w:val="single" w:sz="4" w:space="0" w:color="auto"/>
            </w:tcBorders>
            <w:vAlign w:val="center"/>
          </w:tcPr>
          <w:p w:rsidR="00463039" w:rsidRPr="004B0BAE" w:rsidRDefault="00463039" w:rsidP="00D50676">
            <w:pPr>
              <w:pStyle w:val="aff1"/>
              <w:jc w:val="center"/>
              <w:rPr>
                <w:rFonts w:ascii="Times New Roman" w:hAnsi="Times New Roman" w:cs="Times New Roman"/>
                <w:sz w:val="12"/>
                <w:szCs w:val="12"/>
              </w:rPr>
            </w:pPr>
          </w:p>
        </w:tc>
        <w:tc>
          <w:tcPr>
            <w:tcW w:w="884" w:type="pct"/>
            <w:vAlign w:val="center"/>
          </w:tcPr>
          <w:p w:rsidR="00463039" w:rsidRPr="004B0BAE" w:rsidRDefault="00463039"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250338,42</w:t>
            </w:r>
          </w:p>
        </w:tc>
        <w:tc>
          <w:tcPr>
            <w:tcW w:w="878" w:type="pct"/>
            <w:vAlign w:val="center"/>
          </w:tcPr>
          <w:p w:rsidR="00463039" w:rsidRPr="004B0BAE" w:rsidRDefault="00463039"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2245712,36</w:t>
            </w:r>
          </w:p>
        </w:tc>
      </w:tr>
      <w:tr w:rsidR="00463039" w:rsidRPr="004B0BAE" w:rsidTr="00463039">
        <w:trPr>
          <w:trHeight w:val="60"/>
        </w:trPr>
        <w:tc>
          <w:tcPr>
            <w:tcW w:w="2308" w:type="pct"/>
            <w:vMerge w:val="restart"/>
            <w:tcBorders>
              <w:right w:val="single" w:sz="4" w:space="0" w:color="auto"/>
            </w:tcBorders>
            <w:vAlign w:val="center"/>
          </w:tcPr>
          <w:p w:rsidR="00463039" w:rsidRPr="004B0BAE" w:rsidRDefault="00463039"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63:31:0000000:1409/чзу1</w:t>
            </w:r>
          </w:p>
        </w:tc>
        <w:tc>
          <w:tcPr>
            <w:tcW w:w="930" w:type="pct"/>
            <w:tcBorders>
              <w:left w:val="single" w:sz="4" w:space="0" w:color="auto"/>
            </w:tcBorders>
            <w:vAlign w:val="center"/>
          </w:tcPr>
          <w:p w:rsidR="00463039" w:rsidRPr="004B0BAE" w:rsidRDefault="00463039" w:rsidP="00D50676">
            <w:pPr>
              <w:pStyle w:val="aff1"/>
              <w:jc w:val="center"/>
              <w:rPr>
                <w:rFonts w:ascii="Times New Roman" w:hAnsi="Times New Roman" w:cs="Times New Roman"/>
                <w:sz w:val="12"/>
                <w:szCs w:val="12"/>
              </w:rPr>
            </w:pPr>
          </w:p>
        </w:tc>
        <w:tc>
          <w:tcPr>
            <w:tcW w:w="884" w:type="pct"/>
            <w:vAlign w:val="center"/>
          </w:tcPr>
          <w:p w:rsidR="00463039" w:rsidRPr="004B0BAE" w:rsidRDefault="00463039"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250241,81</w:t>
            </w:r>
          </w:p>
        </w:tc>
        <w:tc>
          <w:tcPr>
            <w:tcW w:w="878" w:type="pct"/>
            <w:vAlign w:val="center"/>
          </w:tcPr>
          <w:p w:rsidR="00463039" w:rsidRPr="004B0BAE" w:rsidRDefault="00463039"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2245771,71</w:t>
            </w:r>
          </w:p>
        </w:tc>
      </w:tr>
      <w:tr w:rsidR="00463039" w:rsidRPr="004B0BAE" w:rsidTr="00463039">
        <w:trPr>
          <w:trHeight w:val="60"/>
        </w:trPr>
        <w:tc>
          <w:tcPr>
            <w:tcW w:w="2308" w:type="pct"/>
            <w:vMerge/>
            <w:tcBorders>
              <w:right w:val="single" w:sz="4" w:space="0" w:color="auto"/>
            </w:tcBorders>
            <w:vAlign w:val="center"/>
          </w:tcPr>
          <w:p w:rsidR="00463039" w:rsidRPr="004B0BAE" w:rsidRDefault="00463039" w:rsidP="00D50676">
            <w:pPr>
              <w:pStyle w:val="aff1"/>
              <w:jc w:val="center"/>
              <w:rPr>
                <w:rFonts w:ascii="Times New Roman" w:hAnsi="Times New Roman" w:cs="Times New Roman"/>
                <w:sz w:val="12"/>
                <w:szCs w:val="12"/>
              </w:rPr>
            </w:pPr>
          </w:p>
        </w:tc>
        <w:tc>
          <w:tcPr>
            <w:tcW w:w="930" w:type="pct"/>
            <w:tcBorders>
              <w:left w:val="single" w:sz="4" w:space="0" w:color="auto"/>
            </w:tcBorders>
            <w:vAlign w:val="center"/>
          </w:tcPr>
          <w:p w:rsidR="00463039" w:rsidRPr="004B0BAE" w:rsidRDefault="00463039" w:rsidP="00D50676">
            <w:pPr>
              <w:pStyle w:val="aff1"/>
              <w:jc w:val="center"/>
              <w:rPr>
                <w:rFonts w:ascii="Times New Roman" w:hAnsi="Times New Roman" w:cs="Times New Roman"/>
                <w:sz w:val="12"/>
                <w:szCs w:val="12"/>
              </w:rPr>
            </w:pPr>
          </w:p>
        </w:tc>
        <w:tc>
          <w:tcPr>
            <w:tcW w:w="884" w:type="pct"/>
            <w:vAlign w:val="center"/>
          </w:tcPr>
          <w:p w:rsidR="00463039" w:rsidRPr="004B0BAE" w:rsidRDefault="00463039"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250241,81</w:t>
            </w:r>
          </w:p>
        </w:tc>
        <w:tc>
          <w:tcPr>
            <w:tcW w:w="878" w:type="pct"/>
            <w:vAlign w:val="center"/>
          </w:tcPr>
          <w:p w:rsidR="00463039" w:rsidRPr="004B0BAE" w:rsidRDefault="00463039"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2245773,88</w:t>
            </w:r>
          </w:p>
        </w:tc>
      </w:tr>
      <w:tr w:rsidR="00463039" w:rsidRPr="004B0BAE" w:rsidTr="00463039">
        <w:trPr>
          <w:trHeight w:val="60"/>
        </w:trPr>
        <w:tc>
          <w:tcPr>
            <w:tcW w:w="2308" w:type="pct"/>
            <w:vMerge/>
            <w:tcBorders>
              <w:right w:val="single" w:sz="4" w:space="0" w:color="auto"/>
            </w:tcBorders>
            <w:vAlign w:val="center"/>
          </w:tcPr>
          <w:p w:rsidR="00463039" w:rsidRPr="004B0BAE" w:rsidRDefault="00463039" w:rsidP="00D50676">
            <w:pPr>
              <w:pStyle w:val="aff1"/>
              <w:jc w:val="center"/>
              <w:rPr>
                <w:rFonts w:ascii="Times New Roman" w:hAnsi="Times New Roman" w:cs="Times New Roman"/>
                <w:sz w:val="12"/>
                <w:szCs w:val="12"/>
              </w:rPr>
            </w:pPr>
          </w:p>
        </w:tc>
        <w:tc>
          <w:tcPr>
            <w:tcW w:w="930" w:type="pct"/>
            <w:tcBorders>
              <w:left w:val="single" w:sz="4" w:space="0" w:color="auto"/>
            </w:tcBorders>
            <w:vAlign w:val="center"/>
          </w:tcPr>
          <w:p w:rsidR="00463039" w:rsidRPr="004B0BAE" w:rsidRDefault="00463039" w:rsidP="00D50676">
            <w:pPr>
              <w:pStyle w:val="aff1"/>
              <w:jc w:val="center"/>
              <w:rPr>
                <w:rFonts w:ascii="Times New Roman" w:hAnsi="Times New Roman" w:cs="Times New Roman"/>
                <w:sz w:val="12"/>
                <w:szCs w:val="12"/>
              </w:rPr>
            </w:pPr>
          </w:p>
        </w:tc>
        <w:tc>
          <w:tcPr>
            <w:tcW w:w="884" w:type="pct"/>
            <w:vAlign w:val="center"/>
          </w:tcPr>
          <w:p w:rsidR="00463039" w:rsidRPr="004B0BAE" w:rsidRDefault="00463039"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250242,80</w:t>
            </w:r>
          </w:p>
        </w:tc>
        <w:tc>
          <w:tcPr>
            <w:tcW w:w="878" w:type="pct"/>
            <w:vAlign w:val="center"/>
          </w:tcPr>
          <w:p w:rsidR="00463039" w:rsidRPr="004B0BAE" w:rsidRDefault="00463039"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2245773,88</w:t>
            </w:r>
          </w:p>
        </w:tc>
      </w:tr>
      <w:tr w:rsidR="00463039" w:rsidRPr="004B0BAE" w:rsidTr="00463039">
        <w:trPr>
          <w:trHeight w:val="60"/>
        </w:trPr>
        <w:tc>
          <w:tcPr>
            <w:tcW w:w="2308" w:type="pct"/>
            <w:vMerge/>
            <w:tcBorders>
              <w:right w:val="single" w:sz="4" w:space="0" w:color="auto"/>
            </w:tcBorders>
            <w:vAlign w:val="center"/>
          </w:tcPr>
          <w:p w:rsidR="00463039" w:rsidRPr="004B0BAE" w:rsidRDefault="00463039" w:rsidP="00D50676">
            <w:pPr>
              <w:pStyle w:val="aff1"/>
              <w:jc w:val="center"/>
              <w:rPr>
                <w:rFonts w:ascii="Times New Roman" w:hAnsi="Times New Roman" w:cs="Times New Roman"/>
                <w:sz w:val="12"/>
                <w:szCs w:val="12"/>
              </w:rPr>
            </w:pPr>
          </w:p>
        </w:tc>
        <w:tc>
          <w:tcPr>
            <w:tcW w:w="930" w:type="pct"/>
            <w:tcBorders>
              <w:left w:val="single" w:sz="4" w:space="0" w:color="auto"/>
            </w:tcBorders>
            <w:vAlign w:val="center"/>
          </w:tcPr>
          <w:p w:rsidR="00463039" w:rsidRPr="004B0BAE" w:rsidRDefault="00463039" w:rsidP="00D50676">
            <w:pPr>
              <w:pStyle w:val="aff1"/>
              <w:jc w:val="center"/>
              <w:rPr>
                <w:rFonts w:ascii="Times New Roman" w:hAnsi="Times New Roman" w:cs="Times New Roman"/>
                <w:sz w:val="12"/>
                <w:szCs w:val="12"/>
              </w:rPr>
            </w:pPr>
          </w:p>
        </w:tc>
        <w:tc>
          <w:tcPr>
            <w:tcW w:w="884" w:type="pct"/>
            <w:vAlign w:val="center"/>
          </w:tcPr>
          <w:p w:rsidR="00463039" w:rsidRPr="004B0BAE" w:rsidRDefault="00463039"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250242,80</w:t>
            </w:r>
          </w:p>
        </w:tc>
        <w:tc>
          <w:tcPr>
            <w:tcW w:w="878" w:type="pct"/>
            <w:vAlign w:val="center"/>
          </w:tcPr>
          <w:p w:rsidR="00463039" w:rsidRPr="004B0BAE" w:rsidRDefault="00463039"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2245771,45</w:t>
            </w:r>
          </w:p>
        </w:tc>
      </w:tr>
      <w:tr w:rsidR="00463039" w:rsidRPr="004B0BAE" w:rsidTr="00463039">
        <w:trPr>
          <w:trHeight w:val="60"/>
        </w:trPr>
        <w:tc>
          <w:tcPr>
            <w:tcW w:w="2308" w:type="pct"/>
            <w:vMerge/>
            <w:tcBorders>
              <w:right w:val="single" w:sz="4" w:space="0" w:color="auto"/>
            </w:tcBorders>
            <w:vAlign w:val="center"/>
          </w:tcPr>
          <w:p w:rsidR="00463039" w:rsidRPr="004B0BAE" w:rsidRDefault="00463039" w:rsidP="00D50676">
            <w:pPr>
              <w:pStyle w:val="aff1"/>
              <w:jc w:val="center"/>
              <w:rPr>
                <w:rFonts w:ascii="Times New Roman" w:hAnsi="Times New Roman" w:cs="Times New Roman"/>
                <w:sz w:val="12"/>
                <w:szCs w:val="12"/>
              </w:rPr>
            </w:pPr>
          </w:p>
        </w:tc>
        <w:tc>
          <w:tcPr>
            <w:tcW w:w="930" w:type="pct"/>
            <w:tcBorders>
              <w:left w:val="single" w:sz="4" w:space="0" w:color="auto"/>
            </w:tcBorders>
            <w:vAlign w:val="center"/>
          </w:tcPr>
          <w:p w:rsidR="00463039" w:rsidRPr="004B0BAE" w:rsidRDefault="00463039" w:rsidP="00D50676">
            <w:pPr>
              <w:pStyle w:val="aff1"/>
              <w:jc w:val="center"/>
              <w:rPr>
                <w:rFonts w:ascii="Times New Roman" w:hAnsi="Times New Roman" w:cs="Times New Roman"/>
                <w:sz w:val="12"/>
                <w:szCs w:val="12"/>
              </w:rPr>
            </w:pPr>
          </w:p>
        </w:tc>
        <w:tc>
          <w:tcPr>
            <w:tcW w:w="884" w:type="pct"/>
            <w:vAlign w:val="center"/>
          </w:tcPr>
          <w:p w:rsidR="00463039" w:rsidRPr="004B0BAE" w:rsidRDefault="00463039"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250234,05</w:t>
            </w:r>
          </w:p>
        </w:tc>
        <w:tc>
          <w:tcPr>
            <w:tcW w:w="878" w:type="pct"/>
            <w:vAlign w:val="center"/>
          </w:tcPr>
          <w:p w:rsidR="00463039" w:rsidRPr="004B0BAE" w:rsidRDefault="00463039"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2245773,76</w:t>
            </w:r>
          </w:p>
        </w:tc>
      </w:tr>
      <w:tr w:rsidR="00463039" w:rsidRPr="004B0BAE" w:rsidTr="00463039">
        <w:trPr>
          <w:trHeight w:val="60"/>
        </w:trPr>
        <w:tc>
          <w:tcPr>
            <w:tcW w:w="2308" w:type="pct"/>
            <w:vMerge w:val="restart"/>
            <w:tcBorders>
              <w:right w:val="single" w:sz="4" w:space="0" w:color="auto"/>
            </w:tcBorders>
            <w:vAlign w:val="center"/>
          </w:tcPr>
          <w:p w:rsidR="00463039" w:rsidRPr="004B0BAE" w:rsidRDefault="00463039"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63:31:1705001:202/чзу1</w:t>
            </w:r>
          </w:p>
        </w:tc>
        <w:tc>
          <w:tcPr>
            <w:tcW w:w="930" w:type="pct"/>
            <w:tcBorders>
              <w:left w:val="single" w:sz="4" w:space="0" w:color="auto"/>
            </w:tcBorders>
            <w:vAlign w:val="center"/>
          </w:tcPr>
          <w:p w:rsidR="00463039" w:rsidRPr="004B0BAE" w:rsidRDefault="00463039" w:rsidP="00D50676">
            <w:pPr>
              <w:pStyle w:val="aff1"/>
              <w:jc w:val="center"/>
              <w:rPr>
                <w:rFonts w:ascii="Times New Roman" w:hAnsi="Times New Roman" w:cs="Times New Roman"/>
                <w:sz w:val="12"/>
                <w:szCs w:val="12"/>
              </w:rPr>
            </w:pPr>
          </w:p>
        </w:tc>
        <w:tc>
          <w:tcPr>
            <w:tcW w:w="884" w:type="pct"/>
            <w:vAlign w:val="center"/>
          </w:tcPr>
          <w:p w:rsidR="00463039" w:rsidRPr="004B0BAE" w:rsidRDefault="00463039"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250239,32</w:t>
            </w:r>
          </w:p>
        </w:tc>
        <w:tc>
          <w:tcPr>
            <w:tcW w:w="878" w:type="pct"/>
            <w:vAlign w:val="center"/>
          </w:tcPr>
          <w:p w:rsidR="00463039" w:rsidRPr="004B0BAE" w:rsidRDefault="00463039"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2245823,33</w:t>
            </w:r>
          </w:p>
        </w:tc>
      </w:tr>
      <w:tr w:rsidR="00463039" w:rsidRPr="004B0BAE" w:rsidTr="00463039">
        <w:trPr>
          <w:trHeight w:val="60"/>
        </w:trPr>
        <w:tc>
          <w:tcPr>
            <w:tcW w:w="2308" w:type="pct"/>
            <w:vMerge/>
            <w:tcBorders>
              <w:right w:val="single" w:sz="4" w:space="0" w:color="auto"/>
            </w:tcBorders>
            <w:vAlign w:val="center"/>
          </w:tcPr>
          <w:p w:rsidR="00463039" w:rsidRPr="004B0BAE" w:rsidRDefault="00463039" w:rsidP="00D50676">
            <w:pPr>
              <w:pStyle w:val="aff1"/>
              <w:jc w:val="center"/>
              <w:rPr>
                <w:rFonts w:ascii="Times New Roman" w:hAnsi="Times New Roman" w:cs="Times New Roman"/>
                <w:sz w:val="12"/>
                <w:szCs w:val="12"/>
              </w:rPr>
            </w:pPr>
          </w:p>
        </w:tc>
        <w:tc>
          <w:tcPr>
            <w:tcW w:w="930" w:type="pct"/>
            <w:tcBorders>
              <w:left w:val="single" w:sz="4" w:space="0" w:color="auto"/>
            </w:tcBorders>
            <w:vAlign w:val="center"/>
          </w:tcPr>
          <w:p w:rsidR="00463039" w:rsidRPr="004B0BAE" w:rsidRDefault="00463039" w:rsidP="00D50676">
            <w:pPr>
              <w:pStyle w:val="aff1"/>
              <w:jc w:val="center"/>
              <w:rPr>
                <w:rFonts w:ascii="Times New Roman" w:hAnsi="Times New Roman" w:cs="Times New Roman"/>
                <w:sz w:val="12"/>
                <w:szCs w:val="12"/>
              </w:rPr>
            </w:pPr>
          </w:p>
        </w:tc>
        <w:tc>
          <w:tcPr>
            <w:tcW w:w="884" w:type="pct"/>
            <w:vAlign w:val="center"/>
          </w:tcPr>
          <w:p w:rsidR="00463039" w:rsidRPr="004B0BAE" w:rsidRDefault="00463039"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250233,43</w:t>
            </w:r>
          </w:p>
        </w:tc>
        <w:tc>
          <w:tcPr>
            <w:tcW w:w="878" w:type="pct"/>
            <w:vAlign w:val="center"/>
          </w:tcPr>
          <w:p w:rsidR="00463039" w:rsidRPr="004B0BAE" w:rsidRDefault="00463039"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2245824,74</w:t>
            </w:r>
          </w:p>
        </w:tc>
      </w:tr>
      <w:tr w:rsidR="00463039" w:rsidRPr="004B0BAE" w:rsidTr="00463039">
        <w:trPr>
          <w:trHeight w:val="60"/>
        </w:trPr>
        <w:tc>
          <w:tcPr>
            <w:tcW w:w="2308" w:type="pct"/>
            <w:vMerge/>
            <w:tcBorders>
              <w:right w:val="single" w:sz="4" w:space="0" w:color="auto"/>
            </w:tcBorders>
            <w:vAlign w:val="center"/>
          </w:tcPr>
          <w:p w:rsidR="00463039" w:rsidRPr="004B0BAE" w:rsidRDefault="00463039" w:rsidP="00D50676">
            <w:pPr>
              <w:pStyle w:val="aff1"/>
              <w:jc w:val="center"/>
              <w:rPr>
                <w:rFonts w:ascii="Times New Roman" w:hAnsi="Times New Roman" w:cs="Times New Roman"/>
                <w:sz w:val="12"/>
                <w:szCs w:val="12"/>
              </w:rPr>
            </w:pPr>
          </w:p>
        </w:tc>
        <w:tc>
          <w:tcPr>
            <w:tcW w:w="930" w:type="pct"/>
            <w:tcBorders>
              <w:left w:val="single" w:sz="4" w:space="0" w:color="auto"/>
            </w:tcBorders>
            <w:vAlign w:val="center"/>
          </w:tcPr>
          <w:p w:rsidR="00463039" w:rsidRPr="004B0BAE" w:rsidRDefault="00463039" w:rsidP="00D50676">
            <w:pPr>
              <w:pStyle w:val="aff1"/>
              <w:jc w:val="center"/>
              <w:rPr>
                <w:rFonts w:ascii="Times New Roman" w:hAnsi="Times New Roman" w:cs="Times New Roman"/>
                <w:sz w:val="12"/>
                <w:szCs w:val="12"/>
              </w:rPr>
            </w:pPr>
          </w:p>
        </w:tc>
        <w:tc>
          <w:tcPr>
            <w:tcW w:w="884" w:type="pct"/>
            <w:vAlign w:val="center"/>
          </w:tcPr>
          <w:p w:rsidR="00463039" w:rsidRPr="004B0BAE" w:rsidRDefault="00463039"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250228,19</w:t>
            </w:r>
          </w:p>
        </w:tc>
        <w:tc>
          <w:tcPr>
            <w:tcW w:w="878" w:type="pct"/>
            <w:vAlign w:val="center"/>
          </w:tcPr>
          <w:p w:rsidR="00463039" w:rsidRPr="004B0BAE" w:rsidRDefault="00463039"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2245775,32</w:t>
            </w:r>
          </w:p>
        </w:tc>
      </w:tr>
      <w:tr w:rsidR="00463039" w:rsidRPr="004B0BAE" w:rsidTr="00463039">
        <w:trPr>
          <w:trHeight w:val="60"/>
        </w:trPr>
        <w:tc>
          <w:tcPr>
            <w:tcW w:w="2308" w:type="pct"/>
            <w:vMerge w:val="restart"/>
            <w:tcBorders>
              <w:right w:val="single" w:sz="4" w:space="0" w:color="auto"/>
            </w:tcBorders>
            <w:vAlign w:val="center"/>
          </w:tcPr>
          <w:p w:rsidR="00463039" w:rsidRPr="004B0BAE" w:rsidRDefault="00463039"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63:31:1705001:154/чзу2</w:t>
            </w:r>
          </w:p>
        </w:tc>
        <w:tc>
          <w:tcPr>
            <w:tcW w:w="930" w:type="pct"/>
            <w:tcBorders>
              <w:left w:val="single" w:sz="4" w:space="0" w:color="auto"/>
            </w:tcBorders>
            <w:vAlign w:val="center"/>
          </w:tcPr>
          <w:p w:rsidR="00463039" w:rsidRPr="004B0BAE" w:rsidRDefault="00463039" w:rsidP="00D50676">
            <w:pPr>
              <w:pStyle w:val="aff1"/>
              <w:jc w:val="center"/>
              <w:rPr>
                <w:rFonts w:ascii="Times New Roman" w:hAnsi="Times New Roman" w:cs="Times New Roman"/>
                <w:sz w:val="12"/>
                <w:szCs w:val="12"/>
              </w:rPr>
            </w:pPr>
          </w:p>
        </w:tc>
        <w:tc>
          <w:tcPr>
            <w:tcW w:w="884" w:type="pct"/>
            <w:vAlign w:val="center"/>
          </w:tcPr>
          <w:p w:rsidR="00463039" w:rsidRPr="004B0BAE" w:rsidRDefault="00463039"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250228,19</w:t>
            </w:r>
          </w:p>
        </w:tc>
        <w:tc>
          <w:tcPr>
            <w:tcW w:w="878" w:type="pct"/>
            <w:vAlign w:val="center"/>
          </w:tcPr>
          <w:p w:rsidR="00463039" w:rsidRPr="004B0BAE" w:rsidRDefault="00463039"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2245775,32</w:t>
            </w:r>
          </w:p>
        </w:tc>
      </w:tr>
      <w:tr w:rsidR="00463039" w:rsidRPr="004B0BAE" w:rsidTr="00463039">
        <w:trPr>
          <w:trHeight w:val="60"/>
        </w:trPr>
        <w:tc>
          <w:tcPr>
            <w:tcW w:w="2308" w:type="pct"/>
            <w:vMerge/>
            <w:tcBorders>
              <w:right w:val="single" w:sz="4" w:space="0" w:color="auto"/>
            </w:tcBorders>
            <w:vAlign w:val="center"/>
          </w:tcPr>
          <w:p w:rsidR="00463039" w:rsidRPr="004B0BAE" w:rsidRDefault="00463039" w:rsidP="00D50676">
            <w:pPr>
              <w:pStyle w:val="aff1"/>
              <w:jc w:val="center"/>
              <w:rPr>
                <w:rFonts w:ascii="Times New Roman" w:hAnsi="Times New Roman" w:cs="Times New Roman"/>
                <w:sz w:val="12"/>
                <w:szCs w:val="12"/>
              </w:rPr>
            </w:pPr>
          </w:p>
        </w:tc>
        <w:tc>
          <w:tcPr>
            <w:tcW w:w="930" w:type="pct"/>
            <w:tcBorders>
              <w:left w:val="single" w:sz="4" w:space="0" w:color="auto"/>
            </w:tcBorders>
            <w:vAlign w:val="center"/>
          </w:tcPr>
          <w:p w:rsidR="00463039" w:rsidRPr="004B0BAE" w:rsidRDefault="00463039" w:rsidP="00D50676">
            <w:pPr>
              <w:pStyle w:val="aff1"/>
              <w:jc w:val="center"/>
              <w:rPr>
                <w:rFonts w:ascii="Times New Roman" w:hAnsi="Times New Roman" w:cs="Times New Roman"/>
                <w:sz w:val="12"/>
                <w:szCs w:val="12"/>
              </w:rPr>
            </w:pPr>
          </w:p>
        </w:tc>
        <w:tc>
          <w:tcPr>
            <w:tcW w:w="884" w:type="pct"/>
            <w:vAlign w:val="center"/>
          </w:tcPr>
          <w:p w:rsidR="00463039" w:rsidRPr="004B0BAE" w:rsidRDefault="00463039"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250233,43</w:t>
            </w:r>
          </w:p>
        </w:tc>
        <w:tc>
          <w:tcPr>
            <w:tcW w:w="878" w:type="pct"/>
            <w:vAlign w:val="center"/>
          </w:tcPr>
          <w:p w:rsidR="00463039" w:rsidRPr="004B0BAE" w:rsidRDefault="00463039"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2245824,74</w:t>
            </w:r>
          </w:p>
        </w:tc>
      </w:tr>
      <w:tr w:rsidR="00463039" w:rsidRPr="004B0BAE" w:rsidTr="00463039">
        <w:trPr>
          <w:trHeight w:val="60"/>
        </w:trPr>
        <w:tc>
          <w:tcPr>
            <w:tcW w:w="2308" w:type="pct"/>
            <w:vMerge/>
            <w:tcBorders>
              <w:right w:val="single" w:sz="4" w:space="0" w:color="auto"/>
            </w:tcBorders>
            <w:vAlign w:val="center"/>
          </w:tcPr>
          <w:p w:rsidR="00463039" w:rsidRPr="004B0BAE" w:rsidRDefault="00463039" w:rsidP="00D50676">
            <w:pPr>
              <w:pStyle w:val="aff1"/>
              <w:jc w:val="center"/>
              <w:rPr>
                <w:rFonts w:ascii="Times New Roman" w:hAnsi="Times New Roman" w:cs="Times New Roman"/>
                <w:sz w:val="12"/>
                <w:szCs w:val="12"/>
              </w:rPr>
            </w:pPr>
          </w:p>
        </w:tc>
        <w:tc>
          <w:tcPr>
            <w:tcW w:w="930" w:type="pct"/>
            <w:tcBorders>
              <w:left w:val="single" w:sz="4" w:space="0" w:color="auto"/>
            </w:tcBorders>
            <w:vAlign w:val="center"/>
          </w:tcPr>
          <w:p w:rsidR="00463039" w:rsidRPr="004B0BAE" w:rsidRDefault="00463039" w:rsidP="00D50676">
            <w:pPr>
              <w:pStyle w:val="aff1"/>
              <w:jc w:val="center"/>
              <w:rPr>
                <w:rFonts w:ascii="Times New Roman" w:hAnsi="Times New Roman" w:cs="Times New Roman"/>
                <w:sz w:val="12"/>
                <w:szCs w:val="12"/>
              </w:rPr>
            </w:pPr>
          </w:p>
        </w:tc>
        <w:tc>
          <w:tcPr>
            <w:tcW w:w="884" w:type="pct"/>
            <w:vAlign w:val="center"/>
          </w:tcPr>
          <w:p w:rsidR="00463039" w:rsidRPr="004B0BAE" w:rsidRDefault="00463039"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250231,22</w:t>
            </w:r>
          </w:p>
        </w:tc>
        <w:tc>
          <w:tcPr>
            <w:tcW w:w="878" w:type="pct"/>
            <w:vAlign w:val="center"/>
          </w:tcPr>
          <w:p w:rsidR="00463039" w:rsidRPr="004B0BAE" w:rsidRDefault="00463039"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2245825,27</w:t>
            </w:r>
          </w:p>
        </w:tc>
      </w:tr>
      <w:tr w:rsidR="00463039" w:rsidRPr="004B0BAE" w:rsidTr="00463039">
        <w:trPr>
          <w:trHeight w:val="60"/>
        </w:trPr>
        <w:tc>
          <w:tcPr>
            <w:tcW w:w="2308" w:type="pct"/>
            <w:vMerge/>
            <w:tcBorders>
              <w:right w:val="single" w:sz="4" w:space="0" w:color="auto"/>
            </w:tcBorders>
            <w:vAlign w:val="center"/>
          </w:tcPr>
          <w:p w:rsidR="00463039" w:rsidRPr="004B0BAE" w:rsidRDefault="00463039" w:rsidP="00D50676">
            <w:pPr>
              <w:pStyle w:val="aff1"/>
              <w:jc w:val="center"/>
              <w:rPr>
                <w:rFonts w:ascii="Times New Roman" w:hAnsi="Times New Roman" w:cs="Times New Roman"/>
                <w:sz w:val="12"/>
                <w:szCs w:val="12"/>
              </w:rPr>
            </w:pPr>
          </w:p>
        </w:tc>
        <w:tc>
          <w:tcPr>
            <w:tcW w:w="930" w:type="pct"/>
            <w:tcBorders>
              <w:left w:val="single" w:sz="4" w:space="0" w:color="auto"/>
            </w:tcBorders>
            <w:vAlign w:val="center"/>
          </w:tcPr>
          <w:p w:rsidR="00463039" w:rsidRPr="004B0BAE" w:rsidRDefault="00463039" w:rsidP="00D50676">
            <w:pPr>
              <w:pStyle w:val="aff1"/>
              <w:jc w:val="center"/>
              <w:rPr>
                <w:rFonts w:ascii="Times New Roman" w:hAnsi="Times New Roman" w:cs="Times New Roman"/>
                <w:sz w:val="12"/>
                <w:szCs w:val="12"/>
              </w:rPr>
            </w:pPr>
          </w:p>
        </w:tc>
        <w:tc>
          <w:tcPr>
            <w:tcW w:w="884" w:type="pct"/>
            <w:vAlign w:val="center"/>
          </w:tcPr>
          <w:p w:rsidR="00463039" w:rsidRPr="004B0BAE" w:rsidRDefault="00463039"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250228,85</w:t>
            </w:r>
          </w:p>
        </w:tc>
        <w:tc>
          <w:tcPr>
            <w:tcW w:w="878" w:type="pct"/>
            <w:vAlign w:val="center"/>
          </w:tcPr>
          <w:p w:rsidR="00463039" w:rsidRPr="004B0BAE" w:rsidRDefault="00463039"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2245804,10</w:t>
            </w:r>
          </w:p>
        </w:tc>
      </w:tr>
      <w:tr w:rsidR="00463039" w:rsidRPr="004B0BAE" w:rsidTr="00463039">
        <w:trPr>
          <w:trHeight w:val="60"/>
        </w:trPr>
        <w:tc>
          <w:tcPr>
            <w:tcW w:w="2308" w:type="pct"/>
            <w:vMerge/>
            <w:tcBorders>
              <w:right w:val="single" w:sz="4" w:space="0" w:color="auto"/>
            </w:tcBorders>
            <w:vAlign w:val="center"/>
          </w:tcPr>
          <w:p w:rsidR="00463039" w:rsidRPr="004B0BAE" w:rsidRDefault="00463039" w:rsidP="00D50676">
            <w:pPr>
              <w:pStyle w:val="aff1"/>
              <w:jc w:val="center"/>
              <w:rPr>
                <w:rFonts w:ascii="Times New Roman" w:hAnsi="Times New Roman" w:cs="Times New Roman"/>
                <w:sz w:val="12"/>
                <w:szCs w:val="12"/>
              </w:rPr>
            </w:pPr>
          </w:p>
        </w:tc>
        <w:tc>
          <w:tcPr>
            <w:tcW w:w="930" w:type="pct"/>
            <w:tcBorders>
              <w:left w:val="single" w:sz="4" w:space="0" w:color="auto"/>
            </w:tcBorders>
            <w:vAlign w:val="center"/>
          </w:tcPr>
          <w:p w:rsidR="00463039" w:rsidRPr="004B0BAE" w:rsidRDefault="00463039" w:rsidP="00D50676">
            <w:pPr>
              <w:pStyle w:val="aff1"/>
              <w:jc w:val="center"/>
              <w:rPr>
                <w:rFonts w:ascii="Times New Roman" w:hAnsi="Times New Roman" w:cs="Times New Roman"/>
                <w:sz w:val="12"/>
                <w:szCs w:val="12"/>
              </w:rPr>
            </w:pPr>
          </w:p>
        </w:tc>
        <w:tc>
          <w:tcPr>
            <w:tcW w:w="884" w:type="pct"/>
            <w:vAlign w:val="center"/>
          </w:tcPr>
          <w:p w:rsidR="00463039" w:rsidRPr="004B0BAE" w:rsidRDefault="00463039"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250223,87</w:t>
            </w:r>
          </w:p>
        </w:tc>
        <w:tc>
          <w:tcPr>
            <w:tcW w:w="878" w:type="pct"/>
            <w:vAlign w:val="center"/>
          </w:tcPr>
          <w:p w:rsidR="00463039" w:rsidRPr="004B0BAE" w:rsidRDefault="00463039"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2245805,42</w:t>
            </w:r>
          </w:p>
        </w:tc>
      </w:tr>
      <w:tr w:rsidR="00463039" w:rsidRPr="004B0BAE" w:rsidTr="00463039">
        <w:trPr>
          <w:trHeight w:val="60"/>
        </w:trPr>
        <w:tc>
          <w:tcPr>
            <w:tcW w:w="2308" w:type="pct"/>
            <w:vMerge/>
            <w:tcBorders>
              <w:right w:val="single" w:sz="4" w:space="0" w:color="auto"/>
            </w:tcBorders>
            <w:vAlign w:val="center"/>
          </w:tcPr>
          <w:p w:rsidR="00463039" w:rsidRPr="004B0BAE" w:rsidRDefault="00463039" w:rsidP="00D50676">
            <w:pPr>
              <w:pStyle w:val="aff1"/>
              <w:jc w:val="center"/>
              <w:rPr>
                <w:rFonts w:ascii="Times New Roman" w:hAnsi="Times New Roman" w:cs="Times New Roman"/>
                <w:sz w:val="12"/>
                <w:szCs w:val="12"/>
              </w:rPr>
            </w:pPr>
          </w:p>
        </w:tc>
        <w:tc>
          <w:tcPr>
            <w:tcW w:w="930" w:type="pct"/>
            <w:tcBorders>
              <w:left w:val="single" w:sz="4" w:space="0" w:color="auto"/>
            </w:tcBorders>
            <w:vAlign w:val="center"/>
          </w:tcPr>
          <w:p w:rsidR="00463039" w:rsidRPr="004B0BAE" w:rsidRDefault="00463039" w:rsidP="00D50676">
            <w:pPr>
              <w:pStyle w:val="aff1"/>
              <w:jc w:val="center"/>
              <w:rPr>
                <w:rFonts w:ascii="Times New Roman" w:hAnsi="Times New Roman" w:cs="Times New Roman"/>
                <w:sz w:val="12"/>
                <w:szCs w:val="12"/>
              </w:rPr>
            </w:pPr>
          </w:p>
        </w:tc>
        <w:tc>
          <w:tcPr>
            <w:tcW w:w="884" w:type="pct"/>
            <w:vAlign w:val="center"/>
          </w:tcPr>
          <w:p w:rsidR="00463039" w:rsidRPr="004B0BAE" w:rsidRDefault="00463039"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250216,71</w:t>
            </w:r>
          </w:p>
        </w:tc>
        <w:tc>
          <w:tcPr>
            <w:tcW w:w="878" w:type="pct"/>
            <w:vAlign w:val="center"/>
          </w:tcPr>
          <w:p w:rsidR="00463039" w:rsidRPr="004B0BAE" w:rsidRDefault="00463039"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2245778,35</w:t>
            </w:r>
          </w:p>
        </w:tc>
      </w:tr>
      <w:tr w:rsidR="00463039" w:rsidRPr="004B0BAE" w:rsidTr="00463039">
        <w:trPr>
          <w:trHeight w:val="60"/>
        </w:trPr>
        <w:tc>
          <w:tcPr>
            <w:tcW w:w="2308" w:type="pct"/>
            <w:vMerge w:val="restart"/>
            <w:tcBorders>
              <w:right w:val="single" w:sz="4" w:space="0" w:color="auto"/>
            </w:tcBorders>
            <w:vAlign w:val="center"/>
          </w:tcPr>
          <w:p w:rsidR="00463039" w:rsidRPr="004B0BAE" w:rsidRDefault="00463039"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63:31:0000000:1409/чзу2</w:t>
            </w:r>
          </w:p>
        </w:tc>
        <w:tc>
          <w:tcPr>
            <w:tcW w:w="930" w:type="pct"/>
            <w:tcBorders>
              <w:left w:val="single" w:sz="4" w:space="0" w:color="auto"/>
            </w:tcBorders>
            <w:vAlign w:val="center"/>
          </w:tcPr>
          <w:p w:rsidR="00463039" w:rsidRPr="004B0BAE" w:rsidRDefault="00463039" w:rsidP="00D50676">
            <w:pPr>
              <w:pStyle w:val="aff1"/>
              <w:jc w:val="center"/>
              <w:rPr>
                <w:rFonts w:ascii="Times New Roman" w:hAnsi="Times New Roman" w:cs="Times New Roman"/>
                <w:sz w:val="12"/>
                <w:szCs w:val="12"/>
              </w:rPr>
            </w:pPr>
          </w:p>
        </w:tc>
        <w:tc>
          <w:tcPr>
            <w:tcW w:w="884" w:type="pct"/>
            <w:vAlign w:val="center"/>
          </w:tcPr>
          <w:p w:rsidR="00463039" w:rsidRPr="004B0BAE" w:rsidRDefault="00463039"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250247,00</w:t>
            </w:r>
          </w:p>
        </w:tc>
        <w:tc>
          <w:tcPr>
            <w:tcW w:w="878" w:type="pct"/>
            <w:vAlign w:val="center"/>
          </w:tcPr>
          <w:p w:rsidR="00463039" w:rsidRPr="004B0BAE" w:rsidRDefault="00463039"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2245815,67</w:t>
            </w:r>
          </w:p>
        </w:tc>
      </w:tr>
      <w:tr w:rsidR="00463039" w:rsidRPr="004B0BAE" w:rsidTr="00463039">
        <w:trPr>
          <w:trHeight w:val="60"/>
        </w:trPr>
        <w:tc>
          <w:tcPr>
            <w:tcW w:w="2308" w:type="pct"/>
            <w:vMerge/>
            <w:tcBorders>
              <w:right w:val="single" w:sz="4" w:space="0" w:color="auto"/>
            </w:tcBorders>
            <w:vAlign w:val="center"/>
          </w:tcPr>
          <w:p w:rsidR="00463039" w:rsidRPr="004B0BAE" w:rsidRDefault="00463039" w:rsidP="00D50676">
            <w:pPr>
              <w:pStyle w:val="aff1"/>
              <w:jc w:val="center"/>
              <w:rPr>
                <w:rFonts w:ascii="Times New Roman" w:hAnsi="Times New Roman" w:cs="Times New Roman"/>
                <w:sz w:val="12"/>
                <w:szCs w:val="12"/>
              </w:rPr>
            </w:pPr>
          </w:p>
        </w:tc>
        <w:tc>
          <w:tcPr>
            <w:tcW w:w="930" w:type="pct"/>
            <w:tcBorders>
              <w:left w:val="single" w:sz="4" w:space="0" w:color="auto"/>
            </w:tcBorders>
            <w:vAlign w:val="center"/>
          </w:tcPr>
          <w:p w:rsidR="00463039" w:rsidRPr="004B0BAE" w:rsidRDefault="00463039" w:rsidP="00D50676">
            <w:pPr>
              <w:pStyle w:val="aff1"/>
              <w:jc w:val="center"/>
              <w:rPr>
                <w:rFonts w:ascii="Times New Roman" w:hAnsi="Times New Roman" w:cs="Times New Roman"/>
                <w:sz w:val="12"/>
                <w:szCs w:val="12"/>
              </w:rPr>
            </w:pPr>
          </w:p>
        </w:tc>
        <w:tc>
          <w:tcPr>
            <w:tcW w:w="884" w:type="pct"/>
            <w:vAlign w:val="center"/>
          </w:tcPr>
          <w:p w:rsidR="00463039" w:rsidRPr="004B0BAE" w:rsidRDefault="00463039"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250247,00</w:t>
            </w:r>
          </w:p>
        </w:tc>
        <w:tc>
          <w:tcPr>
            <w:tcW w:w="878" w:type="pct"/>
            <w:vAlign w:val="center"/>
          </w:tcPr>
          <w:p w:rsidR="00463039" w:rsidRPr="004B0BAE" w:rsidRDefault="00463039"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2245816,67</w:t>
            </w:r>
          </w:p>
        </w:tc>
      </w:tr>
      <w:tr w:rsidR="00463039" w:rsidRPr="004B0BAE" w:rsidTr="00463039">
        <w:trPr>
          <w:trHeight w:val="60"/>
        </w:trPr>
        <w:tc>
          <w:tcPr>
            <w:tcW w:w="2308" w:type="pct"/>
            <w:vMerge/>
            <w:tcBorders>
              <w:right w:val="single" w:sz="4" w:space="0" w:color="auto"/>
            </w:tcBorders>
            <w:vAlign w:val="center"/>
          </w:tcPr>
          <w:p w:rsidR="00463039" w:rsidRPr="004B0BAE" w:rsidRDefault="00463039" w:rsidP="00D50676">
            <w:pPr>
              <w:pStyle w:val="aff1"/>
              <w:jc w:val="center"/>
              <w:rPr>
                <w:rFonts w:ascii="Times New Roman" w:hAnsi="Times New Roman" w:cs="Times New Roman"/>
                <w:sz w:val="12"/>
                <w:szCs w:val="12"/>
              </w:rPr>
            </w:pPr>
          </w:p>
        </w:tc>
        <w:tc>
          <w:tcPr>
            <w:tcW w:w="930" w:type="pct"/>
            <w:tcBorders>
              <w:left w:val="single" w:sz="4" w:space="0" w:color="auto"/>
            </w:tcBorders>
            <w:vAlign w:val="center"/>
          </w:tcPr>
          <w:p w:rsidR="00463039" w:rsidRPr="004B0BAE" w:rsidRDefault="00463039" w:rsidP="00D50676">
            <w:pPr>
              <w:pStyle w:val="aff1"/>
              <w:jc w:val="center"/>
              <w:rPr>
                <w:rFonts w:ascii="Times New Roman" w:hAnsi="Times New Roman" w:cs="Times New Roman"/>
                <w:sz w:val="12"/>
                <w:szCs w:val="12"/>
              </w:rPr>
            </w:pPr>
          </w:p>
        </w:tc>
        <w:tc>
          <w:tcPr>
            <w:tcW w:w="884" w:type="pct"/>
            <w:vAlign w:val="center"/>
          </w:tcPr>
          <w:p w:rsidR="00463039" w:rsidRPr="004B0BAE" w:rsidRDefault="00463039"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250246,01</w:t>
            </w:r>
          </w:p>
        </w:tc>
        <w:tc>
          <w:tcPr>
            <w:tcW w:w="878" w:type="pct"/>
            <w:vAlign w:val="center"/>
          </w:tcPr>
          <w:p w:rsidR="00463039" w:rsidRPr="004B0BAE" w:rsidRDefault="00463039"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2245816,68</w:t>
            </w:r>
          </w:p>
        </w:tc>
      </w:tr>
      <w:tr w:rsidR="00463039" w:rsidRPr="004B0BAE" w:rsidTr="00463039">
        <w:trPr>
          <w:trHeight w:val="60"/>
        </w:trPr>
        <w:tc>
          <w:tcPr>
            <w:tcW w:w="2308" w:type="pct"/>
            <w:vMerge/>
            <w:tcBorders>
              <w:right w:val="single" w:sz="4" w:space="0" w:color="auto"/>
            </w:tcBorders>
            <w:vAlign w:val="center"/>
          </w:tcPr>
          <w:p w:rsidR="00463039" w:rsidRPr="004B0BAE" w:rsidRDefault="00463039" w:rsidP="00D50676">
            <w:pPr>
              <w:pStyle w:val="aff1"/>
              <w:jc w:val="center"/>
              <w:rPr>
                <w:rFonts w:ascii="Times New Roman" w:hAnsi="Times New Roman" w:cs="Times New Roman"/>
                <w:sz w:val="12"/>
                <w:szCs w:val="12"/>
              </w:rPr>
            </w:pPr>
          </w:p>
        </w:tc>
        <w:tc>
          <w:tcPr>
            <w:tcW w:w="930" w:type="pct"/>
            <w:tcBorders>
              <w:left w:val="single" w:sz="4" w:space="0" w:color="auto"/>
            </w:tcBorders>
            <w:vAlign w:val="center"/>
          </w:tcPr>
          <w:p w:rsidR="00463039" w:rsidRPr="004B0BAE" w:rsidRDefault="00463039" w:rsidP="00D50676">
            <w:pPr>
              <w:pStyle w:val="aff1"/>
              <w:jc w:val="center"/>
              <w:rPr>
                <w:rFonts w:ascii="Times New Roman" w:hAnsi="Times New Roman" w:cs="Times New Roman"/>
                <w:sz w:val="12"/>
                <w:szCs w:val="12"/>
              </w:rPr>
            </w:pPr>
          </w:p>
        </w:tc>
        <w:tc>
          <w:tcPr>
            <w:tcW w:w="884" w:type="pct"/>
            <w:vAlign w:val="center"/>
          </w:tcPr>
          <w:p w:rsidR="00463039" w:rsidRPr="004B0BAE" w:rsidRDefault="00463039"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250246,01</w:t>
            </w:r>
          </w:p>
        </w:tc>
        <w:tc>
          <w:tcPr>
            <w:tcW w:w="878" w:type="pct"/>
            <w:vAlign w:val="center"/>
          </w:tcPr>
          <w:p w:rsidR="00463039" w:rsidRPr="004B0BAE" w:rsidRDefault="00463039" w:rsidP="00D50676">
            <w:pPr>
              <w:pStyle w:val="aff1"/>
              <w:jc w:val="center"/>
              <w:rPr>
                <w:rFonts w:ascii="Times New Roman" w:hAnsi="Times New Roman" w:cs="Times New Roman"/>
                <w:sz w:val="12"/>
                <w:szCs w:val="12"/>
              </w:rPr>
            </w:pPr>
            <w:r w:rsidRPr="004B0BAE">
              <w:rPr>
                <w:rFonts w:ascii="Times New Roman" w:hAnsi="Times New Roman" w:cs="Times New Roman"/>
                <w:sz w:val="12"/>
                <w:szCs w:val="12"/>
              </w:rPr>
              <w:t>2245815,68</w:t>
            </w:r>
          </w:p>
        </w:tc>
      </w:tr>
    </w:tbl>
    <w:p w:rsidR="00463039" w:rsidRPr="00463039" w:rsidRDefault="00463039" w:rsidP="0046303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6.3</w:t>
      </w:r>
      <w:r w:rsidRPr="00463039">
        <w:rPr>
          <w:rFonts w:ascii="Times New Roman" w:hAnsi="Times New Roman" w:cs="Times New Roman"/>
          <w:sz w:val="12"/>
          <w:szCs w:val="12"/>
        </w:rPr>
        <w:t>СВЕДЕНИЯ О ГРАНИЦАХ ТЕРРИТОРИИ, ПРИМЕНИТЕЛЬНО К КОТОРОЙ ОСУЩЕСТВЛЯЕТ</w:t>
      </w:r>
      <w:r>
        <w:rPr>
          <w:rFonts w:ascii="Times New Roman" w:hAnsi="Times New Roman" w:cs="Times New Roman"/>
          <w:sz w:val="12"/>
          <w:szCs w:val="12"/>
        </w:rPr>
        <w:t>СЯ ПОДГОТОВКА ПРОЕКТА МЕЖЕВАНИЯ</w:t>
      </w:r>
    </w:p>
    <w:p w:rsidR="00463039" w:rsidRDefault="00463039" w:rsidP="003F0BF2">
      <w:pPr>
        <w:spacing w:after="0" w:line="240" w:lineRule="auto"/>
        <w:ind w:firstLine="284"/>
        <w:jc w:val="both"/>
        <w:rPr>
          <w:rFonts w:ascii="Times New Roman" w:hAnsi="Times New Roman" w:cs="Times New Roman"/>
          <w:sz w:val="12"/>
          <w:szCs w:val="12"/>
        </w:rPr>
      </w:pPr>
      <w:r w:rsidRPr="00463039">
        <w:rPr>
          <w:rFonts w:ascii="Times New Roman" w:hAnsi="Times New Roman" w:cs="Times New Roman"/>
          <w:sz w:val="12"/>
          <w:szCs w:val="12"/>
        </w:rPr>
        <w:t xml:space="preserve">Сведения о границах территории, применительно к которой осуществляется подготовка проекта межевания, содержащие перечень координат характерных точек таких границ в системе координат, используемой для ведения Единого государственного реестра недвижимости. </w:t>
      </w:r>
      <w:proofErr w:type="gramStart"/>
      <w:r w:rsidRPr="00463039">
        <w:rPr>
          <w:rFonts w:ascii="Times New Roman" w:hAnsi="Times New Roman" w:cs="Times New Roman"/>
          <w:sz w:val="12"/>
          <w:szCs w:val="12"/>
        </w:rPr>
        <w:t>Координаты характерных точек границ территории, применительно к которой осуществляется подготовка проекта межевания, определяются в соответствии с требованиями к точности определения координат характерных точек границ, установленных в соответствии с Градостроительным кодексом Российской Федерации для территориальных зон приведены в Таблице 4 «Ведомость координат поворотных точек границ территории, применительно к которой осуществляется подготовка проекта межевания».</w:t>
      </w:r>
      <w:proofErr w:type="gramEnd"/>
    </w:p>
    <w:tbl>
      <w:tblPr>
        <w:tblStyle w:val="TableNormal"/>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931"/>
        <w:gridCol w:w="3402"/>
        <w:gridCol w:w="3200"/>
      </w:tblGrid>
      <w:tr w:rsidR="00AD5E8E" w:rsidRPr="00AA62CC" w:rsidTr="00AA62CC">
        <w:trPr>
          <w:trHeight w:val="70"/>
        </w:trPr>
        <w:tc>
          <w:tcPr>
            <w:tcW w:w="5000" w:type="pct"/>
            <w:gridSpan w:val="3"/>
            <w:tcBorders>
              <w:top w:val="single" w:sz="4" w:space="0" w:color="000000"/>
              <w:bottom w:val="single" w:sz="4" w:space="0" w:color="000000"/>
            </w:tcBorders>
            <w:vAlign w:val="center"/>
          </w:tcPr>
          <w:p w:rsidR="00AD5E8E" w:rsidRPr="00AA62CC" w:rsidRDefault="00AD5E8E" w:rsidP="00AA62CC">
            <w:pPr>
              <w:pStyle w:val="aff1"/>
              <w:jc w:val="center"/>
              <w:rPr>
                <w:rFonts w:ascii="Times New Roman" w:hAnsi="Times New Roman" w:cs="Times New Roman"/>
                <w:sz w:val="12"/>
                <w:szCs w:val="12"/>
                <w:lang w:val="ru-RU"/>
              </w:rPr>
            </w:pPr>
            <w:r w:rsidRPr="00AA62CC">
              <w:rPr>
                <w:rFonts w:ascii="Times New Roman" w:hAnsi="Times New Roman" w:cs="Times New Roman"/>
                <w:sz w:val="12"/>
                <w:szCs w:val="12"/>
                <w:lang w:val="ru-RU"/>
              </w:rPr>
              <w:t>ТАБЛИЦА 4. Ведомость координат поворотных точек границ территории, применительно к которой осуществляется подготовка проекта межевания</w:t>
            </w:r>
          </w:p>
        </w:tc>
      </w:tr>
      <w:tr w:rsidR="00AD5E8E" w:rsidRPr="00AA62CC" w:rsidTr="00AA62CC">
        <w:trPr>
          <w:trHeight w:val="70"/>
        </w:trPr>
        <w:tc>
          <w:tcPr>
            <w:tcW w:w="618" w:type="pct"/>
            <w:vMerge w:val="restart"/>
            <w:tcBorders>
              <w:top w:val="single" w:sz="4" w:space="0" w:color="000000"/>
              <w:right w:val="single" w:sz="4" w:space="0" w:color="000000"/>
            </w:tcBorders>
            <w:vAlign w:val="center"/>
          </w:tcPr>
          <w:p w:rsidR="00AD5E8E" w:rsidRPr="00AA62CC" w:rsidRDefault="00AD5E8E" w:rsidP="00AA62CC">
            <w:pPr>
              <w:pStyle w:val="aff1"/>
              <w:jc w:val="center"/>
              <w:rPr>
                <w:rFonts w:ascii="Times New Roman" w:hAnsi="Times New Roman" w:cs="Times New Roman"/>
                <w:sz w:val="12"/>
                <w:szCs w:val="12"/>
              </w:rPr>
            </w:pPr>
            <w:proofErr w:type="spellStart"/>
            <w:r w:rsidRPr="00AA62CC">
              <w:rPr>
                <w:rFonts w:ascii="Times New Roman" w:hAnsi="Times New Roman" w:cs="Times New Roman"/>
                <w:sz w:val="12"/>
                <w:szCs w:val="12"/>
              </w:rPr>
              <w:t>Точка</w:t>
            </w:r>
            <w:proofErr w:type="spellEnd"/>
          </w:p>
        </w:tc>
        <w:tc>
          <w:tcPr>
            <w:tcW w:w="4382" w:type="pct"/>
            <w:gridSpan w:val="2"/>
            <w:tcBorders>
              <w:top w:val="single" w:sz="4" w:space="0" w:color="000000"/>
              <w:left w:val="single" w:sz="4" w:space="0" w:color="000000"/>
              <w:bottom w:val="single" w:sz="4" w:space="0" w:color="000000"/>
            </w:tcBorders>
            <w:vAlign w:val="center"/>
          </w:tcPr>
          <w:p w:rsidR="00AD5E8E" w:rsidRPr="00AA62CC" w:rsidRDefault="00AD5E8E" w:rsidP="00AA62CC">
            <w:pPr>
              <w:pStyle w:val="aff1"/>
              <w:jc w:val="center"/>
              <w:rPr>
                <w:rFonts w:ascii="Times New Roman" w:hAnsi="Times New Roman" w:cs="Times New Roman"/>
                <w:sz w:val="12"/>
                <w:szCs w:val="12"/>
                <w:lang w:val="ru-RU"/>
              </w:rPr>
            </w:pPr>
            <w:r w:rsidRPr="00AA62CC">
              <w:rPr>
                <w:rFonts w:ascii="Times New Roman" w:hAnsi="Times New Roman" w:cs="Times New Roman"/>
                <w:sz w:val="12"/>
                <w:szCs w:val="12"/>
                <w:lang w:val="ru-RU"/>
              </w:rPr>
              <w:t>Нефтепровод от Блока гребенок от куста скважин №230 до Узла подключения</w:t>
            </w:r>
          </w:p>
        </w:tc>
      </w:tr>
      <w:tr w:rsidR="00AD5E8E" w:rsidRPr="00AA62CC" w:rsidTr="00AA62CC">
        <w:trPr>
          <w:trHeight w:val="60"/>
        </w:trPr>
        <w:tc>
          <w:tcPr>
            <w:tcW w:w="618" w:type="pct"/>
            <w:vMerge/>
            <w:tcBorders>
              <w:bottom w:val="single" w:sz="4" w:space="0" w:color="000000"/>
              <w:right w:val="single" w:sz="4" w:space="0" w:color="000000"/>
            </w:tcBorders>
            <w:vAlign w:val="center"/>
          </w:tcPr>
          <w:p w:rsidR="00AD5E8E" w:rsidRPr="00AA62CC" w:rsidRDefault="00AD5E8E" w:rsidP="00AA62CC">
            <w:pPr>
              <w:pStyle w:val="aff1"/>
              <w:jc w:val="center"/>
              <w:rPr>
                <w:rFonts w:ascii="Times New Roman" w:hAnsi="Times New Roman" w:cs="Times New Roman"/>
                <w:sz w:val="12"/>
                <w:szCs w:val="12"/>
                <w:lang w:val="ru-RU"/>
              </w:rPr>
            </w:pPr>
          </w:p>
        </w:tc>
        <w:tc>
          <w:tcPr>
            <w:tcW w:w="2258" w:type="pct"/>
            <w:tcBorders>
              <w:top w:val="single" w:sz="4" w:space="0" w:color="000000"/>
              <w:left w:val="single" w:sz="4" w:space="0" w:color="000000"/>
              <w:bottom w:val="single" w:sz="4" w:space="0" w:color="000000"/>
              <w:right w:val="single" w:sz="4" w:space="0" w:color="000000"/>
            </w:tcBorders>
            <w:vAlign w:val="center"/>
          </w:tcPr>
          <w:p w:rsidR="00AD5E8E" w:rsidRPr="00AA62CC" w:rsidRDefault="00AD5E8E" w:rsidP="00AA62CC">
            <w:pPr>
              <w:pStyle w:val="aff1"/>
              <w:jc w:val="center"/>
              <w:rPr>
                <w:rFonts w:ascii="Times New Roman" w:hAnsi="Times New Roman" w:cs="Times New Roman"/>
                <w:sz w:val="12"/>
                <w:szCs w:val="12"/>
              </w:rPr>
            </w:pPr>
            <w:r w:rsidRPr="00AA62CC">
              <w:rPr>
                <w:rFonts w:ascii="Times New Roman" w:hAnsi="Times New Roman" w:cs="Times New Roman"/>
                <w:sz w:val="12"/>
                <w:szCs w:val="12"/>
              </w:rPr>
              <w:t>X</w:t>
            </w:r>
          </w:p>
        </w:tc>
        <w:tc>
          <w:tcPr>
            <w:tcW w:w="2124" w:type="pct"/>
            <w:tcBorders>
              <w:top w:val="single" w:sz="4" w:space="0" w:color="000000"/>
              <w:left w:val="single" w:sz="4" w:space="0" w:color="000000"/>
              <w:bottom w:val="single" w:sz="4" w:space="0" w:color="000000"/>
            </w:tcBorders>
            <w:vAlign w:val="center"/>
          </w:tcPr>
          <w:p w:rsidR="00AD5E8E" w:rsidRPr="00AA62CC" w:rsidRDefault="00AD5E8E" w:rsidP="00AA62CC">
            <w:pPr>
              <w:pStyle w:val="aff1"/>
              <w:jc w:val="center"/>
              <w:rPr>
                <w:rFonts w:ascii="Times New Roman" w:hAnsi="Times New Roman" w:cs="Times New Roman"/>
                <w:sz w:val="12"/>
                <w:szCs w:val="12"/>
              </w:rPr>
            </w:pPr>
            <w:r w:rsidRPr="00AA62CC">
              <w:rPr>
                <w:rFonts w:ascii="Times New Roman" w:hAnsi="Times New Roman" w:cs="Times New Roman"/>
                <w:sz w:val="12"/>
                <w:szCs w:val="12"/>
              </w:rPr>
              <w:t>Y</w:t>
            </w:r>
          </w:p>
        </w:tc>
      </w:tr>
      <w:tr w:rsidR="00463039" w:rsidRPr="00AA62CC" w:rsidTr="00AA62CC">
        <w:trPr>
          <w:trHeight w:val="70"/>
        </w:trPr>
        <w:tc>
          <w:tcPr>
            <w:tcW w:w="618" w:type="pct"/>
            <w:tcBorders>
              <w:top w:val="single" w:sz="4" w:space="0" w:color="000000"/>
              <w:bottom w:val="single" w:sz="4" w:space="0" w:color="000000"/>
              <w:right w:val="single" w:sz="4" w:space="0" w:color="000000"/>
            </w:tcBorders>
            <w:vAlign w:val="center"/>
          </w:tcPr>
          <w:p w:rsidR="00463039" w:rsidRPr="00AA62CC" w:rsidRDefault="00AD5E8E" w:rsidP="00AA62CC">
            <w:pPr>
              <w:pStyle w:val="aff1"/>
              <w:jc w:val="center"/>
              <w:rPr>
                <w:rFonts w:ascii="Times New Roman" w:hAnsi="Times New Roman" w:cs="Times New Roman"/>
                <w:sz w:val="12"/>
                <w:szCs w:val="12"/>
              </w:rPr>
            </w:pPr>
            <w:r w:rsidRPr="00AA62CC">
              <w:rPr>
                <w:rFonts w:ascii="Times New Roman" w:hAnsi="Times New Roman" w:cs="Times New Roman"/>
                <w:sz w:val="12"/>
                <w:szCs w:val="12"/>
              </w:rPr>
              <w:lastRenderedPageBreak/>
              <w:t>1</w:t>
            </w:r>
          </w:p>
        </w:tc>
        <w:tc>
          <w:tcPr>
            <w:tcW w:w="2258" w:type="pct"/>
            <w:tcBorders>
              <w:top w:val="single" w:sz="4" w:space="0" w:color="000000"/>
              <w:left w:val="single" w:sz="4" w:space="0" w:color="000000"/>
              <w:bottom w:val="single" w:sz="4" w:space="0" w:color="000000"/>
              <w:right w:val="single" w:sz="4" w:space="0" w:color="000000"/>
            </w:tcBorders>
            <w:vAlign w:val="center"/>
          </w:tcPr>
          <w:p w:rsidR="00463039" w:rsidRPr="00AA62CC" w:rsidRDefault="00AD5E8E" w:rsidP="00AA62CC">
            <w:pPr>
              <w:pStyle w:val="aff1"/>
              <w:jc w:val="center"/>
              <w:rPr>
                <w:rFonts w:ascii="Times New Roman" w:hAnsi="Times New Roman" w:cs="Times New Roman"/>
                <w:sz w:val="12"/>
                <w:szCs w:val="12"/>
                <w:lang w:val="ru-RU"/>
              </w:rPr>
            </w:pPr>
            <w:r w:rsidRPr="00AA62CC">
              <w:rPr>
                <w:rFonts w:ascii="Times New Roman" w:hAnsi="Times New Roman" w:cs="Times New Roman"/>
                <w:sz w:val="12"/>
                <w:szCs w:val="12"/>
                <w:lang w:val="ru-RU"/>
              </w:rPr>
              <w:t>251304,51</w:t>
            </w:r>
          </w:p>
        </w:tc>
        <w:tc>
          <w:tcPr>
            <w:tcW w:w="2124" w:type="pct"/>
            <w:tcBorders>
              <w:top w:val="single" w:sz="4" w:space="0" w:color="000000"/>
              <w:left w:val="single" w:sz="4" w:space="0" w:color="000000"/>
              <w:bottom w:val="single" w:sz="4" w:space="0" w:color="000000"/>
            </w:tcBorders>
            <w:vAlign w:val="center"/>
          </w:tcPr>
          <w:p w:rsidR="00463039" w:rsidRPr="00AA62CC" w:rsidRDefault="00AD5E8E" w:rsidP="00AA62CC">
            <w:pPr>
              <w:pStyle w:val="aff1"/>
              <w:jc w:val="center"/>
              <w:rPr>
                <w:rFonts w:ascii="Times New Roman" w:hAnsi="Times New Roman" w:cs="Times New Roman"/>
                <w:sz w:val="12"/>
                <w:szCs w:val="12"/>
                <w:lang w:val="ru-RU"/>
              </w:rPr>
            </w:pPr>
            <w:r w:rsidRPr="00AA62CC">
              <w:rPr>
                <w:rFonts w:ascii="Times New Roman" w:hAnsi="Times New Roman" w:cs="Times New Roman"/>
                <w:sz w:val="12"/>
                <w:szCs w:val="12"/>
              </w:rPr>
              <w:t>2248110,79</w:t>
            </w:r>
          </w:p>
        </w:tc>
      </w:tr>
      <w:tr w:rsidR="00AD5E8E" w:rsidRPr="00AA62CC" w:rsidTr="00AA62CC">
        <w:trPr>
          <w:trHeight w:val="70"/>
        </w:trPr>
        <w:tc>
          <w:tcPr>
            <w:tcW w:w="618" w:type="pct"/>
            <w:tcBorders>
              <w:top w:val="single" w:sz="4" w:space="0" w:color="000000"/>
              <w:bottom w:val="single" w:sz="4" w:space="0" w:color="000000"/>
              <w:right w:val="single" w:sz="4" w:space="0" w:color="000000"/>
            </w:tcBorders>
            <w:vAlign w:val="center"/>
          </w:tcPr>
          <w:p w:rsidR="00AD5E8E" w:rsidRPr="00AA62CC" w:rsidRDefault="00AD5E8E" w:rsidP="00AA62CC">
            <w:pPr>
              <w:pStyle w:val="aff1"/>
              <w:jc w:val="center"/>
              <w:rPr>
                <w:rFonts w:ascii="Times New Roman" w:hAnsi="Times New Roman" w:cs="Times New Roman"/>
                <w:sz w:val="12"/>
                <w:szCs w:val="12"/>
              </w:rPr>
            </w:pPr>
            <w:r w:rsidRPr="00AA62CC">
              <w:rPr>
                <w:rFonts w:ascii="Times New Roman" w:hAnsi="Times New Roman" w:cs="Times New Roman"/>
                <w:sz w:val="12"/>
                <w:szCs w:val="12"/>
              </w:rPr>
              <w:t>2</w:t>
            </w:r>
          </w:p>
        </w:tc>
        <w:tc>
          <w:tcPr>
            <w:tcW w:w="2258" w:type="pct"/>
            <w:tcBorders>
              <w:top w:val="single" w:sz="4" w:space="0" w:color="000000"/>
              <w:left w:val="single" w:sz="4" w:space="0" w:color="000000"/>
              <w:bottom w:val="single" w:sz="4" w:space="0" w:color="000000"/>
              <w:right w:val="single" w:sz="4" w:space="0" w:color="000000"/>
            </w:tcBorders>
            <w:vAlign w:val="center"/>
          </w:tcPr>
          <w:p w:rsidR="00AD5E8E" w:rsidRPr="00AA62CC" w:rsidRDefault="00AD5E8E" w:rsidP="00AA62CC">
            <w:pPr>
              <w:pStyle w:val="aff1"/>
              <w:jc w:val="center"/>
              <w:rPr>
                <w:rFonts w:ascii="Times New Roman" w:hAnsi="Times New Roman" w:cs="Times New Roman"/>
                <w:sz w:val="12"/>
                <w:szCs w:val="12"/>
              </w:rPr>
            </w:pPr>
            <w:r w:rsidRPr="00AA62CC">
              <w:rPr>
                <w:rFonts w:ascii="Times New Roman" w:hAnsi="Times New Roman" w:cs="Times New Roman"/>
                <w:sz w:val="12"/>
                <w:szCs w:val="12"/>
              </w:rPr>
              <w:t>251295,57</w:t>
            </w:r>
          </w:p>
        </w:tc>
        <w:tc>
          <w:tcPr>
            <w:tcW w:w="2124" w:type="pct"/>
            <w:tcBorders>
              <w:top w:val="single" w:sz="4" w:space="0" w:color="000000"/>
              <w:left w:val="single" w:sz="4" w:space="0" w:color="000000"/>
              <w:bottom w:val="single" w:sz="4" w:space="0" w:color="000000"/>
            </w:tcBorders>
            <w:vAlign w:val="center"/>
          </w:tcPr>
          <w:p w:rsidR="00AD5E8E" w:rsidRPr="00AA62CC" w:rsidRDefault="00AD5E8E" w:rsidP="00AA62CC">
            <w:pPr>
              <w:pStyle w:val="aff1"/>
              <w:jc w:val="center"/>
              <w:rPr>
                <w:rFonts w:ascii="Times New Roman" w:hAnsi="Times New Roman" w:cs="Times New Roman"/>
                <w:sz w:val="12"/>
                <w:szCs w:val="12"/>
              </w:rPr>
            </w:pPr>
            <w:r w:rsidRPr="00AA62CC">
              <w:rPr>
                <w:rFonts w:ascii="Times New Roman" w:hAnsi="Times New Roman" w:cs="Times New Roman"/>
                <w:sz w:val="12"/>
                <w:szCs w:val="12"/>
              </w:rPr>
              <w:t>2248137,32</w:t>
            </w:r>
          </w:p>
        </w:tc>
      </w:tr>
      <w:tr w:rsidR="00AD5E8E" w:rsidRPr="00AA62CC" w:rsidTr="00AA62CC">
        <w:trPr>
          <w:trHeight w:val="70"/>
        </w:trPr>
        <w:tc>
          <w:tcPr>
            <w:tcW w:w="618" w:type="pct"/>
            <w:tcBorders>
              <w:top w:val="single" w:sz="4" w:space="0" w:color="000000"/>
              <w:bottom w:val="single" w:sz="4" w:space="0" w:color="000000"/>
              <w:right w:val="single" w:sz="4" w:space="0" w:color="000000"/>
            </w:tcBorders>
            <w:vAlign w:val="center"/>
          </w:tcPr>
          <w:p w:rsidR="00AD5E8E" w:rsidRPr="00AA62CC" w:rsidRDefault="00AD5E8E" w:rsidP="00AA62CC">
            <w:pPr>
              <w:pStyle w:val="aff1"/>
              <w:jc w:val="center"/>
              <w:rPr>
                <w:rFonts w:ascii="Times New Roman" w:hAnsi="Times New Roman" w:cs="Times New Roman"/>
                <w:sz w:val="12"/>
                <w:szCs w:val="12"/>
              </w:rPr>
            </w:pPr>
            <w:r w:rsidRPr="00AA62CC">
              <w:rPr>
                <w:rFonts w:ascii="Times New Roman" w:hAnsi="Times New Roman" w:cs="Times New Roman"/>
                <w:sz w:val="12"/>
                <w:szCs w:val="12"/>
              </w:rPr>
              <w:t>3</w:t>
            </w:r>
          </w:p>
        </w:tc>
        <w:tc>
          <w:tcPr>
            <w:tcW w:w="2258" w:type="pct"/>
            <w:tcBorders>
              <w:top w:val="single" w:sz="4" w:space="0" w:color="000000"/>
              <w:left w:val="single" w:sz="4" w:space="0" w:color="000000"/>
              <w:bottom w:val="single" w:sz="4" w:space="0" w:color="000000"/>
              <w:right w:val="single" w:sz="4" w:space="0" w:color="000000"/>
            </w:tcBorders>
            <w:vAlign w:val="center"/>
          </w:tcPr>
          <w:p w:rsidR="00AD5E8E" w:rsidRPr="00AA62CC" w:rsidRDefault="00AD5E8E" w:rsidP="00AA62CC">
            <w:pPr>
              <w:pStyle w:val="aff1"/>
              <w:jc w:val="center"/>
              <w:rPr>
                <w:rFonts w:ascii="Times New Roman" w:hAnsi="Times New Roman" w:cs="Times New Roman"/>
                <w:sz w:val="12"/>
                <w:szCs w:val="12"/>
              </w:rPr>
            </w:pPr>
            <w:r w:rsidRPr="00AA62CC">
              <w:rPr>
                <w:rFonts w:ascii="Times New Roman" w:hAnsi="Times New Roman" w:cs="Times New Roman"/>
                <w:sz w:val="12"/>
                <w:szCs w:val="12"/>
              </w:rPr>
              <w:t>251269,34</w:t>
            </w:r>
          </w:p>
        </w:tc>
        <w:tc>
          <w:tcPr>
            <w:tcW w:w="2124" w:type="pct"/>
            <w:tcBorders>
              <w:top w:val="single" w:sz="4" w:space="0" w:color="000000"/>
              <w:left w:val="single" w:sz="4" w:space="0" w:color="000000"/>
              <w:bottom w:val="single" w:sz="4" w:space="0" w:color="000000"/>
            </w:tcBorders>
            <w:vAlign w:val="center"/>
          </w:tcPr>
          <w:p w:rsidR="00AD5E8E" w:rsidRPr="00AA62CC" w:rsidRDefault="00AD5E8E" w:rsidP="00AA62CC">
            <w:pPr>
              <w:pStyle w:val="aff1"/>
              <w:jc w:val="center"/>
              <w:rPr>
                <w:rFonts w:ascii="Times New Roman" w:hAnsi="Times New Roman" w:cs="Times New Roman"/>
                <w:sz w:val="12"/>
                <w:szCs w:val="12"/>
              </w:rPr>
            </w:pPr>
            <w:r w:rsidRPr="00AA62CC">
              <w:rPr>
                <w:rFonts w:ascii="Times New Roman" w:hAnsi="Times New Roman" w:cs="Times New Roman"/>
                <w:sz w:val="12"/>
                <w:szCs w:val="12"/>
              </w:rPr>
              <w:t>2248128,49</w:t>
            </w:r>
          </w:p>
        </w:tc>
      </w:tr>
      <w:tr w:rsidR="00AD5E8E" w:rsidRPr="00AA62CC" w:rsidTr="00AA62CC">
        <w:trPr>
          <w:trHeight w:val="70"/>
        </w:trPr>
        <w:tc>
          <w:tcPr>
            <w:tcW w:w="618" w:type="pct"/>
            <w:tcBorders>
              <w:top w:val="single" w:sz="4" w:space="0" w:color="000000"/>
              <w:bottom w:val="single" w:sz="4" w:space="0" w:color="000000"/>
              <w:right w:val="single" w:sz="4" w:space="0" w:color="000000"/>
            </w:tcBorders>
            <w:vAlign w:val="center"/>
          </w:tcPr>
          <w:p w:rsidR="00AD5E8E" w:rsidRPr="00AA62CC" w:rsidRDefault="00AD5E8E" w:rsidP="00AA62CC">
            <w:pPr>
              <w:pStyle w:val="aff1"/>
              <w:jc w:val="center"/>
              <w:rPr>
                <w:rFonts w:ascii="Times New Roman" w:hAnsi="Times New Roman" w:cs="Times New Roman"/>
                <w:sz w:val="12"/>
                <w:szCs w:val="12"/>
              </w:rPr>
            </w:pPr>
            <w:r w:rsidRPr="00AA62CC">
              <w:rPr>
                <w:rFonts w:ascii="Times New Roman" w:hAnsi="Times New Roman" w:cs="Times New Roman"/>
                <w:sz w:val="12"/>
                <w:szCs w:val="12"/>
              </w:rPr>
              <w:t>4</w:t>
            </w:r>
          </w:p>
        </w:tc>
        <w:tc>
          <w:tcPr>
            <w:tcW w:w="2258" w:type="pct"/>
            <w:tcBorders>
              <w:top w:val="single" w:sz="4" w:space="0" w:color="000000"/>
              <w:left w:val="single" w:sz="4" w:space="0" w:color="000000"/>
              <w:bottom w:val="single" w:sz="4" w:space="0" w:color="000000"/>
              <w:right w:val="single" w:sz="4" w:space="0" w:color="000000"/>
            </w:tcBorders>
            <w:vAlign w:val="center"/>
          </w:tcPr>
          <w:p w:rsidR="00AD5E8E" w:rsidRPr="00AA62CC" w:rsidRDefault="00AD5E8E" w:rsidP="00AA62CC">
            <w:pPr>
              <w:pStyle w:val="aff1"/>
              <w:jc w:val="center"/>
              <w:rPr>
                <w:rFonts w:ascii="Times New Roman" w:hAnsi="Times New Roman" w:cs="Times New Roman"/>
                <w:sz w:val="12"/>
                <w:szCs w:val="12"/>
              </w:rPr>
            </w:pPr>
            <w:r w:rsidRPr="00AA62CC">
              <w:rPr>
                <w:rFonts w:ascii="Times New Roman" w:hAnsi="Times New Roman" w:cs="Times New Roman"/>
                <w:sz w:val="12"/>
                <w:szCs w:val="12"/>
              </w:rPr>
              <w:t>251237,38</w:t>
            </w:r>
          </w:p>
        </w:tc>
        <w:tc>
          <w:tcPr>
            <w:tcW w:w="2124" w:type="pct"/>
            <w:tcBorders>
              <w:top w:val="single" w:sz="4" w:space="0" w:color="000000"/>
              <w:left w:val="single" w:sz="4" w:space="0" w:color="000000"/>
              <w:bottom w:val="single" w:sz="4" w:space="0" w:color="000000"/>
            </w:tcBorders>
            <w:vAlign w:val="center"/>
          </w:tcPr>
          <w:p w:rsidR="00AD5E8E" w:rsidRPr="00AA62CC" w:rsidRDefault="00AD5E8E" w:rsidP="00AA62CC">
            <w:pPr>
              <w:pStyle w:val="aff1"/>
              <w:jc w:val="center"/>
              <w:rPr>
                <w:rFonts w:ascii="Times New Roman" w:hAnsi="Times New Roman" w:cs="Times New Roman"/>
                <w:sz w:val="12"/>
                <w:szCs w:val="12"/>
              </w:rPr>
            </w:pPr>
            <w:r w:rsidRPr="00AA62CC">
              <w:rPr>
                <w:rFonts w:ascii="Times New Roman" w:hAnsi="Times New Roman" w:cs="Times New Roman"/>
                <w:sz w:val="12"/>
                <w:szCs w:val="12"/>
              </w:rPr>
              <w:t>2248221,64</w:t>
            </w:r>
          </w:p>
        </w:tc>
      </w:tr>
      <w:tr w:rsidR="00AD5E8E" w:rsidRPr="00AA62CC" w:rsidTr="00AA62CC">
        <w:trPr>
          <w:trHeight w:val="70"/>
        </w:trPr>
        <w:tc>
          <w:tcPr>
            <w:tcW w:w="618" w:type="pct"/>
            <w:tcBorders>
              <w:top w:val="single" w:sz="4" w:space="0" w:color="000000"/>
              <w:bottom w:val="single" w:sz="4" w:space="0" w:color="000000"/>
              <w:right w:val="single" w:sz="4" w:space="0" w:color="000000"/>
            </w:tcBorders>
            <w:vAlign w:val="center"/>
          </w:tcPr>
          <w:p w:rsidR="00AD5E8E" w:rsidRPr="00AA62CC" w:rsidRDefault="00AD5E8E" w:rsidP="00AA62CC">
            <w:pPr>
              <w:pStyle w:val="aff1"/>
              <w:jc w:val="center"/>
              <w:rPr>
                <w:rFonts w:ascii="Times New Roman" w:hAnsi="Times New Roman" w:cs="Times New Roman"/>
                <w:sz w:val="12"/>
                <w:szCs w:val="12"/>
              </w:rPr>
            </w:pPr>
            <w:r w:rsidRPr="00AA62CC">
              <w:rPr>
                <w:rFonts w:ascii="Times New Roman" w:hAnsi="Times New Roman" w:cs="Times New Roman"/>
                <w:sz w:val="12"/>
                <w:szCs w:val="12"/>
              </w:rPr>
              <w:t>5</w:t>
            </w:r>
          </w:p>
        </w:tc>
        <w:tc>
          <w:tcPr>
            <w:tcW w:w="2258" w:type="pct"/>
            <w:tcBorders>
              <w:top w:val="single" w:sz="4" w:space="0" w:color="000000"/>
              <w:left w:val="single" w:sz="4" w:space="0" w:color="000000"/>
              <w:bottom w:val="single" w:sz="4" w:space="0" w:color="000000"/>
              <w:right w:val="single" w:sz="4" w:space="0" w:color="000000"/>
            </w:tcBorders>
            <w:vAlign w:val="center"/>
          </w:tcPr>
          <w:p w:rsidR="00AD5E8E" w:rsidRPr="00AA62CC" w:rsidRDefault="00AD5E8E" w:rsidP="00AA62CC">
            <w:pPr>
              <w:pStyle w:val="aff1"/>
              <w:jc w:val="center"/>
              <w:rPr>
                <w:rFonts w:ascii="Times New Roman" w:hAnsi="Times New Roman" w:cs="Times New Roman"/>
                <w:sz w:val="12"/>
                <w:szCs w:val="12"/>
              </w:rPr>
            </w:pPr>
            <w:r w:rsidRPr="00AA62CC">
              <w:rPr>
                <w:rFonts w:ascii="Times New Roman" w:hAnsi="Times New Roman" w:cs="Times New Roman"/>
                <w:sz w:val="12"/>
                <w:szCs w:val="12"/>
              </w:rPr>
              <w:t>251071,28</w:t>
            </w:r>
          </w:p>
        </w:tc>
        <w:tc>
          <w:tcPr>
            <w:tcW w:w="2124" w:type="pct"/>
            <w:tcBorders>
              <w:top w:val="single" w:sz="4" w:space="0" w:color="000000"/>
              <w:left w:val="single" w:sz="4" w:space="0" w:color="000000"/>
              <w:bottom w:val="single" w:sz="4" w:space="0" w:color="000000"/>
            </w:tcBorders>
            <w:vAlign w:val="center"/>
          </w:tcPr>
          <w:p w:rsidR="00AD5E8E" w:rsidRPr="00AA62CC" w:rsidRDefault="00AD5E8E" w:rsidP="00AA62CC">
            <w:pPr>
              <w:pStyle w:val="aff1"/>
              <w:jc w:val="center"/>
              <w:rPr>
                <w:rFonts w:ascii="Times New Roman" w:hAnsi="Times New Roman" w:cs="Times New Roman"/>
                <w:sz w:val="12"/>
                <w:szCs w:val="12"/>
              </w:rPr>
            </w:pPr>
            <w:r w:rsidRPr="00AA62CC">
              <w:rPr>
                <w:rFonts w:ascii="Times New Roman" w:hAnsi="Times New Roman" w:cs="Times New Roman"/>
                <w:sz w:val="12"/>
                <w:szCs w:val="12"/>
              </w:rPr>
              <w:t>2248164,19</w:t>
            </w:r>
          </w:p>
        </w:tc>
      </w:tr>
      <w:tr w:rsidR="00AD5E8E" w:rsidRPr="00AA62CC" w:rsidTr="00AA62CC">
        <w:trPr>
          <w:trHeight w:val="70"/>
        </w:trPr>
        <w:tc>
          <w:tcPr>
            <w:tcW w:w="618" w:type="pct"/>
            <w:tcBorders>
              <w:top w:val="single" w:sz="4" w:space="0" w:color="000000"/>
              <w:bottom w:val="single" w:sz="4" w:space="0" w:color="000000"/>
              <w:right w:val="single" w:sz="4" w:space="0" w:color="000000"/>
            </w:tcBorders>
            <w:vAlign w:val="center"/>
          </w:tcPr>
          <w:p w:rsidR="00AD5E8E" w:rsidRPr="00AA62CC" w:rsidRDefault="00AD5E8E" w:rsidP="00AA62CC">
            <w:pPr>
              <w:pStyle w:val="aff1"/>
              <w:jc w:val="center"/>
              <w:rPr>
                <w:rFonts w:ascii="Times New Roman" w:hAnsi="Times New Roman" w:cs="Times New Roman"/>
                <w:sz w:val="12"/>
                <w:szCs w:val="12"/>
              </w:rPr>
            </w:pPr>
            <w:r w:rsidRPr="00AA62CC">
              <w:rPr>
                <w:rFonts w:ascii="Times New Roman" w:hAnsi="Times New Roman" w:cs="Times New Roman"/>
                <w:sz w:val="12"/>
                <w:szCs w:val="12"/>
              </w:rPr>
              <w:t>6</w:t>
            </w:r>
          </w:p>
        </w:tc>
        <w:tc>
          <w:tcPr>
            <w:tcW w:w="2258" w:type="pct"/>
            <w:tcBorders>
              <w:top w:val="single" w:sz="4" w:space="0" w:color="000000"/>
              <w:left w:val="single" w:sz="4" w:space="0" w:color="000000"/>
              <w:bottom w:val="single" w:sz="4" w:space="0" w:color="000000"/>
              <w:right w:val="single" w:sz="4" w:space="0" w:color="000000"/>
            </w:tcBorders>
            <w:vAlign w:val="center"/>
          </w:tcPr>
          <w:p w:rsidR="00AD5E8E" w:rsidRPr="00AA62CC" w:rsidRDefault="00AD5E8E" w:rsidP="00AA62CC">
            <w:pPr>
              <w:pStyle w:val="aff1"/>
              <w:jc w:val="center"/>
              <w:rPr>
                <w:rFonts w:ascii="Times New Roman" w:hAnsi="Times New Roman" w:cs="Times New Roman"/>
                <w:sz w:val="12"/>
                <w:szCs w:val="12"/>
              </w:rPr>
            </w:pPr>
            <w:r w:rsidRPr="00AA62CC">
              <w:rPr>
                <w:rFonts w:ascii="Times New Roman" w:hAnsi="Times New Roman" w:cs="Times New Roman"/>
                <w:sz w:val="12"/>
                <w:szCs w:val="12"/>
              </w:rPr>
              <w:t>251104,22</w:t>
            </w:r>
          </w:p>
        </w:tc>
        <w:tc>
          <w:tcPr>
            <w:tcW w:w="2124" w:type="pct"/>
            <w:tcBorders>
              <w:top w:val="single" w:sz="4" w:space="0" w:color="000000"/>
              <w:left w:val="single" w:sz="4" w:space="0" w:color="000000"/>
              <w:bottom w:val="single" w:sz="4" w:space="0" w:color="000000"/>
            </w:tcBorders>
            <w:vAlign w:val="center"/>
          </w:tcPr>
          <w:p w:rsidR="00AD5E8E" w:rsidRPr="00AA62CC" w:rsidRDefault="00AD5E8E" w:rsidP="00AA62CC">
            <w:pPr>
              <w:pStyle w:val="aff1"/>
              <w:jc w:val="center"/>
              <w:rPr>
                <w:rFonts w:ascii="Times New Roman" w:hAnsi="Times New Roman" w:cs="Times New Roman"/>
                <w:sz w:val="12"/>
                <w:szCs w:val="12"/>
              </w:rPr>
            </w:pPr>
            <w:r w:rsidRPr="00AA62CC">
              <w:rPr>
                <w:rFonts w:ascii="Times New Roman" w:hAnsi="Times New Roman" w:cs="Times New Roman"/>
                <w:sz w:val="12"/>
                <w:szCs w:val="12"/>
              </w:rPr>
              <w:t>2248068,93</w:t>
            </w:r>
          </w:p>
        </w:tc>
      </w:tr>
      <w:tr w:rsidR="00AD5E8E" w:rsidRPr="00AA62CC" w:rsidTr="00AA62CC">
        <w:trPr>
          <w:trHeight w:val="70"/>
        </w:trPr>
        <w:tc>
          <w:tcPr>
            <w:tcW w:w="618" w:type="pct"/>
            <w:tcBorders>
              <w:top w:val="single" w:sz="4" w:space="0" w:color="000000"/>
              <w:bottom w:val="single" w:sz="4" w:space="0" w:color="000000"/>
              <w:right w:val="single" w:sz="4" w:space="0" w:color="000000"/>
            </w:tcBorders>
            <w:vAlign w:val="center"/>
          </w:tcPr>
          <w:p w:rsidR="00AD5E8E" w:rsidRPr="00AA62CC" w:rsidRDefault="00AD5E8E" w:rsidP="00AA62CC">
            <w:pPr>
              <w:pStyle w:val="aff1"/>
              <w:jc w:val="center"/>
              <w:rPr>
                <w:rFonts w:ascii="Times New Roman" w:hAnsi="Times New Roman" w:cs="Times New Roman"/>
                <w:sz w:val="12"/>
                <w:szCs w:val="12"/>
              </w:rPr>
            </w:pPr>
            <w:r w:rsidRPr="00AA62CC">
              <w:rPr>
                <w:rFonts w:ascii="Times New Roman" w:hAnsi="Times New Roman" w:cs="Times New Roman"/>
                <w:sz w:val="12"/>
                <w:szCs w:val="12"/>
              </w:rPr>
              <w:t>7</w:t>
            </w:r>
          </w:p>
        </w:tc>
        <w:tc>
          <w:tcPr>
            <w:tcW w:w="2258" w:type="pct"/>
            <w:tcBorders>
              <w:top w:val="single" w:sz="4" w:space="0" w:color="000000"/>
              <w:left w:val="single" w:sz="4" w:space="0" w:color="000000"/>
              <w:bottom w:val="single" w:sz="4" w:space="0" w:color="000000"/>
              <w:right w:val="single" w:sz="4" w:space="0" w:color="000000"/>
            </w:tcBorders>
            <w:vAlign w:val="center"/>
          </w:tcPr>
          <w:p w:rsidR="00AD5E8E" w:rsidRPr="00AA62CC" w:rsidRDefault="00AD5E8E" w:rsidP="00AA62CC">
            <w:pPr>
              <w:pStyle w:val="aff1"/>
              <w:jc w:val="center"/>
              <w:rPr>
                <w:rFonts w:ascii="Times New Roman" w:hAnsi="Times New Roman" w:cs="Times New Roman"/>
                <w:sz w:val="12"/>
                <w:szCs w:val="12"/>
              </w:rPr>
            </w:pPr>
            <w:r w:rsidRPr="00AA62CC">
              <w:rPr>
                <w:rFonts w:ascii="Times New Roman" w:hAnsi="Times New Roman" w:cs="Times New Roman"/>
                <w:sz w:val="12"/>
                <w:szCs w:val="12"/>
              </w:rPr>
              <w:t>251096,42</w:t>
            </w:r>
          </w:p>
        </w:tc>
        <w:tc>
          <w:tcPr>
            <w:tcW w:w="2124" w:type="pct"/>
            <w:tcBorders>
              <w:top w:val="single" w:sz="4" w:space="0" w:color="000000"/>
              <w:left w:val="single" w:sz="4" w:space="0" w:color="000000"/>
              <w:bottom w:val="single" w:sz="4" w:space="0" w:color="000000"/>
            </w:tcBorders>
            <w:vAlign w:val="center"/>
          </w:tcPr>
          <w:p w:rsidR="00AD5E8E" w:rsidRPr="00AA62CC" w:rsidRDefault="00AD5E8E" w:rsidP="00AA62CC">
            <w:pPr>
              <w:pStyle w:val="aff1"/>
              <w:jc w:val="center"/>
              <w:rPr>
                <w:rFonts w:ascii="Times New Roman" w:hAnsi="Times New Roman" w:cs="Times New Roman"/>
                <w:sz w:val="12"/>
                <w:szCs w:val="12"/>
              </w:rPr>
            </w:pPr>
            <w:r w:rsidRPr="00AA62CC">
              <w:rPr>
                <w:rFonts w:ascii="Times New Roman" w:hAnsi="Times New Roman" w:cs="Times New Roman"/>
                <w:sz w:val="12"/>
                <w:szCs w:val="12"/>
              </w:rPr>
              <w:t>2248066,21</w:t>
            </w:r>
          </w:p>
        </w:tc>
      </w:tr>
      <w:tr w:rsidR="00AD5E8E" w:rsidRPr="00AA62CC" w:rsidTr="00AA62CC">
        <w:trPr>
          <w:trHeight w:val="70"/>
        </w:trPr>
        <w:tc>
          <w:tcPr>
            <w:tcW w:w="618" w:type="pct"/>
            <w:tcBorders>
              <w:top w:val="single" w:sz="4" w:space="0" w:color="000000"/>
              <w:bottom w:val="single" w:sz="4" w:space="0" w:color="000000"/>
              <w:right w:val="single" w:sz="4" w:space="0" w:color="000000"/>
            </w:tcBorders>
            <w:vAlign w:val="center"/>
          </w:tcPr>
          <w:p w:rsidR="00AD5E8E" w:rsidRPr="00AA62CC" w:rsidRDefault="00AD5E8E" w:rsidP="00AA62CC">
            <w:pPr>
              <w:pStyle w:val="aff1"/>
              <w:jc w:val="center"/>
              <w:rPr>
                <w:rFonts w:ascii="Times New Roman" w:hAnsi="Times New Roman" w:cs="Times New Roman"/>
                <w:sz w:val="12"/>
                <w:szCs w:val="12"/>
              </w:rPr>
            </w:pPr>
            <w:r w:rsidRPr="00AA62CC">
              <w:rPr>
                <w:rFonts w:ascii="Times New Roman" w:hAnsi="Times New Roman" w:cs="Times New Roman"/>
                <w:sz w:val="12"/>
                <w:szCs w:val="12"/>
              </w:rPr>
              <w:t>8</w:t>
            </w:r>
          </w:p>
        </w:tc>
        <w:tc>
          <w:tcPr>
            <w:tcW w:w="2258" w:type="pct"/>
            <w:tcBorders>
              <w:top w:val="single" w:sz="4" w:space="0" w:color="000000"/>
              <w:left w:val="single" w:sz="4" w:space="0" w:color="000000"/>
              <w:bottom w:val="single" w:sz="4" w:space="0" w:color="000000"/>
              <w:right w:val="single" w:sz="4" w:space="0" w:color="000000"/>
            </w:tcBorders>
            <w:vAlign w:val="center"/>
          </w:tcPr>
          <w:p w:rsidR="00AD5E8E" w:rsidRPr="00AA62CC" w:rsidRDefault="00AD5E8E" w:rsidP="00AA62CC">
            <w:pPr>
              <w:pStyle w:val="aff1"/>
              <w:jc w:val="center"/>
              <w:rPr>
                <w:rFonts w:ascii="Times New Roman" w:hAnsi="Times New Roman" w:cs="Times New Roman"/>
                <w:sz w:val="12"/>
                <w:szCs w:val="12"/>
              </w:rPr>
            </w:pPr>
            <w:r w:rsidRPr="00AA62CC">
              <w:rPr>
                <w:rFonts w:ascii="Times New Roman" w:hAnsi="Times New Roman" w:cs="Times New Roman"/>
                <w:sz w:val="12"/>
                <w:szCs w:val="12"/>
              </w:rPr>
              <w:t>251105,62</w:t>
            </w:r>
          </w:p>
        </w:tc>
        <w:tc>
          <w:tcPr>
            <w:tcW w:w="2124" w:type="pct"/>
            <w:tcBorders>
              <w:top w:val="single" w:sz="4" w:space="0" w:color="000000"/>
              <w:left w:val="single" w:sz="4" w:space="0" w:color="000000"/>
              <w:bottom w:val="single" w:sz="4" w:space="0" w:color="000000"/>
            </w:tcBorders>
            <w:vAlign w:val="center"/>
          </w:tcPr>
          <w:p w:rsidR="00AD5E8E" w:rsidRPr="00AA62CC" w:rsidRDefault="00AD5E8E" w:rsidP="00AA62CC">
            <w:pPr>
              <w:pStyle w:val="aff1"/>
              <w:jc w:val="center"/>
              <w:rPr>
                <w:rFonts w:ascii="Times New Roman" w:hAnsi="Times New Roman" w:cs="Times New Roman"/>
                <w:sz w:val="12"/>
                <w:szCs w:val="12"/>
              </w:rPr>
            </w:pPr>
            <w:r w:rsidRPr="00AA62CC">
              <w:rPr>
                <w:rFonts w:ascii="Times New Roman" w:hAnsi="Times New Roman" w:cs="Times New Roman"/>
                <w:sz w:val="12"/>
                <w:szCs w:val="12"/>
              </w:rPr>
              <w:t>2248039,77</w:t>
            </w:r>
          </w:p>
        </w:tc>
      </w:tr>
      <w:tr w:rsidR="00AD5E8E" w:rsidRPr="00AA62CC" w:rsidTr="00AA62CC">
        <w:trPr>
          <w:trHeight w:val="70"/>
        </w:trPr>
        <w:tc>
          <w:tcPr>
            <w:tcW w:w="618" w:type="pct"/>
            <w:tcBorders>
              <w:top w:val="single" w:sz="4" w:space="0" w:color="000000"/>
              <w:bottom w:val="single" w:sz="4" w:space="0" w:color="000000"/>
              <w:right w:val="single" w:sz="4" w:space="0" w:color="000000"/>
            </w:tcBorders>
            <w:vAlign w:val="center"/>
          </w:tcPr>
          <w:p w:rsidR="00AD5E8E" w:rsidRPr="00AA62CC" w:rsidRDefault="00AD5E8E" w:rsidP="00AA62CC">
            <w:pPr>
              <w:pStyle w:val="aff1"/>
              <w:jc w:val="center"/>
              <w:rPr>
                <w:rFonts w:ascii="Times New Roman" w:hAnsi="Times New Roman" w:cs="Times New Roman"/>
                <w:sz w:val="12"/>
                <w:szCs w:val="12"/>
              </w:rPr>
            </w:pPr>
            <w:r w:rsidRPr="00AA62CC">
              <w:rPr>
                <w:rFonts w:ascii="Times New Roman" w:hAnsi="Times New Roman" w:cs="Times New Roman"/>
                <w:sz w:val="12"/>
                <w:szCs w:val="12"/>
              </w:rPr>
              <w:t>9</w:t>
            </w:r>
          </w:p>
        </w:tc>
        <w:tc>
          <w:tcPr>
            <w:tcW w:w="2258" w:type="pct"/>
            <w:tcBorders>
              <w:top w:val="single" w:sz="4" w:space="0" w:color="000000"/>
              <w:left w:val="single" w:sz="4" w:space="0" w:color="000000"/>
              <w:bottom w:val="single" w:sz="4" w:space="0" w:color="000000"/>
              <w:right w:val="single" w:sz="4" w:space="0" w:color="000000"/>
            </w:tcBorders>
            <w:vAlign w:val="center"/>
          </w:tcPr>
          <w:p w:rsidR="00AD5E8E" w:rsidRPr="00AA62CC" w:rsidRDefault="00AD5E8E" w:rsidP="00AA62CC">
            <w:pPr>
              <w:pStyle w:val="aff1"/>
              <w:jc w:val="center"/>
              <w:rPr>
                <w:rFonts w:ascii="Times New Roman" w:hAnsi="Times New Roman" w:cs="Times New Roman"/>
                <w:sz w:val="12"/>
                <w:szCs w:val="12"/>
              </w:rPr>
            </w:pPr>
            <w:r w:rsidRPr="00AA62CC">
              <w:rPr>
                <w:rFonts w:ascii="Times New Roman" w:hAnsi="Times New Roman" w:cs="Times New Roman"/>
                <w:sz w:val="12"/>
                <w:szCs w:val="12"/>
              </w:rPr>
              <w:t>251139,82</w:t>
            </w:r>
          </w:p>
        </w:tc>
        <w:tc>
          <w:tcPr>
            <w:tcW w:w="2124" w:type="pct"/>
            <w:tcBorders>
              <w:top w:val="single" w:sz="4" w:space="0" w:color="000000"/>
              <w:left w:val="single" w:sz="4" w:space="0" w:color="000000"/>
              <w:bottom w:val="single" w:sz="4" w:space="0" w:color="000000"/>
            </w:tcBorders>
            <w:vAlign w:val="center"/>
          </w:tcPr>
          <w:p w:rsidR="00AD5E8E" w:rsidRPr="00AA62CC" w:rsidRDefault="00AD5E8E" w:rsidP="00AA62CC">
            <w:pPr>
              <w:pStyle w:val="aff1"/>
              <w:jc w:val="center"/>
              <w:rPr>
                <w:rFonts w:ascii="Times New Roman" w:hAnsi="Times New Roman" w:cs="Times New Roman"/>
                <w:sz w:val="12"/>
                <w:szCs w:val="12"/>
              </w:rPr>
            </w:pPr>
            <w:r w:rsidRPr="00AA62CC">
              <w:rPr>
                <w:rFonts w:ascii="Times New Roman" w:hAnsi="Times New Roman" w:cs="Times New Roman"/>
                <w:sz w:val="12"/>
                <w:szCs w:val="12"/>
              </w:rPr>
              <w:t>2248051,66</w:t>
            </w:r>
          </w:p>
        </w:tc>
      </w:tr>
      <w:tr w:rsidR="00AD5E8E" w:rsidRPr="00AA62CC" w:rsidTr="00AA62CC">
        <w:trPr>
          <w:trHeight w:val="70"/>
        </w:trPr>
        <w:tc>
          <w:tcPr>
            <w:tcW w:w="618" w:type="pct"/>
            <w:tcBorders>
              <w:top w:val="single" w:sz="4" w:space="0" w:color="000000"/>
              <w:bottom w:val="single" w:sz="4" w:space="0" w:color="000000"/>
              <w:right w:val="single" w:sz="4" w:space="0" w:color="000000"/>
            </w:tcBorders>
            <w:vAlign w:val="center"/>
          </w:tcPr>
          <w:p w:rsidR="00AD5E8E" w:rsidRPr="00AA62CC" w:rsidRDefault="00AD5E8E" w:rsidP="00AA62CC">
            <w:pPr>
              <w:pStyle w:val="aff1"/>
              <w:jc w:val="center"/>
              <w:rPr>
                <w:rFonts w:ascii="Times New Roman" w:hAnsi="Times New Roman" w:cs="Times New Roman"/>
                <w:sz w:val="12"/>
                <w:szCs w:val="12"/>
              </w:rPr>
            </w:pPr>
            <w:r w:rsidRPr="00AA62CC">
              <w:rPr>
                <w:rFonts w:ascii="Times New Roman" w:hAnsi="Times New Roman" w:cs="Times New Roman"/>
                <w:sz w:val="12"/>
                <w:szCs w:val="12"/>
              </w:rPr>
              <w:t>10</w:t>
            </w:r>
          </w:p>
        </w:tc>
        <w:tc>
          <w:tcPr>
            <w:tcW w:w="2258" w:type="pct"/>
            <w:tcBorders>
              <w:top w:val="single" w:sz="4" w:space="0" w:color="000000"/>
              <w:left w:val="single" w:sz="4" w:space="0" w:color="000000"/>
              <w:bottom w:val="single" w:sz="4" w:space="0" w:color="000000"/>
              <w:right w:val="single" w:sz="4" w:space="0" w:color="000000"/>
            </w:tcBorders>
            <w:vAlign w:val="center"/>
          </w:tcPr>
          <w:p w:rsidR="00AD5E8E" w:rsidRPr="00AA62CC" w:rsidRDefault="00AD5E8E" w:rsidP="00AA62CC">
            <w:pPr>
              <w:pStyle w:val="aff1"/>
              <w:jc w:val="center"/>
              <w:rPr>
                <w:rFonts w:ascii="Times New Roman" w:hAnsi="Times New Roman" w:cs="Times New Roman"/>
                <w:sz w:val="12"/>
                <w:szCs w:val="12"/>
              </w:rPr>
            </w:pPr>
            <w:r w:rsidRPr="00AA62CC">
              <w:rPr>
                <w:rFonts w:ascii="Times New Roman" w:hAnsi="Times New Roman" w:cs="Times New Roman"/>
                <w:sz w:val="12"/>
                <w:szCs w:val="12"/>
              </w:rPr>
              <w:t>251106,89</w:t>
            </w:r>
          </w:p>
        </w:tc>
        <w:tc>
          <w:tcPr>
            <w:tcW w:w="2124" w:type="pct"/>
            <w:tcBorders>
              <w:top w:val="single" w:sz="4" w:space="0" w:color="000000"/>
              <w:left w:val="single" w:sz="4" w:space="0" w:color="000000"/>
              <w:bottom w:val="single" w:sz="4" w:space="0" w:color="000000"/>
            </w:tcBorders>
            <w:vAlign w:val="center"/>
          </w:tcPr>
          <w:p w:rsidR="00AD5E8E" w:rsidRPr="00AA62CC" w:rsidRDefault="00AD5E8E" w:rsidP="00AA62CC">
            <w:pPr>
              <w:pStyle w:val="aff1"/>
              <w:jc w:val="center"/>
              <w:rPr>
                <w:rFonts w:ascii="Times New Roman" w:hAnsi="Times New Roman" w:cs="Times New Roman"/>
                <w:sz w:val="12"/>
                <w:szCs w:val="12"/>
              </w:rPr>
            </w:pPr>
            <w:r w:rsidRPr="00AA62CC">
              <w:rPr>
                <w:rFonts w:ascii="Times New Roman" w:hAnsi="Times New Roman" w:cs="Times New Roman"/>
                <w:sz w:val="12"/>
                <w:szCs w:val="12"/>
              </w:rPr>
              <w:t>2248146,88</w:t>
            </w:r>
          </w:p>
        </w:tc>
      </w:tr>
      <w:tr w:rsidR="00AD5E8E" w:rsidRPr="00AA62CC" w:rsidTr="00AA62CC">
        <w:trPr>
          <w:trHeight w:val="70"/>
        </w:trPr>
        <w:tc>
          <w:tcPr>
            <w:tcW w:w="618" w:type="pct"/>
            <w:tcBorders>
              <w:top w:val="single" w:sz="4" w:space="0" w:color="000000"/>
              <w:bottom w:val="single" w:sz="4" w:space="0" w:color="000000"/>
              <w:right w:val="single" w:sz="4" w:space="0" w:color="000000"/>
            </w:tcBorders>
            <w:vAlign w:val="center"/>
          </w:tcPr>
          <w:p w:rsidR="00AD5E8E" w:rsidRPr="00AA62CC" w:rsidRDefault="00AD5E8E" w:rsidP="00AA62CC">
            <w:pPr>
              <w:pStyle w:val="aff1"/>
              <w:jc w:val="center"/>
              <w:rPr>
                <w:rFonts w:ascii="Times New Roman" w:hAnsi="Times New Roman" w:cs="Times New Roman"/>
                <w:sz w:val="12"/>
                <w:szCs w:val="12"/>
              </w:rPr>
            </w:pPr>
            <w:r w:rsidRPr="00AA62CC">
              <w:rPr>
                <w:rFonts w:ascii="Times New Roman" w:hAnsi="Times New Roman" w:cs="Times New Roman"/>
                <w:sz w:val="12"/>
                <w:szCs w:val="12"/>
              </w:rPr>
              <w:t>11</w:t>
            </w:r>
          </w:p>
        </w:tc>
        <w:tc>
          <w:tcPr>
            <w:tcW w:w="2258" w:type="pct"/>
            <w:tcBorders>
              <w:top w:val="single" w:sz="4" w:space="0" w:color="000000"/>
              <w:left w:val="single" w:sz="4" w:space="0" w:color="000000"/>
              <w:bottom w:val="single" w:sz="4" w:space="0" w:color="000000"/>
              <w:right w:val="single" w:sz="4" w:space="0" w:color="000000"/>
            </w:tcBorders>
            <w:vAlign w:val="center"/>
          </w:tcPr>
          <w:p w:rsidR="00AD5E8E" w:rsidRPr="00AA62CC" w:rsidRDefault="00AD5E8E" w:rsidP="00AA62CC">
            <w:pPr>
              <w:pStyle w:val="aff1"/>
              <w:jc w:val="center"/>
              <w:rPr>
                <w:rFonts w:ascii="Times New Roman" w:hAnsi="Times New Roman" w:cs="Times New Roman"/>
                <w:sz w:val="12"/>
                <w:szCs w:val="12"/>
              </w:rPr>
            </w:pPr>
            <w:r w:rsidRPr="00AA62CC">
              <w:rPr>
                <w:rFonts w:ascii="Times New Roman" w:hAnsi="Times New Roman" w:cs="Times New Roman"/>
                <w:sz w:val="12"/>
                <w:szCs w:val="12"/>
              </w:rPr>
              <w:t>251220,00</w:t>
            </w:r>
          </w:p>
        </w:tc>
        <w:tc>
          <w:tcPr>
            <w:tcW w:w="2124" w:type="pct"/>
            <w:tcBorders>
              <w:top w:val="single" w:sz="4" w:space="0" w:color="000000"/>
              <w:left w:val="single" w:sz="4" w:space="0" w:color="000000"/>
              <w:bottom w:val="single" w:sz="4" w:space="0" w:color="000000"/>
            </w:tcBorders>
            <w:vAlign w:val="center"/>
          </w:tcPr>
          <w:p w:rsidR="00AD5E8E" w:rsidRPr="00AA62CC" w:rsidRDefault="00AD5E8E" w:rsidP="00AA62CC">
            <w:pPr>
              <w:pStyle w:val="aff1"/>
              <w:jc w:val="center"/>
              <w:rPr>
                <w:rFonts w:ascii="Times New Roman" w:hAnsi="Times New Roman" w:cs="Times New Roman"/>
                <w:sz w:val="12"/>
                <w:szCs w:val="12"/>
              </w:rPr>
            </w:pPr>
            <w:r w:rsidRPr="00AA62CC">
              <w:rPr>
                <w:rFonts w:ascii="Times New Roman" w:hAnsi="Times New Roman" w:cs="Times New Roman"/>
                <w:sz w:val="12"/>
                <w:szCs w:val="12"/>
              </w:rPr>
              <w:t>2248186,00</w:t>
            </w:r>
          </w:p>
        </w:tc>
      </w:tr>
      <w:tr w:rsidR="00AD5E8E" w:rsidRPr="00AA62CC" w:rsidTr="00AA62CC">
        <w:trPr>
          <w:trHeight w:val="70"/>
        </w:trPr>
        <w:tc>
          <w:tcPr>
            <w:tcW w:w="618" w:type="pct"/>
            <w:tcBorders>
              <w:top w:val="single" w:sz="4" w:space="0" w:color="000000"/>
              <w:bottom w:val="single" w:sz="4" w:space="0" w:color="000000"/>
              <w:right w:val="single" w:sz="4" w:space="0" w:color="000000"/>
            </w:tcBorders>
            <w:vAlign w:val="center"/>
          </w:tcPr>
          <w:p w:rsidR="00AD5E8E" w:rsidRPr="00AA62CC" w:rsidRDefault="00AD5E8E" w:rsidP="00AA62CC">
            <w:pPr>
              <w:pStyle w:val="aff1"/>
              <w:jc w:val="center"/>
              <w:rPr>
                <w:rFonts w:ascii="Times New Roman" w:hAnsi="Times New Roman" w:cs="Times New Roman"/>
                <w:sz w:val="12"/>
                <w:szCs w:val="12"/>
              </w:rPr>
            </w:pPr>
            <w:r w:rsidRPr="00AA62CC">
              <w:rPr>
                <w:rFonts w:ascii="Times New Roman" w:hAnsi="Times New Roman" w:cs="Times New Roman"/>
                <w:sz w:val="12"/>
                <w:szCs w:val="12"/>
              </w:rPr>
              <w:t>12</w:t>
            </w:r>
          </w:p>
        </w:tc>
        <w:tc>
          <w:tcPr>
            <w:tcW w:w="2258" w:type="pct"/>
            <w:tcBorders>
              <w:top w:val="single" w:sz="4" w:space="0" w:color="000000"/>
              <w:left w:val="single" w:sz="4" w:space="0" w:color="000000"/>
              <w:bottom w:val="single" w:sz="4" w:space="0" w:color="000000"/>
              <w:right w:val="single" w:sz="4" w:space="0" w:color="000000"/>
            </w:tcBorders>
            <w:vAlign w:val="center"/>
          </w:tcPr>
          <w:p w:rsidR="00AD5E8E" w:rsidRPr="00AA62CC" w:rsidRDefault="00AD5E8E" w:rsidP="00AA62CC">
            <w:pPr>
              <w:pStyle w:val="aff1"/>
              <w:jc w:val="center"/>
              <w:rPr>
                <w:rFonts w:ascii="Times New Roman" w:hAnsi="Times New Roman" w:cs="Times New Roman"/>
                <w:sz w:val="12"/>
                <w:szCs w:val="12"/>
                <w:lang w:val="ru-RU"/>
              </w:rPr>
            </w:pPr>
            <w:r w:rsidRPr="00AA62CC">
              <w:rPr>
                <w:rFonts w:ascii="Times New Roman" w:hAnsi="Times New Roman" w:cs="Times New Roman"/>
                <w:sz w:val="12"/>
                <w:szCs w:val="12"/>
              </w:rPr>
              <w:t>251251,86</w:t>
            </w:r>
          </w:p>
        </w:tc>
        <w:tc>
          <w:tcPr>
            <w:tcW w:w="2124" w:type="pct"/>
            <w:tcBorders>
              <w:top w:val="single" w:sz="4" w:space="0" w:color="000000"/>
              <w:left w:val="single" w:sz="4" w:space="0" w:color="000000"/>
              <w:bottom w:val="single" w:sz="4" w:space="0" w:color="000000"/>
            </w:tcBorders>
            <w:vAlign w:val="center"/>
          </w:tcPr>
          <w:p w:rsidR="00AD5E8E" w:rsidRPr="00AA62CC" w:rsidRDefault="00AD5E8E" w:rsidP="00AA62CC">
            <w:pPr>
              <w:pStyle w:val="aff1"/>
              <w:jc w:val="center"/>
              <w:rPr>
                <w:rFonts w:ascii="Times New Roman" w:hAnsi="Times New Roman" w:cs="Times New Roman"/>
                <w:sz w:val="12"/>
                <w:szCs w:val="12"/>
                <w:lang w:val="ru-RU"/>
              </w:rPr>
            </w:pPr>
            <w:r w:rsidRPr="00AA62CC">
              <w:rPr>
                <w:rFonts w:ascii="Times New Roman" w:hAnsi="Times New Roman" w:cs="Times New Roman"/>
                <w:sz w:val="12"/>
                <w:szCs w:val="12"/>
              </w:rPr>
              <w:t>2248093,06</w:t>
            </w:r>
          </w:p>
        </w:tc>
      </w:tr>
      <w:tr w:rsidR="00AD5E8E" w:rsidRPr="00AA62CC" w:rsidTr="00AA62CC">
        <w:trPr>
          <w:trHeight w:val="70"/>
        </w:trPr>
        <w:tc>
          <w:tcPr>
            <w:tcW w:w="618" w:type="pct"/>
            <w:vMerge w:val="restart"/>
            <w:tcBorders>
              <w:top w:val="single" w:sz="4" w:space="0" w:color="000000"/>
              <w:right w:val="single" w:sz="4" w:space="0" w:color="000000"/>
            </w:tcBorders>
            <w:vAlign w:val="center"/>
          </w:tcPr>
          <w:p w:rsidR="00AD5E8E" w:rsidRPr="00AA62CC" w:rsidRDefault="00AD5E8E" w:rsidP="00AA62CC">
            <w:pPr>
              <w:pStyle w:val="aff1"/>
              <w:jc w:val="center"/>
              <w:rPr>
                <w:rFonts w:ascii="Times New Roman" w:hAnsi="Times New Roman" w:cs="Times New Roman"/>
                <w:sz w:val="12"/>
                <w:szCs w:val="12"/>
                <w:lang w:val="ru-RU"/>
              </w:rPr>
            </w:pPr>
            <w:proofErr w:type="spellStart"/>
            <w:r w:rsidRPr="00AA62CC">
              <w:rPr>
                <w:rFonts w:ascii="Times New Roman" w:hAnsi="Times New Roman" w:cs="Times New Roman"/>
                <w:sz w:val="12"/>
                <w:szCs w:val="12"/>
              </w:rPr>
              <w:t>Точка</w:t>
            </w:r>
            <w:proofErr w:type="spellEnd"/>
          </w:p>
        </w:tc>
        <w:tc>
          <w:tcPr>
            <w:tcW w:w="4382" w:type="pct"/>
            <w:gridSpan w:val="2"/>
            <w:tcBorders>
              <w:top w:val="single" w:sz="4" w:space="0" w:color="000000"/>
              <w:left w:val="single" w:sz="4" w:space="0" w:color="000000"/>
              <w:bottom w:val="single" w:sz="4" w:space="0" w:color="000000"/>
            </w:tcBorders>
            <w:vAlign w:val="center"/>
          </w:tcPr>
          <w:p w:rsidR="00AD5E8E" w:rsidRPr="00AA62CC" w:rsidRDefault="00AD5E8E" w:rsidP="00AA62CC">
            <w:pPr>
              <w:pStyle w:val="aff1"/>
              <w:jc w:val="center"/>
              <w:rPr>
                <w:rFonts w:ascii="Times New Roman" w:hAnsi="Times New Roman" w:cs="Times New Roman"/>
                <w:sz w:val="12"/>
                <w:szCs w:val="12"/>
                <w:lang w:val="ru-RU"/>
              </w:rPr>
            </w:pPr>
            <w:r w:rsidRPr="00AA62CC">
              <w:rPr>
                <w:rFonts w:ascii="Times New Roman" w:hAnsi="Times New Roman" w:cs="Times New Roman"/>
                <w:sz w:val="12"/>
                <w:szCs w:val="12"/>
                <w:lang w:val="ru-RU"/>
              </w:rPr>
              <w:t>Трасса ВЛ-6кВ от сущ. опоры №12 ПС110/35/6кВ «Козловская» до площадки куста скважин №230</w:t>
            </w:r>
          </w:p>
        </w:tc>
      </w:tr>
      <w:tr w:rsidR="00AD5E8E" w:rsidRPr="00AA62CC" w:rsidTr="00AA62CC">
        <w:trPr>
          <w:trHeight w:val="60"/>
        </w:trPr>
        <w:tc>
          <w:tcPr>
            <w:tcW w:w="618" w:type="pct"/>
            <w:vMerge/>
            <w:tcBorders>
              <w:bottom w:val="single" w:sz="4" w:space="0" w:color="000000"/>
              <w:right w:val="single" w:sz="4" w:space="0" w:color="000000"/>
            </w:tcBorders>
            <w:vAlign w:val="center"/>
          </w:tcPr>
          <w:p w:rsidR="00AD5E8E" w:rsidRPr="00AA62CC" w:rsidRDefault="00AD5E8E" w:rsidP="00AA62CC">
            <w:pPr>
              <w:pStyle w:val="aff1"/>
              <w:jc w:val="center"/>
              <w:rPr>
                <w:rFonts w:ascii="Times New Roman" w:hAnsi="Times New Roman" w:cs="Times New Roman"/>
                <w:sz w:val="12"/>
                <w:szCs w:val="12"/>
                <w:lang w:val="ru-RU"/>
              </w:rPr>
            </w:pPr>
          </w:p>
        </w:tc>
        <w:tc>
          <w:tcPr>
            <w:tcW w:w="2258" w:type="pct"/>
            <w:tcBorders>
              <w:top w:val="single" w:sz="4" w:space="0" w:color="000000"/>
              <w:left w:val="single" w:sz="4" w:space="0" w:color="000000"/>
              <w:bottom w:val="single" w:sz="4" w:space="0" w:color="000000"/>
              <w:right w:val="single" w:sz="4" w:space="0" w:color="000000"/>
            </w:tcBorders>
            <w:vAlign w:val="center"/>
          </w:tcPr>
          <w:p w:rsidR="00AD5E8E" w:rsidRPr="00AA62CC" w:rsidRDefault="00AD5E8E" w:rsidP="00AA62CC">
            <w:pPr>
              <w:pStyle w:val="aff1"/>
              <w:jc w:val="center"/>
              <w:rPr>
                <w:rFonts w:ascii="Times New Roman" w:hAnsi="Times New Roman" w:cs="Times New Roman"/>
                <w:sz w:val="12"/>
                <w:szCs w:val="12"/>
              </w:rPr>
            </w:pPr>
            <w:r w:rsidRPr="00AA62CC">
              <w:rPr>
                <w:rFonts w:ascii="Times New Roman" w:hAnsi="Times New Roman" w:cs="Times New Roman"/>
                <w:sz w:val="12"/>
                <w:szCs w:val="12"/>
              </w:rPr>
              <w:t>X</w:t>
            </w:r>
          </w:p>
        </w:tc>
        <w:tc>
          <w:tcPr>
            <w:tcW w:w="2124" w:type="pct"/>
            <w:tcBorders>
              <w:top w:val="single" w:sz="4" w:space="0" w:color="000000"/>
              <w:left w:val="single" w:sz="4" w:space="0" w:color="000000"/>
              <w:bottom w:val="single" w:sz="4" w:space="0" w:color="000000"/>
            </w:tcBorders>
            <w:vAlign w:val="center"/>
          </w:tcPr>
          <w:p w:rsidR="00AD5E8E" w:rsidRPr="00AA62CC" w:rsidRDefault="00AD5E8E" w:rsidP="00AA62CC">
            <w:pPr>
              <w:pStyle w:val="aff1"/>
              <w:jc w:val="center"/>
              <w:rPr>
                <w:rFonts w:ascii="Times New Roman" w:hAnsi="Times New Roman" w:cs="Times New Roman"/>
                <w:sz w:val="12"/>
                <w:szCs w:val="12"/>
              </w:rPr>
            </w:pPr>
            <w:r w:rsidRPr="00AA62CC">
              <w:rPr>
                <w:rFonts w:ascii="Times New Roman" w:hAnsi="Times New Roman" w:cs="Times New Roman"/>
                <w:sz w:val="12"/>
                <w:szCs w:val="12"/>
              </w:rPr>
              <w:t>Y</w:t>
            </w:r>
          </w:p>
        </w:tc>
      </w:tr>
      <w:tr w:rsidR="00AD5E8E" w:rsidRPr="00AA62CC" w:rsidTr="00AA62CC">
        <w:trPr>
          <w:trHeight w:val="70"/>
        </w:trPr>
        <w:tc>
          <w:tcPr>
            <w:tcW w:w="618" w:type="pct"/>
            <w:tcBorders>
              <w:top w:val="single" w:sz="4" w:space="0" w:color="000000"/>
              <w:bottom w:val="single" w:sz="4" w:space="0" w:color="000000"/>
              <w:right w:val="single" w:sz="4" w:space="0" w:color="000000"/>
            </w:tcBorders>
            <w:vAlign w:val="center"/>
          </w:tcPr>
          <w:p w:rsidR="00AD5E8E" w:rsidRPr="00AA62CC" w:rsidRDefault="00AD5E8E" w:rsidP="00AA62CC">
            <w:pPr>
              <w:pStyle w:val="aff1"/>
              <w:jc w:val="center"/>
              <w:rPr>
                <w:rFonts w:ascii="Times New Roman" w:hAnsi="Times New Roman" w:cs="Times New Roman"/>
                <w:sz w:val="12"/>
                <w:szCs w:val="12"/>
              </w:rPr>
            </w:pPr>
            <w:r w:rsidRPr="00AA62CC">
              <w:rPr>
                <w:rFonts w:ascii="Times New Roman" w:hAnsi="Times New Roman" w:cs="Times New Roman"/>
                <w:sz w:val="12"/>
                <w:szCs w:val="12"/>
              </w:rPr>
              <w:t>1</w:t>
            </w:r>
          </w:p>
        </w:tc>
        <w:tc>
          <w:tcPr>
            <w:tcW w:w="2258" w:type="pct"/>
            <w:tcBorders>
              <w:top w:val="single" w:sz="4" w:space="0" w:color="000000"/>
              <w:left w:val="single" w:sz="4" w:space="0" w:color="000000"/>
              <w:bottom w:val="single" w:sz="4" w:space="0" w:color="000000"/>
              <w:right w:val="single" w:sz="4" w:space="0" w:color="000000"/>
            </w:tcBorders>
            <w:vAlign w:val="center"/>
          </w:tcPr>
          <w:p w:rsidR="00AD5E8E" w:rsidRPr="00AA62CC" w:rsidRDefault="00AA62CC" w:rsidP="00AA62CC">
            <w:pPr>
              <w:pStyle w:val="aff1"/>
              <w:jc w:val="center"/>
              <w:rPr>
                <w:rFonts w:ascii="Times New Roman" w:hAnsi="Times New Roman" w:cs="Times New Roman"/>
                <w:sz w:val="12"/>
                <w:szCs w:val="12"/>
                <w:lang w:val="ru-RU"/>
              </w:rPr>
            </w:pPr>
            <w:r w:rsidRPr="00AA62CC">
              <w:rPr>
                <w:rFonts w:ascii="Times New Roman" w:hAnsi="Times New Roman" w:cs="Times New Roman"/>
                <w:sz w:val="12"/>
                <w:szCs w:val="12"/>
              </w:rPr>
              <w:t>251300,89</w:t>
            </w:r>
          </w:p>
        </w:tc>
        <w:tc>
          <w:tcPr>
            <w:tcW w:w="2124" w:type="pct"/>
            <w:tcBorders>
              <w:top w:val="single" w:sz="4" w:space="0" w:color="000000"/>
              <w:left w:val="single" w:sz="4" w:space="0" w:color="000000"/>
              <w:bottom w:val="single" w:sz="4" w:space="0" w:color="000000"/>
            </w:tcBorders>
            <w:vAlign w:val="center"/>
          </w:tcPr>
          <w:p w:rsidR="00AD5E8E" w:rsidRPr="00AA62CC" w:rsidRDefault="00AA62CC" w:rsidP="00AA62CC">
            <w:pPr>
              <w:pStyle w:val="aff1"/>
              <w:jc w:val="center"/>
              <w:rPr>
                <w:rFonts w:ascii="Times New Roman" w:hAnsi="Times New Roman" w:cs="Times New Roman"/>
                <w:sz w:val="12"/>
                <w:szCs w:val="12"/>
                <w:lang w:val="ru-RU"/>
              </w:rPr>
            </w:pPr>
            <w:r w:rsidRPr="00AA62CC">
              <w:rPr>
                <w:rFonts w:ascii="Times New Roman" w:hAnsi="Times New Roman" w:cs="Times New Roman"/>
                <w:sz w:val="12"/>
                <w:szCs w:val="12"/>
              </w:rPr>
              <w:t>2248213,30</w:t>
            </w:r>
          </w:p>
        </w:tc>
      </w:tr>
      <w:tr w:rsidR="00AD5E8E" w:rsidRPr="00AA62CC" w:rsidTr="00AA62CC">
        <w:trPr>
          <w:trHeight w:val="70"/>
        </w:trPr>
        <w:tc>
          <w:tcPr>
            <w:tcW w:w="618" w:type="pct"/>
            <w:tcBorders>
              <w:top w:val="single" w:sz="4" w:space="0" w:color="000000"/>
              <w:bottom w:val="single" w:sz="4" w:space="0" w:color="000000"/>
              <w:right w:val="single" w:sz="4" w:space="0" w:color="000000"/>
            </w:tcBorders>
            <w:vAlign w:val="center"/>
          </w:tcPr>
          <w:p w:rsidR="00AD5E8E" w:rsidRPr="00AA62CC" w:rsidRDefault="00AD5E8E" w:rsidP="00AA62CC">
            <w:pPr>
              <w:pStyle w:val="aff1"/>
              <w:jc w:val="center"/>
              <w:rPr>
                <w:rFonts w:ascii="Times New Roman" w:hAnsi="Times New Roman" w:cs="Times New Roman"/>
                <w:sz w:val="12"/>
                <w:szCs w:val="12"/>
              </w:rPr>
            </w:pPr>
            <w:r w:rsidRPr="00AA62CC">
              <w:rPr>
                <w:rFonts w:ascii="Times New Roman" w:hAnsi="Times New Roman" w:cs="Times New Roman"/>
                <w:sz w:val="12"/>
                <w:szCs w:val="12"/>
              </w:rPr>
              <w:t>2</w:t>
            </w:r>
          </w:p>
        </w:tc>
        <w:tc>
          <w:tcPr>
            <w:tcW w:w="2258" w:type="pct"/>
            <w:tcBorders>
              <w:top w:val="single" w:sz="4" w:space="0" w:color="000000"/>
              <w:left w:val="single" w:sz="4" w:space="0" w:color="000000"/>
              <w:bottom w:val="single" w:sz="4" w:space="0" w:color="000000"/>
              <w:right w:val="single" w:sz="4" w:space="0" w:color="000000"/>
            </w:tcBorders>
            <w:vAlign w:val="center"/>
          </w:tcPr>
          <w:p w:rsidR="00AD5E8E" w:rsidRPr="00AA62CC" w:rsidRDefault="00AA62CC" w:rsidP="00AA62CC">
            <w:pPr>
              <w:pStyle w:val="aff1"/>
              <w:jc w:val="center"/>
              <w:rPr>
                <w:rFonts w:ascii="Times New Roman" w:hAnsi="Times New Roman" w:cs="Times New Roman"/>
                <w:sz w:val="12"/>
                <w:szCs w:val="12"/>
                <w:lang w:val="ru-RU"/>
              </w:rPr>
            </w:pPr>
            <w:r w:rsidRPr="00AA62CC">
              <w:rPr>
                <w:rFonts w:ascii="Times New Roman" w:hAnsi="Times New Roman" w:cs="Times New Roman"/>
                <w:sz w:val="12"/>
                <w:szCs w:val="12"/>
              </w:rPr>
              <w:t>251295,21</w:t>
            </w:r>
          </w:p>
        </w:tc>
        <w:tc>
          <w:tcPr>
            <w:tcW w:w="2124" w:type="pct"/>
            <w:tcBorders>
              <w:top w:val="single" w:sz="4" w:space="0" w:color="000000"/>
              <w:left w:val="single" w:sz="4" w:space="0" w:color="000000"/>
              <w:bottom w:val="single" w:sz="4" w:space="0" w:color="000000"/>
            </w:tcBorders>
            <w:vAlign w:val="center"/>
          </w:tcPr>
          <w:p w:rsidR="00AD5E8E" w:rsidRPr="00AA62CC" w:rsidRDefault="00AA62CC" w:rsidP="00AA62CC">
            <w:pPr>
              <w:pStyle w:val="aff1"/>
              <w:jc w:val="center"/>
              <w:rPr>
                <w:rFonts w:ascii="Times New Roman" w:hAnsi="Times New Roman" w:cs="Times New Roman"/>
                <w:sz w:val="12"/>
                <w:szCs w:val="12"/>
                <w:lang w:val="ru-RU"/>
              </w:rPr>
            </w:pPr>
            <w:r w:rsidRPr="00AA62CC">
              <w:rPr>
                <w:rFonts w:ascii="Times New Roman" w:hAnsi="Times New Roman" w:cs="Times New Roman"/>
                <w:sz w:val="12"/>
                <w:szCs w:val="12"/>
              </w:rPr>
              <w:t>2248218,93</w:t>
            </w:r>
          </w:p>
        </w:tc>
      </w:tr>
      <w:tr w:rsidR="00AD5E8E" w:rsidRPr="00AA62CC" w:rsidTr="00AA62CC">
        <w:trPr>
          <w:trHeight w:val="70"/>
        </w:trPr>
        <w:tc>
          <w:tcPr>
            <w:tcW w:w="618" w:type="pct"/>
            <w:tcBorders>
              <w:top w:val="single" w:sz="4" w:space="0" w:color="000000"/>
              <w:bottom w:val="single" w:sz="4" w:space="0" w:color="000000"/>
              <w:right w:val="single" w:sz="4" w:space="0" w:color="000000"/>
            </w:tcBorders>
            <w:vAlign w:val="center"/>
          </w:tcPr>
          <w:p w:rsidR="00AD5E8E" w:rsidRPr="00AA62CC" w:rsidRDefault="00AD5E8E" w:rsidP="00AA62CC">
            <w:pPr>
              <w:pStyle w:val="aff1"/>
              <w:jc w:val="center"/>
              <w:rPr>
                <w:rFonts w:ascii="Times New Roman" w:hAnsi="Times New Roman" w:cs="Times New Roman"/>
                <w:sz w:val="12"/>
                <w:szCs w:val="12"/>
              </w:rPr>
            </w:pPr>
            <w:r w:rsidRPr="00AA62CC">
              <w:rPr>
                <w:rFonts w:ascii="Times New Roman" w:hAnsi="Times New Roman" w:cs="Times New Roman"/>
                <w:sz w:val="12"/>
                <w:szCs w:val="12"/>
              </w:rPr>
              <w:t>3</w:t>
            </w:r>
          </w:p>
        </w:tc>
        <w:tc>
          <w:tcPr>
            <w:tcW w:w="2258" w:type="pct"/>
            <w:tcBorders>
              <w:top w:val="single" w:sz="4" w:space="0" w:color="000000"/>
              <w:left w:val="single" w:sz="4" w:space="0" w:color="000000"/>
              <w:bottom w:val="single" w:sz="4" w:space="0" w:color="000000"/>
              <w:right w:val="single" w:sz="4" w:space="0" w:color="000000"/>
            </w:tcBorders>
            <w:vAlign w:val="center"/>
          </w:tcPr>
          <w:p w:rsidR="00AD5E8E" w:rsidRPr="00AA62CC" w:rsidRDefault="00AA62CC" w:rsidP="00AA62CC">
            <w:pPr>
              <w:pStyle w:val="aff1"/>
              <w:jc w:val="center"/>
              <w:rPr>
                <w:rFonts w:ascii="Times New Roman" w:hAnsi="Times New Roman" w:cs="Times New Roman"/>
                <w:sz w:val="12"/>
                <w:szCs w:val="12"/>
                <w:lang w:val="ru-RU"/>
              </w:rPr>
            </w:pPr>
            <w:r w:rsidRPr="00AA62CC">
              <w:rPr>
                <w:rFonts w:ascii="Times New Roman" w:hAnsi="Times New Roman" w:cs="Times New Roman"/>
                <w:sz w:val="12"/>
                <w:szCs w:val="12"/>
              </w:rPr>
              <w:t>251221,37</w:t>
            </w:r>
          </w:p>
        </w:tc>
        <w:tc>
          <w:tcPr>
            <w:tcW w:w="2124" w:type="pct"/>
            <w:tcBorders>
              <w:top w:val="single" w:sz="4" w:space="0" w:color="000000"/>
              <w:left w:val="single" w:sz="4" w:space="0" w:color="000000"/>
              <w:bottom w:val="single" w:sz="4" w:space="0" w:color="000000"/>
            </w:tcBorders>
            <w:vAlign w:val="center"/>
          </w:tcPr>
          <w:p w:rsidR="00AD5E8E" w:rsidRPr="00AA62CC" w:rsidRDefault="00AA62CC" w:rsidP="00AA62CC">
            <w:pPr>
              <w:pStyle w:val="aff1"/>
              <w:jc w:val="center"/>
              <w:rPr>
                <w:rFonts w:ascii="Times New Roman" w:hAnsi="Times New Roman" w:cs="Times New Roman"/>
                <w:sz w:val="12"/>
                <w:szCs w:val="12"/>
                <w:lang w:val="ru-RU"/>
              </w:rPr>
            </w:pPr>
            <w:r w:rsidRPr="00AA62CC">
              <w:rPr>
                <w:rFonts w:ascii="Times New Roman" w:hAnsi="Times New Roman" w:cs="Times New Roman"/>
                <w:sz w:val="12"/>
                <w:szCs w:val="12"/>
              </w:rPr>
              <w:t>2248144,51</w:t>
            </w:r>
          </w:p>
        </w:tc>
      </w:tr>
      <w:tr w:rsidR="00AD5E8E" w:rsidRPr="00AA62CC" w:rsidTr="00AA62CC">
        <w:trPr>
          <w:trHeight w:val="70"/>
        </w:trPr>
        <w:tc>
          <w:tcPr>
            <w:tcW w:w="618" w:type="pct"/>
            <w:tcBorders>
              <w:top w:val="single" w:sz="4" w:space="0" w:color="000000"/>
              <w:bottom w:val="single" w:sz="4" w:space="0" w:color="000000"/>
              <w:right w:val="single" w:sz="4" w:space="0" w:color="000000"/>
            </w:tcBorders>
            <w:vAlign w:val="center"/>
          </w:tcPr>
          <w:p w:rsidR="00AD5E8E" w:rsidRPr="00AA62CC" w:rsidRDefault="00AD5E8E" w:rsidP="00AA62CC">
            <w:pPr>
              <w:pStyle w:val="aff1"/>
              <w:jc w:val="center"/>
              <w:rPr>
                <w:rFonts w:ascii="Times New Roman" w:hAnsi="Times New Roman" w:cs="Times New Roman"/>
                <w:sz w:val="12"/>
                <w:szCs w:val="12"/>
              </w:rPr>
            </w:pPr>
            <w:r w:rsidRPr="00AA62CC">
              <w:rPr>
                <w:rFonts w:ascii="Times New Roman" w:hAnsi="Times New Roman" w:cs="Times New Roman"/>
                <w:sz w:val="12"/>
                <w:szCs w:val="12"/>
              </w:rPr>
              <w:t>4</w:t>
            </w:r>
          </w:p>
        </w:tc>
        <w:tc>
          <w:tcPr>
            <w:tcW w:w="2258" w:type="pct"/>
            <w:tcBorders>
              <w:top w:val="single" w:sz="4" w:space="0" w:color="000000"/>
              <w:left w:val="single" w:sz="4" w:space="0" w:color="000000"/>
              <w:bottom w:val="single" w:sz="4" w:space="0" w:color="000000"/>
              <w:right w:val="single" w:sz="4" w:space="0" w:color="000000"/>
            </w:tcBorders>
            <w:vAlign w:val="center"/>
          </w:tcPr>
          <w:p w:rsidR="00AD5E8E" w:rsidRPr="00AA62CC" w:rsidRDefault="00AA62CC" w:rsidP="00AA62CC">
            <w:pPr>
              <w:pStyle w:val="aff1"/>
              <w:jc w:val="center"/>
              <w:rPr>
                <w:rFonts w:ascii="Times New Roman" w:hAnsi="Times New Roman" w:cs="Times New Roman"/>
                <w:sz w:val="12"/>
                <w:szCs w:val="12"/>
                <w:lang w:val="ru-RU"/>
              </w:rPr>
            </w:pPr>
            <w:r w:rsidRPr="00AA62CC">
              <w:rPr>
                <w:rFonts w:ascii="Times New Roman" w:hAnsi="Times New Roman" w:cs="Times New Roman"/>
                <w:sz w:val="12"/>
                <w:szCs w:val="12"/>
              </w:rPr>
              <w:t>251227,05</w:t>
            </w:r>
          </w:p>
        </w:tc>
        <w:tc>
          <w:tcPr>
            <w:tcW w:w="2124" w:type="pct"/>
            <w:tcBorders>
              <w:top w:val="single" w:sz="4" w:space="0" w:color="000000"/>
              <w:left w:val="single" w:sz="4" w:space="0" w:color="000000"/>
              <w:bottom w:val="single" w:sz="4" w:space="0" w:color="000000"/>
            </w:tcBorders>
            <w:vAlign w:val="center"/>
          </w:tcPr>
          <w:p w:rsidR="00AD5E8E" w:rsidRPr="00AA62CC" w:rsidRDefault="00AA62CC" w:rsidP="00AA62CC">
            <w:pPr>
              <w:pStyle w:val="aff1"/>
              <w:jc w:val="center"/>
              <w:rPr>
                <w:rFonts w:ascii="Times New Roman" w:hAnsi="Times New Roman" w:cs="Times New Roman"/>
                <w:sz w:val="12"/>
                <w:szCs w:val="12"/>
                <w:lang w:val="ru-RU"/>
              </w:rPr>
            </w:pPr>
            <w:r w:rsidRPr="00AA62CC">
              <w:rPr>
                <w:rFonts w:ascii="Times New Roman" w:hAnsi="Times New Roman" w:cs="Times New Roman"/>
                <w:sz w:val="12"/>
                <w:szCs w:val="12"/>
              </w:rPr>
              <w:t>2248138,87</w:t>
            </w:r>
          </w:p>
        </w:tc>
      </w:tr>
      <w:tr w:rsidR="00AD5E8E" w:rsidRPr="00AA62CC" w:rsidTr="00AA62CC">
        <w:trPr>
          <w:trHeight w:val="70"/>
        </w:trPr>
        <w:tc>
          <w:tcPr>
            <w:tcW w:w="618" w:type="pct"/>
            <w:vMerge w:val="restart"/>
            <w:tcBorders>
              <w:top w:val="single" w:sz="4" w:space="0" w:color="000000"/>
              <w:right w:val="single" w:sz="4" w:space="0" w:color="000000"/>
            </w:tcBorders>
            <w:vAlign w:val="center"/>
          </w:tcPr>
          <w:p w:rsidR="00AD5E8E" w:rsidRPr="00AA62CC" w:rsidRDefault="00AD5E8E" w:rsidP="00AA62CC">
            <w:pPr>
              <w:pStyle w:val="aff1"/>
              <w:jc w:val="center"/>
              <w:rPr>
                <w:rFonts w:ascii="Times New Roman" w:hAnsi="Times New Roman" w:cs="Times New Roman"/>
                <w:sz w:val="12"/>
                <w:szCs w:val="12"/>
              </w:rPr>
            </w:pPr>
            <w:proofErr w:type="spellStart"/>
            <w:r w:rsidRPr="00AA62CC">
              <w:rPr>
                <w:rFonts w:ascii="Times New Roman" w:hAnsi="Times New Roman" w:cs="Times New Roman"/>
                <w:sz w:val="12"/>
                <w:szCs w:val="12"/>
              </w:rPr>
              <w:t>Точка</w:t>
            </w:r>
            <w:proofErr w:type="spellEnd"/>
          </w:p>
        </w:tc>
        <w:tc>
          <w:tcPr>
            <w:tcW w:w="4382" w:type="pct"/>
            <w:gridSpan w:val="2"/>
            <w:tcBorders>
              <w:top w:val="single" w:sz="4" w:space="0" w:color="000000"/>
              <w:left w:val="single" w:sz="4" w:space="0" w:color="000000"/>
              <w:bottom w:val="single" w:sz="4" w:space="0" w:color="000000"/>
            </w:tcBorders>
            <w:vAlign w:val="center"/>
          </w:tcPr>
          <w:p w:rsidR="00AD5E8E" w:rsidRPr="00AA62CC" w:rsidRDefault="00AD5E8E" w:rsidP="00AA62CC">
            <w:pPr>
              <w:pStyle w:val="aff1"/>
              <w:jc w:val="center"/>
              <w:rPr>
                <w:rFonts w:ascii="Times New Roman" w:hAnsi="Times New Roman" w:cs="Times New Roman"/>
                <w:sz w:val="12"/>
                <w:szCs w:val="12"/>
              </w:rPr>
            </w:pPr>
            <w:proofErr w:type="spellStart"/>
            <w:r w:rsidRPr="00AA62CC">
              <w:rPr>
                <w:rFonts w:ascii="Times New Roman" w:hAnsi="Times New Roman" w:cs="Times New Roman"/>
                <w:sz w:val="12"/>
                <w:szCs w:val="12"/>
              </w:rPr>
              <w:t>Куст</w:t>
            </w:r>
            <w:proofErr w:type="spellEnd"/>
            <w:r w:rsidRPr="00AA62CC">
              <w:rPr>
                <w:rFonts w:ascii="Times New Roman" w:hAnsi="Times New Roman" w:cs="Times New Roman"/>
                <w:spacing w:val="-6"/>
                <w:sz w:val="12"/>
                <w:szCs w:val="12"/>
              </w:rPr>
              <w:t xml:space="preserve"> </w:t>
            </w:r>
            <w:proofErr w:type="spellStart"/>
            <w:r w:rsidRPr="00AA62CC">
              <w:rPr>
                <w:rFonts w:ascii="Times New Roman" w:hAnsi="Times New Roman" w:cs="Times New Roman"/>
                <w:sz w:val="12"/>
                <w:szCs w:val="12"/>
              </w:rPr>
              <w:t>скважин</w:t>
            </w:r>
            <w:proofErr w:type="spellEnd"/>
            <w:r w:rsidRPr="00AA62CC">
              <w:rPr>
                <w:rFonts w:ascii="Times New Roman" w:hAnsi="Times New Roman" w:cs="Times New Roman"/>
                <w:spacing w:val="-7"/>
                <w:sz w:val="12"/>
                <w:szCs w:val="12"/>
              </w:rPr>
              <w:t xml:space="preserve"> </w:t>
            </w:r>
            <w:r w:rsidRPr="00AA62CC">
              <w:rPr>
                <w:rFonts w:ascii="Times New Roman" w:hAnsi="Times New Roman" w:cs="Times New Roman"/>
                <w:sz w:val="12"/>
                <w:szCs w:val="12"/>
              </w:rPr>
              <w:t>№</w:t>
            </w:r>
            <w:r w:rsidRPr="00AA62CC">
              <w:rPr>
                <w:rFonts w:ascii="Times New Roman" w:hAnsi="Times New Roman" w:cs="Times New Roman"/>
                <w:spacing w:val="-6"/>
                <w:sz w:val="12"/>
                <w:szCs w:val="12"/>
              </w:rPr>
              <w:t xml:space="preserve"> </w:t>
            </w:r>
            <w:r w:rsidRPr="00AA62CC">
              <w:rPr>
                <w:rFonts w:ascii="Times New Roman" w:hAnsi="Times New Roman" w:cs="Times New Roman"/>
                <w:sz w:val="12"/>
                <w:szCs w:val="12"/>
              </w:rPr>
              <w:t>230</w:t>
            </w:r>
          </w:p>
        </w:tc>
      </w:tr>
      <w:tr w:rsidR="00AD5E8E" w:rsidRPr="00AA62CC" w:rsidTr="00AA62CC">
        <w:trPr>
          <w:trHeight w:val="60"/>
        </w:trPr>
        <w:tc>
          <w:tcPr>
            <w:tcW w:w="618" w:type="pct"/>
            <w:vMerge/>
            <w:tcBorders>
              <w:bottom w:val="single" w:sz="4" w:space="0" w:color="000000"/>
              <w:right w:val="single" w:sz="4" w:space="0" w:color="000000"/>
            </w:tcBorders>
            <w:vAlign w:val="center"/>
          </w:tcPr>
          <w:p w:rsidR="00AD5E8E" w:rsidRPr="00AA62CC" w:rsidRDefault="00AD5E8E" w:rsidP="00AA62CC">
            <w:pPr>
              <w:pStyle w:val="aff1"/>
              <w:jc w:val="center"/>
              <w:rPr>
                <w:rFonts w:ascii="Times New Roman" w:hAnsi="Times New Roman" w:cs="Times New Roman"/>
                <w:sz w:val="12"/>
                <w:szCs w:val="12"/>
              </w:rPr>
            </w:pPr>
          </w:p>
        </w:tc>
        <w:tc>
          <w:tcPr>
            <w:tcW w:w="2258" w:type="pct"/>
            <w:tcBorders>
              <w:top w:val="single" w:sz="4" w:space="0" w:color="000000"/>
              <w:left w:val="single" w:sz="4" w:space="0" w:color="000000"/>
              <w:bottom w:val="single" w:sz="4" w:space="0" w:color="000000"/>
              <w:right w:val="single" w:sz="4" w:space="0" w:color="000000"/>
            </w:tcBorders>
            <w:vAlign w:val="center"/>
          </w:tcPr>
          <w:p w:rsidR="00AD5E8E" w:rsidRPr="00AA62CC" w:rsidRDefault="00AD5E8E" w:rsidP="00AA62CC">
            <w:pPr>
              <w:pStyle w:val="aff1"/>
              <w:jc w:val="center"/>
              <w:rPr>
                <w:rFonts w:ascii="Times New Roman" w:hAnsi="Times New Roman" w:cs="Times New Roman"/>
                <w:sz w:val="12"/>
                <w:szCs w:val="12"/>
              </w:rPr>
            </w:pPr>
            <w:r w:rsidRPr="00AA62CC">
              <w:rPr>
                <w:rFonts w:ascii="Times New Roman" w:hAnsi="Times New Roman" w:cs="Times New Roman"/>
                <w:sz w:val="12"/>
                <w:szCs w:val="12"/>
              </w:rPr>
              <w:t>X</w:t>
            </w:r>
          </w:p>
        </w:tc>
        <w:tc>
          <w:tcPr>
            <w:tcW w:w="2124" w:type="pct"/>
            <w:tcBorders>
              <w:top w:val="single" w:sz="4" w:space="0" w:color="000000"/>
              <w:left w:val="single" w:sz="4" w:space="0" w:color="000000"/>
              <w:bottom w:val="single" w:sz="4" w:space="0" w:color="000000"/>
            </w:tcBorders>
            <w:vAlign w:val="center"/>
          </w:tcPr>
          <w:p w:rsidR="00AD5E8E" w:rsidRPr="00AA62CC" w:rsidRDefault="00AD5E8E" w:rsidP="00AA62CC">
            <w:pPr>
              <w:pStyle w:val="aff1"/>
              <w:jc w:val="center"/>
              <w:rPr>
                <w:rFonts w:ascii="Times New Roman" w:hAnsi="Times New Roman" w:cs="Times New Roman"/>
                <w:sz w:val="12"/>
                <w:szCs w:val="12"/>
              </w:rPr>
            </w:pPr>
            <w:r w:rsidRPr="00AA62CC">
              <w:rPr>
                <w:rFonts w:ascii="Times New Roman" w:hAnsi="Times New Roman" w:cs="Times New Roman"/>
                <w:sz w:val="12"/>
                <w:szCs w:val="12"/>
              </w:rPr>
              <w:t>Y</w:t>
            </w:r>
          </w:p>
        </w:tc>
      </w:tr>
      <w:tr w:rsidR="00AD5E8E" w:rsidRPr="00AA62CC" w:rsidTr="00AA62CC">
        <w:trPr>
          <w:trHeight w:val="70"/>
        </w:trPr>
        <w:tc>
          <w:tcPr>
            <w:tcW w:w="618" w:type="pct"/>
            <w:tcBorders>
              <w:top w:val="single" w:sz="4" w:space="0" w:color="000000"/>
              <w:bottom w:val="single" w:sz="4" w:space="0" w:color="000000"/>
              <w:right w:val="single" w:sz="4" w:space="0" w:color="000000"/>
            </w:tcBorders>
            <w:vAlign w:val="center"/>
          </w:tcPr>
          <w:p w:rsidR="00AD5E8E" w:rsidRPr="00AA62CC" w:rsidRDefault="00AD5E8E" w:rsidP="00AA62CC">
            <w:pPr>
              <w:pStyle w:val="aff1"/>
              <w:jc w:val="center"/>
              <w:rPr>
                <w:rFonts w:ascii="Times New Roman" w:hAnsi="Times New Roman" w:cs="Times New Roman"/>
                <w:sz w:val="12"/>
                <w:szCs w:val="12"/>
              </w:rPr>
            </w:pPr>
            <w:r w:rsidRPr="00AA62CC">
              <w:rPr>
                <w:rFonts w:ascii="Times New Roman" w:hAnsi="Times New Roman" w:cs="Times New Roman"/>
                <w:sz w:val="12"/>
                <w:szCs w:val="12"/>
              </w:rPr>
              <w:t>1</w:t>
            </w:r>
          </w:p>
        </w:tc>
        <w:tc>
          <w:tcPr>
            <w:tcW w:w="2258" w:type="pct"/>
            <w:tcBorders>
              <w:top w:val="single" w:sz="4" w:space="0" w:color="000000"/>
              <w:left w:val="single" w:sz="4" w:space="0" w:color="000000"/>
              <w:bottom w:val="single" w:sz="4" w:space="0" w:color="000000"/>
              <w:right w:val="single" w:sz="4" w:space="0" w:color="000000"/>
            </w:tcBorders>
            <w:vAlign w:val="center"/>
          </w:tcPr>
          <w:p w:rsidR="00AD5E8E" w:rsidRPr="00AA62CC" w:rsidRDefault="00AD5E8E" w:rsidP="00AA62CC">
            <w:pPr>
              <w:pStyle w:val="aff1"/>
              <w:jc w:val="center"/>
              <w:rPr>
                <w:rFonts w:ascii="Times New Roman" w:hAnsi="Times New Roman" w:cs="Times New Roman"/>
                <w:sz w:val="12"/>
                <w:szCs w:val="12"/>
              </w:rPr>
            </w:pPr>
            <w:r w:rsidRPr="00AA62CC">
              <w:rPr>
                <w:rFonts w:ascii="Times New Roman" w:hAnsi="Times New Roman" w:cs="Times New Roman"/>
                <w:sz w:val="12"/>
                <w:szCs w:val="12"/>
              </w:rPr>
              <w:t>251407,00</w:t>
            </w:r>
          </w:p>
        </w:tc>
        <w:tc>
          <w:tcPr>
            <w:tcW w:w="2124" w:type="pct"/>
            <w:tcBorders>
              <w:top w:val="single" w:sz="4" w:space="0" w:color="000000"/>
              <w:left w:val="single" w:sz="4" w:space="0" w:color="000000"/>
              <w:bottom w:val="single" w:sz="4" w:space="0" w:color="000000"/>
            </w:tcBorders>
            <w:vAlign w:val="center"/>
          </w:tcPr>
          <w:p w:rsidR="00AD5E8E" w:rsidRPr="00AA62CC" w:rsidRDefault="00AD5E8E" w:rsidP="00AA62CC">
            <w:pPr>
              <w:pStyle w:val="aff1"/>
              <w:jc w:val="center"/>
              <w:rPr>
                <w:rFonts w:ascii="Times New Roman" w:hAnsi="Times New Roman" w:cs="Times New Roman"/>
                <w:sz w:val="12"/>
                <w:szCs w:val="12"/>
              </w:rPr>
            </w:pPr>
            <w:r w:rsidRPr="00AA62CC">
              <w:rPr>
                <w:rFonts w:ascii="Times New Roman" w:hAnsi="Times New Roman" w:cs="Times New Roman"/>
                <w:sz w:val="12"/>
                <w:szCs w:val="12"/>
              </w:rPr>
              <w:t>2248127,67</w:t>
            </w:r>
          </w:p>
        </w:tc>
      </w:tr>
      <w:tr w:rsidR="00AD5E8E" w:rsidRPr="00AA62CC" w:rsidTr="00AA62CC">
        <w:trPr>
          <w:trHeight w:val="70"/>
        </w:trPr>
        <w:tc>
          <w:tcPr>
            <w:tcW w:w="618" w:type="pct"/>
            <w:tcBorders>
              <w:top w:val="single" w:sz="4" w:space="0" w:color="000000"/>
              <w:bottom w:val="single" w:sz="4" w:space="0" w:color="000000"/>
              <w:right w:val="single" w:sz="4" w:space="0" w:color="000000"/>
            </w:tcBorders>
            <w:vAlign w:val="center"/>
          </w:tcPr>
          <w:p w:rsidR="00AD5E8E" w:rsidRPr="00AA62CC" w:rsidRDefault="00AD5E8E" w:rsidP="00AA62CC">
            <w:pPr>
              <w:pStyle w:val="aff1"/>
              <w:jc w:val="center"/>
              <w:rPr>
                <w:rFonts w:ascii="Times New Roman" w:hAnsi="Times New Roman" w:cs="Times New Roman"/>
                <w:sz w:val="12"/>
                <w:szCs w:val="12"/>
              </w:rPr>
            </w:pPr>
            <w:r w:rsidRPr="00AA62CC">
              <w:rPr>
                <w:rFonts w:ascii="Times New Roman" w:hAnsi="Times New Roman" w:cs="Times New Roman"/>
                <w:sz w:val="12"/>
                <w:szCs w:val="12"/>
              </w:rPr>
              <w:t>2</w:t>
            </w:r>
          </w:p>
        </w:tc>
        <w:tc>
          <w:tcPr>
            <w:tcW w:w="2258" w:type="pct"/>
            <w:tcBorders>
              <w:top w:val="single" w:sz="4" w:space="0" w:color="000000"/>
              <w:left w:val="single" w:sz="4" w:space="0" w:color="000000"/>
              <w:bottom w:val="single" w:sz="4" w:space="0" w:color="000000"/>
              <w:right w:val="single" w:sz="4" w:space="0" w:color="000000"/>
            </w:tcBorders>
            <w:vAlign w:val="center"/>
          </w:tcPr>
          <w:p w:rsidR="00AD5E8E" w:rsidRPr="00AA62CC" w:rsidRDefault="00AD5E8E" w:rsidP="00AA62CC">
            <w:pPr>
              <w:pStyle w:val="aff1"/>
              <w:jc w:val="center"/>
              <w:rPr>
                <w:rFonts w:ascii="Times New Roman" w:hAnsi="Times New Roman" w:cs="Times New Roman"/>
                <w:sz w:val="12"/>
                <w:szCs w:val="12"/>
              </w:rPr>
            </w:pPr>
            <w:r w:rsidRPr="00AA62CC">
              <w:rPr>
                <w:rFonts w:ascii="Times New Roman" w:hAnsi="Times New Roman" w:cs="Times New Roman"/>
                <w:sz w:val="12"/>
                <w:szCs w:val="12"/>
              </w:rPr>
              <w:t>251380,74</w:t>
            </w:r>
          </w:p>
        </w:tc>
        <w:tc>
          <w:tcPr>
            <w:tcW w:w="2124" w:type="pct"/>
            <w:tcBorders>
              <w:top w:val="single" w:sz="4" w:space="0" w:color="000000"/>
              <w:left w:val="single" w:sz="4" w:space="0" w:color="000000"/>
              <w:bottom w:val="single" w:sz="4" w:space="0" w:color="000000"/>
            </w:tcBorders>
            <w:vAlign w:val="center"/>
          </w:tcPr>
          <w:p w:rsidR="00AD5E8E" w:rsidRPr="00AA62CC" w:rsidRDefault="00AD5E8E" w:rsidP="00AA62CC">
            <w:pPr>
              <w:pStyle w:val="aff1"/>
              <w:jc w:val="center"/>
              <w:rPr>
                <w:rFonts w:ascii="Times New Roman" w:hAnsi="Times New Roman" w:cs="Times New Roman"/>
                <w:sz w:val="12"/>
                <w:szCs w:val="12"/>
              </w:rPr>
            </w:pPr>
            <w:r w:rsidRPr="00AA62CC">
              <w:rPr>
                <w:rFonts w:ascii="Times New Roman" w:hAnsi="Times New Roman" w:cs="Times New Roman"/>
                <w:sz w:val="12"/>
                <w:szCs w:val="12"/>
              </w:rPr>
              <w:t>2248212,43</w:t>
            </w:r>
          </w:p>
        </w:tc>
      </w:tr>
      <w:tr w:rsidR="00AD5E8E" w:rsidRPr="00AA62CC" w:rsidTr="00AA62CC">
        <w:trPr>
          <w:trHeight w:val="70"/>
        </w:trPr>
        <w:tc>
          <w:tcPr>
            <w:tcW w:w="618" w:type="pct"/>
            <w:tcBorders>
              <w:top w:val="single" w:sz="4" w:space="0" w:color="000000"/>
              <w:bottom w:val="single" w:sz="4" w:space="0" w:color="000000"/>
              <w:right w:val="single" w:sz="4" w:space="0" w:color="000000"/>
            </w:tcBorders>
            <w:vAlign w:val="center"/>
          </w:tcPr>
          <w:p w:rsidR="00AD5E8E" w:rsidRPr="00AA62CC" w:rsidRDefault="00AD5E8E" w:rsidP="00AA62CC">
            <w:pPr>
              <w:pStyle w:val="aff1"/>
              <w:jc w:val="center"/>
              <w:rPr>
                <w:rFonts w:ascii="Times New Roman" w:hAnsi="Times New Roman" w:cs="Times New Roman"/>
                <w:sz w:val="12"/>
                <w:szCs w:val="12"/>
              </w:rPr>
            </w:pPr>
            <w:r w:rsidRPr="00AA62CC">
              <w:rPr>
                <w:rFonts w:ascii="Times New Roman" w:hAnsi="Times New Roman" w:cs="Times New Roman"/>
                <w:sz w:val="12"/>
                <w:szCs w:val="12"/>
              </w:rPr>
              <w:t>3</w:t>
            </w:r>
          </w:p>
        </w:tc>
        <w:tc>
          <w:tcPr>
            <w:tcW w:w="2258" w:type="pct"/>
            <w:tcBorders>
              <w:top w:val="single" w:sz="4" w:space="0" w:color="000000"/>
              <w:left w:val="single" w:sz="4" w:space="0" w:color="000000"/>
              <w:bottom w:val="single" w:sz="4" w:space="0" w:color="000000"/>
              <w:right w:val="single" w:sz="4" w:space="0" w:color="000000"/>
            </w:tcBorders>
            <w:vAlign w:val="center"/>
          </w:tcPr>
          <w:p w:rsidR="00AD5E8E" w:rsidRPr="00AA62CC" w:rsidRDefault="00AD5E8E" w:rsidP="00AA62CC">
            <w:pPr>
              <w:pStyle w:val="aff1"/>
              <w:jc w:val="center"/>
              <w:rPr>
                <w:rFonts w:ascii="Times New Roman" w:hAnsi="Times New Roman" w:cs="Times New Roman"/>
                <w:sz w:val="12"/>
                <w:szCs w:val="12"/>
              </w:rPr>
            </w:pPr>
            <w:r w:rsidRPr="00AA62CC">
              <w:rPr>
                <w:rFonts w:ascii="Times New Roman" w:hAnsi="Times New Roman" w:cs="Times New Roman"/>
                <w:sz w:val="12"/>
                <w:szCs w:val="12"/>
              </w:rPr>
              <w:t>251312,62</w:t>
            </w:r>
          </w:p>
        </w:tc>
        <w:tc>
          <w:tcPr>
            <w:tcW w:w="2124" w:type="pct"/>
            <w:tcBorders>
              <w:top w:val="single" w:sz="4" w:space="0" w:color="000000"/>
              <w:left w:val="single" w:sz="4" w:space="0" w:color="000000"/>
              <w:bottom w:val="single" w:sz="4" w:space="0" w:color="000000"/>
            </w:tcBorders>
            <w:vAlign w:val="center"/>
          </w:tcPr>
          <w:p w:rsidR="00AD5E8E" w:rsidRPr="00AA62CC" w:rsidRDefault="00AD5E8E" w:rsidP="00AA62CC">
            <w:pPr>
              <w:pStyle w:val="aff1"/>
              <w:jc w:val="center"/>
              <w:rPr>
                <w:rFonts w:ascii="Times New Roman" w:hAnsi="Times New Roman" w:cs="Times New Roman"/>
                <w:sz w:val="12"/>
                <w:szCs w:val="12"/>
              </w:rPr>
            </w:pPr>
            <w:r w:rsidRPr="00AA62CC">
              <w:rPr>
                <w:rFonts w:ascii="Times New Roman" w:hAnsi="Times New Roman" w:cs="Times New Roman"/>
                <w:sz w:val="12"/>
                <w:szCs w:val="12"/>
              </w:rPr>
              <w:t>2248188,63</w:t>
            </w:r>
          </w:p>
        </w:tc>
      </w:tr>
      <w:tr w:rsidR="00AD5E8E" w:rsidRPr="00AA62CC" w:rsidTr="00AA62CC">
        <w:trPr>
          <w:trHeight w:val="70"/>
        </w:trPr>
        <w:tc>
          <w:tcPr>
            <w:tcW w:w="618" w:type="pct"/>
            <w:tcBorders>
              <w:top w:val="single" w:sz="4" w:space="0" w:color="000000"/>
              <w:bottom w:val="single" w:sz="4" w:space="0" w:color="000000"/>
              <w:right w:val="single" w:sz="4" w:space="0" w:color="000000"/>
            </w:tcBorders>
            <w:vAlign w:val="center"/>
          </w:tcPr>
          <w:p w:rsidR="00AD5E8E" w:rsidRPr="00AA62CC" w:rsidRDefault="00AD5E8E" w:rsidP="00AA62CC">
            <w:pPr>
              <w:pStyle w:val="aff1"/>
              <w:jc w:val="center"/>
              <w:rPr>
                <w:rFonts w:ascii="Times New Roman" w:hAnsi="Times New Roman" w:cs="Times New Roman"/>
                <w:sz w:val="12"/>
                <w:szCs w:val="12"/>
              </w:rPr>
            </w:pPr>
            <w:r w:rsidRPr="00AA62CC">
              <w:rPr>
                <w:rFonts w:ascii="Times New Roman" w:hAnsi="Times New Roman" w:cs="Times New Roman"/>
                <w:sz w:val="12"/>
                <w:szCs w:val="12"/>
              </w:rPr>
              <w:t>4</w:t>
            </w:r>
          </w:p>
        </w:tc>
        <w:tc>
          <w:tcPr>
            <w:tcW w:w="2258" w:type="pct"/>
            <w:tcBorders>
              <w:top w:val="single" w:sz="4" w:space="0" w:color="000000"/>
              <w:left w:val="single" w:sz="4" w:space="0" w:color="000000"/>
              <w:bottom w:val="single" w:sz="4" w:space="0" w:color="000000"/>
              <w:right w:val="single" w:sz="4" w:space="0" w:color="000000"/>
            </w:tcBorders>
            <w:vAlign w:val="center"/>
          </w:tcPr>
          <w:p w:rsidR="00AD5E8E" w:rsidRPr="00AA62CC" w:rsidRDefault="00AD5E8E" w:rsidP="00AA62CC">
            <w:pPr>
              <w:pStyle w:val="aff1"/>
              <w:jc w:val="center"/>
              <w:rPr>
                <w:rFonts w:ascii="Times New Roman" w:hAnsi="Times New Roman" w:cs="Times New Roman"/>
                <w:sz w:val="12"/>
                <w:szCs w:val="12"/>
              </w:rPr>
            </w:pPr>
            <w:r w:rsidRPr="00AA62CC">
              <w:rPr>
                <w:rFonts w:ascii="Times New Roman" w:hAnsi="Times New Roman" w:cs="Times New Roman"/>
                <w:sz w:val="12"/>
                <w:szCs w:val="12"/>
              </w:rPr>
              <w:t>251307,62</w:t>
            </w:r>
          </w:p>
        </w:tc>
        <w:tc>
          <w:tcPr>
            <w:tcW w:w="2124" w:type="pct"/>
            <w:tcBorders>
              <w:top w:val="single" w:sz="4" w:space="0" w:color="000000"/>
              <w:left w:val="single" w:sz="4" w:space="0" w:color="000000"/>
              <w:bottom w:val="single" w:sz="4" w:space="0" w:color="000000"/>
            </w:tcBorders>
            <w:vAlign w:val="center"/>
          </w:tcPr>
          <w:p w:rsidR="00AD5E8E" w:rsidRPr="00AA62CC" w:rsidRDefault="00AD5E8E" w:rsidP="00AA62CC">
            <w:pPr>
              <w:pStyle w:val="aff1"/>
              <w:jc w:val="center"/>
              <w:rPr>
                <w:rFonts w:ascii="Times New Roman" w:hAnsi="Times New Roman" w:cs="Times New Roman"/>
                <w:sz w:val="12"/>
                <w:szCs w:val="12"/>
              </w:rPr>
            </w:pPr>
            <w:r w:rsidRPr="00AA62CC">
              <w:rPr>
                <w:rFonts w:ascii="Times New Roman" w:hAnsi="Times New Roman" w:cs="Times New Roman"/>
                <w:sz w:val="12"/>
                <w:szCs w:val="12"/>
              </w:rPr>
              <w:t>2248216,88</w:t>
            </w:r>
          </w:p>
        </w:tc>
      </w:tr>
      <w:tr w:rsidR="00AD5E8E" w:rsidRPr="00AA62CC" w:rsidTr="00AA62CC">
        <w:trPr>
          <w:trHeight w:val="70"/>
        </w:trPr>
        <w:tc>
          <w:tcPr>
            <w:tcW w:w="618" w:type="pct"/>
            <w:tcBorders>
              <w:top w:val="single" w:sz="4" w:space="0" w:color="000000"/>
              <w:bottom w:val="single" w:sz="4" w:space="0" w:color="000000"/>
              <w:right w:val="single" w:sz="4" w:space="0" w:color="000000"/>
            </w:tcBorders>
            <w:vAlign w:val="center"/>
          </w:tcPr>
          <w:p w:rsidR="00AD5E8E" w:rsidRPr="00AA62CC" w:rsidRDefault="00AD5E8E" w:rsidP="00AA62CC">
            <w:pPr>
              <w:pStyle w:val="aff1"/>
              <w:jc w:val="center"/>
              <w:rPr>
                <w:rFonts w:ascii="Times New Roman" w:hAnsi="Times New Roman" w:cs="Times New Roman"/>
                <w:sz w:val="12"/>
                <w:szCs w:val="12"/>
              </w:rPr>
            </w:pPr>
            <w:r w:rsidRPr="00AA62CC">
              <w:rPr>
                <w:rFonts w:ascii="Times New Roman" w:hAnsi="Times New Roman" w:cs="Times New Roman"/>
                <w:sz w:val="12"/>
                <w:szCs w:val="12"/>
              </w:rPr>
              <w:t>5</w:t>
            </w:r>
          </w:p>
        </w:tc>
        <w:tc>
          <w:tcPr>
            <w:tcW w:w="2258" w:type="pct"/>
            <w:tcBorders>
              <w:top w:val="single" w:sz="4" w:space="0" w:color="000000"/>
              <w:left w:val="single" w:sz="4" w:space="0" w:color="000000"/>
              <w:bottom w:val="single" w:sz="4" w:space="0" w:color="000000"/>
              <w:right w:val="single" w:sz="4" w:space="0" w:color="000000"/>
            </w:tcBorders>
            <w:vAlign w:val="center"/>
          </w:tcPr>
          <w:p w:rsidR="00AD5E8E" w:rsidRPr="00AA62CC" w:rsidRDefault="00AD5E8E" w:rsidP="00AA62CC">
            <w:pPr>
              <w:pStyle w:val="aff1"/>
              <w:jc w:val="center"/>
              <w:rPr>
                <w:rFonts w:ascii="Times New Roman" w:hAnsi="Times New Roman" w:cs="Times New Roman"/>
                <w:sz w:val="12"/>
                <w:szCs w:val="12"/>
              </w:rPr>
            </w:pPr>
            <w:r w:rsidRPr="00AA62CC">
              <w:rPr>
                <w:rFonts w:ascii="Times New Roman" w:hAnsi="Times New Roman" w:cs="Times New Roman"/>
                <w:sz w:val="12"/>
                <w:szCs w:val="12"/>
              </w:rPr>
              <w:t>251294,141</w:t>
            </w:r>
          </w:p>
        </w:tc>
        <w:tc>
          <w:tcPr>
            <w:tcW w:w="2124" w:type="pct"/>
            <w:tcBorders>
              <w:top w:val="single" w:sz="4" w:space="0" w:color="000000"/>
              <w:left w:val="single" w:sz="4" w:space="0" w:color="000000"/>
              <w:bottom w:val="single" w:sz="4" w:space="0" w:color="000000"/>
            </w:tcBorders>
            <w:vAlign w:val="center"/>
          </w:tcPr>
          <w:p w:rsidR="00AD5E8E" w:rsidRPr="00AA62CC" w:rsidRDefault="00AD5E8E" w:rsidP="00AA62CC">
            <w:pPr>
              <w:pStyle w:val="aff1"/>
              <w:jc w:val="center"/>
              <w:rPr>
                <w:rFonts w:ascii="Times New Roman" w:hAnsi="Times New Roman" w:cs="Times New Roman"/>
                <w:sz w:val="12"/>
                <w:szCs w:val="12"/>
              </w:rPr>
            </w:pPr>
            <w:r w:rsidRPr="00AA62CC">
              <w:rPr>
                <w:rFonts w:ascii="Times New Roman" w:hAnsi="Times New Roman" w:cs="Times New Roman"/>
                <w:sz w:val="12"/>
                <w:szCs w:val="12"/>
              </w:rPr>
              <w:t>2248227,027</w:t>
            </w:r>
          </w:p>
        </w:tc>
      </w:tr>
      <w:tr w:rsidR="00AD5E8E" w:rsidRPr="00AA62CC" w:rsidTr="00AA62CC">
        <w:trPr>
          <w:trHeight w:val="70"/>
        </w:trPr>
        <w:tc>
          <w:tcPr>
            <w:tcW w:w="618" w:type="pct"/>
            <w:tcBorders>
              <w:top w:val="single" w:sz="4" w:space="0" w:color="000000"/>
              <w:bottom w:val="single" w:sz="4" w:space="0" w:color="000000"/>
              <w:right w:val="single" w:sz="4" w:space="0" w:color="000000"/>
            </w:tcBorders>
            <w:vAlign w:val="center"/>
          </w:tcPr>
          <w:p w:rsidR="00AD5E8E" w:rsidRPr="00AA62CC" w:rsidRDefault="00AD5E8E" w:rsidP="00AA62CC">
            <w:pPr>
              <w:pStyle w:val="aff1"/>
              <w:jc w:val="center"/>
              <w:rPr>
                <w:rFonts w:ascii="Times New Roman" w:hAnsi="Times New Roman" w:cs="Times New Roman"/>
                <w:sz w:val="12"/>
                <w:szCs w:val="12"/>
              </w:rPr>
            </w:pPr>
            <w:r w:rsidRPr="00AA62CC">
              <w:rPr>
                <w:rFonts w:ascii="Times New Roman" w:hAnsi="Times New Roman" w:cs="Times New Roman"/>
                <w:sz w:val="12"/>
                <w:szCs w:val="12"/>
              </w:rPr>
              <w:t>6</w:t>
            </w:r>
          </w:p>
        </w:tc>
        <w:tc>
          <w:tcPr>
            <w:tcW w:w="2258" w:type="pct"/>
            <w:tcBorders>
              <w:top w:val="single" w:sz="4" w:space="0" w:color="000000"/>
              <w:left w:val="single" w:sz="4" w:space="0" w:color="000000"/>
              <w:bottom w:val="single" w:sz="4" w:space="0" w:color="000000"/>
              <w:right w:val="single" w:sz="4" w:space="0" w:color="000000"/>
            </w:tcBorders>
            <w:vAlign w:val="center"/>
          </w:tcPr>
          <w:p w:rsidR="00AD5E8E" w:rsidRPr="00AA62CC" w:rsidRDefault="00AD5E8E" w:rsidP="00AA62CC">
            <w:pPr>
              <w:pStyle w:val="aff1"/>
              <w:jc w:val="center"/>
              <w:rPr>
                <w:rFonts w:ascii="Times New Roman" w:hAnsi="Times New Roman" w:cs="Times New Roman"/>
                <w:sz w:val="12"/>
                <w:szCs w:val="12"/>
              </w:rPr>
            </w:pPr>
            <w:r w:rsidRPr="00AA62CC">
              <w:rPr>
                <w:rFonts w:ascii="Times New Roman" w:hAnsi="Times New Roman" w:cs="Times New Roman"/>
                <w:sz w:val="12"/>
                <w:szCs w:val="12"/>
              </w:rPr>
              <w:t>251247,252</w:t>
            </w:r>
          </w:p>
        </w:tc>
        <w:tc>
          <w:tcPr>
            <w:tcW w:w="2124" w:type="pct"/>
            <w:tcBorders>
              <w:top w:val="single" w:sz="4" w:space="0" w:color="000000"/>
              <w:left w:val="single" w:sz="4" w:space="0" w:color="000000"/>
              <w:bottom w:val="single" w:sz="4" w:space="0" w:color="000000"/>
            </w:tcBorders>
            <w:vAlign w:val="center"/>
          </w:tcPr>
          <w:p w:rsidR="00AD5E8E" w:rsidRPr="00AA62CC" w:rsidRDefault="00AD5E8E" w:rsidP="00AA62CC">
            <w:pPr>
              <w:pStyle w:val="aff1"/>
              <w:jc w:val="center"/>
              <w:rPr>
                <w:rFonts w:ascii="Times New Roman" w:hAnsi="Times New Roman" w:cs="Times New Roman"/>
                <w:sz w:val="12"/>
                <w:szCs w:val="12"/>
              </w:rPr>
            </w:pPr>
            <w:r w:rsidRPr="00AA62CC">
              <w:rPr>
                <w:rFonts w:ascii="Times New Roman" w:hAnsi="Times New Roman" w:cs="Times New Roman"/>
                <w:sz w:val="12"/>
                <w:szCs w:val="12"/>
              </w:rPr>
              <w:t>2248185,106</w:t>
            </w:r>
          </w:p>
        </w:tc>
      </w:tr>
      <w:tr w:rsidR="00AD5E8E" w:rsidRPr="00AA62CC" w:rsidTr="00AA62CC">
        <w:trPr>
          <w:trHeight w:val="70"/>
        </w:trPr>
        <w:tc>
          <w:tcPr>
            <w:tcW w:w="618" w:type="pct"/>
            <w:tcBorders>
              <w:top w:val="single" w:sz="4" w:space="0" w:color="000000"/>
              <w:bottom w:val="single" w:sz="4" w:space="0" w:color="000000"/>
              <w:right w:val="single" w:sz="4" w:space="0" w:color="000000"/>
            </w:tcBorders>
            <w:vAlign w:val="center"/>
          </w:tcPr>
          <w:p w:rsidR="00AD5E8E" w:rsidRPr="00AA62CC" w:rsidRDefault="00AD5E8E" w:rsidP="00AA62CC">
            <w:pPr>
              <w:pStyle w:val="aff1"/>
              <w:jc w:val="center"/>
              <w:rPr>
                <w:rFonts w:ascii="Times New Roman" w:hAnsi="Times New Roman" w:cs="Times New Roman"/>
                <w:sz w:val="12"/>
                <w:szCs w:val="12"/>
              </w:rPr>
            </w:pPr>
            <w:r w:rsidRPr="00AA62CC">
              <w:rPr>
                <w:rFonts w:ascii="Times New Roman" w:hAnsi="Times New Roman" w:cs="Times New Roman"/>
                <w:sz w:val="12"/>
                <w:szCs w:val="12"/>
              </w:rPr>
              <w:t>7</w:t>
            </w:r>
          </w:p>
        </w:tc>
        <w:tc>
          <w:tcPr>
            <w:tcW w:w="2258" w:type="pct"/>
            <w:tcBorders>
              <w:top w:val="single" w:sz="4" w:space="0" w:color="000000"/>
              <w:left w:val="single" w:sz="4" w:space="0" w:color="000000"/>
              <w:bottom w:val="single" w:sz="4" w:space="0" w:color="000000"/>
              <w:right w:val="single" w:sz="4" w:space="0" w:color="000000"/>
            </w:tcBorders>
            <w:vAlign w:val="center"/>
          </w:tcPr>
          <w:p w:rsidR="00AD5E8E" w:rsidRPr="00AA62CC" w:rsidRDefault="00AD5E8E" w:rsidP="00AA62CC">
            <w:pPr>
              <w:pStyle w:val="aff1"/>
              <w:jc w:val="center"/>
              <w:rPr>
                <w:rFonts w:ascii="Times New Roman" w:hAnsi="Times New Roman" w:cs="Times New Roman"/>
                <w:sz w:val="12"/>
                <w:szCs w:val="12"/>
              </w:rPr>
            </w:pPr>
            <w:r w:rsidRPr="00AA62CC">
              <w:rPr>
                <w:rFonts w:ascii="Times New Roman" w:hAnsi="Times New Roman" w:cs="Times New Roman"/>
                <w:sz w:val="12"/>
                <w:szCs w:val="12"/>
              </w:rPr>
              <w:t>251278,355</w:t>
            </w:r>
          </w:p>
        </w:tc>
        <w:tc>
          <w:tcPr>
            <w:tcW w:w="2124" w:type="pct"/>
            <w:tcBorders>
              <w:top w:val="single" w:sz="4" w:space="0" w:color="000000"/>
              <w:left w:val="single" w:sz="4" w:space="0" w:color="000000"/>
              <w:bottom w:val="single" w:sz="4" w:space="0" w:color="000000"/>
            </w:tcBorders>
            <w:vAlign w:val="center"/>
          </w:tcPr>
          <w:p w:rsidR="00AD5E8E" w:rsidRPr="00AA62CC" w:rsidRDefault="00AD5E8E" w:rsidP="00AA62CC">
            <w:pPr>
              <w:pStyle w:val="aff1"/>
              <w:jc w:val="center"/>
              <w:rPr>
                <w:rFonts w:ascii="Times New Roman" w:hAnsi="Times New Roman" w:cs="Times New Roman"/>
                <w:sz w:val="12"/>
                <w:szCs w:val="12"/>
              </w:rPr>
            </w:pPr>
            <w:r w:rsidRPr="00AA62CC">
              <w:rPr>
                <w:rFonts w:ascii="Times New Roman" w:hAnsi="Times New Roman" w:cs="Times New Roman"/>
                <w:sz w:val="12"/>
                <w:szCs w:val="12"/>
              </w:rPr>
              <w:t>2248098,817</w:t>
            </w:r>
          </w:p>
        </w:tc>
      </w:tr>
      <w:tr w:rsidR="00AD5E8E" w:rsidRPr="00AA62CC" w:rsidTr="00AA62CC">
        <w:trPr>
          <w:trHeight w:val="70"/>
        </w:trPr>
        <w:tc>
          <w:tcPr>
            <w:tcW w:w="618" w:type="pct"/>
            <w:tcBorders>
              <w:top w:val="single" w:sz="4" w:space="0" w:color="000000"/>
              <w:bottom w:val="single" w:sz="4" w:space="0" w:color="000000"/>
              <w:right w:val="single" w:sz="4" w:space="0" w:color="000000"/>
            </w:tcBorders>
            <w:vAlign w:val="center"/>
          </w:tcPr>
          <w:p w:rsidR="00AD5E8E" w:rsidRPr="00AA62CC" w:rsidRDefault="00AD5E8E" w:rsidP="00AA62CC">
            <w:pPr>
              <w:pStyle w:val="aff1"/>
              <w:jc w:val="center"/>
              <w:rPr>
                <w:rFonts w:ascii="Times New Roman" w:hAnsi="Times New Roman" w:cs="Times New Roman"/>
                <w:sz w:val="12"/>
                <w:szCs w:val="12"/>
              </w:rPr>
            </w:pPr>
            <w:r w:rsidRPr="00AA62CC">
              <w:rPr>
                <w:rFonts w:ascii="Times New Roman" w:hAnsi="Times New Roman" w:cs="Times New Roman"/>
                <w:sz w:val="12"/>
                <w:szCs w:val="12"/>
              </w:rPr>
              <w:t>8</w:t>
            </w:r>
          </w:p>
        </w:tc>
        <w:tc>
          <w:tcPr>
            <w:tcW w:w="2258" w:type="pct"/>
            <w:tcBorders>
              <w:top w:val="single" w:sz="4" w:space="0" w:color="000000"/>
              <w:left w:val="single" w:sz="4" w:space="0" w:color="000000"/>
              <w:bottom w:val="single" w:sz="4" w:space="0" w:color="000000"/>
              <w:right w:val="single" w:sz="4" w:space="0" w:color="000000"/>
            </w:tcBorders>
            <w:vAlign w:val="center"/>
          </w:tcPr>
          <w:p w:rsidR="00AD5E8E" w:rsidRPr="00AA62CC" w:rsidRDefault="00AD5E8E" w:rsidP="00AA62CC">
            <w:pPr>
              <w:pStyle w:val="aff1"/>
              <w:jc w:val="center"/>
              <w:rPr>
                <w:rFonts w:ascii="Times New Roman" w:hAnsi="Times New Roman" w:cs="Times New Roman"/>
                <w:sz w:val="12"/>
                <w:szCs w:val="12"/>
              </w:rPr>
            </w:pPr>
            <w:r w:rsidRPr="00AA62CC">
              <w:rPr>
                <w:rFonts w:ascii="Times New Roman" w:hAnsi="Times New Roman" w:cs="Times New Roman"/>
                <w:sz w:val="12"/>
                <w:szCs w:val="12"/>
              </w:rPr>
              <w:t>251368,467</w:t>
            </w:r>
          </w:p>
        </w:tc>
        <w:tc>
          <w:tcPr>
            <w:tcW w:w="2124" w:type="pct"/>
            <w:tcBorders>
              <w:top w:val="single" w:sz="4" w:space="0" w:color="000000"/>
              <w:left w:val="single" w:sz="4" w:space="0" w:color="000000"/>
              <w:bottom w:val="single" w:sz="4" w:space="0" w:color="000000"/>
            </w:tcBorders>
            <w:vAlign w:val="center"/>
          </w:tcPr>
          <w:p w:rsidR="00AD5E8E" w:rsidRPr="00AA62CC" w:rsidRDefault="00AD5E8E" w:rsidP="00AA62CC">
            <w:pPr>
              <w:pStyle w:val="aff1"/>
              <w:jc w:val="center"/>
              <w:rPr>
                <w:rFonts w:ascii="Times New Roman" w:hAnsi="Times New Roman" w:cs="Times New Roman"/>
                <w:sz w:val="12"/>
                <w:szCs w:val="12"/>
              </w:rPr>
            </w:pPr>
            <w:r w:rsidRPr="00AA62CC">
              <w:rPr>
                <w:rFonts w:ascii="Times New Roman" w:hAnsi="Times New Roman" w:cs="Times New Roman"/>
                <w:sz w:val="12"/>
                <w:szCs w:val="12"/>
              </w:rPr>
              <w:t>2248133,694</w:t>
            </w:r>
          </w:p>
        </w:tc>
      </w:tr>
      <w:tr w:rsidR="00AD5E8E" w:rsidRPr="00AA62CC" w:rsidTr="00AA62CC">
        <w:trPr>
          <w:trHeight w:val="70"/>
        </w:trPr>
        <w:tc>
          <w:tcPr>
            <w:tcW w:w="618" w:type="pct"/>
            <w:tcBorders>
              <w:top w:val="single" w:sz="4" w:space="0" w:color="000000"/>
              <w:bottom w:val="single" w:sz="4" w:space="0" w:color="000000"/>
              <w:right w:val="single" w:sz="4" w:space="0" w:color="000000"/>
            </w:tcBorders>
            <w:vAlign w:val="center"/>
          </w:tcPr>
          <w:p w:rsidR="00AD5E8E" w:rsidRPr="00AA62CC" w:rsidRDefault="00AD5E8E" w:rsidP="00AA62CC">
            <w:pPr>
              <w:pStyle w:val="aff1"/>
              <w:jc w:val="center"/>
              <w:rPr>
                <w:rFonts w:ascii="Times New Roman" w:hAnsi="Times New Roman" w:cs="Times New Roman"/>
                <w:sz w:val="12"/>
                <w:szCs w:val="12"/>
              </w:rPr>
            </w:pPr>
            <w:r w:rsidRPr="00AA62CC">
              <w:rPr>
                <w:rFonts w:ascii="Times New Roman" w:hAnsi="Times New Roman" w:cs="Times New Roman"/>
                <w:sz w:val="12"/>
                <w:szCs w:val="12"/>
              </w:rPr>
              <w:t>9</w:t>
            </w:r>
          </w:p>
        </w:tc>
        <w:tc>
          <w:tcPr>
            <w:tcW w:w="2258" w:type="pct"/>
            <w:tcBorders>
              <w:top w:val="single" w:sz="4" w:space="0" w:color="000000"/>
              <w:left w:val="single" w:sz="4" w:space="0" w:color="000000"/>
              <w:bottom w:val="single" w:sz="4" w:space="0" w:color="000000"/>
              <w:right w:val="single" w:sz="4" w:space="0" w:color="000000"/>
            </w:tcBorders>
            <w:vAlign w:val="center"/>
          </w:tcPr>
          <w:p w:rsidR="00AD5E8E" w:rsidRPr="00AA62CC" w:rsidRDefault="00AD5E8E" w:rsidP="00AA62CC">
            <w:pPr>
              <w:pStyle w:val="aff1"/>
              <w:jc w:val="center"/>
              <w:rPr>
                <w:rFonts w:ascii="Times New Roman" w:hAnsi="Times New Roman" w:cs="Times New Roman"/>
                <w:sz w:val="12"/>
                <w:szCs w:val="12"/>
              </w:rPr>
            </w:pPr>
            <w:r w:rsidRPr="00AA62CC">
              <w:rPr>
                <w:rFonts w:ascii="Times New Roman" w:hAnsi="Times New Roman" w:cs="Times New Roman"/>
                <w:sz w:val="12"/>
                <w:szCs w:val="12"/>
              </w:rPr>
              <w:t>251389,32</w:t>
            </w:r>
          </w:p>
        </w:tc>
        <w:tc>
          <w:tcPr>
            <w:tcW w:w="2124" w:type="pct"/>
            <w:tcBorders>
              <w:top w:val="single" w:sz="4" w:space="0" w:color="000000"/>
              <w:left w:val="single" w:sz="4" w:space="0" w:color="000000"/>
              <w:bottom w:val="single" w:sz="4" w:space="0" w:color="000000"/>
            </w:tcBorders>
            <w:vAlign w:val="center"/>
          </w:tcPr>
          <w:p w:rsidR="00AD5E8E" w:rsidRPr="00AA62CC" w:rsidRDefault="00AD5E8E" w:rsidP="00AA62CC">
            <w:pPr>
              <w:pStyle w:val="aff1"/>
              <w:jc w:val="center"/>
              <w:rPr>
                <w:rFonts w:ascii="Times New Roman" w:hAnsi="Times New Roman" w:cs="Times New Roman"/>
                <w:sz w:val="12"/>
                <w:szCs w:val="12"/>
              </w:rPr>
            </w:pPr>
            <w:r w:rsidRPr="00AA62CC">
              <w:rPr>
                <w:rFonts w:ascii="Times New Roman" w:hAnsi="Times New Roman" w:cs="Times New Roman"/>
                <w:sz w:val="12"/>
                <w:szCs w:val="12"/>
              </w:rPr>
              <w:t>2248117,792</w:t>
            </w:r>
          </w:p>
        </w:tc>
      </w:tr>
      <w:tr w:rsidR="00AD5E8E" w:rsidRPr="00AA62CC" w:rsidTr="00AA62CC">
        <w:trPr>
          <w:trHeight w:val="70"/>
        </w:trPr>
        <w:tc>
          <w:tcPr>
            <w:tcW w:w="618" w:type="pct"/>
            <w:tcBorders>
              <w:top w:val="single" w:sz="4" w:space="0" w:color="000000"/>
              <w:right w:val="single" w:sz="4" w:space="0" w:color="000000"/>
            </w:tcBorders>
            <w:vAlign w:val="center"/>
          </w:tcPr>
          <w:p w:rsidR="00AD5E8E" w:rsidRPr="00AA62CC" w:rsidRDefault="00AD5E8E" w:rsidP="00AA62CC">
            <w:pPr>
              <w:pStyle w:val="aff1"/>
              <w:jc w:val="center"/>
              <w:rPr>
                <w:rFonts w:ascii="Times New Roman" w:hAnsi="Times New Roman" w:cs="Times New Roman"/>
                <w:sz w:val="12"/>
                <w:szCs w:val="12"/>
              </w:rPr>
            </w:pPr>
            <w:r w:rsidRPr="00AA62CC">
              <w:rPr>
                <w:rFonts w:ascii="Times New Roman" w:hAnsi="Times New Roman" w:cs="Times New Roman"/>
                <w:sz w:val="12"/>
                <w:szCs w:val="12"/>
              </w:rPr>
              <w:t>10</w:t>
            </w:r>
          </w:p>
        </w:tc>
        <w:tc>
          <w:tcPr>
            <w:tcW w:w="2258" w:type="pct"/>
            <w:tcBorders>
              <w:top w:val="single" w:sz="4" w:space="0" w:color="000000"/>
              <w:left w:val="single" w:sz="4" w:space="0" w:color="000000"/>
              <w:right w:val="single" w:sz="4" w:space="0" w:color="000000"/>
            </w:tcBorders>
            <w:vAlign w:val="center"/>
          </w:tcPr>
          <w:p w:rsidR="00AD5E8E" w:rsidRPr="00AA62CC" w:rsidRDefault="00AD5E8E" w:rsidP="00AA62CC">
            <w:pPr>
              <w:pStyle w:val="aff1"/>
              <w:jc w:val="center"/>
              <w:rPr>
                <w:rFonts w:ascii="Times New Roman" w:hAnsi="Times New Roman" w:cs="Times New Roman"/>
                <w:sz w:val="12"/>
                <w:szCs w:val="12"/>
              </w:rPr>
            </w:pPr>
            <w:r w:rsidRPr="00AA62CC">
              <w:rPr>
                <w:rFonts w:ascii="Times New Roman" w:hAnsi="Times New Roman" w:cs="Times New Roman"/>
                <w:sz w:val="12"/>
                <w:szCs w:val="12"/>
              </w:rPr>
              <w:t>251406,679</w:t>
            </w:r>
          </w:p>
        </w:tc>
        <w:tc>
          <w:tcPr>
            <w:tcW w:w="2124" w:type="pct"/>
            <w:tcBorders>
              <w:top w:val="single" w:sz="4" w:space="0" w:color="000000"/>
              <w:left w:val="single" w:sz="4" w:space="0" w:color="000000"/>
            </w:tcBorders>
            <w:vAlign w:val="center"/>
          </w:tcPr>
          <w:p w:rsidR="00AD5E8E" w:rsidRPr="00AA62CC" w:rsidRDefault="00AD5E8E" w:rsidP="00AA62CC">
            <w:pPr>
              <w:pStyle w:val="aff1"/>
              <w:jc w:val="center"/>
              <w:rPr>
                <w:rFonts w:ascii="Times New Roman" w:hAnsi="Times New Roman" w:cs="Times New Roman"/>
                <w:sz w:val="12"/>
                <w:szCs w:val="12"/>
              </w:rPr>
            </w:pPr>
            <w:r w:rsidRPr="00AA62CC">
              <w:rPr>
                <w:rFonts w:ascii="Times New Roman" w:hAnsi="Times New Roman" w:cs="Times New Roman"/>
                <w:sz w:val="12"/>
                <w:szCs w:val="12"/>
              </w:rPr>
              <w:t>2248127,592</w:t>
            </w:r>
          </w:p>
        </w:tc>
      </w:tr>
      <w:tr w:rsidR="00AD5E8E" w:rsidRPr="00AA62CC" w:rsidTr="00AA62CC">
        <w:trPr>
          <w:trHeight w:val="60"/>
        </w:trPr>
        <w:tc>
          <w:tcPr>
            <w:tcW w:w="618" w:type="pct"/>
            <w:vMerge w:val="restart"/>
            <w:tcBorders>
              <w:bottom w:val="single" w:sz="4" w:space="0" w:color="000000"/>
              <w:right w:val="single" w:sz="4" w:space="0" w:color="000000"/>
            </w:tcBorders>
            <w:vAlign w:val="center"/>
          </w:tcPr>
          <w:p w:rsidR="00AD5E8E" w:rsidRPr="00AA62CC" w:rsidRDefault="00AD5E8E" w:rsidP="00AA62CC">
            <w:pPr>
              <w:pStyle w:val="aff1"/>
              <w:jc w:val="center"/>
              <w:rPr>
                <w:rFonts w:ascii="Times New Roman" w:hAnsi="Times New Roman" w:cs="Times New Roman"/>
                <w:sz w:val="12"/>
                <w:szCs w:val="12"/>
              </w:rPr>
            </w:pPr>
            <w:proofErr w:type="spellStart"/>
            <w:r w:rsidRPr="00AA62CC">
              <w:rPr>
                <w:rFonts w:ascii="Times New Roman" w:hAnsi="Times New Roman" w:cs="Times New Roman"/>
                <w:sz w:val="12"/>
                <w:szCs w:val="12"/>
              </w:rPr>
              <w:t>Точка</w:t>
            </w:r>
            <w:proofErr w:type="spellEnd"/>
          </w:p>
        </w:tc>
        <w:tc>
          <w:tcPr>
            <w:tcW w:w="4382" w:type="pct"/>
            <w:gridSpan w:val="2"/>
            <w:tcBorders>
              <w:left w:val="single" w:sz="4" w:space="0" w:color="000000"/>
              <w:bottom w:val="single" w:sz="4" w:space="0" w:color="000000"/>
            </w:tcBorders>
            <w:vAlign w:val="center"/>
          </w:tcPr>
          <w:p w:rsidR="00AD5E8E" w:rsidRPr="00AA62CC" w:rsidRDefault="00AD5E8E" w:rsidP="00AA62CC">
            <w:pPr>
              <w:pStyle w:val="aff1"/>
              <w:jc w:val="center"/>
              <w:rPr>
                <w:rFonts w:ascii="Times New Roman" w:hAnsi="Times New Roman" w:cs="Times New Roman"/>
                <w:sz w:val="12"/>
                <w:szCs w:val="12"/>
                <w:lang w:val="ru-RU"/>
              </w:rPr>
            </w:pPr>
            <w:r w:rsidRPr="00AA62CC">
              <w:rPr>
                <w:rFonts w:ascii="Times New Roman" w:hAnsi="Times New Roman" w:cs="Times New Roman"/>
                <w:sz w:val="12"/>
                <w:szCs w:val="12"/>
                <w:lang w:val="ru-RU"/>
              </w:rPr>
              <w:t>Нефтепровод</w:t>
            </w:r>
            <w:r w:rsidRPr="00AA62CC">
              <w:rPr>
                <w:rFonts w:ascii="Times New Roman" w:hAnsi="Times New Roman" w:cs="Times New Roman"/>
                <w:spacing w:val="-8"/>
                <w:sz w:val="12"/>
                <w:szCs w:val="12"/>
                <w:lang w:val="ru-RU"/>
              </w:rPr>
              <w:t xml:space="preserve"> </w:t>
            </w:r>
            <w:r w:rsidRPr="00AA62CC">
              <w:rPr>
                <w:rFonts w:ascii="Times New Roman" w:hAnsi="Times New Roman" w:cs="Times New Roman"/>
                <w:sz w:val="12"/>
                <w:szCs w:val="12"/>
                <w:lang w:val="ru-RU"/>
              </w:rPr>
              <w:t>от</w:t>
            </w:r>
            <w:r w:rsidRPr="00AA62CC">
              <w:rPr>
                <w:rFonts w:ascii="Times New Roman" w:hAnsi="Times New Roman" w:cs="Times New Roman"/>
                <w:spacing w:val="-7"/>
                <w:sz w:val="12"/>
                <w:szCs w:val="12"/>
                <w:lang w:val="ru-RU"/>
              </w:rPr>
              <w:t xml:space="preserve"> </w:t>
            </w:r>
            <w:r w:rsidRPr="00AA62CC">
              <w:rPr>
                <w:rFonts w:ascii="Times New Roman" w:hAnsi="Times New Roman" w:cs="Times New Roman"/>
                <w:sz w:val="12"/>
                <w:szCs w:val="12"/>
                <w:lang w:val="ru-RU"/>
              </w:rPr>
              <w:t>Блока</w:t>
            </w:r>
            <w:r w:rsidRPr="00AA62CC">
              <w:rPr>
                <w:rFonts w:ascii="Times New Roman" w:hAnsi="Times New Roman" w:cs="Times New Roman"/>
                <w:spacing w:val="-8"/>
                <w:sz w:val="12"/>
                <w:szCs w:val="12"/>
                <w:lang w:val="ru-RU"/>
              </w:rPr>
              <w:t xml:space="preserve"> </w:t>
            </w:r>
            <w:r w:rsidRPr="00AA62CC">
              <w:rPr>
                <w:rFonts w:ascii="Times New Roman" w:hAnsi="Times New Roman" w:cs="Times New Roman"/>
                <w:sz w:val="12"/>
                <w:szCs w:val="12"/>
                <w:lang w:val="ru-RU"/>
              </w:rPr>
              <w:t>гребенок</w:t>
            </w:r>
            <w:r w:rsidRPr="00AA62CC">
              <w:rPr>
                <w:rFonts w:ascii="Times New Roman" w:hAnsi="Times New Roman" w:cs="Times New Roman"/>
                <w:spacing w:val="-7"/>
                <w:sz w:val="12"/>
                <w:szCs w:val="12"/>
                <w:lang w:val="ru-RU"/>
              </w:rPr>
              <w:t xml:space="preserve"> </w:t>
            </w:r>
            <w:r w:rsidRPr="00AA62CC">
              <w:rPr>
                <w:rFonts w:ascii="Times New Roman" w:hAnsi="Times New Roman" w:cs="Times New Roman"/>
                <w:sz w:val="12"/>
                <w:szCs w:val="12"/>
                <w:lang w:val="ru-RU"/>
              </w:rPr>
              <w:t>от</w:t>
            </w:r>
            <w:r w:rsidRPr="00AA62CC">
              <w:rPr>
                <w:rFonts w:ascii="Times New Roman" w:hAnsi="Times New Roman" w:cs="Times New Roman"/>
                <w:spacing w:val="-7"/>
                <w:sz w:val="12"/>
                <w:szCs w:val="12"/>
                <w:lang w:val="ru-RU"/>
              </w:rPr>
              <w:t xml:space="preserve"> </w:t>
            </w:r>
            <w:r w:rsidRPr="00AA62CC">
              <w:rPr>
                <w:rFonts w:ascii="Times New Roman" w:hAnsi="Times New Roman" w:cs="Times New Roman"/>
                <w:sz w:val="12"/>
                <w:szCs w:val="12"/>
                <w:lang w:val="ru-RU"/>
              </w:rPr>
              <w:t>куста</w:t>
            </w:r>
            <w:r w:rsidRPr="00AA62CC">
              <w:rPr>
                <w:rFonts w:ascii="Times New Roman" w:hAnsi="Times New Roman" w:cs="Times New Roman"/>
                <w:spacing w:val="-7"/>
                <w:sz w:val="12"/>
                <w:szCs w:val="12"/>
                <w:lang w:val="ru-RU"/>
              </w:rPr>
              <w:t xml:space="preserve"> </w:t>
            </w:r>
            <w:r w:rsidRPr="00AA62CC">
              <w:rPr>
                <w:rFonts w:ascii="Times New Roman" w:hAnsi="Times New Roman" w:cs="Times New Roman"/>
                <w:sz w:val="12"/>
                <w:szCs w:val="12"/>
                <w:lang w:val="ru-RU"/>
              </w:rPr>
              <w:t>скважин</w:t>
            </w:r>
            <w:r w:rsidRPr="00AA62CC">
              <w:rPr>
                <w:rFonts w:ascii="Times New Roman" w:hAnsi="Times New Roman" w:cs="Times New Roman"/>
                <w:spacing w:val="-8"/>
                <w:sz w:val="12"/>
                <w:szCs w:val="12"/>
                <w:lang w:val="ru-RU"/>
              </w:rPr>
              <w:t xml:space="preserve"> </w:t>
            </w:r>
            <w:r w:rsidRPr="00AA62CC">
              <w:rPr>
                <w:rFonts w:ascii="Times New Roman" w:hAnsi="Times New Roman" w:cs="Times New Roman"/>
                <w:sz w:val="12"/>
                <w:szCs w:val="12"/>
                <w:lang w:val="ru-RU"/>
              </w:rPr>
              <w:t>№231</w:t>
            </w:r>
            <w:r w:rsidRPr="00AA62CC">
              <w:rPr>
                <w:rFonts w:ascii="Times New Roman" w:hAnsi="Times New Roman" w:cs="Times New Roman"/>
                <w:spacing w:val="-8"/>
                <w:sz w:val="12"/>
                <w:szCs w:val="12"/>
                <w:lang w:val="ru-RU"/>
              </w:rPr>
              <w:t xml:space="preserve"> </w:t>
            </w:r>
            <w:r w:rsidRPr="00AA62CC">
              <w:rPr>
                <w:rFonts w:ascii="Times New Roman" w:hAnsi="Times New Roman" w:cs="Times New Roman"/>
                <w:sz w:val="12"/>
                <w:szCs w:val="12"/>
                <w:lang w:val="ru-RU"/>
              </w:rPr>
              <w:t>до</w:t>
            </w:r>
            <w:r w:rsidRPr="00AA62CC">
              <w:rPr>
                <w:rFonts w:ascii="Times New Roman" w:hAnsi="Times New Roman" w:cs="Times New Roman"/>
                <w:spacing w:val="-7"/>
                <w:sz w:val="12"/>
                <w:szCs w:val="12"/>
                <w:lang w:val="ru-RU"/>
              </w:rPr>
              <w:t xml:space="preserve"> </w:t>
            </w:r>
            <w:r w:rsidRPr="00AA62CC">
              <w:rPr>
                <w:rFonts w:ascii="Times New Roman" w:hAnsi="Times New Roman" w:cs="Times New Roman"/>
                <w:sz w:val="12"/>
                <w:szCs w:val="12"/>
                <w:lang w:val="ru-RU"/>
              </w:rPr>
              <w:t>Узла</w:t>
            </w:r>
            <w:r w:rsidRPr="00AA62CC">
              <w:rPr>
                <w:rFonts w:ascii="Times New Roman" w:hAnsi="Times New Roman" w:cs="Times New Roman"/>
                <w:spacing w:val="-61"/>
                <w:sz w:val="12"/>
                <w:szCs w:val="12"/>
                <w:lang w:val="ru-RU"/>
              </w:rPr>
              <w:t xml:space="preserve"> </w:t>
            </w:r>
            <w:r w:rsidRPr="00AA62CC">
              <w:rPr>
                <w:rFonts w:ascii="Times New Roman" w:hAnsi="Times New Roman" w:cs="Times New Roman"/>
                <w:sz w:val="12"/>
                <w:szCs w:val="12"/>
                <w:lang w:val="ru-RU"/>
              </w:rPr>
              <w:t>подключения</w:t>
            </w:r>
          </w:p>
        </w:tc>
      </w:tr>
      <w:tr w:rsidR="00AD5E8E" w:rsidRPr="00AA62CC" w:rsidTr="00AA62CC">
        <w:trPr>
          <w:trHeight w:val="70"/>
        </w:trPr>
        <w:tc>
          <w:tcPr>
            <w:tcW w:w="618" w:type="pct"/>
            <w:vMerge/>
            <w:tcBorders>
              <w:top w:val="nil"/>
              <w:bottom w:val="single" w:sz="4" w:space="0" w:color="000000"/>
              <w:right w:val="single" w:sz="4" w:space="0" w:color="000000"/>
            </w:tcBorders>
            <w:vAlign w:val="center"/>
          </w:tcPr>
          <w:p w:rsidR="00AD5E8E" w:rsidRPr="00AA62CC" w:rsidRDefault="00AD5E8E" w:rsidP="00AA62CC">
            <w:pPr>
              <w:pStyle w:val="aff1"/>
              <w:jc w:val="center"/>
              <w:rPr>
                <w:rFonts w:ascii="Times New Roman" w:hAnsi="Times New Roman" w:cs="Times New Roman"/>
                <w:sz w:val="12"/>
                <w:szCs w:val="12"/>
                <w:lang w:val="ru-RU"/>
              </w:rPr>
            </w:pPr>
          </w:p>
        </w:tc>
        <w:tc>
          <w:tcPr>
            <w:tcW w:w="2258" w:type="pct"/>
            <w:tcBorders>
              <w:top w:val="single" w:sz="4" w:space="0" w:color="000000"/>
              <w:left w:val="single" w:sz="4" w:space="0" w:color="000000"/>
              <w:bottom w:val="single" w:sz="4" w:space="0" w:color="000000"/>
              <w:right w:val="single" w:sz="4" w:space="0" w:color="000000"/>
            </w:tcBorders>
            <w:vAlign w:val="center"/>
          </w:tcPr>
          <w:p w:rsidR="00AD5E8E" w:rsidRPr="00AA62CC" w:rsidRDefault="00AD5E8E" w:rsidP="00AA62CC">
            <w:pPr>
              <w:pStyle w:val="aff1"/>
              <w:jc w:val="center"/>
              <w:rPr>
                <w:rFonts w:ascii="Times New Roman" w:hAnsi="Times New Roman" w:cs="Times New Roman"/>
                <w:sz w:val="12"/>
                <w:szCs w:val="12"/>
              </w:rPr>
            </w:pPr>
            <w:r w:rsidRPr="00AA62CC">
              <w:rPr>
                <w:rFonts w:ascii="Times New Roman" w:hAnsi="Times New Roman" w:cs="Times New Roman"/>
                <w:sz w:val="12"/>
                <w:szCs w:val="12"/>
              </w:rPr>
              <w:t>X</w:t>
            </w:r>
          </w:p>
        </w:tc>
        <w:tc>
          <w:tcPr>
            <w:tcW w:w="2124" w:type="pct"/>
            <w:tcBorders>
              <w:top w:val="single" w:sz="4" w:space="0" w:color="000000"/>
              <w:left w:val="single" w:sz="4" w:space="0" w:color="000000"/>
              <w:bottom w:val="single" w:sz="4" w:space="0" w:color="000000"/>
            </w:tcBorders>
            <w:vAlign w:val="center"/>
          </w:tcPr>
          <w:p w:rsidR="00AD5E8E" w:rsidRPr="00AA62CC" w:rsidRDefault="00AD5E8E" w:rsidP="00AA62CC">
            <w:pPr>
              <w:pStyle w:val="aff1"/>
              <w:jc w:val="center"/>
              <w:rPr>
                <w:rFonts w:ascii="Times New Roman" w:hAnsi="Times New Roman" w:cs="Times New Roman"/>
                <w:sz w:val="12"/>
                <w:szCs w:val="12"/>
              </w:rPr>
            </w:pPr>
            <w:r w:rsidRPr="00AA62CC">
              <w:rPr>
                <w:rFonts w:ascii="Times New Roman" w:hAnsi="Times New Roman" w:cs="Times New Roman"/>
                <w:sz w:val="12"/>
                <w:szCs w:val="12"/>
              </w:rPr>
              <w:t>Y</w:t>
            </w:r>
          </w:p>
        </w:tc>
      </w:tr>
      <w:tr w:rsidR="00AD5E8E" w:rsidRPr="00AA62CC" w:rsidTr="00AA62CC">
        <w:trPr>
          <w:trHeight w:val="70"/>
        </w:trPr>
        <w:tc>
          <w:tcPr>
            <w:tcW w:w="618" w:type="pct"/>
            <w:tcBorders>
              <w:top w:val="single" w:sz="4" w:space="0" w:color="000000"/>
              <w:bottom w:val="single" w:sz="4" w:space="0" w:color="000000"/>
              <w:right w:val="single" w:sz="4" w:space="0" w:color="000000"/>
            </w:tcBorders>
            <w:vAlign w:val="center"/>
          </w:tcPr>
          <w:p w:rsidR="00AD5E8E" w:rsidRPr="00AA62CC" w:rsidRDefault="00AD5E8E" w:rsidP="00AA62CC">
            <w:pPr>
              <w:pStyle w:val="aff1"/>
              <w:jc w:val="center"/>
              <w:rPr>
                <w:rFonts w:ascii="Times New Roman" w:hAnsi="Times New Roman" w:cs="Times New Roman"/>
                <w:sz w:val="12"/>
                <w:szCs w:val="12"/>
              </w:rPr>
            </w:pPr>
            <w:r w:rsidRPr="00AA62CC">
              <w:rPr>
                <w:rFonts w:ascii="Times New Roman" w:hAnsi="Times New Roman" w:cs="Times New Roman"/>
                <w:sz w:val="12"/>
                <w:szCs w:val="12"/>
              </w:rPr>
              <w:t>1</w:t>
            </w:r>
          </w:p>
        </w:tc>
        <w:tc>
          <w:tcPr>
            <w:tcW w:w="2258" w:type="pct"/>
            <w:tcBorders>
              <w:top w:val="single" w:sz="4" w:space="0" w:color="000000"/>
              <w:left w:val="single" w:sz="4" w:space="0" w:color="000000"/>
              <w:bottom w:val="single" w:sz="4" w:space="0" w:color="000000"/>
              <w:right w:val="single" w:sz="4" w:space="0" w:color="000000"/>
            </w:tcBorders>
            <w:vAlign w:val="center"/>
          </w:tcPr>
          <w:p w:rsidR="00AD5E8E" w:rsidRPr="00AA62CC" w:rsidRDefault="00AD5E8E" w:rsidP="00AA62CC">
            <w:pPr>
              <w:pStyle w:val="aff1"/>
              <w:jc w:val="center"/>
              <w:rPr>
                <w:rFonts w:ascii="Times New Roman" w:hAnsi="Times New Roman" w:cs="Times New Roman"/>
                <w:sz w:val="12"/>
                <w:szCs w:val="12"/>
              </w:rPr>
            </w:pPr>
            <w:r w:rsidRPr="00AA62CC">
              <w:rPr>
                <w:rFonts w:ascii="Times New Roman" w:hAnsi="Times New Roman" w:cs="Times New Roman"/>
                <w:sz w:val="12"/>
                <w:szCs w:val="12"/>
              </w:rPr>
              <w:t>250364,58</w:t>
            </w:r>
          </w:p>
        </w:tc>
        <w:tc>
          <w:tcPr>
            <w:tcW w:w="2124" w:type="pct"/>
            <w:tcBorders>
              <w:top w:val="single" w:sz="4" w:space="0" w:color="000000"/>
              <w:left w:val="single" w:sz="4" w:space="0" w:color="000000"/>
              <w:bottom w:val="single" w:sz="4" w:space="0" w:color="000000"/>
            </w:tcBorders>
            <w:vAlign w:val="center"/>
          </w:tcPr>
          <w:p w:rsidR="00AD5E8E" w:rsidRPr="00AA62CC" w:rsidRDefault="00AD5E8E" w:rsidP="00AA62CC">
            <w:pPr>
              <w:pStyle w:val="aff1"/>
              <w:jc w:val="center"/>
              <w:rPr>
                <w:rFonts w:ascii="Times New Roman" w:hAnsi="Times New Roman" w:cs="Times New Roman"/>
                <w:sz w:val="12"/>
                <w:szCs w:val="12"/>
              </w:rPr>
            </w:pPr>
            <w:r w:rsidRPr="00AA62CC">
              <w:rPr>
                <w:rFonts w:ascii="Times New Roman" w:hAnsi="Times New Roman" w:cs="Times New Roman"/>
                <w:sz w:val="12"/>
                <w:szCs w:val="12"/>
              </w:rPr>
              <w:t>2245739,23</w:t>
            </w:r>
          </w:p>
        </w:tc>
      </w:tr>
      <w:tr w:rsidR="00AD5E8E" w:rsidRPr="00AA62CC" w:rsidTr="00AA62CC">
        <w:trPr>
          <w:trHeight w:val="70"/>
        </w:trPr>
        <w:tc>
          <w:tcPr>
            <w:tcW w:w="618" w:type="pct"/>
            <w:tcBorders>
              <w:top w:val="single" w:sz="4" w:space="0" w:color="000000"/>
              <w:bottom w:val="single" w:sz="4" w:space="0" w:color="000000"/>
              <w:right w:val="single" w:sz="4" w:space="0" w:color="000000"/>
            </w:tcBorders>
            <w:vAlign w:val="center"/>
          </w:tcPr>
          <w:p w:rsidR="00AD5E8E" w:rsidRPr="00AA62CC" w:rsidRDefault="00AD5E8E" w:rsidP="00AA62CC">
            <w:pPr>
              <w:pStyle w:val="aff1"/>
              <w:jc w:val="center"/>
              <w:rPr>
                <w:rFonts w:ascii="Times New Roman" w:hAnsi="Times New Roman" w:cs="Times New Roman"/>
                <w:sz w:val="12"/>
                <w:szCs w:val="12"/>
              </w:rPr>
            </w:pPr>
            <w:r w:rsidRPr="00AA62CC">
              <w:rPr>
                <w:rFonts w:ascii="Times New Roman" w:hAnsi="Times New Roman" w:cs="Times New Roman"/>
                <w:sz w:val="12"/>
                <w:szCs w:val="12"/>
              </w:rPr>
              <w:t>2</w:t>
            </w:r>
          </w:p>
        </w:tc>
        <w:tc>
          <w:tcPr>
            <w:tcW w:w="2258" w:type="pct"/>
            <w:tcBorders>
              <w:top w:val="single" w:sz="4" w:space="0" w:color="000000"/>
              <w:left w:val="single" w:sz="4" w:space="0" w:color="000000"/>
              <w:bottom w:val="single" w:sz="4" w:space="0" w:color="000000"/>
              <w:right w:val="single" w:sz="4" w:space="0" w:color="000000"/>
            </w:tcBorders>
            <w:vAlign w:val="center"/>
          </w:tcPr>
          <w:p w:rsidR="00AD5E8E" w:rsidRPr="00AA62CC" w:rsidRDefault="00AD5E8E" w:rsidP="00AA62CC">
            <w:pPr>
              <w:pStyle w:val="aff1"/>
              <w:jc w:val="center"/>
              <w:rPr>
                <w:rFonts w:ascii="Times New Roman" w:hAnsi="Times New Roman" w:cs="Times New Roman"/>
                <w:sz w:val="12"/>
                <w:szCs w:val="12"/>
              </w:rPr>
            </w:pPr>
            <w:r w:rsidRPr="00AA62CC">
              <w:rPr>
                <w:rFonts w:ascii="Times New Roman" w:hAnsi="Times New Roman" w:cs="Times New Roman"/>
                <w:sz w:val="12"/>
                <w:szCs w:val="12"/>
              </w:rPr>
              <w:t>250371,74</w:t>
            </w:r>
          </w:p>
        </w:tc>
        <w:tc>
          <w:tcPr>
            <w:tcW w:w="2124" w:type="pct"/>
            <w:tcBorders>
              <w:top w:val="single" w:sz="4" w:space="0" w:color="000000"/>
              <w:left w:val="single" w:sz="4" w:space="0" w:color="000000"/>
              <w:bottom w:val="single" w:sz="4" w:space="0" w:color="000000"/>
            </w:tcBorders>
            <w:vAlign w:val="center"/>
          </w:tcPr>
          <w:p w:rsidR="00AD5E8E" w:rsidRPr="00AA62CC" w:rsidRDefault="00AD5E8E" w:rsidP="00AA62CC">
            <w:pPr>
              <w:pStyle w:val="aff1"/>
              <w:jc w:val="center"/>
              <w:rPr>
                <w:rFonts w:ascii="Times New Roman" w:hAnsi="Times New Roman" w:cs="Times New Roman"/>
                <w:sz w:val="12"/>
                <w:szCs w:val="12"/>
              </w:rPr>
            </w:pPr>
            <w:r w:rsidRPr="00AA62CC">
              <w:rPr>
                <w:rFonts w:ascii="Times New Roman" w:hAnsi="Times New Roman" w:cs="Times New Roman"/>
                <w:sz w:val="12"/>
                <w:szCs w:val="12"/>
              </w:rPr>
              <w:t>2245766,29</w:t>
            </w:r>
          </w:p>
        </w:tc>
      </w:tr>
      <w:tr w:rsidR="00AD5E8E" w:rsidRPr="00AA62CC" w:rsidTr="00AA62CC">
        <w:trPr>
          <w:trHeight w:val="70"/>
        </w:trPr>
        <w:tc>
          <w:tcPr>
            <w:tcW w:w="618" w:type="pct"/>
            <w:tcBorders>
              <w:top w:val="single" w:sz="4" w:space="0" w:color="000000"/>
              <w:bottom w:val="single" w:sz="4" w:space="0" w:color="000000"/>
              <w:right w:val="single" w:sz="4" w:space="0" w:color="000000"/>
            </w:tcBorders>
            <w:vAlign w:val="center"/>
          </w:tcPr>
          <w:p w:rsidR="00AD5E8E" w:rsidRPr="00AA62CC" w:rsidRDefault="00AD5E8E" w:rsidP="00AA62CC">
            <w:pPr>
              <w:pStyle w:val="aff1"/>
              <w:jc w:val="center"/>
              <w:rPr>
                <w:rFonts w:ascii="Times New Roman" w:hAnsi="Times New Roman" w:cs="Times New Roman"/>
                <w:sz w:val="12"/>
                <w:szCs w:val="12"/>
              </w:rPr>
            </w:pPr>
            <w:r w:rsidRPr="00AA62CC">
              <w:rPr>
                <w:rFonts w:ascii="Times New Roman" w:hAnsi="Times New Roman" w:cs="Times New Roman"/>
                <w:sz w:val="12"/>
                <w:szCs w:val="12"/>
              </w:rPr>
              <w:t>3</w:t>
            </w:r>
          </w:p>
        </w:tc>
        <w:tc>
          <w:tcPr>
            <w:tcW w:w="2258" w:type="pct"/>
            <w:tcBorders>
              <w:top w:val="single" w:sz="4" w:space="0" w:color="000000"/>
              <w:left w:val="single" w:sz="4" w:space="0" w:color="000000"/>
              <w:bottom w:val="single" w:sz="4" w:space="0" w:color="000000"/>
              <w:right w:val="single" w:sz="4" w:space="0" w:color="000000"/>
            </w:tcBorders>
            <w:vAlign w:val="center"/>
          </w:tcPr>
          <w:p w:rsidR="00AD5E8E" w:rsidRPr="00AA62CC" w:rsidRDefault="00AD5E8E" w:rsidP="00AA62CC">
            <w:pPr>
              <w:pStyle w:val="aff1"/>
              <w:jc w:val="center"/>
              <w:rPr>
                <w:rFonts w:ascii="Times New Roman" w:hAnsi="Times New Roman" w:cs="Times New Roman"/>
                <w:sz w:val="12"/>
                <w:szCs w:val="12"/>
              </w:rPr>
            </w:pPr>
            <w:r w:rsidRPr="00AA62CC">
              <w:rPr>
                <w:rFonts w:ascii="Times New Roman" w:hAnsi="Times New Roman" w:cs="Times New Roman"/>
                <w:sz w:val="12"/>
                <w:szCs w:val="12"/>
              </w:rPr>
              <w:t>250223,87</w:t>
            </w:r>
          </w:p>
        </w:tc>
        <w:tc>
          <w:tcPr>
            <w:tcW w:w="2124" w:type="pct"/>
            <w:tcBorders>
              <w:top w:val="single" w:sz="4" w:space="0" w:color="000000"/>
              <w:left w:val="single" w:sz="4" w:space="0" w:color="000000"/>
              <w:bottom w:val="single" w:sz="4" w:space="0" w:color="000000"/>
            </w:tcBorders>
            <w:vAlign w:val="center"/>
          </w:tcPr>
          <w:p w:rsidR="00AD5E8E" w:rsidRPr="00AA62CC" w:rsidRDefault="00AD5E8E" w:rsidP="00AA62CC">
            <w:pPr>
              <w:pStyle w:val="aff1"/>
              <w:jc w:val="center"/>
              <w:rPr>
                <w:rFonts w:ascii="Times New Roman" w:hAnsi="Times New Roman" w:cs="Times New Roman"/>
                <w:sz w:val="12"/>
                <w:szCs w:val="12"/>
              </w:rPr>
            </w:pPr>
            <w:r w:rsidRPr="00AA62CC">
              <w:rPr>
                <w:rFonts w:ascii="Times New Roman" w:hAnsi="Times New Roman" w:cs="Times New Roman"/>
                <w:sz w:val="12"/>
                <w:szCs w:val="12"/>
              </w:rPr>
              <w:t>2245805,42</w:t>
            </w:r>
          </w:p>
        </w:tc>
      </w:tr>
      <w:tr w:rsidR="00AD5E8E" w:rsidRPr="00AA62CC" w:rsidTr="00AA62CC">
        <w:trPr>
          <w:trHeight w:val="70"/>
        </w:trPr>
        <w:tc>
          <w:tcPr>
            <w:tcW w:w="618" w:type="pct"/>
            <w:tcBorders>
              <w:top w:val="single" w:sz="4" w:space="0" w:color="000000"/>
              <w:right w:val="single" w:sz="4" w:space="0" w:color="000000"/>
            </w:tcBorders>
            <w:vAlign w:val="center"/>
          </w:tcPr>
          <w:p w:rsidR="00AD5E8E" w:rsidRPr="00AA62CC" w:rsidRDefault="00AD5E8E" w:rsidP="00AA62CC">
            <w:pPr>
              <w:pStyle w:val="aff1"/>
              <w:jc w:val="center"/>
              <w:rPr>
                <w:rFonts w:ascii="Times New Roman" w:hAnsi="Times New Roman" w:cs="Times New Roman"/>
                <w:sz w:val="12"/>
                <w:szCs w:val="12"/>
              </w:rPr>
            </w:pPr>
            <w:r w:rsidRPr="00AA62CC">
              <w:rPr>
                <w:rFonts w:ascii="Times New Roman" w:hAnsi="Times New Roman" w:cs="Times New Roman"/>
                <w:sz w:val="12"/>
                <w:szCs w:val="12"/>
              </w:rPr>
              <w:t>4</w:t>
            </w:r>
          </w:p>
        </w:tc>
        <w:tc>
          <w:tcPr>
            <w:tcW w:w="2258" w:type="pct"/>
            <w:tcBorders>
              <w:top w:val="single" w:sz="4" w:space="0" w:color="000000"/>
              <w:left w:val="single" w:sz="4" w:space="0" w:color="000000"/>
              <w:right w:val="single" w:sz="4" w:space="0" w:color="000000"/>
            </w:tcBorders>
            <w:vAlign w:val="center"/>
          </w:tcPr>
          <w:p w:rsidR="00AD5E8E" w:rsidRPr="00AA62CC" w:rsidRDefault="00AD5E8E" w:rsidP="00AA62CC">
            <w:pPr>
              <w:pStyle w:val="aff1"/>
              <w:jc w:val="center"/>
              <w:rPr>
                <w:rFonts w:ascii="Times New Roman" w:hAnsi="Times New Roman" w:cs="Times New Roman"/>
                <w:sz w:val="12"/>
                <w:szCs w:val="12"/>
              </w:rPr>
            </w:pPr>
            <w:r w:rsidRPr="00AA62CC">
              <w:rPr>
                <w:rFonts w:ascii="Times New Roman" w:hAnsi="Times New Roman" w:cs="Times New Roman"/>
                <w:sz w:val="12"/>
                <w:szCs w:val="12"/>
              </w:rPr>
              <w:t>250216,71</w:t>
            </w:r>
          </w:p>
        </w:tc>
        <w:tc>
          <w:tcPr>
            <w:tcW w:w="2124" w:type="pct"/>
            <w:tcBorders>
              <w:top w:val="single" w:sz="4" w:space="0" w:color="000000"/>
              <w:left w:val="single" w:sz="4" w:space="0" w:color="000000"/>
            </w:tcBorders>
            <w:vAlign w:val="center"/>
          </w:tcPr>
          <w:p w:rsidR="00AD5E8E" w:rsidRPr="00AA62CC" w:rsidRDefault="00AD5E8E" w:rsidP="00AA62CC">
            <w:pPr>
              <w:pStyle w:val="aff1"/>
              <w:jc w:val="center"/>
              <w:rPr>
                <w:rFonts w:ascii="Times New Roman" w:hAnsi="Times New Roman" w:cs="Times New Roman"/>
                <w:sz w:val="12"/>
                <w:szCs w:val="12"/>
              </w:rPr>
            </w:pPr>
            <w:r w:rsidRPr="00AA62CC">
              <w:rPr>
                <w:rFonts w:ascii="Times New Roman" w:hAnsi="Times New Roman" w:cs="Times New Roman"/>
                <w:sz w:val="12"/>
                <w:szCs w:val="12"/>
              </w:rPr>
              <w:t>2245778,35</w:t>
            </w:r>
          </w:p>
        </w:tc>
      </w:tr>
      <w:tr w:rsidR="00AD5E8E" w:rsidRPr="00AA62CC" w:rsidTr="00AA62CC">
        <w:trPr>
          <w:trHeight w:val="60"/>
        </w:trPr>
        <w:tc>
          <w:tcPr>
            <w:tcW w:w="618" w:type="pct"/>
            <w:vMerge w:val="restart"/>
            <w:tcBorders>
              <w:bottom w:val="single" w:sz="4" w:space="0" w:color="000000"/>
              <w:right w:val="single" w:sz="4" w:space="0" w:color="000000"/>
            </w:tcBorders>
            <w:vAlign w:val="center"/>
          </w:tcPr>
          <w:p w:rsidR="00AD5E8E" w:rsidRPr="00AA62CC" w:rsidRDefault="00AD5E8E" w:rsidP="00AA62CC">
            <w:pPr>
              <w:pStyle w:val="aff1"/>
              <w:jc w:val="center"/>
              <w:rPr>
                <w:rFonts w:ascii="Times New Roman" w:hAnsi="Times New Roman" w:cs="Times New Roman"/>
                <w:sz w:val="12"/>
                <w:szCs w:val="12"/>
              </w:rPr>
            </w:pPr>
            <w:proofErr w:type="spellStart"/>
            <w:r w:rsidRPr="00AA62CC">
              <w:rPr>
                <w:rFonts w:ascii="Times New Roman" w:hAnsi="Times New Roman" w:cs="Times New Roman"/>
                <w:sz w:val="12"/>
                <w:szCs w:val="12"/>
              </w:rPr>
              <w:t>Точка</w:t>
            </w:r>
            <w:proofErr w:type="spellEnd"/>
          </w:p>
        </w:tc>
        <w:tc>
          <w:tcPr>
            <w:tcW w:w="4382" w:type="pct"/>
            <w:gridSpan w:val="2"/>
            <w:tcBorders>
              <w:left w:val="single" w:sz="4" w:space="0" w:color="000000"/>
              <w:bottom w:val="single" w:sz="4" w:space="0" w:color="000000"/>
            </w:tcBorders>
            <w:vAlign w:val="center"/>
          </w:tcPr>
          <w:p w:rsidR="00AD5E8E" w:rsidRPr="00AA62CC" w:rsidRDefault="00AD5E8E" w:rsidP="00AA62CC">
            <w:pPr>
              <w:pStyle w:val="aff1"/>
              <w:jc w:val="center"/>
              <w:rPr>
                <w:rFonts w:ascii="Times New Roman" w:hAnsi="Times New Roman" w:cs="Times New Roman"/>
                <w:sz w:val="12"/>
                <w:szCs w:val="12"/>
                <w:lang w:val="ru-RU"/>
              </w:rPr>
            </w:pPr>
            <w:r w:rsidRPr="00AA62CC">
              <w:rPr>
                <w:rFonts w:ascii="Times New Roman" w:hAnsi="Times New Roman" w:cs="Times New Roman"/>
                <w:sz w:val="12"/>
                <w:szCs w:val="12"/>
                <w:lang w:val="ru-RU"/>
              </w:rPr>
              <w:t>Трасса</w:t>
            </w:r>
            <w:r w:rsidRPr="00AA62CC">
              <w:rPr>
                <w:rFonts w:ascii="Times New Roman" w:hAnsi="Times New Roman" w:cs="Times New Roman"/>
                <w:spacing w:val="-5"/>
                <w:sz w:val="12"/>
                <w:szCs w:val="12"/>
                <w:lang w:val="ru-RU"/>
              </w:rPr>
              <w:t xml:space="preserve"> </w:t>
            </w:r>
            <w:r w:rsidRPr="00AA62CC">
              <w:rPr>
                <w:rFonts w:ascii="Times New Roman" w:hAnsi="Times New Roman" w:cs="Times New Roman"/>
                <w:sz w:val="12"/>
                <w:szCs w:val="12"/>
                <w:lang w:val="ru-RU"/>
              </w:rPr>
              <w:t>ВЛ-6кВ</w:t>
            </w:r>
            <w:r w:rsidRPr="00AA62CC">
              <w:rPr>
                <w:rFonts w:ascii="Times New Roman" w:hAnsi="Times New Roman" w:cs="Times New Roman"/>
                <w:spacing w:val="-5"/>
                <w:sz w:val="12"/>
                <w:szCs w:val="12"/>
                <w:lang w:val="ru-RU"/>
              </w:rPr>
              <w:t xml:space="preserve"> </w:t>
            </w:r>
            <w:r w:rsidRPr="00AA62CC">
              <w:rPr>
                <w:rFonts w:ascii="Times New Roman" w:hAnsi="Times New Roman" w:cs="Times New Roman"/>
                <w:sz w:val="12"/>
                <w:szCs w:val="12"/>
                <w:lang w:val="ru-RU"/>
              </w:rPr>
              <w:t>от</w:t>
            </w:r>
            <w:r w:rsidRPr="00AA62CC">
              <w:rPr>
                <w:rFonts w:ascii="Times New Roman" w:hAnsi="Times New Roman" w:cs="Times New Roman"/>
                <w:spacing w:val="-4"/>
                <w:sz w:val="12"/>
                <w:szCs w:val="12"/>
                <w:lang w:val="ru-RU"/>
              </w:rPr>
              <w:t xml:space="preserve"> </w:t>
            </w:r>
            <w:r w:rsidRPr="00AA62CC">
              <w:rPr>
                <w:rFonts w:ascii="Times New Roman" w:hAnsi="Times New Roman" w:cs="Times New Roman"/>
                <w:sz w:val="12"/>
                <w:szCs w:val="12"/>
                <w:lang w:val="ru-RU"/>
              </w:rPr>
              <w:t>сущ.</w:t>
            </w:r>
            <w:r w:rsidRPr="00AA62CC">
              <w:rPr>
                <w:rFonts w:ascii="Times New Roman" w:hAnsi="Times New Roman" w:cs="Times New Roman"/>
                <w:spacing w:val="-5"/>
                <w:sz w:val="12"/>
                <w:szCs w:val="12"/>
                <w:lang w:val="ru-RU"/>
              </w:rPr>
              <w:t xml:space="preserve"> </w:t>
            </w:r>
            <w:r w:rsidRPr="00AA62CC">
              <w:rPr>
                <w:rFonts w:ascii="Times New Roman" w:hAnsi="Times New Roman" w:cs="Times New Roman"/>
                <w:sz w:val="12"/>
                <w:szCs w:val="12"/>
                <w:lang w:val="ru-RU"/>
              </w:rPr>
              <w:t>опоры</w:t>
            </w:r>
            <w:r w:rsidRPr="00AA62CC">
              <w:rPr>
                <w:rFonts w:ascii="Times New Roman" w:hAnsi="Times New Roman" w:cs="Times New Roman"/>
                <w:spacing w:val="55"/>
                <w:sz w:val="12"/>
                <w:szCs w:val="12"/>
                <w:lang w:val="ru-RU"/>
              </w:rPr>
              <w:t xml:space="preserve"> </w:t>
            </w:r>
            <w:r w:rsidRPr="00AA62CC">
              <w:rPr>
                <w:rFonts w:ascii="Times New Roman" w:hAnsi="Times New Roman" w:cs="Times New Roman"/>
                <w:sz w:val="12"/>
                <w:szCs w:val="12"/>
                <w:lang w:val="ru-RU"/>
              </w:rPr>
              <w:t>№12</w:t>
            </w:r>
            <w:r w:rsidRPr="00AA62CC">
              <w:rPr>
                <w:rFonts w:ascii="Times New Roman" w:hAnsi="Times New Roman" w:cs="Times New Roman"/>
                <w:spacing w:val="50"/>
                <w:sz w:val="12"/>
                <w:szCs w:val="12"/>
                <w:lang w:val="ru-RU"/>
              </w:rPr>
              <w:t xml:space="preserve"> </w:t>
            </w:r>
            <w:r w:rsidRPr="00AA62CC">
              <w:rPr>
                <w:rFonts w:ascii="Times New Roman" w:hAnsi="Times New Roman" w:cs="Times New Roman"/>
                <w:sz w:val="12"/>
                <w:szCs w:val="12"/>
                <w:lang w:val="ru-RU"/>
              </w:rPr>
              <w:t>ПС110/35/6кВ</w:t>
            </w:r>
            <w:r w:rsidRPr="00AA62CC">
              <w:rPr>
                <w:rFonts w:ascii="Times New Roman" w:hAnsi="Times New Roman" w:cs="Times New Roman"/>
                <w:spacing w:val="-5"/>
                <w:sz w:val="12"/>
                <w:szCs w:val="12"/>
                <w:lang w:val="ru-RU"/>
              </w:rPr>
              <w:t xml:space="preserve"> </w:t>
            </w:r>
            <w:r w:rsidRPr="00AA62CC">
              <w:rPr>
                <w:rFonts w:ascii="Times New Roman" w:hAnsi="Times New Roman" w:cs="Times New Roman"/>
                <w:sz w:val="12"/>
                <w:szCs w:val="12"/>
                <w:lang w:val="ru-RU"/>
              </w:rPr>
              <w:t>«Козловская»</w:t>
            </w:r>
            <w:r w:rsidRPr="00AA62CC">
              <w:rPr>
                <w:rFonts w:ascii="Times New Roman" w:hAnsi="Times New Roman" w:cs="Times New Roman"/>
                <w:spacing w:val="-5"/>
                <w:sz w:val="12"/>
                <w:szCs w:val="12"/>
                <w:lang w:val="ru-RU"/>
              </w:rPr>
              <w:t xml:space="preserve"> </w:t>
            </w:r>
            <w:r w:rsidRPr="00AA62CC">
              <w:rPr>
                <w:rFonts w:ascii="Times New Roman" w:hAnsi="Times New Roman" w:cs="Times New Roman"/>
                <w:sz w:val="12"/>
                <w:szCs w:val="12"/>
                <w:lang w:val="ru-RU"/>
              </w:rPr>
              <w:t>до</w:t>
            </w:r>
            <w:r w:rsidRPr="00AA62CC">
              <w:rPr>
                <w:rFonts w:ascii="Times New Roman" w:hAnsi="Times New Roman" w:cs="Times New Roman"/>
                <w:spacing w:val="-61"/>
                <w:sz w:val="12"/>
                <w:szCs w:val="12"/>
                <w:lang w:val="ru-RU"/>
              </w:rPr>
              <w:t xml:space="preserve"> </w:t>
            </w:r>
            <w:r w:rsidRPr="00AA62CC">
              <w:rPr>
                <w:rFonts w:ascii="Times New Roman" w:hAnsi="Times New Roman" w:cs="Times New Roman"/>
                <w:sz w:val="12"/>
                <w:szCs w:val="12"/>
                <w:lang w:val="ru-RU"/>
              </w:rPr>
              <w:t>площадки</w:t>
            </w:r>
            <w:r w:rsidRPr="00AA62CC">
              <w:rPr>
                <w:rFonts w:ascii="Times New Roman" w:hAnsi="Times New Roman" w:cs="Times New Roman"/>
                <w:spacing w:val="4"/>
                <w:sz w:val="12"/>
                <w:szCs w:val="12"/>
                <w:lang w:val="ru-RU"/>
              </w:rPr>
              <w:t xml:space="preserve"> </w:t>
            </w:r>
            <w:r w:rsidRPr="00AA62CC">
              <w:rPr>
                <w:rFonts w:ascii="Times New Roman" w:hAnsi="Times New Roman" w:cs="Times New Roman"/>
                <w:sz w:val="12"/>
                <w:szCs w:val="12"/>
                <w:lang w:val="ru-RU"/>
              </w:rPr>
              <w:t>куста скважин</w:t>
            </w:r>
            <w:r w:rsidRPr="00AA62CC">
              <w:rPr>
                <w:rFonts w:ascii="Times New Roman" w:hAnsi="Times New Roman" w:cs="Times New Roman"/>
                <w:spacing w:val="1"/>
                <w:sz w:val="12"/>
                <w:szCs w:val="12"/>
                <w:lang w:val="ru-RU"/>
              </w:rPr>
              <w:t xml:space="preserve"> </w:t>
            </w:r>
            <w:r w:rsidRPr="00AA62CC">
              <w:rPr>
                <w:rFonts w:ascii="Times New Roman" w:hAnsi="Times New Roman" w:cs="Times New Roman"/>
                <w:sz w:val="12"/>
                <w:szCs w:val="12"/>
                <w:lang w:val="ru-RU"/>
              </w:rPr>
              <w:t>№231</w:t>
            </w:r>
          </w:p>
        </w:tc>
      </w:tr>
      <w:tr w:rsidR="00AD5E8E" w:rsidRPr="00AA62CC" w:rsidTr="00AA62CC">
        <w:trPr>
          <w:trHeight w:val="70"/>
        </w:trPr>
        <w:tc>
          <w:tcPr>
            <w:tcW w:w="618" w:type="pct"/>
            <w:vMerge/>
            <w:tcBorders>
              <w:top w:val="nil"/>
              <w:bottom w:val="single" w:sz="4" w:space="0" w:color="000000"/>
              <w:right w:val="single" w:sz="4" w:space="0" w:color="000000"/>
            </w:tcBorders>
            <w:vAlign w:val="center"/>
          </w:tcPr>
          <w:p w:rsidR="00AD5E8E" w:rsidRPr="00AA62CC" w:rsidRDefault="00AD5E8E" w:rsidP="00AA62CC">
            <w:pPr>
              <w:pStyle w:val="aff1"/>
              <w:jc w:val="center"/>
              <w:rPr>
                <w:rFonts w:ascii="Times New Roman" w:hAnsi="Times New Roman" w:cs="Times New Roman"/>
                <w:sz w:val="12"/>
                <w:szCs w:val="12"/>
                <w:lang w:val="ru-RU"/>
              </w:rPr>
            </w:pPr>
          </w:p>
        </w:tc>
        <w:tc>
          <w:tcPr>
            <w:tcW w:w="2258" w:type="pct"/>
            <w:tcBorders>
              <w:top w:val="single" w:sz="4" w:space="0" w:color="000000"/>
              <w:left w:val="single" w:sz="4" w:space="0" w:color="000000"/>
              <w:bottom w:val="single" w:sz="4" w:space="0" w:color="000000"/>
              <w:right w:val="single" w:sz="4" w:space="0" w:color="000000"/>
            </w:tcBorders>
            <w:vAlign w:val="center"/>
          </w:tcPr>
          <w:p w:rsidR="00AD5E8E" w:rsidRPr="00AA62CC" w:rsidRDefault="00AD5E8E" w:rsidP="00AA62CC">
            <w:pPr>
              <w:pStyle w:val="aff1"/>
              <w:jc w:val="center"/>
              <w:rPr>
                <w:rFonts w:ascii="Times New Roman" w:hAnsi="Times New Roman" w:cs="Times New Roman"/>
                <w:sz w:val="12"/>
                <w:szCs w:val="12"/>
              </w:rPr>
            </w:pPr>
            <w:r w:rsidRPr="00AA62CC">
              <w:rPr>
                <w:rFonts w:ascii="Times New Roman" w:hAnsi="Times New Roman" w:cs="Times New Roman"/>
                <w:sz w:val="12"/>
                <w:szCs w:val="12"/>
              </w:rPr>
              <w:t>X</w:t>
            </w:r>
          </w:p>
        </w:tc>
        <w:tc>
          <w:tcPr>
            <w:tcW w:w="2124" w:type="pct"/>
            <w:tcBorders>
              <w:top w:val="single" w:sz="4" w:space="0" w:color="000000"/>
              <w:left w:val="single" w:sz="4" w:space="0" w:color="000000"/>
              <w:bottom w:val="single" w:sz="4" w:space="0" w:color="000000"/>
            </w:tcBorders>
            <w:vAlign w:val="center"/>
          </w:tcPr>
          <w:p w:rsidR="00AD5E8E" w:rsidRPr="00AA62CC" w:rsidRDefault="00AD5E8E" w:rsidP="00AA62CC">
            <w:pPr>
              <w:pStyle w:val="aff1"/>
              <w:jc w:val="center"/>
              <w:rPr>
                <w:rFonts w:ascii="Times New Roman" w:hAnsi="Times New Roman" w:cs="Times New Roman"/>
                <w:sz w:val="12"/>
                <w:szCs w:val="12"/>
              </w:rPr>
            </w:pPr>
            <w:r w:rsidRPr="00AA62CC">
              <w:rPr>
                <w:rFonts w:ascii="Times New Roman" w:hAnsi="Times New Roman" w:cs="Times New Roman"/>
                <w:sz w:val="12"/>
                <w:szCs w:val="12"/>
              </w:rPr>
              <w:t>Y</w:t>
            </w:r>
          </w:p>
        </w:tc>
      </w:tr>
      <w:tr w:rsidR="00AD5E8E" w:rsidRPr="00AA62CC" w:rsidTr="00AA62CC">
        <w:trPr>
          <w:trHeight w:val="70"/>
        </w:trPr>
        <w:tc>
          <w:tcPr>
            <w:tcW w:w="618" w:type="pct"/>
            <w:tcBorders>
              <w:top w:val="single" w:sz="4" w:space="0" w:color="000000"/>
              <w:bottom w:val="single" w:sz="4" w:space="0" w:color="000000"/>
              <w:right w:val="single" w:sz="4" w:space="0" w:color="000000"/>
            </w:tcBorders>
            <w:vAlign w:val="center"/>
          </w:tcPr>
          <w:p w:rsidR="00AD5E8E" w:rsidRPr="00AA62CC" w:rsidRDefault="00AD5E8E" w:rsidP="00AA62CC">
            <w:pPr>
              <w:pStyle w:val="aff1"/>
              <w:jc w:val="center"/>
              <w:rPr>
                <w:rFonts w:ascii="Times New Roman" w:hAnsi="Times New Roman" w:cs="Times New Roman"/>
                <w:sz w:val="12"/>
                <w:szCs w:val="12"/>
              </w:rPr>
            </w:pPr>
            <w:r w:rsidRPr="00AA62CC">
              <w:rPr>
                <w:rFonts w:ascii="Times New Roman" w:hAnsi="Times New Roman" w:cs="Times New Roman"/>
                <w:sz w:val="12"/>
                <w:szCs w:val="12"/>
              </w:rPr>
              <w:t>1</w:t>
            </w:r>
          </w:p>
        </w:tc>
        <w:tc>
          <w:tcPr>
            <w:tcW w:w="2258" w:type="pct"/>
            <w:tcBorders>
              <w:top w:val="single" w:sz="4" w:space="0" w:color="000000"/>
              <w:left w:val="single" w:sz="4" w:space="0" w:color="000000"/>
              <w:bottom w:val="single" w:sz="4" w:space="0" w:color="000000"/>
              <w:right w:val="single" w:sz="4" w:space="0" w:color="000000"/>
            </w:tcBorders>
            <w:vAlign w:val="center"/>
          </w:tcPr>
          <w:p w:rsidR="00AD5E8E" w:rsidRPr="00AA62CC" w:rsidRDefault="00AD5E8E" w:rsidP="00AA62CC">
            <w:pPr>
              <w:pStyle w:val="aff1"/>
              <w:jc w:val="center"/>
              <w:rPr>
                <w:rFonts w:ascii="Times New Roman" w:hAnsi="Times New Roman" w:cs="Times New Roman"/>
                <w:sz w:val="12"/>
                <w:szCs w:val="12"/>
              </w:rPr>
            </w:pPr>
            <w:r w:rsidRPr="00AA62CC">
              <w:rPr>
                <w:rFonts w:ascii="Times New Roman" w:hAnsi="Times New Roman" w:cs="Times New Roman"/>
                <w:sz w:val="12"/>
                <w:szCs w:val="12"/>
              </w:rPr>
              <w:t>250308,77</w:t>
            </w:r>
          </w:p>
        </w:tc>
        <w:tc>
          <w:tcPr>
            <w:tcW w:w="2124" w:type="pct"/>
            <w:tcBorders>
              <w:top w:val="single" w:sz="4" w:space="0" w:color="000000"/>
              <w:left w:val="single" w:sz="4" w:space="0" w:color="000000"/>
              <w:bottom w:val="single" w:sz="4" w:space="0" w:color="000000"/>
            </w:tcBorders>
            <w:vAlign w:val="center"/>
          </w:tcPr>
          <w:p w:rsidR="00AD5E8E" w:rsidRPr="00AA62CC" w:rsidRDefault="00AD5E8E" w:rsidP="00AA62CC">
            <w:pPr>
              <w:pStyle w:val="aff1"/>
              <w:jc w:val="center"/>
              <w:rPr>
                <w:rFonts w:ascii="Times New Roman" w:hAnsi="Times New Roman" w:cs="Times New Roman"/>
                <w:sz w:val="12"/>
                <w:szCs w:val="12"/>
              </w:rPr>
            </w:pPr>
            <w:r w:rsidRPr="00AA62CC">
              <w:rPr>
                <w:rFonts w:ascii="Times New Roman" w:hAnsi="Times New Roman" w:cs="Times New Roman"/>
                <w:sz w:val="12"/>
                <w:szCs w:val="12"/>
              </w:rPr>
              <w:t>2245799,98</w:t>
            </w:r>
          </w:p>
        </w:tc>
      </w:tr>
      <w:tr w:rsidR="00AD5E8E" w:rsidRPr="00AA62CC" w:rsidTr="00AA62CC">
        <w:trPr>
          <w:trHeight w:val="70"/>
        </w:trPr>
        <w:tc>
          <w:tcPr>
            <w:tcW w:w="618" w:type="pct"/>
            <w:tcBorders>
              <w:top w:val="single" w:sz="4" w:space="0" w:color="000000"/>
              <w:bottom w:val="single" w:sz="4" w:space="0" w:color="000000"/>
              <w:right w:val="single" w:sz="4" w:space="0" w:color="000000"/>
            </w:tcBorders>
            <w:vAlign w:val="center"/>
          </w:tcPr>
          <w:p w:rsidR="00AD5E8E" w:rsidRPr="00AA62CC" w:rsidRDefault="00AD5E8E" w:rsidP="00AA62CC">
            <w:pPr>
              <w:pStyle w:val="aff1"/>
              <w:jc w:val="center"/>
              <w:rPr>
                <w:rFonts w:ascii="Times New Roman" w:hAnsi="Times New Roman" w:cs="Times New Roman"/>
                <w:sz w:val="12"/>
                <w:szCs w:val="12"/>
              </w:rPr>
            </w:pPr>
            <w:r w:rsidRPr="00AA62CC">
              <w:rPr>
                <w:rFonts w:ascii="Times New Roman" w:hAnsi="Times New Roman" w:cs="Times New Roman"/>
                <w:sz w:val="12"/>
                <w:szCs w:val="12"/>
              </w:rPr>
              <w:t>2</w:t>
            </w:r>
          </w:p>
        </w:tc>
        <w:tc>
          <w:tcPr>
            <w:tcW w:w="2258" w:type="pct"/>
            <w:tcBorders>
              <w:top w:val="single" w:sz="4" w:space="0" w:color="000000"/>
              <w:left w:val="single" w:sz="4" w:space="0" w:color="000000"/>
              <w:bottom w:val="single" w:sz="4" w:space="0" w:color="000000"/>
              <w:right w:val="single" w:sz="4" w:space="0" w:color="000000"/>
            </w:tcBorders>
            <w:vAlign w:val="center"/>
          </w:tcPr>
          <w:p w:rsidR="00AD5E8E" w:rsidRPr="00AA62CC" w:rsidRDefault="00AD5E8E" w:rsidP="00AA62CC">
            <w:pPr>
              <w:pStyle w:val="aff1"/>
              <w:jc w:val="center"/>
              <w:rPr>
                <w:rFonts w:ascii="Times New Roman" w:hAnsi="Times New Roman" w:cs="Times New Roman"/>
                <w:sz w:val="12"/>
                <w:szCs w:val="12"/>
              </w:rPr>
            </w:pPr>
            <w:r w:rsidRPr="00AA62CC">
              <w:rPr>
                <w:rFonts w:ascii="Times New Roman" w:hAnsi="Times New Roman" w:cs="Times New Roman"/>
                <w:sz w:val="12"/>
                <w:szCs w:val="12"/>
              </w:rPr>
              <w:t>250310,33</w:t>
            </w:r>
          </w:p>
        </w:tc>
        <w:tc>
          <w:tcPr>
            <w:tcW w:w="2124" w:type="pct"/>
            <w:tcBorders>
              <w:top w:val="single" w:sz="4" w:space="0" w:color="000000"/>
              <w:left w:val="single" w:sz="4" w:space="0" w:color="000000"/>
              <w:bottom w:val="single" w:sz="4" w:space="0" w:color="000000"/>
            </w:tcBorders>
            <w:vAlign w:val="center"/>
          </w:tcPr>
          <w:p w:rsidR="00AD5E8E" w:rsidRPr="00AA62CC" w:rsidRDefault="00AD5E8E" w:rsidP="00AA62CC">
            <w:pPr>
              <w:pStyle w:val="aff1"/>
              <w:jc w:val="center"/>
              <w:rPr>
                <w:rFonts w:ascii="Times New Roman" w:hAnsi="Times New Roman" w:cs="Times New Roman"/>
                <w:sz w:val="12"/>
                <w:szCs w:val="12"/>
              </w:rPr>
            </w:pPr>
            <w:r w:rsidRPr="00AA62CC">
              <w:rPr>
                <w:rFonts w:ascii="Times New Roman" w:hAnsi="Times New Roman" w:cs="Times New Roman"/>
                <w:sz w:val="12"/>
                <w:szCs w:val="12"/>
              </w:rPr>
              <w:t>2245807,83</w:t>
            </w:r>
          </w:p>
        </w:tc>
      </w:tr>
      <w:tr w:rsidR="00AD5E8E" w:rsidRPr="00AA62CC" w:rsidTr="00AA62CC">
        <w:trPr>
          <w:trHeight w:val="70"/>
        </w:trPr>
        <w:tc>
          <w:tcPr>
            <w:tcW w:w="618" w:type="pct"/>
            <w:tcBorders>
              <w:top w:val="single" w:sz="4" w:space="0" w:color="000000"/>
              <w:bottom w:val="single" w:sz="4" w:space="0" w:color="000000"/>
              <w:right w:val="single" w:sz="4" w:space="0" w:color="000000"/>
            </w:tcBorders>
            <w:vAlign w:val="center"/>
          </w:tcPr>
          <w:p w:rsidR="00AD5E8E" w:rsidRPr="00AA62CC" w:rsidRDefault="00AD5E8E" w:rsidP="00AA62CC">
            <w:pPr>
              <w:pStyle w:val="aff1"/>
              <w:jc w:val="center"/>
              <w:rPr>
                <w:rFonts w:ascii="Times New Roman" w:hAnsi="Times New Roman" w:cs="Times New Roman"/>
                <w:sz w:val="12"/>
                <w:szCs w:val="12"/>
              </w:rPr>
            </w:pPr>
            <w:r w:rsidRPr="00AA62CC">
              <w:rPr>
                <w:rFonts w:ascii="Times New Roman" w:hAnsi="Times New Roman" w:cs="Times New Roman"/>
                <w:sz w:val="12"/>
                <w:szCs w:val="12"/>
              </w:rPr>
              <w:t>3</w:t>
            </w:r>
          </w:p>
        </w:tc>
        <w:tc>
          <w:tcPr>
            <w:tcW w:w="2258" w:type="pct"/>
            <w:tcBorders>
              <w:top w:val="single" w:sz="4" w:space="0" w:color="000000"/>
              <w:left w:val="single" w:sz="4" w:space="0" w:color="000000"/>
              <w:bottom w:val="single" w:sz="4" w:space="0" w:color="000000"/>
              <w:right w:val="single" w:sz="4" w:space="0" w:color="000000"/>
            </w:tcBorders>
            <w:vAlign w:val="center"/>
          </w:tcPr>
          <w:p w:rsidR="00AD5E8E" w:rsidRPr="00AA62CC" w:rsidRDefault="00AD5E8E" w:rsidP="00AA62CC">
            <w:pPr>
              <w:pStyle w:val="aff1"/>
              <w:jc w:val="center"/>
              <w:rPr>
                <w:rFonts w:ascii="Times New Roman" w:hAnsi="Times New Roman" w:cs="Times New Roman"/>
                <w:sz w:val="12"/>
                <w:szCs w:val="12"/>
              </w:rPr>
            </w:pPr>
            <w:r w:rsidRPr="00AA62CC">
              <w:rPr>
                <w:rFonts w:ascii="Times New Roman" w:hAnsi="Times New Roman" w:cs="Times New Roman"/>
                <w:sz w:val="12"/>
                <w:szCs w:val="12"/>
              </w:rPr>
              <w:t>250243,59</w:t>
            </w:r>
          </w:p>
        </w:tc>
        <w:tc>
          <w:tcPr>
            <w:tcW w:w="2124" w:type="pct"/>
            <w:tcBorders>
              <w:top w:val="single" w:sz="4" w:space="0" w:color="000000"/>
              <w:left w:val="single" w:sz="4" w:space="0" w:color="000000"/>
              <w:bottom w:val="single" w:sz="4" w:space="0" w:color="000000"/>
            </w:tcBorders>
            <w:vAlign w:val="center"/>
          </w:tcPr>
          <w:p w:rsidR="00AD5E8E" w:rsidRPr="00AA62CC" w:rsidRDefault="00AD5E8E" w:rsidP="00AA62CC">
            <w:pPr>
              <w:pStyle w:val="aff1"/>
              <w:jc w:val="center"/>
              <w:rPr>
                <w:rFonts w:ascii="Times New Roman" w:hAnsi="Times New Roman" w:cs="Times New Roman"/>
                <w:sz w:val="12"/>
                <w:szCs w:val="12"/>
              </w:rPr>
            </w:pPr>
            <w:r w:rsidRPr="00AA62CC">
              <w:rPr>
                <w:rFonts w:ascii="Times New Roman" w:hAnsi="Times New Roman" w:cs="Times New Roman"/>
                <w:sz w:val="12"/>
                <w:szCs w:val="12"/>
              </w:rPr>
              <w:t>2245821,11</w:t>
            </w:r>
          </w:p>
        </w:tc>
      </w:tr>
      <w:tr w:rsidR="00AD5E8E" w:rsidRPr="00AA62CC" w:rsidTr="00AA62CC">
        <w:trPr>
          <w:trHeight w:val="70"/>
        </w:trPr>
        <w:tc>
          <w:tcPr>
            <w:tcW w:w="618" w:type="pct"/>
            <w:tcBorders>
              <w:top w:val="single" w:sz="4" w:space="0" w:color="000000"/>
              <w:right w:val="single" w:sz="4" w:space="0" w:color="000000"/>
            </w:tcBorders>
            <w:vAlign w:val="center"/>
          </w:tcPr>
          <w:p w:rsidR="00AD5E8E" w:rsidRPr="00AA62CC" w:rsidRDefault="00AD5E8E" w:rsidP="00AA62CC">
            <w:pPr>
              <w:pStyle w:val="aff1"/>
              <w:jc w:val="center"/>
              <w:rPr>
                <w:rFonts w:ascii="Times New Roman" w:hAnsi="Times New Roman" w:cs="Times New Roman"/>
                <w:sz w:val="12"/>
                <w:szCs w:val="12"/>
              </w:rPr>
            </w:pPr>
            <w:r w:rsidRPr="00AA62CC">
              <w:rPr>
                <w:rFonts w:ascii="Times New Roman" w:hAnsi="Times New Roman" w:cs="Times New Roman"/>
                <w:sz w:val="12"/>
                <w:szCs w:val="12"/>
              </w:rPr>
              <w:t>4</w:t>
            </w:r>
          </w:p>
        </w:tc>
        <w:tc>
          <w:tcPr>
            <w:tcW w:w="2258" w:type="pct"/>
            <w:tcBorders>
              <w:top w:val="single" w:sz="4" w:space="0" w:color="000000"/>
              <w:left w:val="single" w:sz="4" w:space="0" w:color="000000"/>
              <w:right w:val="single" w:sz="4" w:space="0" w:color="000000"/>
            </w:tcBorders>
            <w:vAlign w:val="center"/>
          </w:tcPr>
          <w:p w:rsidR="00AD5E8E" w:rsidRPr="00AA62CC" w:rsidRDefault="00AD5E8E" w:rsidP="00AA62CC">
            <w:pPr>
              <w:pStyle w:val="aff1"/>
              <w:jc w:val="center"/>
              <w:rPr>
                <w:rFonts w:ascii="Times New Roman" w:hAnsi="Times New Roman" w:cs="Times New Roman"/>
                <w:sz w:val="12"/>
                <w:szCs w:val="12"/>
              </w:rPr>
            </w:pPr>
            <w:r w:rsidRPr="00AA62CC">
              <w:rPr>
                <w:rFonts w:ascii="Times New Roman" w:hAnsi="Times New Roman" w:cs="Times New Roman"/>
                <w:sz w:val="12"/>
                <w:szCs w:val="12"/>
              </w:rPr>
              <w:t>250242,03</w:t>
            </w:r>
          </w:p>
        </w:tc>
        <w:tc>
          <w:tcPr>
            <w:tcW w:w="2124" w:type="pct"/>
            <w:tcBorders>
              <w:top w:val="single" w:sz="4" w:space="0" w:color="000000"/>
              <w:left w:val="single" w:sz="4" w:space="0" w:color="000000"/>
            </w:tcBorders>
            <w:vAlign w:val="center"/>
          </w:tcPr>
          <w:p w:rsidR="00AD5E8E" w:rsidRPr="00AA62CC" w:rsidRDefault="00AD5E8E" w:rsidP="00AA62CC">
            <w:pPr>
              <w:pStyle w:val="aff1"/>
              <w:jc w:val="center"/>
              <w:rPr>
                <w:rFonts w:ascii="Times New Roman" w:hAnsi="Times New Roman" w:cs="Times New Roman"/>
                <w:sz w:val="12"/>
                <w:szCs w:val="12"/>
              </w:rPr>
            </w:pPr>
            <w:r w:rsidRPr="00AA62CC">
              <w:rPr>
                <w:rFonts w:ascii="Times New Roman" w:hAnsi="Times New Roman" w:cs="Times New Roman"/>
                <w:sz w:val="12"/>
                <w:szCs w:val="12"/>
              </w:rPr>
              <w:t>2245813,27</w:t>
            </w:r>
          </w:p>
        </w:tc>
      </w:tr>
      <w:tr w:rsidR="00AD5E8E" w:rsidRPr="00AA62CC" w:rsidTr="00AA62CC">
        <w:trPr>
          <w:trHeight w:val="60"/>
        </w:trPr>
        <w:tc>
          <w:tcPr>
            <w:tcW w:w="618" w:type="pct"/>
            <w:vMerge w:val="restart"/>
            <w:tcBorders>
              <w:bottom w:val="single" w:sz="4" w:space="0" w:color="000000"/>
              <w:right w:val="single" w:sz="4" w:space="0" w:color="000000"/>
            </w:tcBorders>
            <w:vAlign w:val="center"/>
          </w:tcPr>
          <w:p w:rsidR="00AD5E8E" w:rsidRPr="00AA62CC" w:rsidRDefault="00AD5E8E" w:rsidP="00AA62CC">
            <w:pPr>
              <w:pStyle w:val="aff1"/>
              <w:jc w:val="center"/>
              <w:rPr>
                <w:rFonts w:ascii="Times New Roman" w:hAnsi="Times New Roman" w:cs="Times New Roman"/>
                <w:sz w:val="12"/>
                <w:szCs w:val="12"/>
              </w:rPr>
            </w:pPr>
            <w:proofErr w:type="spellStart"/>
            <w:r w:rsidRPr="00AA62CC">
              <w:rPr>
                <w:rFonts w:ascii="Times New Roman" w:hAnsi="Times New Roman" w:cs="Times New Roman"/>
                <w:sz w:val="12"/>
                <w:szCs w:val="12"/>
              </w:rPr>
              <w:t>Точка</w:t>
            </w:r>
            <w:proofErr w:type="spellEnd"/>
          </w:p>
        </w:tc>
        <w:tc>
          <w:tcPr>
            <w:tcW w:w="4382" w:type="pct"/>
            <w:gridSpan w:val="2"/>
            <w:tcBorders>
              <w:left w:val="single" w:sz="4" w:space="0" w:color="000000"/>
              <w:bottom w:val="single" w:sz="4" w:space="0" w:color="000000"/>
            </w:tcBorders>
            <w:vAlign w:val="center"/>
          </w:tcPr>
          <w:p w:rsidR="00AD5E8E" w:rsidRPr="00AA62CC" w:rsidRDefault="00AD5E8E" w:rsidP="00AA62CC">
            <w:pPr>
              <w:pStyle w:val="aff1"/>
              <w:jc w:val="center"/>
              <w:rPr>
                <w:rFonts w:ascii="Times New Roman" w:hAnsi="Times New Roman" w:cs="Times New Roman"/>
                <w:sz w:val="12"/>
                <w:szCs w:val="12"/>
              </w:rPr>
            </w:pPr>
            <w:proofErr w:type="spellStart"/>
            <w:r w:rsidRPr="00AA62CC">
              <w:rPr>
                <w:rFonts w:ascii="Times New Roman" w:hAnsi="Times New Roman" w:cs="Times New Roman"/>
                <w:sz w:val="12"/>
                <w:szCs w:val="12"/>
              </w:rPr>
              <w:t>Куст</w:t>
            </w:r>
            <w:proofErr w:type="spellEnd"/>
            <w:r w:rsidRPr="00AA62CC">
              <w:rPr>
                <w:rFonts w:ascii="Times New Roman" w:hAnsi="Times New Roman" w:cs="Times New Roman"/>
                <w:spacing w:val="-6"/>
                <w:sz w:val="12"/>
                <w:szCs w:val="12"/>
              </w:rPr>
              <w:t xml:space="preserve"> </w:t>
            </w:r>
            <w:proofErr w:type="spellStart"/>
            <w:r w:rsidRPr="00AA62CC">
              <w:rPr>
                <w:rFonts w:ascii="Times New Roman" w:hAnsi="Times New Roman" w:cs="Times New Roman"/>
                <w:sz w:val="12"/>
                <w:szCs w:val="12"/>
              </w:rPr>
              <w:t>скважин</w:t>
            </w:r>
            <w:proofErr w:type="spellEnd"/>
            <w:r w:rsidRPr="00AA62CC">
              <w:rPr>
                <w:rFonts w:ascii="Times New Roman" w:hAnsi="Times New Roman" w:cs="Times New Roman"/>
                <w:spacing w:val="-7"/>
                <w:sz w:val="12"/>
                <w:szCs w:val="12"/>
              </w:rPr>
              <w:t xml:space="preserve"> </w:t>
            </w:r>
            <w:r w:rsidRPr="00AA62CC">
              <w:rPr>
                <w:rFonts w:ascii="Times New Roman" w:hAnsi="Times New Roman" w:cs="Times New Roman"/>
                <w:sz w:val="12"/>
                <w:szCs w:val="12"/>
              </w:rPr>
              <w:t>№</w:t>
            </w:r>
            <w:r w:rsidRPr="00AA62CC">
              <w:rPr>
                <w:rFonts w:ascii="Times New Roman" w:hAnsi="Times New Roman" w:cs="Times New Roman"/>
                <w:spacing w:val="-6"/>
                <w:sz w:val="12"/>
                <w:szCs w:val="12"/>
              </w:rPr>
              <w:t xml:space="preserve"> </w:t>
            </w:r>
            <w:r w:rsidRPr="00AA62CC">
              <w:rPr>
                <w:rFonts w:ascii="Times New Roman" w:hAnsi="Times New Roman" w:cs="Times New Roman"/>
                <w:sz w:val="12"/>
                <w:szCs w:val="12"/>
              </w:rPr>
              <w:t>231</w:t>
            </w:r>
          </w:p>
        </w:tc>
      </w:tr>
      <w:tr w:rsidR="00AD5E8E" w:rsidRPr="00AA62CC" w:rsidTr="00AA62CC">
        <w:trPr>
          <w:trHeight w:val="70"/>
        </w:trPr>
        <w:tc>
          <w:tcPr>
            <w:tcW w:w="618" w:type="pct"/>
            <w:vMerge/>
            <w:tcBorders>
              <w:top w:val="nil"/>
              <w:bottom w:val="single" w:sz="4" w:space="0" w:color="000000"/>
              <w:right w:val="single" w:sz="4" w:space="0" w:color="000000"/>
            </w:tcBorders>
            <w:vAlign w:val="center"/>
          </w:tcPr>
          <w:p w:rsidR="00AD5E8E" w:rsidRPr="00AA62CC" w:rsidRDefault="00AD5E8E" w:rsidP="00AA62CC">
            <w:pPr>
              <w:pStyle w:val="aff1"/>
              <w:jc w:val="center"/>
              <w:rPr>
                <w:rFonts w:ascii="Times New Roman" w:hAnsi="Times New Roman" w:cs="Times New Roman"/>
                <w:sz w:val="12"/>
                <w:szCs w:val="12"/>
              </w:rPr>
            </w:pPr>
          </w:p>
        </w:tc>
        <w:tc>
          <w:tcPr>
            <w:tcW w:w="2258" w:type="pct"/>
            <w:tcBorders>
              <w:top w:val="single" w:sz="4" w:space="0" w:color="000000"/>
              <w:left w:val="single" w:sz="4" w:space="0" w:color="000000"/>
              <w:bottom w:val="single" w:sz="4" w:space="0" w:color="000000"/>
              <w:right w:val="single" w:sz="4" w:space="0" w:color="000000"/>
            </w:tcBorders>
            <w:vAlign w:val="center"/>
          </w:tcPr>
          <w:p w:rsidR="00AD5E8E" w:rsidRPr="00AA62CC" w:rsidRDefault="00AD5E8E" w:rsidP="00AA62CC">
            <w:pPr>
              <w:pStyle w:val="aff1"/>
              <w:jc w:val="center"/>
              <w:rPr>
                <w:rFonts w:ascii="Times New Roman" w:hAnsi="Times New Roman" w:cs="Times New Roman"/>
                <w:sz w:val="12"/>
                <w:szCs w:val="12"/>
              </w:rPr>
            </w:pPr>
            <w:r w:rsidRPr="00AA62CC">
              <w:rPr>
                <w:rFonts w:ascii="Times New Roman" w:hAnsi="Times New Roman" w:cs="Times New Roman"/>
                <w:sz w:val="12"/>
                <w:szCs w:val="12"/>
              </w:rPr>
              <w:t>X</w:t>
            </w:r>
          </w:p>
        </w:tc>
        <w:tc>
          <w:tcPr>
            <w:tcW w:w="2124" w:type="pct"/>
            <w:tcBorders>
              <w:top w:val="single" w:sz="4" w:space="0" w:color="000000"/>
              <w:left w:val="single" w:sz="4" w:space="0" w:color="000000"/>
              <w:bottom w:val="single" w:sz="4" w:space="0" w:color="000000"/>
            </w:tcBorders>
            <w:vAlign w:val="center"/>
          </w:tcPr>
          <w:p w:rsidR="00AD5E8E" w:rsidRPr="00AA62CC" w:rsidRDefault="00AD5E8E" w:rsidP="00AA62CC">
            <w:pPr>
              <w:pStyle w:val="aff1"/>
              <w:jc w:val="center"/>
              <w:rPr>
                <w:rFonts w:ascii="Times New Roman" w:hAnsi="Times New Roman" w:cs="Times New Roman"/>
                <w:sz w:val="12"/>
                <w:szCs w:val="12"/>
              </w:rPr>
            </w:pPr>
            <w:r w:rsidRPr="00AA62CC">
              <w:rPr>
                <w:rFonts w:ascii="Times New Roman" w:hAnsi="Times New Roman" w:cs="Times New Roman"/>
                <w:sz w:val="12"/>
                <w:szCs w:val="12"/>
              </w:rPr>
              <w:t>Y</w:t>
            </w:r>
          </w:p>
        </w:tc>
      </w:tr>
      <w:tr w:rsidR="00AD5E8E" w:rsidRPr="00AA62CC" w:rsidTr="00AA62CC">
        <w:trPr>
          <w:trHeight w:val="70"/>
        </w:trPr>
        <w:tc>
          <w:tcPr>
            <w:tcW w:w="618" w:type="pct"/>
            <w:tcBorders>
              <w:top w:val="single" w:sz="4" w:space="0" w:color="000000"/>
              <w:bottom w:val="single" w:sz="4" w:space="0" w:color="000000"/>
              <w:right w:val="single" w:sz="4" w:space="0" w:color="000000"/>
            </w:tcBorders>
            <w:vAlign w:val="center"/>
          </w:tcPr>
          <w:p w:rsidR="00AD5E8E" w:rsidRPr="00AA62CC" w:rsidRDefault="00AD5E8E" w:rsidP="00AA62CC">
            <w:pPr>
              <w:pStyle w:val="aff1"/>
              <w:jc w:val="center"/>
              <w:rPr>
                <w:rFonts w:ascii="Times New Roman" w:hAnsi="Times New Roman" w:cs="Times New Roman"/>
                <w:sz w:val="12"/>
                <w:szCs w:val="12"/>
              </w:rPr>
            </w:pPr>
            <w:r w:rsidRPr="00AA62CC">
              <w:rPr>
                <w:rFonts w:ascii="Times New Roman" w:hAnsi="Times New Roman" w:cs="Times New Roman"/>
                <w:sz w:val="12"/>
                <w:szCs w:val="12"/>
              </w:rPr>
              <w:t>1</w:t>
            </w:r>
          </w:p>
        </w:tc>
        <w:tc>
          <w:tcPr>
            <w:tcW w:w="2258" w:type="pct"/>
            <w:tcBorders>
              <w:top w:val="single" w:sz="4" w:space="0" w:color="000000"/>
              <w:left w:val="single" w:sz="4" w:space="0" w:color="000000"/>
              <w:bottom w:val="single" w:sz="4" w:space="0" w:color="000000"/>
              <w:right w:val="single" w:sz="4" w:space="0" w:color="000000"/>
            </w:tcBorders>
            <w:vAlign w:val="center"/>
          </w:tcPr>
          <w:p w:rsidR="00AD5E8E" w:rsidRPr="00AA62CC" w:rsidRDefault="00AD5E8E" w:rsidP="00AA62CC">
            <w:pPr>
              <w:pStyle w:val="aff1"/>
              <w:jc w:val="center"/>
              <w:rPr>
                <w:rFonts w:ascii="Times New Roman" w:hAnsi="Times New Roman" w:cs="Times New Roman"/>
                <w:sz w:val="12"/>
                <w:szCs w:val="12"/>
              </w:rPr>
            </w:pPr>
            <w:r w:rsidRPr="00AA62CC">
              <w:rPr>
                <w:rFonts w:ascii="Times New Roman" w:hAnsi="Times New Roman" w:cs="Times New Roman"/>
                <w:sz w:val="12"/>
                <w:szCs w:val="12"/>
              </w:rPr>
              <w:t>250411,54</w:t>
            </w:r>
          </w:p>
        </w:tc>
        <w:tc>
          <w:tcPr>
            <w:tcW w:w="2124" w:type="pct"/>
            <w:tcBorders>
              <w:top w:val="single" w:sz="4" w:space="0" w:color="000000"/>
              <w:left w:val="single" w:sz="4" w:space="0" w:color="000000"/>
              <w:bottom w:val="single" w:sz="4" w:space="0" w:color="000000"/>
            </w:tcBorders>
            <w:vAlign w:val="center"/>
          </w:tcPr>
          <w:p w:rsidR="00AD5E8E" w:rsidRPr="00AA62CC" w:rsidRDefault="00AD5E8E" w:rsidP="00AA62CC">
            <w:pPr>
              <w:pStyle w:val="aff1"/>
              <w:jc w:val="center"/>
              <w:rPr>
                <w:rFonts w:ascii="Times New Roman" w:hAnsi="Times New Roman" w:cs="Times New Roman"/>
                <w:sz w:val="12"/>
                <w:szCs w:val="12"/>
              </w:rPr>
            </w:pPr>
            <w:r w:rsidRPr="00AA62CC">
              <w:rPr>
                <w:rFonts w:ascii="Times New Roman" w:hAnsi="Times New Roman" w:cs="Times New Roman"/>
                <w:sz w:val="12"/>
                <w:szCs w:val="12"/>
              </w:rPr>
              <w:t>2245705,19</w:t>
            </w:r>
          </w:p>
        </w:tc>
      </w:tr>
      <w:tr w:rsidR="00AD5E8E" w:rsidRPr="00AA62CC" w:rsidTr="00AA62CC">
        <w:trPr>
          <w:trHeight w:val="70"/>
        </w:trPr>
        <w:tc>
          <w:tcPr>
            <w:tcW w:w="618" w:type="pct"/>
            <w:tcBorders>
              <w:top w:val="single" w:sz="4" w:space="0" w:color="000000"/>
              <w:bottom w:val="single" w:sz="4" w:space="0" w:color="000000"/>
              <w:right w:val="single" w:sz="4" w:space="0" w:color="000000"/>
            </w:tcBorders>
            <w:vAlign w:val="center"/>
          </w:tcPr>
          <w:p w:rsidR="00AD5E8E" w:rsidRPr="00AA62CC" w:rsidRDefault="00AD5E8E" w:rsidP="00AA62CC">
            <w:pPr>
              <w:pStyle w:val="aff1"/>
              <w:jc w:val="center"/>
              <w:rPr>
                <w:rFonts w:ascii="Times New Roman" w:hAnsi="Times New Roman" w:cs="Times New Roman"/>
                <w:sz w:val="12"/>
                <w:szCs w:val="12"/>
              </w:rPr>
            </w:pPr>
            <w:r w:rsidRPr="00AA62CC">
              <w:rPr>
                <w:rFonts w:ascii="Times New Roman" w:hAnsi="Times New Roman" w:cs="Times New Roman"/>
                <w:sz w:val="12"/>
                <w:szCs w:val="12"/>
              </w:rPr>
              <w:t>2</w:t>
            </w:r>
          </w:p>
        </w:tc>
        <w:tc>
          <w:tcPr>
            <w:tcW w:w="2258" w:type="pct"/>
            <w:tcBorders>
              <w:top w:val="single" w:sz="4" w:space="0" w:color="000000"/>
              <w:left w:val="single" w:sz="4" w:space="0" w:color="000000"/>
              <w:bottom w:val="single" w:sz="4" w:space="0" w:color="000000"/>
              <w:right w:val="single" w:sz="4" w:space="0" w:color="000000"/>
            </w:tcBorders>
            <w:vAlign w:val="center"/>
          </w:tcPr>
          <w:p w:rsidR="00AD5E8E" w:rsidRPr="00AA62CC" w:rsidRDefault="00AD5E8E" w:rsidP="00AA62CC">
            <w:pPr>
              <w:pStyle w:val="aff1"/>
              <w:jc w:val="center"/>
              <w:rPr>
                <w:rFonts w:ascii="Times New Roman" w:hAnsi="Times New Roman" w:cs="Times New Roman"/>
                <w:sz w:val="12"/>
                <w:szCs w:val="12"/>
              </w:rPr>
            </w:pPr>
            <w:r w:rsidRPr="00AA62CC">
              <w:rPr>
                <w:rFonts w:ascii="Times New Roman" w:hAnsi="Times New Roman" w:cs="Times New Roman"/>
                <w:sz w:val="12"/>
                <w:szCs w:val="12"/>
              </w:rPr>
              <w:t>250420,24</w:t>
            </w:r>
          </w:p>
        </w:tc>
        <w:tc>
          <w:tcPr>
            <w:tcW w:w="2124" w:type="pct"/>
            <w:tcBorders>
              <w:top w:val="single" w:sz="4" w:space="0" w:color="000000"/>
              <w:left w:val="single" w:sz="4" w:space="0" w:color="000000"/>
              <w:bottom w:val="single" w:sz="4" w:space="0" w:color="000000"/>
            </w:tcBorders>
            <w:vAlign w:val="center"/>
          </w:tcPr>
          <w:p w:rsidR="00AD5E8E" w:rsidRPr="00AA62CC" w:rsidRDefault="00AD5E8E" w:rsidP="00AA62CC">
            <w:pPr>
              <w:pStyle w:val="aff1"/>
              <w:jc w:val="center"/>
              <w:rPr>
                <w:rFonts w:ascii="Times New Roman" w:hAnsi="Times New Roman" w:cs="Times New Roman"/>
                <w:sz w:val="12"/>
                <w:szCs w:val="12"/>
              </w:rPr>
            </w:pPr>
            <w:r w:rsidRPr="00AA62CC">
              <w:rPr>
                <w:rFonts w:ascii="Times New Roman" w:hAnsi="Times New Roman" w:cs="Times New Roman"/>
                <w:sz w:val="12"/>
                <w:szCs w:val="12"/>
              </w:rPr>
              <w:t>2245793,90</w:t>
            </w:r>
          </w:p>
        </w:tc>
      </w:tr>
      <w:tr w:rsidR="00AD5E8E" w:rsidRPr="00AA62CC" w:rsidTr="00AA62CC">
        <w:trPr>
          <w:trHeight w:val="70"/>
        </w:trPr>
        <w:tc>
          <w:tcPr>
            <w:tcW w:w="618" w:type="pct"/>
            <w:tcBorders>
              <w:top w:val="single" w:sz="4" w:space="0" w:color="000000"/>
              <w:bottom w:val="single" w:sz="4" w:space="0" w:color="000000"/>
              <w:right w:val="single" w:sz="4" w:space="0" w:color="000000"/>
            </w:tcBorders>
            <w:vAlign w:val="center"/>
          </w:tcPr>
          <w:p w:rsidR="00AD5E8E" w:rsidRPr="00AA62CC" w:rsidRDefault="00AD5E8E" w:rsidP="00AA62CC">
            <w:pPr>
              <w:pStyle w:val="aff1"/>
              <w:jc w:val="center"/>
              <w:rPr>
                <w:rFonts w:ascii="Times New Roman" w:hAnsi="Times New Roman" w:cs="Times New Roman"/>
                <w:sz w:val="12"/>
                <w:szCs w:val="12"/>
              </w:rPr>
            </w:pPr>
            <w:r w:rsidRPr="00AA62CC">
              <w:rPr>
                <w:rFonts w:ascii="Times New Roman" w:hAnsi="Times New Roman" w:cs="Times New Roman"/>
                <w:sz w:val="12"/>
                <w:szCs w:val="12"/>
              </w:rPr>
              <w:t>3</w:t>
            </w:r>
          </w:p>
        </w:tc>
        <w:tc>
          <w:tcPr>
            <w:tcW w:w="2258" w:type="pct"/>
            <w:tcBorders>
              <w:top w:val="single" w:sz="4" w:space="0" w:color="000000"/>
              <w:left w:val="single" w:sz="4" w:space="0" w:color="000000"/>
              <w:bottom w:val="single" w:sz="4" w:space="0" w:color="000000"/>
              <w:right w:val="single" w:sz="4" w:space="0" w:color="000000"/>
            </w:tcBorders>
            <w:vAlign w:val="center"/>
          </w:tcPr>
          <w:p w:rsidR="00AD5E8E" w:rsidRPr="00AA62CC" w:rsidRDefault="00AD5E8E" w:rsidP="00AA62CC">
            <w:pPr>
              <w:pStyle w:val="aff1"/>
              <w:jc w:val="center"/>
              <w:rPr>
                <w:rFonts w:ascii="Times New Roman" w:hAnsi="Times New Roman" w:cs="Times New Roman"/>
                <w:sz w:val="12"/>
                <w:szCs w:val="12"/>
              </w:rPr>
            </w:pPr>
            <w:r w:rsidRPr="00AA62CC">
              <w:rPr>
                <w:rFonts w:ascii="Times New Roman" w:hAnsi="Times New Roman" w:cs="Times New Roman"/>
                <w:sz w:val="12"/>
                <w:szCs w:val="12"/>
              </w:rPr>
              <w:t>250305,00</w:t>
            </w:r>
          </w:p>
        </w:tc>
        <w:tc>
          <w:tcPr>
            <w:tcW w:w="2124" w:type="pct"/>
            <w:tcBorders>
              <w:top w:val="single" w:sz="4" w:space="0" w:color="000000"/>
              <w:left w:val="single" w:sz="4" w:space="0" w:color="000000"/>
              <w:bottom w:val="single" w:sz="4" w:space="0" w:color="000000"/>
            </w:tcBorders>
            <w:vAlign w:val="center"/>
          </w:tcPr>
          <w:p w:rsidR="00AD5E8E" w:rsidRPr="00AA62CC" w:rsidRDefault="00AD5E8E" w:rsidP="00AA62CC">
            <w:pPr>
              <w:pStyle w:val="aff1"/>
              <w:jc w:val="center"/>
              <w:rPr>
                <w:rFonts w:ascii="Times New Roman" w:hAnsi="Times New Roman" w:cs="Times New Roman"/>
                <w:sz w:val="12"/>
                <w:szCs w:val="12"/>
              </w:rPr>
            </w:pPr>
            <w:r w:rsidRPr="00AA62CC">
              <w:rPr>
                <w:rFonts w:ascii="Times New Roman" w:hAnsi="Times New Roman" w:cs="Times New Roman"/>
                <w:sz w:val="12"/>
                <w:szCs w:val="12"/>
              </w:rPr>
              <w:t>2245815,45</w:t>
            </w:r>
          </w:p>
        </w:tc>
      </w:tr>
      <w:tr w:rsidR="00AD5E8E" w:rsidRPr="00AA62CC" w:rsidTr="00AA62CC">
        <w:trPr>
          <w:trHeight w:val="70"/>
        </w:trPr>
        <w:tc>
          <w:tcPr>
            <w:tcW w:w="618" w:type="pct"/>
            <w:tcBorders>
              <w:top w:val="single" w:sz="4" w:space="0" w:color="000000"/>
              <w:bottom w:val="single" w:sz="4" w:space="0" w:color="000000"/>
              <w:right w:val="single" w:sz="4" w:space="0" w:color="000000"/>
            </w:tcBorders>
            <w:vAlign w:val="center"/>
          </w:tcPr>
          <w:p w:rsidR="00AD5E8E" w:rsidRPr="00AA62CC" w:rsidRDefault="00AD5E8E" w:rsidP="00AA62CC">
            <w:pPr>
              <w:pStyle w:val="aff1"/>
              <w:jc w:val="center"/>
              <w:rPr>
                <w:rFonts w:ascii="Times New Roman" w:hAnsi="Times New Roman" w:cs="Times New Roman"/>
                <w:sz w:val="12"/>
                <w:szCs w:val="12"/>
              </w:rPr>
            </w:pPr>
            <w:r w:rsidRPr="00AA62CC">
              <w:rPr>
                <w:rFonts w:ascii="Times New Roman" w:hAnsi="Times New Roman" w:cs="Times New Roman"/>
                <w:sz w:val="12"/>
                <w:szCs w:val="12"/>
              </w:rPr>
              <w:t>4</w:t>
            </w:r>
          </w:p>
        </w:tc>
        <w:tc>
          <w:tcPr>
            <w:tcW w:w="2258" w:type="pct"/>
            <w:tcBorders>
              <w:top w:val="single" w:sz="4" w:space="0" w:color="000000"/>
              <w:left w:val="single" w:sz="4" w:space="0" w:color="000000"/>
              <w:bottom w:val="single" w:sz="4" w:space="0" w:color="000000"/>
              <w:right w:val="single" w:sz="4" w:space="0" w:color="000000"/>
            </w:tcBorders>
            <w:vAlign w:val="center"/>
          </w:tcPr>
          <w:p w:rsidR="00AD5E8E" w:rsidRPr="00AA62CC" w:rsidRDefault="00AD5E8E" w:rsidP="00AA62CC">
            <w:pPr>
              <w:pStyle w:val="aff1"/>
              <w:jc w:val="center"/>
              <w:rPr>
                <w:rFonts w:ascii="Times New Roman" w:hAnsi="Times New Roman" w:cs="Times New Roman"/>
                <w:sz w:val="12"/>
                <w:szCs w:val="12"/>
              </w:rPr>
            </w:pPr>
            <w:r w:rsidRPr="00AA62CC">
              <w:rPr>
                <w:rFonts w:ascii="Times New Roman" w:hAnsi="Times New Roman" w:cs="Times New Roman"/>
                <w:sz w:val="12"/>
                <w:szCs w:val="12"/>
              </w:rPr>
              <w:t>250302,35</w:t>
            </w:r>
          </w:p>
        </w:tc>
        <w:tc>
          <w:tcPr>
            <w:tcW w:w="2124" w:type="pct"/>
            <w:tcBorders>
              <w:top w:val="single" w:sz="4" w:space="0" w:color="000000"/>
              <w:left w:val="single" w:sz="4" w:space="0" w:color="000000"/>
              <w:bottom w:val="single" w:sz="4" w:space="0" w:color="000000"/>
            </w:tcBorders>
            <w:vAlign w:val="center"/>
          </w:tcPr>
          <w:p w:rsidR="00AD5E8E" w:rsidRPr="00AA62CC" w:rsidRDefault="00AD5E8E" w:rsidP="00AA62CC">
            <w:pPr>
              <w:pStyle w:val="aff1"/>
              <w:jc w:val="center"/>
              <w:rPr>
                <w:rFonts w:ascii="Times New Roman" w:hAnsi="Times New Roman" w:cs="Times New Roman"/>
                <w:sz w:val="12"/>
                <w:szCs w:val="12"/>
              </w:rPr>
            </w:pPr>
            <w:r w:rsidRPr="00AA62CC">
              <w:rPr>
                <w:rFonts w:ascii="Times New Roman" w:hAnsi="Times New Roman" w:cs="Times New Roman"/>
                <w:sz w:val="12"/>
                <w:szCs w:val="12"/>
              </w:rPr>
              <w:t>2245808,19</w:t>
            </w:r>
          </w:p>
        </w:tc>
      </w:tr>
      <w:tr w:rsidR="00AD5E8E" w:rsidRPr="00AA62CC" w:rsidTr="00AA62CC">
        <w:trPr>
          <w:trHeight w:val="70"/>
        </w:trPr>
        <w:tc>
          <w:tcPr>
            <w:tcW w:w="618" w:type="pct"/>
            <w:tcBorders>
              <w:top w:val="single" w:sz="4" w:space="0" w:color="000000"/>
              <w:bottom w:val="single" w:sz="4" w:space="0" w:color="000000"/>
              <w:right w:val="single" w:sz="4" w:space="0" w:color="000000"/>
            </w:tcBorders>
            <w:vAlign w:val="center"/>
          </w:tcPr>
          <w:p w:rsidR="00AD5E8E" w:rsidRPr="00AA62CC" w:rsidRDefault="00AD5E8E" w:rsidP="00AA62CC">
            <w:pPr>
              <w:pStyle w:val="aff1"/>
              <w:jc w:val="center"/>
              <w:rPr>
                <w:rFonts w:ascii="Times New Roman" w:hAnsi="Times New Roman" w:cs="Times New Roman"/>
                <w:sz w:val="12"/>
                <w:szCs w:val="12"/>
              </w:rPr>
            </w:pPr>
            <w:r w:rsidRPr="00AA62CC">
              <w:rPr>
                <w:rFonts w:ascii="Times New Roman" w:hAnsi="Times New Roman" w:cs="Times New Roman"/>
                <w:sz w:val="12"/>
                <w:szCs w:val="12"/>
              </w:rPr>
              <w:t>5</w:t>
            </w:r>
          </w:p>
        </w:tc>
        <w:tc>
          <w:tcPr>
            <w:tcW w:w="2258" w:type="pct"/>
            <w:tcBorders>
              <w:top w:val="single" w:sz="4" w:space="0" w:color="000000"/>
              <w:left w:val="single" w:sz="4" w:space="0" w:color="000000"/>
              <w:bottom w:val="single" w:sz="4" w:space="0" w:color="000000"/>
              <w:right w:val="single" w:sz="4" w:space="0" w:color="000000"/>
            </w:tcBorders>
            <w:vAlign w:val="center"/>
          </w:tcPr>
          <w:p w:rsidR="00AD5E8E" w:rsidRPr="00AA62CC" w:rsidRDefault="00AD5E8E" w:rsidP="00AA62CC">
            <w:pPr>
              <w:pStyle w:val="aff1"/>
              <w:jc w:val="center"/>
              <w:rPr>
                <w:rFonts w:ascii="Times New Roman" w:hAnsi="Times New Roman" w:cs="Times New Roman"/>
                <w:sz w:val="12"/>
                <w:szCs w:val="12"/>
              </w:rPr>
            </w:pPr>
            <w:r w:rsidRPr="00AA62CC">
              <w:rPr>
                <w:rFonts w:ascii="Times New Roman" w:hAnsi="Times New Roman" w:cs="Times New Roman"/>
                <w:sz w:val="12"/>
                <w:szCs w:val="12"/>
              </w:rPr>
              <w:t>250231,215</w:t>
            </w:r>
          </w:p>
        </w:tc>
        <w:tc>
          <w:tcPr>
            <w:tcW w:w="2124" w:type="pct"/>
            <w:tcBorders>
              <w:top w:val="single" w:sz="4" w:space="0" w:color="000000"/>
              <w:left w:val="single" w:sz="4" w:space="0" w:color="000000"/>
              <w:bottom w:val="single" w:sz="4" w:space="0" w:color="000000"/>
            </w:tcBorders>
            <w:vAlign w:val="center"/>
          </w:tcPr>
          <w:p w:rsidR="00AD5E8E" w:rsidRPr="00AA62CC" w:rsidRDefault="00AD5E8E" w:rsidP="00AA62CC">
            <w:pPr>
              <w:pStyle w:val="aff1"/>
              <w:jc w:val="center"/>
              <w:rPr>
                <w:rFonts w:ascii="Times New Roman" w:hAnsi="Times New Roman" w:cs="Times New Roman"/>
                <w:sz w:val="12"/>
                <w:szCs w:val="12"/>
              </w:rPr>
            </w:pPr>
            <w:r w:rsidRPr="00AA62CC">
              <w:rPr>
                <w:rFonts w:ascii="Times New Roman" w:hAnsi="Times New Roman" w:cs="Times New Roman"/>
                <w:sz w:val="12"/>
                <w:szCs w:val="12"/>
              </w:rPr>
              <w:t>2245825,274</w:t>
            </w:r>
          </w:p>
        </w:tc>
      </w:tr>
      <w:tr w:rsidR="00AD5E8E" w:rsidRPr="00AA62CC" w:rsidTr="00AA62CC">
        <w:trPr>
          <w:trHeight w:val="70"/>
        </w:trPr>
        <w:tc>
          <w:tcPr>
            <w:tcW w:w="618" w:type="pct"/>
            <w:tcBorders>
              <w:top w:val="single" w:sz="4" w:space="0" w:color="000000"/>
              <w:bottom w:val="single" w:sz="4" w:space="0" w:color="000000"/>
              <w:right w:val="single" w:sz="4" w:space="0" w:color="000000"/>
            </w:tcBorders>
            <w:vAlign w:val="center"/>
          </w:tcPr>
          <w:p w:rsidR="00AD5E8E" w:rsidRPr="00AA62CC" w:rsidRDefault="00AD5E8E" w:rsidP="00AA62CC">
            <w:pPr>
              <w:pStyle w:val="aff1"/>
              <w:jc w:val="center"/>
              <w:rPr>
                <w:rFonts w:ascii="Times New Roman" w:hAnsi="Times New Roman" w:cs="Times New Roman"/>
                <w:sz w:val="12"/>
                <w:szCs w:val="12"/>
              </w:rPr>
            </w:pPr>
            <w:r w:rsidRPr="00AA62CC">
              <w:rPr>
                <w:rFonts w:ascii="Times New Roman" w:hAnsi="Times New Roman" w:cs="Times New Roman"/>
                <w:sz w:val="12"/>
                <w:szCs w:val="12"/>
              </w:rPr>
              <w:t>6</w:t>
            </w:r>
          </w:p>
        </w:tc>
        <w:tc>
          <w:tcPr>
            <w:tcW w:w="2258" w:type="pct"/>
            <w:tcBorders>
              <w:top w:val="single" w:sz="4" w:space="0" w:color="000000"/>
              <w:left w:val="single" w:sz="4" w:space="0" w:color="000000"/>
              <w:bottom w:val="single" w:sz="4" w:space="0" w:color="000000"/>
              <w:right w:val="single" w:sz="4" w:space="0" w:color="000000"/>
            </w:tcBorders>
            <w:vAlign w:val="center"/>
          </w:tcPr>
          <w:p w:rsidR="00AD5E8E" w:rsidRPr="00AA62CC" w:rsidRDefault="00AD5E8E" w:rsidP="00AA62CC">
            <w:pPr>
              <w:pStyle w:val="aff1"/>
              <w:jc w:val="center"/>
              <w:rPr>
                <w:rFonts w:ascii="Times New Roman" w:hAnsi="Times New Roman" w:cs="Times New Roman"/>
                <w:sz w:val="12"/>
                <w:szCs w:val="12"/>
              </w:rPr>
            </w:pPr>
            <w:r w:rsidRPr="00AA62CC">
              <w:rPr>
                <w:rFonts w:ascii="Times New Roman" w:hAnsi="Times New Roman" w:cs="Times New Roman"/>
                <w:sz w:val="12"/>
                <w:szCs w:val="12"/>
              </w:rPr>
              <w:t>250226,937</w:t>
            </w:r>
          </w:p>
        </w:tc>
        <w:tc>
          <w:tcPr>
            <w:tcW w:w="2124" w:type="pct"/>
            <w:tcBorders>
              <w:top w:val="single" w:sz="4" w:space="0" w:color="000000"/>
              <w:left w:val="single" w:sz="4" w:space="0" w:color="000000"/>
              <w:bottom w:val="single" w:sz="4" w:space="0" w:color="000000"/>
            </w:tcBorders>
            <w:vAlign w:val="center"/>
          </w:tcPr>
          <w:p w:rsidR="00AD5E8E" w:rsidRPr="00AA62CC" w:rsidRDefault="00AD5E8E" w:rsidP="00AA62CC">
            <w:pPr>
              <w:pStyle w:val="aff1"/>
              <w:jc w:val="center"/>
              <w:rPr>
                <w:rFonts w:ascii="Times New Roman" w:hAnsi="Times New Roman" w:cs="Times New Roman"/>
                <w:sz w:val="12"/>
                <w:szCs w:val="12"/>
              </w:rPr>
            </w:pPr>
            <w:r w:rsidRPr="00AA62CC">
              <w:rPr>
                <w:rFonts w:ascii="Times New Roman" w:hAnsi="Times New Roman" w:cs="Times New Roman"/>
                <w:sz w:val="12"/>
                <w:szCs w:val="12"/>
              </w:rPr>
              <w:t>2245787,025</w:t>
            </w:r>
          </w:p>
        </w:tc>
      </w:tr>
      <w:tr w:rsidR="00AD5E8E" w:rsidRPr="00AA62CC" w:rsidTr="00AA62CC">
        <w:trPr>
          <w:trHeight w:val="70"/>
        </w:trPr>
        <w:tc>
          <w:tcPr>
            <w:tcW w:w="618" w:type="pct"/>
            <w:tcBorders>
              <w:top w:val="single" w:sz="4" w:space="0" w:color="000000"/>
              <w:bottom w:val="single" w:sz="4" w:space="0" w:color="000000"/>
              <w:right w:val="single" w:sz="4" w:space="0" w:color="000000"/>
            </w:tcBorders>
            <w:vAlign w:val="center"/>
          </w:tcPr>
          <w:p w:rsidR="00AD5E8E" w:rsidRPr="00AA62CC" w:rsidRDefault="00AD5E8E" w:rsidP="00AA62CC">
            <w:pPr>
              <w:pStyle w:val="aff1"/>
              <w:jc w:val="center"/>
              <w:rPr>
                <w:rFonts w:ascii="Times New Roman" w:hAnsi="Times New Roman" w:cs="Times New Roman"/>
                <w:sz w:val="12"/>
                <w:szCs w:val="12"/>
              </w:rPr>
            </w:pPr>
            <w:r w:rsidRPr="00AA62CC">
              <w:rPr>
                <w:rFonts w:ascii="Times New Roman" w:hAnsi="Times New Roman" w:cs="Times New Roman"/>
                <w:sz w:val="12"/>
                <w:szCs w:val="12"/>
              </w:rPr>
              <w:t>7</w:t>
            </w:r>
          </w:p>
        </w:tc>
        <w:tc>
          <w:tcPr>
            <w:tcW w:w="2258" w:type="pct"/>
            <w:tcBorders>
              <w:top w:val="single" w:sz="4" w:space="0" w:color="000000"/>
              <w:left w:val="single" w:sz="4" w:space="0" w:color="000000"/>
              <w:bottom w:val="single" w:sz="4" w:space="0" w:color="000000"/>
              <w:right w:val="single" w:sz="4" w:space="0" w:color="000000"/>
            </w:tcBorders>
            <w:vAlign w:val="center"/>
          </w:tcPr>
          <w:p w:rsidR="00AD5E8E" w:rsidRPr="00AA62CC" w:rsidRDefault="00AD5E8E" w:rsidP="00AA62CC">
            <w:pPr>
              <w:pStyle w:val="aff1"/>
              <w:jc w:val="center"/>
              <w:rPr>
                <w:rFonts w:ascii="Times New Roman" w:hAnsi="Times New Roman" w:cs="Times New Roman"/>
                <w:sz w:val="12"/>
                <w:szCs w:val="12"/>
              </w:rPr>
            </w:pPr>
            <w:r w:rsidRPr="00AA62CC">
              <w:rPr>
                <w:rFonts w:ascii="Times New Roman" w:hAnsi="Times New Roman" w:cs="Times New Roman"/>
                <w:sz w:val="12"/>
                <w:szCs w:val="12"/>
              </w:rPr>
              <w:t>250342,733</w:t>
            </w:r>
          </w:p>
        </w:tc>
        <w:tc>
          <w:tcPr>
            <w:tcW w:w="2124" w:type="pct"/>
            <w:tcBorders>
              <w:top w:val="single" w:sz="4" w:space="0" w:color="000000"/>
              <w:left w:val="single" w:sz="4" w:space="0" w:color="000000"/>
              <w:bottom w:val="single" w:sz="4" w:space="0" w:color="000000"/>
            </w:tcBorders>
            <w:vAlign w:val="center"/>
          </w:tcPr>
          <w:p w:rsidR="00AD5E8E" w:rsidRPr="00AA62CC" w:rsidRDefault="00AD5E8E" w:rsidP="00AA62CC">
            <w:pPr>
              <w:pStyle w:val="aff1"/>
              <w:jc w:val="center"/>
              <w:rPr>
                <w:rFonts w:ascii="Times New Roman" w:hAnsi="Times New Roman" w:cs="Times New Roman"/>
                <w:sz w:val="12"/>
                <w:szCs w:val="12"/>
              </w:rPr>
            </w:pPr>
            <w:r w:rsidRPr="00AA62CC">
              <w:rPr>
                <w:rFonts w:ascii="Times New Roman" w:hAnsi="Times New Roman" w:cs="Times New Roman"/>
                <w:sz w:val="12"/>
                <w:szCs w:val="12"/>
              </w:rPr>
              <w:t>2245756,384</w:t>
            </w:r>
          </w:p>
        </w:tc>
      </w:tr>
      <w:tr w:rsidR="00AD5E8E" w:rsidRPr="00AA62CC" w:rsidTr="00AA62CC">
        <w:trPr>
          <w:trHeight w:val="70"/>
        </w:trPr>
        <w:tc>
          <w:tcPr>
            <w:tcW w:w="618" w:type="pct"/>
            <w:tcBorders>
              <w:top w:val="single" w:sz="4" w:space="0" w:color="000000"/>
              <w:right w:val="single" w:sz="4" w:space="0" w:color="000000"/>
            </w:tcBorders>
            <w:vAlign w:val="center"/>
          </w:tcPr>
          <w:p w:rsidR="00AD5E8E" w:rsidRPr="00AA62CC" w:rsidRDefault="00AD5E8E" w:rsidP="00AA62CC">
            <w:pPr>
              <w:pStyle w:val="aff1"/>
              <w:jc w:val="center"/>
              <w:rPr>
                <w:rFonts w:ascii="Times New Roman" w:hAnsi="Times New Roman" w:cs="Times New Roman"/>
                <w:sz w:val="12"/>
                <w:szCs w:val="12"/>
              </w:rPr>
            </w:pPr>
            <w:r w:rsidRPr="00AA62CC">
              <w:rPr>
                <w:rFonts w:ascii="Times New Roman" w:hAnsi="Times New Roman" w:cs="Times New Roman"/>
                <w:sz w:val="12"/>
                <w:szCs w:val="12"/>
              </w:rPr>
              <w:t>8</w:t>
            </w:r>
          </w:p>
        </w:tc>
        <w:tc>
          <w:tcPr>
            <w:tcW w:w="2258" w:type="pct"/>
            <w:tcBorders>
              <w:top w:val="single" w:sz="4" w:space="0" w:color="000000"/>
              <w:left w:val="single" w:sz="4" w:space="0" w:color="000000"/>
              <w:right w:val="single" w:sz="4" w:space="0" w:color="000000"/>
            </w:tcBorders>
            <w:vAlign w:val="center"/>
          </w:tcPr>
          <w:p w:rsidR="00AD5E8E" w:rsidRPr="00AA62CC" w:rsidRDefault="00AD5E8E" w:rsidP="00AA62CC">
            <w:pPr>
              <w:pStyle w:val="aff1"/>
              <w:jc w:val="center"/>
              <w:rPr>
                <w:rFonts w:ascii="Times New Roman" w:hAnsi="Times New Roman" w:cs="Times New Roman"/>
                <w:sz w:val="12"/>
                <w:szCs w:val="12"/>
              </w:rPr>
            </w:pPr>
            <w:r w:rsidRPr="00AA62CC">
              <w:rPr>
                <w:rFonts w:ascii="Times New Roman" w:hAnsi="Times New Roman" w:cs="Times New Roman"/>
                <w:sz w:val="12"/>
                <w:szCs w:val="12"/>
              </w:rPr>
              <w:t>250338,415</w:t>
            </w:r>
          </w:p>
        </w:tc>
        <w:tc>
          <w:tcPr>
            <w:tcW w:w="2124" w:type="pct"/>
            <w:tcBorders>
              <w:top w:val="single" w:sz="4" w:space="0" w:color="000000"/>
              <w:left w:val="single" w:sz="4" w:space="0" w:color="000000"/>
            </w:tcBorders>
            <w:vAlign w:val="center"/>
          </w:tcPr>
          <w:p w:rsidR="00AD5E8E" w:rsidRPr="00AA62CC" w:rsidRDefault="00AD5E8E" w:rsidP="00AA62CC">
            <w:pPr>
              <w:pStyle w:val="aff1"/>
              <w:jc w:val="center"/>
              <w:rPr>
                <w:rFonts w:ascii="Times New Roman" w:hAnsi="Times New Roman" w:cs="Times New Roman"/>
                <w:sz w:val="12"/>
                <w:szCs w:val="12"/>
              </w:rPr>
            </w:pPr>
            <w:r w:rsidRPr="00AA62CC">
              <w:rPr>
                <w:rFonts w:ascii="Times New Roman" w:hAnsi="Times New Roman" w:cs="Times New Roman"/>
                <w:sz w:val="12"/>
                <w:szCs w:val="12"/>
              </w:rPr>
              <w:t>2245712,361</w:t>
            </w:r>
          </w:p>
        </w:tc>
      </w:tr>
    </w:tbl>
    <w:p w:rsidR="00274F2E" w:rsidRPr="00274F2E" w:rsidRDefault="00274F2E" w:rsidP="00274F2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6.4</w:t>
      </w:r>
      <w:r w:rsidRPr="00274F2E">
        <w:rPr>
          <w:rFonts w:ascii="Times New Roman" w:hAnsi="Times New Roman" w:cs="Times New Roman"/>
          <w:sz w:val="12"/>
          <w:szCs w:val="12"/>
        </w:rPr>
        <w:t>ВИД РАЗРЕШЕННОГО ИСПОЛЬЗОВАНИЯ ОБРАЗУЕМЫХ ЗЕМЕЛЬНЫХ УЧАСТКОВ В СООТВЕТВИИ С</w:t>
      </w:r>
      <w:r>
        <w:rPr>
          <w:rFonts w:ascii="Times New Roman" w:hAnsi="Times New Roman" w:cs="Times New Roman"/>
          <w:sz w:val="12"/>
          <w:szCs w:val="12"/>
        </w:rPr>
        <w:t xml:space="preserve"> ПРОЕКТОМ ПЛАНИРОВКИ ТЕРРИТОРИИ</w:t>
      </w:r>
    </w:p>
    <w:p w:rsidR="00274F2E" w:rsidRPr="00274F2E" w:rsidRDefault="00274F2E" w:rsidP="00274F2E">
      <w:pPr>
        <w:spacing w:after="0" w:line="240" w:lineRule="auto"/>
        <w:ind w:firstLine="284"/>
        <w:jc w:val="both"/>
        <w:rPr>
          <w:rFonts w:ascii="Times New Roman" w:hAnsi="Times New Roman" w:cs="Times New Roman"/>
          <w:sz w:val="12"/>
          <w:szCs w:val="12"/>
        </w:rPr>
      </w:pPr>
      <w:r w:rsidRPr="00274F2E">
        <w:rPr>
          <w:rFonts w:ascii="Times New Roman" w:hAnsi="Times New Roman" w:cs="Times New Roman"/>
          <w:sz w:val="12"/>
          <w:szCs w:val="12"/>
        </w:rPr>
        <w:t>Проектом межевания предусмотрено размещение проектируемого объекта на земельных участках, находящиеся в аренде у Заказчика (ООО «ТНС-Развитие»), и земельных участков, находящихся в частной собственности.</w:t>
      </w:r>
    </w:p>
    <w:p w:rsidR="00274F2E" w:rsidRPr="00274F2E" w:rsidRDefault="00274F2E" w:rsidP="00274F2E">
      <w:pPr>
        <w:spacing w:after="0" w:line="240" w:lineRule="auto"/>
        <w:ind w:firstLine="284"/>
        <w:jc w:val="both"/>
        <w:rPr>
          <w:rFonts w:ascii="Times New Roman" w:hAnsi="Times New Roman" w:cs="Times New Roman"/>
          <w:sz w:val="12"/>
          <w:szCs w:val="12"/>
        </w:rPr>
      </w:pPr>
      <w:r w:rsidRPr="00274F2E">
        <w:rPr>
          <w:rFonts w:ascii="Times New Roman" w:hAnsi="Times New Roman" w:cs="Times New Roman"/>
          <w:sz w:val="12"/>
          <w:szCs w:val="12"/>
        </w:rPr>
        <w:t>Вид разрешенного</w:t>
      </w:r>
      <w:r>
        <w:rPr>
          <w:rFonts w:ascii="Times New Roman" w:hAnsi="Times New Roman" w:cs="Times New Roman"/>
          <w:sz w:val="12"/>
          <w:szCs w:val="12"/>
        </w:rPr>
        <w:t xml:space="preserve"> использования см. таблицы 1-2.</w:t>
      </w:r>
    </w:p>
    <w:p w:rsidR="00274F2E" w:rsidRPr="00274F2E" w:rsidRDefault="00274F2E" w:rsidP="00274F2E">
      <w:pPr>
        <w:spacing w:after="0" w:line="240" w:lineRule="auto"/>
        <w:ind w:firstLine="284"/>
        <w:jc w:val="both"/>
        <w:rPr>
          <w:rFonts w:ascii="Times New Roman" w:hAnsi="Times New Roman" w:cs="Times New Roman"/>
          <w:sz w:val="12"/>
          <w:szCs w:val="12"/>
        </w:rPr>
      </w:pPr>
      <w:r w:rsidRPr="00274F2E">
        <w:rPr>
          <w:rFonts w:ascii="Times New Roman" w:hAnsi="Times New Roman" w:cs="Times New Roman"/>
          <w:sz w:val="12"/>
          <w:szCs w:val="12"/>
        </w:rPr>
        <w:t>6.</w:t>
      </w:r>
      <w:r>
        <w:rPr>
          <w:rFonts w:ascii="Times New Roman" w:hAnsi="Times New Roman" w:cs="Times New Roman"/>
          <w:sz w:val="12"/>
          <w:szCs w:val="12"/>
        </w:rPr>
        <w:t>5</w:t>
      </w:r>
      <w:r w:rsidRPr="00274F2E">
        <w:rPr>
          <w:rFonts w:ascii="Times New Roman" w:hAnsi="Times New Roman" w:cs="Times New Roman"/>
          <w:sz w:val="12"/>
          <w:szCs w:val="12"/>
        </w:rPr>
        <w:t>ЗОНЫ С ОСОБЫМИ УСЛОВИЯМИ И</w:t>
      </w:r>
      <w:r>
        <w:rPr>
          <w:rFonts w:ascii="Times New Roman" w:hAnsi="Times New Roman" w:cs="Times New Roman"/>
          <w:sz w:val="12"/>
          <w:szCs w:val="12"/>
        </w:rPr>
        <w:t>СПОЛЬЗОВАНИЯ ТЕРРИТОРИИ (ЗОУИТ)</w:t>
      </w:r>
    </w:p>
    <w:p w:rsidR="00274F2E" w:rsidRPr="00274F2E" w:rsidRDefault="00274F2E" w:rsidP="00274F2E">
      <w:pPr>
        <w:spacing w:after="0" w:line="240" w:lineRule="auto"/>
        <w:ind w:firstLine="284"/>
        <w:jc w:val="both"/>
        <w:rPr>
          <w:rFonts w:ascii="Times New Roman" w:hAnsi="Times New Roman" w:cs="Times New Roman"/>
          <w:sz w:val="12"/>
          <w:szCs w:val="12"/>
        </w:rPr>
      </w:pPr>
      <w:r w:rsidRPr="00274F2E">
        <w:rPr>
          <w:rFonts w:ascii="Times New Roman" w:hAnsi="Times New Roman" w:cs="Times New Roman"/>
          <w:sz w:val="12"/>
          <w:szCs w:val="12"/>
        </w:rPr>
        <w:t>Охранная зона проектируемых линейных объектов устанавливается на основании следующих документов:</w:t>
      </w:r>
    </w:p>
    <w:p w:rsidR="00274F2E" w:rsidRPr="00274F2E" w:rsidRDefault="00274F2E" w:rsidP="00274F2E">
      <w:pPr>
        <w:spacing w:after="0" w:line="240" w:lineRule="auto"/>
        <w:ind w:firstLine="284"/>
        <w:jc w:val="both"/>
        <w:rPr>
          <w:rFonts w:ascii="Times New Roman" w:hAnsi="Times New Roman" w:cs="Times New Roman"/>
          <w:sz w:val="12"/>
          <w:szCs w:val="12"/>
        </w:rPr>
      </w:pPr>
      <w:r w:rsidRPr="00274F2E">
        <w:rPr>
          <w:rFonts w:ascii="Times New Roman" w:hAnsi="Times New Roman" w:cs="Times New Roman"/>
          <w:sz w:val="12"/>
          <w:szCs w:val="12"/>
        </w:rPr>
        <w:t>- «Правила охраны магистральных трубопроводов», утвержденным Постановлением Госгортехнадзора РФ от 22.04.92 № 9.</w:t>
      </w:r>
    </w:p>
    <w:p w:rsidR="00274F2E" w:rsidRPr="00274F2E" w:rsidRDefault="00274F2E" w:rsidP="00274F2E">
      <w:pPr>
        <w:spacing w:after="0" w:line="240" w:lineRule="auto"/>
        <w:ind w:firstLine="284"/>
        <w:jc w:val="both"/>
        <w:rPr>
          <w:rFonts w:ascii="Times New Roman" w:hAnsi="Times New Roman" w:cs="Times New Roman"/>
          <w:sz w:val="12"/>
          <w:szCs w:val="12"/>
        </w:rPr>
      </w:pPr>
      <w:r w:rsidRPr="00274F2E">
        <w:rPr>
          <w:rFonts w:ascii="Times New Roman" w:hAnsi="Times New Roman" w:cs="Times New Roman"/>
          <w:sz w:val="12"/>
          <w:szCs w:val="12"/>
        </w:rPr>
        <w:t>Граница охранной зоны нефтепровода устанавливается в виде участка земли, ограниченного условными линиями, проходящими в 25 метрах от оси нефтепровода с каждой стороны.</w:t>
      </w:r>
    </w:p>
    <w:p w:rsidR="00274F2E" w:rsidRPr="00274F2E" w:rsidRDefault="00274F2E" w:rsidP="00274F2E">
      <w:pPr>
        <w:spacing w:after="0" w:line="240" w:lineRule="auto"/>
        <w:ind w:firstLine="284"/>
        <w:jc w:val="both"/>
        <w:rPr>
          <w:rFonts w:ascii="Times New Roman" w:hAnsi="Times New Roman" w:cs="Times New Roman"/>
          <w:sz w:val="12"/>
          <w:szCs w:val="12"/>
        </w:rPr>
      </w:pPr>
      <w:r w:rsidRPr="00274F2E">
        <w:rPr>
          <w:rFonts w:ascii="Times New Roman" w:hAnsi="Times New Roman" w:cs="Times New Roman"/>
          <w:sz w:val="12"/>
          <w:szCs w:val="12"/>
        </w:rPr>
        <w:t xml:space="preserve">Граница охранной зоны </w:t>
      </w:r>
      <w:proofErr w:type="gramStart"/>
      <w:r w:rsidRPr="00274F2E">
        <w:rPr>
          <w:rFonts w:ascii="Times New Roman" w:hAnsi="Times New Roman" w:cs="Times New Roman"/>
          <w:sz w:val="12"/>
          <w:szCs w:val="12"/>
        </w:rPr>
        <w:t>ВЛ</w:t>
      </w:r>
      <w:proofErr w:type="gramEnd"/>
      <w:r w:rsidRPr="00274F2E">
        <w:rPr>
          <w:rFonts w:ascii="Times New Roman" w:hAnsi="Times New Roman" w:cs="Times New Roman"/>
          <w:sz w:val="12"/>
          <w:szCs w:val="12"/>
        </w:rPr>
        <w:t xml:space="preserve"> устанавливается в виде участка земли, ограниченного условными линиями, проходящими в 10 метрах от оси нефтепровода с каждой стороны.</w:t>
      </w:r>
    </w:p>
    <w:p w:rsidR="00274F2E" w:rsidRPr="00274F2E" w:rsidRDefault="00274F2E" w:rsidP="00274F2E">
      <w:pPr>
        <w:spacing w:after="0" w:line="240" w:lineRule="auto"/>
        <w:ind w:firstLine="284"/>
        <w:jc w:val="both"/>
        <w:rPr>
          <w:rFonts w:ascii="Times New Roman" w:hAnsi="Times New Roman" w:cs="Times New Roman"/>
          <w:sz w:val="12"/>
          <w:szCs w:val="12"/>
        </w:rPr>
      </w:pPr>
      <w:r w:rsidRPr="00274F2E">
        <w:rPr>
          <w:rFonts w:ascii="Times New Roman" w:hAnsi="Times New Roman" w:cs="Times New Roman"/>
          <w:sz w:val="12"/>
          <w:szCs w:val="12"/>
        </w:rPr>
        <w:t xml:space="preserve">Ведомость координат характерных углов поворотов границ охранной зоны </w:t>
      </w:r>
      <w:proofErr w:type="gramStart"/>
      <w:r w:rsidRPr="00274F2E">
        <w:rPr>
          <w:rFonts w:ascii="Times New Roman" w:hAnsi="Times New Roman" w:cs="Times New Roman"/>
          <w:sz w:val="12"/>
          <w:szCs w:val="12"/>
        </w:rPr>
        <w:t>с</w:t>
      </w:r>
      <w:proofErr w:type="gramEnd"/>
      <w:r w:rsidRPr="00274F2E">
        <w:rPr>
          <w:rFonts w:ascii="Times New Roman" w:hAnsi="Times New Roman" w:cs="Times New Roman"/>
          <w:sz w:val="12"/>
          <w:szCs w:val="12"/>
        </w:rPr>
        <w:t xml:space="preserve"> см.</w:t>
      </w:r>
    </w:p>
    <w:p w:rsidR="00274F2E" w:rsidRPr="00274F2E" w:rsidRDefault="00274F2E" w:rsidP="00274F2E">
      <w:pPr>
        <w:spacing w:after="0" w:line="240" w:lineRule="auto"/>
        <w:ind w:firstLine="284"/>
        <w:jc w:val="both"/>
        <w:rPr>
          <w:rFonts w:ascii="Times New Roman" w:hAnsi="Times New Roman" w:cs="Times New Roman"/>
          <w:sz w:val="12"/>
          <w:szCs w:val="12"/>
        </w:rPr>
      </w:pPr>
      <w:r w:rsidRPr="00274F2E">
        <w:rPr>
          <w:rFonts w:ascii="Times New Roman" w:hAnsi="Times New Roman" w:cs="Times New Roman"/>
          <w:sz w:val="12"/>
          <w:szCs w:val="12"/>
        </w:rPr>
        <w:t>Таблицу 5.</w:t>
      </w:r>
    </w:p>
    <w:p w:rsidR="00274F2E" w:rsidRPr="00274F2E" w:rsidRDefault="00274F2E" w:rsidP="00274F2E">
      <w:pPr>
        <w:spacing w:after="0" w:line="240" w:lineRule="auto"/>
        <w:ind w:firstLine="284"/>
        <w:jc w:val="both"/>
        <w:rPr>
          <w:rFonts w:ascii="Times New Roman" w:hAnsi="Times New Roman" w:cs="Times New Roman"/>
          <w:sz w:val="12"/>
          <w:szCs w:val="12"/>
        </w:rPr>
      </w:pPr>
      <w:r w:rsidRPr="00274F2E">
        <w:rPr>
          <w:rFonts w:ascii="Times New Roman" w:hAnsi="Times New Roman" w:cs="Times New Roman"/>
          <w:sz w:val="12"/>
          <w:szCs w:val="12"/>
        </w:rPr>
        <w:t>Ведомость координат характерных углов поворотов границ охранной зоны «Трасса ВЛ-6кВ от сущ. опоры Ф №12</w:t>
      </w:r>
      <w:r w:rsidRPr="00274F2E">
        <w:rPr>
          <w:rFonts w:ascii="Times New Roman" w:hAnsi="Times New Roman" w:cs="Times New Roman"/>
          <w:sz w:val="12"/>
          <w:szCs w:val="12"/>
        </w:rPr>
        <w:tab/>
        <w:t>ПС110/35/6кВ «Козлов</w:t>
      </w:r>
      <w:r>
        <w:rPr>
          <w:rFonts w:ascii="Times New Roman" w:hAnsi="Times New Roman" w:cs="Times New Roman"/>
          <w:sz w:val="12"/>
          <w:szCs w:val="12"/>
        </w:rPr>
        <w:t xml:space="preserve">ская» до площадки куста скважин </w:t>
      </w:r>
      <w:r w:rsidRPr="00274F2E">
        <w:rPr>
          <w:rFonts w:ascii="Times New Roman" w:hAnsi="Times New Roman" w:cs="Times New Roman"/>
          <w:sz w:val="12"/>
          <w:szCs w:val="12"/>
        </w:rPr>
        <w:t>№230» см. Таблицу 6.</w:t>
      </w:r>
    </w:p>
    <w:p w:rsidR="00274F2E" w:rsidRPr="00274F2E" w:rsidRDefault="00274F2E" w:rsidP="003F0BF2">
      <w:pPr>
        <w:spacing w:after="0" w:line="240" w:lineRule="auto"/>
        <w:ind w:firstLine="284"/>
        <w:jc w:val="both"/>
        <w:rPr>
          <w:rFonts w:ascii="Times New Roman" w:hAnsi="Times New Roman" w:cs="Times New Roman"/>
          <w:sz w:val="12"/>
          <w:szCs w:val="12"/>
        </w:rPr>
      </w:pPr>
      <w:r w:rsidRPr="00274F2E">
        <w:rPr>
          <w:rFonts w:ascii="Times New Roman" w:hAnsi="Times New Roman" w:cs="Times New Roman"/>
          <w:sz w:val="12"/>
          <w:szCs w:val="12"/>
        </w:rPr>
        <w:lastRenderedPageBreak/>
        <w:t>Ведомость координат характерных углов поворотов границ охранной зоны</w:t>
      </w:r>
      <w:r w:rsidR="003F0BF2">
        <w:rPr>
          <w:rFonts w:ascii="Times New Roman" w:hAnsi="Times New Roman" w:cs="Times New Roman"/>
          <w:sz w:val="12"/>
          <w:szCs w:val="12"/>
        </w:rPr>
        <w:t xml:space="preserve"> </w:t>
      </w:r>
      <w:bookmarkStart w:id="0" w:name="_GoBack"/>
      <w:bookmarkEnd w:id="0"/>
      <w:r w:rsidRPr="00274F2E">
        <w:rPr>
          <w:rFonts w:ascii="Times New Roman" w:hAnsi="Times New Roman" w:cs="Times New Roman"/>
          <w:sz w:val="12"/>
          <w:szCs w:val="12"/>
        </w:rPr>
        <w:t>«Нефтепровод от Блока гребенок от куста скважин №231 до Узла подключения» см. Таблицу 7.</w:t>
      </w:r>
    </w:p>
    <w:p w:rsidR="009F7364" w:rsidRDefault="00274F2E" w:rsidP="00274F2E">
      <w:pPr>
        <w:spacing w:after="0" w:line="240" w:lineRule="auto"/>
        <w:ind w:firstLine="284"/>
        <w:jc w:val="both"/>
        <w:rPr>
          <w:rFonts w:ascii="Times New Roman" w:hAnsi="Times New Roman" w:cs="Times New Roman"/>
          <w:sz w:val="12"/>
          <w:szCs w:val="12"/>
        </w:rPr>
      </w:pPr>
      <w:r w:rsidRPr="00274F2E">
        <w:rPr>
          <w:rFonts w:ascii="Times New Roman" w:hAnsi="Times New Roman" w:cs="Times New Roman"/>
          <w:sz w:val="12"/>
          <w:szCs w:val="12"/>
        </w:rPr>
        <w:t>Ведомость координат характерных углов поворотов границ охранной зоны «Тр</w:t>
      </w:r>
      <w:r>
        <w:rPr>
          <w:rFonts w:ascii="Times New Roman" w:hAnsi="Times New Roman" w:cs="Times New Roman"/>
          <w:sz w:val="12"/>
          <w:szCs w:val="12"/>
        </w:rPr>
        <w:t xml:space="preserve">асса ВЛ-6кВ от сущ. опоры Ф №12 </w:t>
      </w:r>
      <w:r w:rsidRPr="00274F2E">
        <w:rPr>
          <w:rFonts w:ascii="Times New Roman" w:hAnsi="Times New Roman" w:cs="Times New Roman"/>
          <w:sz w:val="12"/>
          <w:szCs w:val="12"/>
        </w:rPr>
        <w:t>ПС110/35/6кВ «Козлов</w:t>
      </w:r>
      <w:r>
        <w:rPr>
          <w:rFonts w:ascii="Times New Roman" w:hAnsi="Times New Roman" w:cs="Times New Roman"/>
          <w:sz w:val="12"/>
          <w:szCs w:val="12"/>
        </w:rPr>
        <w:t xml:space="preserve">ская» до площадки куста скважин </w:t>
      </w:r>
      <w:r w:rsidRPr="00274F2E">
        <w:rPr>
          <w:rFonts w:ascii="Times New Roman" w:hAnsi="Times New Roman" w:cs="Times New Roman"/>
          <w:sz w:val="12"/>
          <w:szCs w:val="12"/>
        </w:rPr>
        <w:t>№231» до площадки куста скважин №230» см. Таблицу 8.</w:t>
      </w:r>
    </w:p>
    <w:tbl>
      <w:tblPr>
        <w:tblStyle w:val="TableNormal"/>
        <w:tblW w:w="5000" w:type="pct"/>
        <w:tblBorders>
          <w:top w:val="single" w:sz="8" w:space="0" w:color="000008"/>
          <w:left w:val="single" w:sz="8" w:space="0" w:color="000008"/>
          <w:bottom w:val="single" w:sz="8" w:space="0" w:color="000008"/>
          <w:right w:val="single" w:sz="8" w:space="0" w:color="000008"/>
          <w:insideH w:val="single" w:sz="8" w:space="0" w:color="000008"/>
          <w:insideV w:val="single" w:sz="8" w:space="0" w:color="000008"/>
        </w:tblBorders>
        <w:tblLook w:val="01E0" w:firstRow="1" w:lastRow="1" w:firstColumn="1" w:lastColumn="1" w:noHBand="0" w:noVBand="0"/>
      </w:tblPr>
      <w:tblGrid>
        <w:gridCol w:w="480"/>
        <w:gridCol w:w="513"/>
        <w:gridCol w:w="626"/>
        <w:gridCol w:w="703"/>
        <w:gridCol w:w="591"/>
        <w:gridCol w:w="594"/>
        <w:gridCol w:w="208"/>
        <w:gridCol w:w="463"/>
        <w:gridCol w:w="463"/>
        <w:gridCol w:w="579"/>
        <w:gridCol w:w="532"/>
        <w:gridCol w:w="598"/>
        <w:gridCol w:w="589"/>
        <w:gridCol w:w="594"/>
      </w:tblGrid>
      <w:tr w:rsidR="00274F2E" w:rsidRPr="00742F27" w:rsidTr="00742F27">
        <w:trPr>
          <w:trHeight w:val="60"/>
        </w:trPr>
        <w:tc>
          <w:tcPr>
            <w:tcW w:w="5000" w:type="pct"/>
            <w:gridSpan w:val="14"/>
            <w:tcBorders>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lang w:val="ru-RU"/>
              </w:rPr>
            </w:pPr>
            <w:r w:rsidRPr="00742F27">
              <w:rPr>
                <w:rFonts w:ascii="Times New Roman" w:hAnsi="Times New Roman" w:cs="Times New Roman"/>
                <w:b/>
                <w:sz w:val="12"/>
                <w:szCs w:val="12"/>
                <w:lang w:val="ru-RU"/>
              </w:rPr>
              <w:t>Таблица</w:t>
            </w:r>
            <w:r w:rsidRPr="00742F27">
              <w:rPr>
                <w:rFonts w:ascii="Times New Roman" w:hAnsi="Times New Roman" w:cs="Times New Roman"/>
                <w:b/>
                <w:spacing w:val="-10"/>
                <w:sz w:val="12"/>
                <w:szCs w:val="12"/>
                <w:lang w:val="ru-RU"/>
              </w:rPr>
              <w:t xml:space="preserve"> </w:t>
            </w:r>
            <w:r w:rsidRPr="00742F27">
              <w:rPr>
                <w:rFonts w:ascii="Times New Roman" w:hAnsi="Times New Roman" w:cs="Times New Roman"/>
                <w:b/>
                <w:sz w:val="12"/>
                <w:szCs w:val="12"/>
                <w:lang w:val="ru-RU"/>
              </w:rPr>
              <w:t>5.</w:t>
            </w:r>
            <w:r w:rsidRPr="00742F27">
              <w:rPr>
                <w:rFonts w:ascii="Times New Roman" w:hAnsi="Times New Roman" w:cs="Times New Roman"/>
                <w:b/>
                <w:spacing w:val="-9"/>
                <w:sz w:val="12"/>
                <w:szCs w:val="12"/>
                <w:lang w:val="ru-RU"/>
              </w:rPr>
              <w:t xml:space="preserve"> </w:t>
            </w:r>
            <w:r w:rsidRPr="00742F27">
              <w:rPr>
                <w:rFonts w:ascii="Times New Roman" w:hAnsi="Times New Roman" w:cs="Times New Roman"/>
                <w:sz w:val="12"/>
                <w:szCs w:val="12"/>
                <w:lang w:val="ru-RU"/>
              </w:rPr>
              <w:t>Ведомость</w:t>
            </w:r>
            <w:r w:rsidRPr="00742F27">
              <w:rPr>
                <w:rFonts w:ascii="Times New Roman" w:hAnsi="Times New Roman" w:cs="Times New Roman"/>
                <w:spacing w:val="-7"/>
                <w:sz w:val="12"/>
                <w:szCs w:val="12"/>
                <w:lang w:val="ru-RU"/>
              </w:rPr>
              <w:t xml:space="preserve"> </w:t>
            </w:r>
            <w:proofErr w:type="gramStart"/>
            <w:r w:rsidRPr="00742F27">
              <w:rPr>
                <w:rFonts w:ascii="Times New Roman" w:hAnsi="Times New Roman" w:cs="Times New Roman"/>
                <w:sz w:val="12"/>
                <w:szCs w:val="12"/>
                <w:lang w:val="ru-RU"/>
              </w:rPr>
              <w:t>координат</w:t>
            </w:r>
            <w:r w:rsidRPr="00742F27">
              <w:rPr>
                <w:rFonts w:ascii="Times New Roman" w:hAnsi="Times New Roman" w:cs="Times New Roman"/>
                <w:spacing w:val="-7"/>
                <w:sz w:val="12"/>
                <w:szCs w:val="12"/>
                <w:lang w:val="ru-RU"/>
              </w:rPr>
              <w:t xml:space="preserve"> </w:t>
            </w:r>
            <w:r w:rsidRPr="00742F27">
              <w:rPr>
                <w:rFonts w:ascii="Times New Roman" w:hAnsi="Times New Roman" w:cs="Times New Roman"/>
                <w:sz w:val="12"/>
                <w:szCs w:val="12"/>
                <w:lang w:val="ru-RU"/>
              </w:rPr>
              <w:t>характерных</w:t>
            </w:r>
            <w:r w:rsidRPr="00742F27">
              <w:rPr>
                <w:rFonts w:ascii="Times New Roman" w:hAnsi="Times New Roman" w:cs="Times New Roman"/>
                <w:spacing w:val="-9"/>
                <w:sz w:val="12"/>
                <w:szCs w:val="12"/>
                <w:lang w:val="ru-RU"/>
              </w:rPr>
              <w:t xml:space="preserve"> </w:t>
            </w:r>
            <w:r w:rsidRPr="00742F27">
              <w:rPr>
                <w:rFonts w:ascii="Times New Roman" w:hAnsi="Times New Roman" w:cs="Times New Roman"/>
                <w:sz w:val="12"/>
                <w:szCs w:val="12"/>
                <w:lang w:val="ru-RU"/>
              </w:rPr>
              <w:t>углов</w:t>
            </w:r>
            <w:r w:rsidRPr="00742F27">
              <w:rPr>
                <w:rFonts w:ascii="Times New Roman" w:hAnsi="Times New Roman" w:cs="Times New Roman"/>
                <w:spacing w:val="-7"/>
                <w:sz w:val="12"/>
                <w:szCs w:val="12"/>
                <w:lang w:val="ru-RU"/>
              </w:rPr>
              <w:t xml:space="preserve"> </w:t>
            </w:r>
            <w:r w:rsidRPr="00742F27">
              <w:rPr>
                <w:rFonts w:ascii="Times New Roman" w:hAnsi="Times New Roman" w:cs="Times New Roman"/>
                <w:sz w:val="12"/>
                <w:szCs w:val="12"/>
                <w:lang w:val="ru-RU"/>
              </w:rPr>
              <w:t>поворотов</w:t>
            </w:r>
            <w:r w:rsidRPr="00742F27">
              <w:rPr>
                <w:rFonts w:ascii="Times New Roman" w:hAnsi="Times New Roman" w:cs="Times New Roman"/>
                <w:spacing w:val="-8"/>
                <w:sz w:val="12"/>
                <w:szCs w:val="12"/>
                <w:lang w:val="ru-RU"/>
              </w:rPr>
              <w:t xml:space="preserve"> </w:t>
            </w:r>
            <w:r w:rsidRPr="00742F27">
              <w:rPr>
                <w:rFonts w:ascii="Times New Roman" w:hAnsi="Times New Roman" w:cs="Times New Roman"/>
                <w:sz w:val="12"/>
                <w:szCs w:val="12"/>
                <w:lang w:val="ru-RU"/>
              </w:rPr>
              <w:t>границ</w:t>
            </w:r>
            <w:r w:rsidRPr="00742F27">
              <w:rPr>
                <w:rFonts w:ascii="Times New Roman" w:hAnsi="Times New Roman" w:cs="Times New Roman"/>
                <w:spacing w:val="-8"/>
                <w:sz w:val="12"/>
                <w:szCs w:val="12"/>
                <w:lang w:val="ru-RU"/>
              </w:rPr>
              <w:t xml:space="preserve"> </w:t>
            </w:r>
            <w:r w:rsidRPr="00742F27">
              <w:rPr>
                <w:rFonts w:ascii="Times New Roman" w:hAnsi="Times New Roman" w:cs="Times New Roman"/>
                <w:sz w:val="12"/>
                <w:szCs w:val="12"/>
                <w:lang w:val="ru-RU"/>
              </w:rPr>
              <w:t>охранной</w:t>
            </w:r>
            <w:r w:rsidRPr="00742F27">
              <w:rPr>
                <w:rFonts w:ascii="Times New Roman" w:hAnsi="Times New Roman" w:cs="Times New Roman"/>
                <w:spacing w:val="-7"/>
                <w:sz w:val="12"/>
                <w:szCs w:val="12"/>
                <w:lang w:val="ru-RU"/>
              </w:rPr>
              <w:t xml:space="preserve"> </w:t>
            </w:r>
            <w:r w:rsidRPr="00742F27">
              <w:rPr>
                <w:rFonts w:ascii="Times New Roman" w:hAnsi="Times New Roman" w:cs="Times New Roman"/>
                <w:sz w:val="12"/>
                <w:szCs w:val="12"/>
                <w:lang w:val="ru-RU"/>
              </w:rPr>
              <w:t>зоны</w:t>
            </w:r>
            <w:proofErr w:type="gramEnd"/>
            <w:r w:rsidRPr="00742F27">
              <w:rPr>
                <w:rFonts w:ascii="Times New Roman" w:hAnsi="Times New Roman" w:cs="Times New Roman"/>
                <w:sz w:val="12"/>
                <w:szCs w:val="12"/>
                <w:lang w:val="ru-RU"/>
              </w:rPr>
              <w:t>:</w:t>
            </w:r>
            <w:r w:rsidRPr="00742F27">
              <w:rPr>
                <w:rFonts w:ascii="Times New Roman" w:hAnsi="Times New Roman" w:cs="Times New Roman"/>
                <w:spacing w:val="-7"/>
                <w:sz w:val="12"/>
                <w:szCs w:val="12"/>
                <w:lang w:val="ru-RU"/>
              </w:rPr>
              <w:t xml:space="preserve"> </w:t>
            </w:r>
            <w:r w:rsidRPr="00742F27">
              <w:rPr>
                <w:rFonts w:ascii="Times New Roman" w:hAnsi="Times New Roman" w:cs="Times New Roman"/>
                <w:sz w:val="12"/>
                <w:szCs w:val="12"/>
                <w:lang w:val="ru-RU"/>
              </w:rPr>
              <w:t>«Нефтепровод</w:t>
            </w:r>
            <w:r w:rsidRPr="00742F27">
              <w:rPr>
                <w:rFonts w:ascii="Times New Roman" w:hAnsi="Times New Roman" w:cs="Times New Roman"/>
                <w:spacing w:val="-8"/>
                <w:sz w:val="12"/>
                <w:szCs w:val="12"/>
                <w:lang w:val="ru-RU"/>
              </w:rPr>
              <w:t xml:space="preserve"> </w:t>
            </w:r>
            <w:r w:rsidRPr="00742F27">
              <w:rPr>
                <w:rFonts w:ascii="Times New Roman" w:hAnsi="Times New Roman" w:cs="Times New Roman"/>
                <w:sz w:val="12"/>
                <w:szCs w:val="12"/>
                <w:lang w:val="ru-RU"/>
              </w:rPr>
              <w:t>от</w:t>
            </w:r>
            <w:r w:rsidRPr="00742F27">
              <w:rPr>
                <w:rFonts w:ascii="Times New Roman" w:hAnsi="Times New Roman" w:cs="Times New Roman"/>
                <w:spacing w:val="-7"/>
                <w:sz w:val="12"/>
                <w:szCs w:val="12"/>
                <w:lang w:val="ru-RU"/>
              </w:rPr>
              <w:t xml:space="preserve"> </w:t>
            </w:r>
            <w:r w:rsidRPr="00742F27">
              <w:rPr>
                <w:rFonts w:ascii="Times New Roman" w:hAnsi="Times New Roman" w:cs="Times New Roman"/>
                <w:sz w:val="12"/>
                <w:szCs w:val="12"/>
                <w:lang w:val="ru-RU"/>
              </w:rPr>
              <w:t>Блока</w:t>
            </w:r>
            <w:r w:rsidRPr="00742F27">
              <w:rPr>
                <w:rFonts w:ascii="Times New Roman" w:hAnsi="Times New Roman" w:cs="Times New Roman"/>
                <w:spacing w:val="-6"/>
                <w:sz w:val="12"/>
                <w:szCs w:val="12"/>
                <w:lang w:val="ru-RU"/>
              </w:rPr>
              <w:t xml:space="preserve"> </w:t>
            </w:r>
            <w:r w:rsidRPr="00742F27">
              <w:rPr>
                <w:rFonts w:ascii="Times New Roman" w:hAnsi="Times New Roman" w:cs="Times New Roman"/>
                <w:sz w:val="12"/>
                <w:szCs w:val="12"/>
                <w:lang w:val="ru-RU"/>
              </w:rPr>
              <w:t>гребенок</w:t>
            </w:r>
            <w:r w:rsidRPr="00742F27">
              <w:rPr>
                <w:rFonts w:ascii="Times New Roman" w:hAnsi="Times New Roman" w:cs="Times New Roman"/>
                <w:spacing w:val="-8"/>
                <w:sz w:val="12"/>
                <w:szCs w:val="12"/>
                <w:lang w:val="ru-RU"/>
              </w:rPr>
              <w:t xml:space="preserve"> </w:t>
            </w:r>
            <w:r w:rsidRPr="00742F27">
              <w:rPr>
                <w:rFonts w:ascii="Times New Roman" w:hAnsi="Times New Roman" w:cs="Times New Roman"/>
                <w:sz w:val="12"/>
                <w:szCs w:val="12"/>
                <w:lang w:val="ru-RU"/>
              </w:rPr>
              <w:t>от</w:t>
            </w:r>
            <w:r w:rsidRPr="00742F27">
              <w:rPr>
                <w:rFonts w:ascii="Times New Roman" w:hAnsi="Times New Roman" w:cs="Times New Roman"/>
                <w:spacing w:val="-7"/>
                <w:sz w:val="12"/>
                <w:szCs w:val="12"/>
                <w:lang w:val="ru-RU"/>
              </w:rPr>
              <w:t xml:space="preserve"> </w:t>
            </w:r>
            <w:r w:rsidRPr="00742F27">
              <w:rPr>
                <w:rFonts w:ascii="Times New Roman" w:hAnsi="Times New Roman" w:cs="Times New Roman"/>
                <w:sz w:val="12"/>
                <w:szCs w:val="12"/>
                <w:lang w:val="ru-RU"/>
              </w:rPr>
              <w:t>куста</w:t>
            </w:r>
          </w:p>
          <w:p w:rsidR="00274F2E" w:rsidRPr="00742F27" w:rsidRDefault="00274F2E" w:rsidP="00742F27">
            <w:pPr>
              <w:pStyle w:val="aff1"/>
              <w:jc w:val="center"/>
              <w:rPr>
                <w:rFonts w:ascii="Times New Roman" w:hAnsi="Times New Roman" w:cs="Times New Roman"/>
                <w:sz w:val="12"/>
                <w:szCs w:val="12"/>
              </w:rPr>
            </w:pPr>
            <w:proofErr w:type="spellStart"/>
            <w:r w:rsidRPr="00742F27">
              <w:rPr>
                <w:rFonts w:ascii="Times New Roman" w:hAnsi="Times New Roman" w:cs="Times New Roman"/>
                <w:sz w:val="12"/>
                <w:szCs w:val="12"/>
              </w:rPr>
              <w:t>скважин</w:t>
            </w:r>
            <w:proofErr w:type="spellEnd"/>
            <w:r w:rsidRPr="00742F27">
              <w:rPr>
                <w:rFonts w:ascii="Times New Roman" w:hAnsi="Times New Roman" w:cs="Times New Roman"/>
                <w:spacing w:val="-6"/>
                <w:sz w:val="12"/>
                <w:szCs w:val="12"/>
              </w:rPr>
              <w:t xml:space="preserve"> </w:t>
            </w:r>
            <w:r w:rsidRPr="00742F27">
              <w:rPr>
                <w:rFonts w:ascii="Times New Roman" w:hAnsi="Times New Roman" w:cs="Times New Roman"/>
                <w:sz w:val="12"/>
                <w:szCs w:val="12"/>
              </w:rPr>
              <w:t>№230</w:t>
            </w:r>
            <w:r w:rsidRPr="00742F27">
              <w:rPr>
                <w:rFonts w:ascii="Times New Roman" w:hAnsi="Times New Roman" w:cs="Times New Roman"/>
                <w:spacing w:val="-5"/>
                <w:sz w:val="12"/>
                <w:szCs w:val="12"/>
              </w:rPr>
              <w:t xml:space="preserve"> </w:t>
            </w:r>
            <w:proofErr w:type="spellStart"/>
            <w:r w:rsidRPr="00742F27">
              <w:rPr>
                <w:rFonts w:ascii="Times New Roman" w:hAnsi="Times New Roman" w:cs="Times New Roman"/>
                <w:sz w:val="12"/>
                <w:szCs w:val="12"/>
              </w:rPr>
              <w:t>до</w:t>
            </w:r>
            <w:proofErr w:type="spellEnd"/>
            <w:r w:rsidRPr="00742F27">
              <w:rPr>
                <w:rFonts w:ascii="Times New Roman" w:hAnsi="Times New Roman" w:cs="Times New Roman"/>
                <w:spacing w:val="-4"/>
                <w:sz w:val="12"/>
                <w:szCs w:val="12"/>
              </w:rPr>
              <w:t xml:space="preserve"> </w:t>
            </w:r>
            <w:proofErr w:type="spellStart"/>
            <w:r w:rsidRPr="00742F27">
              <w:rPr>
                <w:rFonts w:ascii="Times New Roman" w:hAnsi="Times New Roman" w:cs="Times New Roman"/>
                <w:sz w:val="12"/>
                <w:szCs w:val="12"/>
              </w:rPr>
              <w:t>Узла</w:t>
            </w:r>
            <w:proofErr w:type="spellEnd"/>
            <w:r w:rsidRPr="00742F27">
              <w:rPr>
                <w:rFonts w:ascii="Times New Roman" w:hAnsi="Times New Roman" w:cs="Times New Roman"/>
                <w:spacing w:val="-4"/>
                <w:sz w:val="12"/>
                <w:szCs w:val="12"/>
              </w:rPr>
              <w:t xml:space="preserve"> </w:t>
            </w:r>
            <w:proofErr w:type="spellStart"/>
            <w:r w:rsidRPr="00742F27">
              <w:rPr>
                <w:rFonts w:ascii="Times New Roman" w:hAnsi="Times New Roman" w:cs="Times New Roman"/>
                <w:sz w:val="12"/>
                <w:szCs w:val="12"/>
              </w:rPr>
              <w:t>подключения</w:t>
            </w:r>
            <w:proofErr w:type="spellEnd"/>
            <w:r w:rsidRPr="00742F27">
              <w:rPr>
                <w:rFonts w:ascii="Times New Roman" w:hAnsi="Times New Roman" w:cs="Times New Roman"/>
                <w:sz w:val="12"/>
                <w:szCs w:val="12"/>
              </w:rPr>
              <w:t>»</w:t>
            </w:r>
          </w:p>
        </w:tc>
      </w:tr>
      <w:tr w:rsidR="00A93F06" w:rsidRPr="00742F27" w:rsidTr="00A93F06">
        <w:trPr>
          <w:trHeight w:val="60"/>
        </w:trPr>
        <w:tc>
          <w:tcPr>
            <w:tcW w:w="1935" w:type="pct"/>
            <w:gridSpan w:val="5"/>
            <w:tcBorders>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roofErr w:type="spellStart"/>
            <w:r w:rsidRPr="00742F27">
              <w:rPr>
                <w:rFonts w:ascii="Times New Roman" w:hAnsi="Times New Roman" w:cs="Times New Roman"/>
                <w:sz w:val="12"/>
                <w:szCs w:val="12"/>
              </w:rPr>
              <w:t>углы</w:t>
            </w:r>
            <w:proofErr w:type="spellEnd"/>
          </w:p>
        </w:tc>
        <w:tc>
          <w:tcPr>
            <w:tcW w:w="1883" w:type="pct"/>
            <w:gridSpan w:val="6"/>
            <w:tcBorders>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roofErr w:type="spellStart"/>
            <w:r w:rsidRPr="00742F27">
              <w:rPr>
                <w:rFonts w:ascii="Times New Roman" w:hAnsi="Times New Roman" w:cs="Times New Roman"/>
                <w:sz w:val="12"/>
                <w:szCs w:val="12"/>
              </w:rPr>
              <w:t>кривые</w:t>
            </w:r>
            <w:proofErr w:type="spellEnd"/>
          </w:p>
        </w:tc>
        <w:tc>
          <w:tcPr>
            <w:tcW w:w="1182" w:type="pct"/>
            <w:gridSpan w:val="3"/>
            <w:tcBorders>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roofErr w:type="spellStart"/>
            <w:r w:rsidRPr="00742F27">
              <w:rPr>
                <w:rFonts w:ascii="Times New Roman" w:hAnsi="Times New Roman" w:cs="Times New Roman"/>
                <w:sz w:val="12"/>
                <w:szCs w:val="12"/>
              </w:rPr>
              <w:t>прямые</w:t>
            </w:r>
            <w:proofErr w:type="spellEnd"/>
          </w:p>
        </w:tc>
      </w:tr>
      <w:tr w:rsidR="00A93F06" w:rsidRPr="00742F27" w:rsidTr="00A93F06">
        <w:trPr>
          <w:trHeight w:val="60"/>
        </w:trPr>
        <w:tc>
          <w:tcPr>
            <w:tcW w:w="319" w:type="pct"/>
            <w:vMerge w:val="restart"/>
            <w:tcBorders>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roofErr w:type="spellStart"/>
            <w:r w:rsidRPr="00742F27">
              <w:rPr>
                <w:rFonts w:ascii="Times New Roman" w:hAnsi="Times New Roman" w:cs="Times New Roman"/>
                <w:sz w:val="12"/>
                <w:szCs w:val="12"/>
              </w:rPr>
              <w:t>Точка</w:t>
            </w:r>
            <w:proofErr w:type="spellEnd"/>
          </w:p>
        </w:tc>
        <w:tc>
          <w:tcPr>
            <w:tcW w:w="1224" w:type="pct"/>
            <w:gridSpan w:val="3"/>
            <w:vMerge w:val="restart"/>
            <w:tcBorders>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roofErr w:type="spellStart"/>
            <w:proofErr w:type="gramStart"/>
            <w:r w:rsidRPr="00742F27">
              <w:rPr>
                <w:rFonts w:ascii="Times New Roman" w:hAnsi="Times New Roman" w:cs="Times New Roman"/>
                <w:w w:val="95"/>
                <w:sz w:val="12"/>
                <w:szCs w:val="12"/>
              </w:rPr>
              <w:t>положен</w:t>
            </w:r>
            <w:proofErr w:type="spellEnd"/>
            <w:proofErr w:type="gramEnd"/>
            <w:r w:rsidRPr="00742F27">
              <w:rPr>
                <w:rFonts w:ascii="Times New Roman" w:hAnsi="Times New Roman" w:cs="Times New Roman"/>
                <w:w w:val="95"/>
                <w:sz w:val="12"/>
                <w:szCs w:val="12"/>
              </w:rPr>
              <w:t>.</w:t>
            </w:r>
            <w:r w:rsidRPr="00742F27">
              <w:rPr>
                <w:rFonts w:ascii="Times New Roman" w:hAnsi="Times New Roman" w:cs="Times New Roman"/>
                <w:spacing w:val="-48"/>
                <w:w w:val="95"/>
                <w:sz w:val="12"/>
                <w:szCs w:val="12"/>
              </w:rPr>
              <w:t xml:space="preserve"> </w:t>
            </w:r>
            <w:proofErr w:type="spellStart"/>
            <w:r w:rsidRPr="00742F27">
              <w:rPr>
                <w:rFonts w:ascii="Times New Roman" w:hAnsi="Times New Roman" w:cs="Times New Roman"/>
                <w:spacing w:val="-1"/>
                <w:sz w:val="12"/>
                <w:szCs w:val="12"/>
              </w:rPr>
              <w:t>вершины</w:t>
            </w:r>
            <w:proofErr w:type="spellEnd"/>
            <w:r w:rsidRPr="00742F27">
              <w:rPr>
                <w:rFonts w:ascii="Times New Roman" w:hAnsi="Times New Roman" w:cs="Times New Roman"/>
                <w:spacing w:val="-51"/>
                <w:sz w:val="12"/>
                <w:szCs w:val="12"/>
              </w:rPr>
              <w:t xml:space="preserve"> </w:t>
            </w:r>
            <w:proofErr w:type="spellStart"/>
            <w:r w:rsidRPr="00742F27">
              <w:rPr>
                <w:rFonts w:ascii="Times New Roman" w:hAnsi="Times New Roman" w:cs="Times New Roman"/>
                <w:sz w:val="12"/>
                <w:szCs w:val="12"/>
              </w:rPr>
              <w:t>угла</w:t>
            </w:r>
            <w:proofErr w:type="spellEnd"/>
          </w:p>
        </w:tc>
        <w:tc>
          <w:tcPr>
            <w:tcW w:w="392" w:type="pct"/>
            <w:vMerge w:val="restart"/>
            <w:tcBorders>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lang w:val="ru-RU"/>
              </w:rPr>
            </w:pPr>
            <w:r w:rsidRPr="00742F27">
              <w:rPr>
                <w:rFonts w:ascii="Times New Roman" w:hAnsi="Times New Roman" w:cs="Times New Roman"/>
                <w:sz w:val="12"/>
                <w:szCs w:val="12"/>
                <w:lang w:val="ru-RU"/>
              </w:rPr>
              <w:t>угол</w:t>
            </w:r>
            <w:r w:rsidRPr="00742F27">
              <w:rPr>
                <w:rFonts w:ascii="Times New Roman" w:hAnsi="Times New Roman" w:cs="Times New Roman"/>
                <w:spacing w:val="1"/>
                <w:sz w:val="12"/>
                <w:szCs w:val="12"/>
                <w:lang w:val="ru-RU"/>
              </w:rPr>
              <w:t xml:space="preserve"> </w:t>
            </w:r>
            <w:proofErr w:type="spellStart"/>
            <w:r w:rsidRPr="00742F27">
              <w:rPr>
                <w:rFonts w:ascii="Times New Roman" w:hAnsi="Times New Roman" w:cs="Times New Roman"/>
                <w:w w:val="95"/>
                <w:sz w:val="12"/>
                <w:szCs w:val="12"/>
                <w:lang w:val="ru-RU"/>
              </w:rPr>
              <w:t>повор</w:t>
            </w:r>
            <w:proofErr w:type="spellEnd"/>
            <w:r w:rsidRPr="00742F27">
              <w:rPr>
                <w:rFonts w:ascii="Times New Roman" w:hAnsi="Times New Roman" w:cs="Times New Roman"/>
                <w:w w:val="95"/>
                <w:sz w:val="12"/>
                <w:szCs w:val="12"/>
                <w:lang w:val="ru-RU"/>
              </w:rPr>
              <w:t>.</w:t>
            </w:r>
          </w:p>
          <w:p w:rsidR="00274F2E" w:rsidRPr="00742F27" w:rsidRDefault="00274F2E" w:rsidP="00742F27">
            <w:pPr>
              <w:pStyle w:val="aff1"/>
              <w:jc w:val="center"/>
              <w:rPr>
                <w:rFonts w:ascii="Times New Roman" w:hAnsi="Times New Roman" w:cs="Times New Roman"/>
                <w:sz w:val="12"/>
                <w:szCs w:val="12"/>
                <w:lang w:val="ru-RU"/>
              </w:rPr>
            </w:pPr>
            <w:r w:rsidRPr="00742F27">
              <w:rPr>
                <w:rFonts w:ascii="Times New Roman" w:hAnsi="Times New Roman" w:cs="Times New Roman"/>
                <w:sz w:val="12"/>
                <w:szCs w:val="12"/>
                <w:lang w:val="ru-RU"/>
              </w:rPr>
              <w:t>+право</w:t>
            </w:r>
          </w:p>
          <w:p w:rsidR="00274F2E" w:rsidRPr="00742F27" w:rsidRDefault="00274F2E" w:rsidP="00742F27">
            <w:pPr>
              <w:pStyle w:val="aff1"/>
              <w:jc w:val="center"/>
              <w:rPr>
                <w:rFonts w:ascii="Times New Roman" w:hAnsi="Times New Roman" w:cs="Times New Roman"/>
                <w:sz w:val="12"/>
                <w:szCs w:val="12"/>
                <w:lang w:val="ru-RU"/>
              </w:rPr>
            </w:pPr>
            <w:r w:rsidRPr="00742F27">
              <w:rPr>
                <w:rFonts w:ascii="Times New Roman" w:hAnsi="Times New Roman" w:cs="Times New Roman"/>
                <w:spacing w:val="-1"/>
                <w:sz w:val="12"/>
                <w:szCs w:val="12"/>
                <w:lang w:val="ru-RU"/>
              </w:rPr>
              <w:t>-лево,</w:t>
            </w:r>
            <w:r w:rsidRPr="00742F27">
              <w:rPr>
                <w:rFonts w:ascii="Times New Roman" w:hAnsi="Times New Roman" w:cs="Times New Roman"/>
                <w:spacing w:val="-51"/>
                <w:sz w:val="12"/>
                <w:szCs w:val="12"/>
                <w:lang w:val="ru-RU"/>
              </w:rPr>
              <w:t xml:space="preserve"> </w:t>
            </w:r>
            <w:r w:rsidRPr="00742F27">
              <w:rPr>
                <w:rFonts w:ascii="Times New Roman" w:hAnsi="Times New Roman" w:cs="Times New Roman"/>
                <w:sz w:val="12"/>
                <w:szCs w:val="12"/>
                <w:lang w:val="ru-RU"/>
              </w:rPr>
              <w:t>град.</w:t>
            </w:r>
          </w:p>
        </w:tc>
        <w:tc>
          <w:tcPr>
            <w:tcW w:w="394" w:type="pct"/>
            <w:tcBorders>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roofErr w:type="spellStart"/>
            <w:r w:rsidRPr="00742F27">
              <w:rPr>
                <w:rFonts w:ascii="Times New Roman" w:hAnsi="Times New Roman" w:cs="Times New Roman"/>
                <w:sz w:val="12"/>
                <w:szCs w:val="12"/>
              </w:rPr>
              <w:t>бэта</w:t>
            </w:r>
            <w:proofErr w:type="spellEnd"/>
            <w:r w:rsidRPr="00742F27">
              <w:rPr>
                <w:rFonts w:ascii="Times New Roman" w:hAnsi="Times New Roman" w:cs="Times New Roman"/>
                <w:spacing w:val="-1"/>
                <w:sz w:val="12"/>
                <w:szCs w:val="12"/>
              </w:rPr>
              <w:t xml:space="preserve"> </w:t>
            </w:r>
            <w:r w:rsidRPr="00742F27">
              <w:rPr>
                <w:rFonts w:ascii="Times New Roman" w:hAnsi="Times New Roman" w:cs="Times New Roman"/>
                <w:sz w:val="12"/>
                <w:szCs w:val="12"/>
              </w:rPr>
              <w:t>1</w:t>
            </w:r>
          </w:p>
          <w:p w:rsidR="00274F2E" w:rsidRPr="00742F27" w:rsidRDefault="00274F2E" w:rsidP="00742F27">
            <w:pPr>
              <w:pStyle w:val="aff1"/>
              <w:jc w:val="center"/>
              <w:rPr>
                <w:rFonts w:ascii="Times New Roman" w:hAnsi="Times New Roman" w:cs="Times New Roman"/>
                <w:sz w:val="12"/>
                <w:szCs w:val="12"/>
              </w:rPr>
            </w:pPr>
            <w:proofErr w:type="spellStart"/>
            <w:proofErr w:type="gramStart"/>
            <w:r w:rsidRPr="00742F27">
              <w:rPr>
                <w:rFonts w:ascii="Times New Roman" w:hAnsi="Times New Roman" w:cs="Times New Roman"/>
                <w:sz w:val="12"/>
                <w:szCs w:val="12"/>
              </w:rPr>
              <w:t>град</w:t>
            </w:r>
            <w:proofErr w:type="spellEnd"/>
            <w:proofErr w:type="gramEnd"/>
            <w:r w:rsidRPr="00742F27">
              <w:rPr>
                <w:rFonts w:ascii="Times New Roman" w:hAnsi="Times New Roman" w:cs="Times New Roman"/>
                <w:sz w:val="12"/>
                <w:szCs w:val="12"/>
              </w:rPr>
              <w:t>.</w:t>
            </w:r>
          </w:p>
        </w:tc>
        <w:tc>
          <w:tcPr>
            <w:tcW w:w="138" w:type="pct"/>
            <w:tcBorders>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А 1</w:t>
            </w:r>
          </w:p>
          <w:p w:rsidR="00274F2E" w:rsidRPr="00742F27" w:rsidRDefault="00274F2E" w:rsidP="00742F27">
            <w:pPr>
              <w:pStyle w:val="aff1"/>
              <w:jc w:val="center"/>
              <w:rPr>
                <w:rFonts w:ascii="Times New Roman" w:hAnsi="Times New Roman" w:cs="Times New Roman"/>
                <w:sz w:val="12"/>
                <w:szCs w:val="12"/>
              </w:rPr>
            </w:pPr>
            <w:r w:rsidRPr="00742F27">
              <w:rPr>
                <w:rFonts w:ascii="Times New Roman" w:hAnsi="Times New Roman" w:cs="Times New Roman"/>
                <w:w w:val="95"/>
                <w:sz w:val="12"/>
                <w:szCs w:val="12"/>
              </w:rPr>
              <w:t>м</w:t>
            </w:r>
          </w:p>
        </w:tc>
        <w:tc>
          <w:tcPr>
            <w:tcW w:w="307" w:type="pct"/>
            <w:tcBorders>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L 1</w:t>
            </w:r>
          </w:p>
          <w:p w:rsidR="00274F2E" w:rsidRPr="00742F27" w:rsidRDefault="00274F2E" w:rsidP="00742F27">
            <w:pPr>
              <w:pStyle w:val="aff1"/>
              <w:jc w:val="center"/>
              <w:rPr>
                <w:rFonts w:ascii="Times New Roman" w:hAnsi="Times New Roman" w:cs="Times New Roman"/>
                <w:sz w:val="12"/>
                <w:szCs w:val="12"/>
              </w:rPr>
            </w:pPr>
            <w:r w:rsidRPr="00742F27">
              <w:rPr>
                <w:rFonts w:ascii="Times New Roman" w:hAnsi="Times New Roman" w:cs="Times New Roman"/>
                <w:w w:val="95"/>
                <w:sz w:val="12"/>
                <w:szCs w:val="12"/>
              </w:rPr>
              <w:t>м</w:t>
            </w:r>
          </w:p>
        </w:tc>
        <w:tc>
          <w:tcPr>
            <w:tcW w:w="307" w:type="pct"/>
            <w:tcBorders>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Т</w:t>
            </w:r>
            <w:r w:rsidRPr="00742F27">
              <w:rPr>
                <w:rFonts w:ascii="Times New Roman" w:hAnsi="Times New Roman" w:cs="Times New Roman"/>
                <w:spacing w:val="4"/>
                <w:sz w:val="12"/>
                <w:szCs w:val="12"/>
              </w:rPr>
              <w:t xml:space="preserve"> </w:t>
            </w:r>
            <w:r w:rsidRPr="00742F27">
              <w:rPr>
                <w:rFonts w:ascii="Times New Roman" w:hAnsi="Times New Roman" w:cs="Times New Roman"/>
                <w:sz w:val="12"/>
                <w:szCs w:val="12"/>
              </w:rPr>
              <w:t>1</w:t>
            </w:r>
          </w:p>
          <w:p w:rsidR="00274F2E" w:rsidRPr="00742F27" w:rsidRDefault="00274F2E" w:rsidP="00742F27">
            <w:pPr>
              <w:pStyle w:val="aff1"/>
              <w:jc w:val="center"/>
              <w:rPr>
                <w:rFonts w:ascii="Times New Roman" w:hAnsi="Times New Roman" w:cs="Times New Roman"/>
                <w:sz w:val="12"/>
                <w:szCs w:val="12"/>
              </w:rPr>
            </w:pPr>
            <w:r w:rsidRPr="00742F27">
              <w:rPr>
                <w:rFonts w:ascii="Times New Roman" w:hAnsi="Times New Roman" w:cs="Times New Roman"/>
                <w:w w:val="95"/>
                <w:sz w:val="12"/>
                <w:szCs w:val="12"/>
              </w:rPr>
              <w:t>м</w:t>
            </w:r>
          </w:p>
        </w:tc>
        <w:tc>
          <w:tcPr>
            <w:tcW w:w="384" w:type="pct"/>
            <w:tcBorders>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roofErr w:type="spellStart"/>
            <w:r w:rsidRPr="00742F27">
              <w:rPr>
                <w:rFonts w:ascii="Times New Roman" w:hAnsi="Times New Roman" w:cs="Times New Roman"/>
                <w:sz w:val="12"/>
                <w:szCs w:val="12"/>
              </w:rPr>
              <w:t>нач.закр</w:t>
            </w:r>
            <w:proofErr w:type="spellEnd"/>
            <w:r w:rsidRPr="00742F27">
              <w:rPr>
                <w:rFonts w:ascii="Times New Roman" w:hAnsi="Times New Roman" w:cs="Times New Roman"/>
                <w:sz w:val="12"/>
                <w:szCs w:val="12"/>
              </w:rPr>
              <w:t>.</w:t>
            </w:r>
          </w:p>
          <w:p w:rsidR="00274F2E" w:rsidRPr="00742F27" w:rsidRDefault="00274F2E"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ПК+</w:t>
            </w:r>
          </w:p>
        </w:tc>
        <w:tc>
          <w:tcPr>
            <w:tcW w:w="352" w:type="pct"/>
            <w:tcBorders>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roofErr w:type="spellStart"/>
            <w:r w:rsidRPr="00742F27">
              <w:rPr>
                <w:rFonts w:ascii="Times New Roman" w:hAnsi="Times New Roman" w:cs="Times New Roman"/>
                <w:sz w:val="12"/>
                <w:szCs w:val="12"/>
              </w:rPr>
              <w:t>нач.КК</w:t>
            </w:r>
            <w:proofErr w:type="spellEnd"/>
          </w:p>
          <w:p w:rsidR="00274F2E" w:rsidRPr="00742F27" w:rsidRDefault="00274F2E"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ПК+</w:t>
            </w:r>
          </w:p>
        </w:tc>
        <w:tc>
          <w:tcPr>
            <w:tcW w:w="397" w:type="pct"/>
            <w:vMerge w:val="restart"/>
            <w:tcBorders>
              <w:left w:val="single" w:sz="8" w:space="0" w:color="000000"/>
              <w:right w:val="single" w:sz="8" w:space="0" w:color="000000"/>
            </w:tcBorders>
            <w:vAlign w:val="center"/>
          </w:tcPr>
          <w:p w:rsidR="00274F2E" w:rsidRPr="00742F27" w:rsidRDefault="00742F27" w:rsidP="00742F27">
            <w:pPr>
              <w:pStyle w:val="aff1"/>
              <w:jc w:val="center"/>
              <w:rPr>
                <w:rFonts w:ascii="Times New Roman" w:hAnsi="Times New Roman" w:cs="Times New Roman"/>
                <w:sz w:val="12"/>
                <w:szCs w:val="12"/>
                <w:lang w:val="ru-RU"/>
              </w:rPr>
            </w:pPr>
            <w:r>
              <w:rPr>
                <w:rFonts w:ascii="Times New Roman" w:hAnsi="Times New Roman" w:cs="Times New Roman"/>
                <w:sz w:val="12"/>
                <w:szCs w:val="12"/>
                <w:lang w:val="ru-RU"/>
              </w:rPr>
              <w:t>пря</w:t>
            </w:r>
            <w:r w:rsidR="00274F2E" w:rsidRPr="00742F27">
              <w:rPr>
                <w:rFonts w:ascii="Times New Roman" w:hAnsi="Times New Roman" w:cs="Times New Roman"/>
                <w:sz w:val="12"/>
                <w:szCs w:val="12"/>
                <w:lang w:val="ru-RU"/>
              </w:rPr>
              <w:t>мая</w:t>
            </w:r>
            <w:r w:rsidR="00274F2E" w:rsidRPr="00742F27">
              <w:rPr>
                <w:rFonts w:ascii="Times New Roman" w:hAnsi="Times New Roman" w:cs="Times New Roman"/>
                <w:spacing w:val="1"/>
                <w:sz w:val="12"/>
                <w:szCs w:val="12"/>
                <w:lang w:val="ru-RU"/>
              </w:rPr>
              <w:t xml:space="preserve"> </w:t>
            </w:r>
            <w:r>
              <w:rPr>
                <w:rFonts w:ascii="Times New Roman" w:hAnsi="Times New Roman" w:cs="Times New Roman"/>
                <w:spacing w:val="-1"/>
                <w:sz w:val="12"/>
                <w:szCs w:val="12"/>
                <w:lang w:val="ru-RU"/>
              </w:rPr>
              <w:t>вста</w:t>
            </w:r>
            <w:r w:rsidR="00274F2E" w:rsidRPr="00742F27">
              <w:rPr>
                <w:rFonts w:ascii="Times New Roman" w:hAnsi="Times New Roman" w:cs="Times New Roman"/>
                <w:sz w:val="12"/>
                <w:szCs w:val="12"/>
                <w:lang w:val="ru-RU"/>
              </w:rPr>
              <w:t>вка,</w:t>
            </w:r>
            <w:r w:rsidR="00274F2E" w:rsidRPr="00742F27">
              <w:rPr>
                <w:rFonts w:ascii="Times New Roman" w:hAnsi="Times New Roman" w:cs="Times New Roman"/>
                <w:spacing w:val="1"/>
                <w:sz w:val="12"/>
                <w:szCs w:val="12"/>
                <w:lang w:val="ru-RU"/>
              </w:rPr>
              <w:t xml:space="preserve"> </w:t>
            </w:r>
            <w:proofErr w:type="gramStart"/>
            <w:r w:rsidR="00274F2E" w:rsidRPr="00742F27">
              <w:rPr>
                <w:rFonts w:ascii="Times New Roman" w:hAnsi="Times New Roman" w:cs="Times New Roman"/>
                <w:sz w:val="12"/>
                <w:szCs w:val="12"/>
                <w:lang w:val="ru-RU"/>
              </w:rPr>
              <w:t>м</w:t>
            </w:r>
            <w:proofErr w:type="gramEnd"/>
          </w:p>
        </w:tc>
        <w:tc>
          <w:tcPr>
            <w:tcW w:w="391" w:type="pct"/>
            <w:vMerge w:val="restart"/>
            <w:tcBorders>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lang w:val="ru-RU"/>
              </w:rPr>
            </w:pPr>
            <w:proofErr w:type="spellStart"/>
            <w:r w:rsidRPr="00742F27">
              <w:rPr>
                <w:rFonts w:ascii="Times New Roman" w:hAnsi="Times New Roman" w:cs="Times New Roman"/>
                <w:sz w:val="12"/>
                <w:szCs w:val="12"/>
                <w:lang w:val="ru-RU"/>
              </w:rPr>
              <w:t>расст</w:t>
            </w:r>
            <w:proofErr w:type="spellEnd"/>
            <w:r w:rsidRPr="00742F27">
              <w:rPr>
                <w:rFonts w:ascii="Times New Roman" w:hAnsi="Times New Roman" w:cs="Times New Roman"/>
                <w:sz w:val="12"/>
                <w:szCs w:val="12"/>
                <w:lang w:val="ru-RU"/>
              </w:rPr>
              <w:t>.</w:t>
            </w:r>
            <w:r w:rsidRPr="00742F27">
              <w:rPr>
                <w:rFonts w:ascii="Times New Roman" w:hAnsi="Times New Roman" w:cs="Times New Roman"/>
                <w:spacing w:val="-51"/>
                <w:sz w:val="12"/>
                <w:szCs w:val="12"/>
                <w:lang w:val="ru-RU"/>
              </w:rPr>
              <w:t xml:space="preserve"> </w:t>
            </w:r>
            <w:r w:rsidRPr="00742F27">
              <w:rPr>
                <w:rFonts w:ascii="Times New Roman" w:hAnsi="Times New Roman" w:cs="Times New Roman"/>
                <w:w w:val="95"/>
                <w:sz w:val="12"/>
                <w:szCs w:val="12"/>
                <w:lang w:val="ru-RU"/>
              </w:rPr>
              <w:t>между</w:t>
            </w:r>
            <w:r w:rsidRPr="00742F27">
              <w:rPr>
                <w:rFonts w:ascii="Times New Roman" w:hAnsi="Times New Roman" w:cs="Times New Roman"/>
                <w:spacing w:val="-48"/>
                <w:w w:val="95"/>
                <w:sz w:val="12"/>
                <w:szCs w:val="12"/>
                <w:lang w:val="ru-RU"/>
              </w:rPr>
              <w:t xml:space="preserve"> </w:t>
            </w:r>
            <w:r w:rsidRPr="00742F27">
              <w:rPr>
                <w:rFonts w:ascii="Times New Roman" w:hAnsi="Times New Roman" w:cs="Times New Roman"/>
                <w:sz w:val="12"/>
                <w:szCs w:val="12"/>
                <w:lang w:val="ru-RU"/>
              </w:rPr>
              <w:t>верш</w:t>
            </w:r>
            <w:proofErr w:type="gramStart"/>
            <w:r w:rsidRPr="00742F27">
              <w:rPr>
                <w:rFonts w:ascii="Times New Roman" w:hAnsi="Times New Roman" w:cs="Times New Roman"/>
                <w:sz w:val="12"/>
                <w:szCs w:val="12"/>
                <w:lang w:val="ru-RU"/>
              </w:rPr>
              <w:t>.</w:t>
            </w:r>
            <w:proofErr w:type="gramEnd"/>
            <w:r w:rsidRPr="00742F27">
              <w:rPr>
                <w:rFonts w:ascii="Times New Roman" w:hAnsi="Times New Roman" w:cs="Times New Roman"/>
                <w:spacing w:val="1"/>
                <w:sz w:val="12"/>
                <w:szCs w:val="12"/>
                <w:lang w:val="ru-RU"/>
              </w:rPr>
              <w:t xml:space="preserve"> </w:t>
            </w:r>
            <w:proofErr w:type="gramStart"/>
            <w:r w:rsidRPr="00742F27">
              <w:rPr>
                <w:rFonts w:ascii="Times New Roman" w:hAnsi="Times New Roman" w:cs="Times New Roman"/>
                <w:sz w:val="12"/>
                <w:szCs w:val="12"/>
                <w:lang w:val="ru-RU"/>
              </w:rPr>
              <w:t>у</w:t>
            </w:r>
            <w:proofErr w:type="gramEnd"/>
            <w:r w:rsidRPr="00742F27">
              <w:rPr>
                <w:rFonts w:ascii="Times New Roman" w:hAnsi="Times New Roman" w:cs="Times New Roman"/>
                <w:sz w:val="12"/>
                <w:szCs w:val="12"/>
                <w:lang w:val="ru-RU"/>
              </w:rPr>
              <w:t>глов,</w:t>
            </w:r>
            <w:r w:rsidRPr="00742F27">
              <w:rPr>
                <w:rFonts w:ascii="Times New Roman" w:hAnsi="Times New Roman" w:cs="Times New Roman"/>
                <w:spacing w:val="-51"/>
                <w:sz w:val="12"/>
                <w:szCs w:val="12"/>
                <w:lang w:val="ru-RU"/>
              </w:rPr>
              <w:t xml:space="preserve"> </w:t>
            </w:r>
            <w:r w:rsidRPr="00742F27">
              <w:rPr>
                <w:rFonts w:ascii="Times New Roman" w:hAnsi="Times New Roman" w:cs="Times New Roman"/>
                <w:sz w:val="12"/>
                <w:szCs w:val="12"/>
                <w:lang w:val="ru-RU"/>
              </w:rPr>
              <w:t>м</w:t>
            </w:r>
          </w:p>
        </w:tc>
        <w:tc>
          <w:tcPr>
            <w:tcW w:w="394" w:type="pct"/>
            <w:vMerge w:val="restart"/>
            <w:tcBorders>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lang w:val="ru-RU"/>
              </w:rPr>
            </w:pPr>
          </w:p>
          <w:p w:rsidR="00274F2E" w:rsidRPr="00742F27" w:rsidRDefault="00274F2E" w:rsidP="00742F27">
            <w:pPr>
              <w:pStyle w:val="aff1"/>
              <w:jc w:val="center"/>
              <w:rPr>
                <w:rFonts w:ascii="Times New Roman" w:hAnsi="Times New Roman" w:cs="Times New Roman"/>
                <w:sz w:val="12"/>
                <w:szCs w:val="12"/>
              </w:rPr>
            </w:pPr>
            <w:proofErr w:type="spellStart"/>
            <w:proofErr w:type="gramStart"/>
            <w:r w:rsidRPr="00742F27">
              <w:rPr>
                <w:rFonts w:ascii="Times New Roman" w:hAnsi="Times New Roman" w:cs="Times New Roman"/>
                <w:w w:val="95"/>
                <w:sz w:val="12"/>
                <w:szCs w:val="12"/>
              </w:rPr>
              <w:t>дирекц</w:t>
            </w:r>
            <w:proofErr w:type="spellEnd"/>
            <w:proofErr w:type="gramEnd"/>
            <w:r w:rsidRPr="00742F27">
              <w:rPr>
                <w:rFonts w:ascii="Times New Roman" w:hAnsi="Times New Roman" w:cs="Times New Roman"/>
                <w:w w:val="95"/>
                <w:sz w:val="12"/>
                <w:szCs w:val="12"/>
              </w:rPr>
              <w:t>.</w:t>
            </w:r>
            <w:r w:rsidRPr="00742F27">
              <w:rPr>
                <w:rFonts w:ascii="Times New Roman" w:hAnsi="Times New Roman" w:cs="Times New Roman"/>
                <w:spacing w:val="-48"/>
                <w:w w:val="95"/>
                <w:sz w:val="12"/>
                <w:szCs w:val="12"/>
              </w:rPr>
              <w:t xml:space="preserve"> </w:t>
            </w:r>
            <w:proofErr w:type="spellStart"/>
            <w:proofErr w:type="gramStart"/>
            <w:r w:rsidRPr="00742F27">
              <w:rPr>
                <w:rFonts w:ascii="Times New Roman" w:hAnsi="Times New Roman" w:cs="Times New Roman"/>
                <w:sz w:val="12"/>
                <w:szCs w:val="12"/>
              </w:rPr>
              <w:t>угол</w:t>
            </w:r>
            <w:proofErr w:type="spellEnd"/>
            <w:proofErr w:type="gramEnd"/>
            <w:r w:rsidRPr="00742F27">
              <w:rPr>
                <w:rFonts w:ascii="Times New Roman" w:hAnsi="Times New Roman" w:cs="Times New Roman"/>
                <w:sz w:val="12"/>
                <w:szCs w:val="12"/>
              </w:rPr>
              <w:t>,</w:t>
            </w:r>
            <w:r w:rsidRPr="00742F27">
              <w:rPr>
                <w:rFonts w:ascii="Times New Roman" w:hAnsi="Times New Roman" w:cs="Times New Roman"/>
                <w:spacing w:val="1"/>
                <w:sz w:val="12"/>
                <w:szCs w:val="12"/>
              </w:rPr>
              <w:t xml:space="preserve"> </w:t>
            </w:r>
            <w:proofErr w:type="spellStart"/>
            <w:r w:rsidRPr="00742F27">
              <w:rPr>
                <w:rFonts w:ascii="Times New Roman" w:hAnsi="Times New Roman" w:cs="Times New Roman"/>
                <w:sz w:val="12"/>
                <w:szCs w:val="12"/>
              </w:rPr>
              <w:t>град</w:t>
            </w:r>
            <w:proofErr w:type="spellEnd"/>
            <w:r w:rsidRPr="00742F27">
              <w:rPr>
                <w:rFonts w:ascii="Times New Roman" w:hAnsi="Times New Roman" w:cs="Times New Roman"/>
                <w:sz w:val="12"/>
                <w:szCs w:val="12"/>
              </w:rPr>
              <w:t>.</w:t>
            </w:r>
          </w:p>
        </w:tc>
      </w:tr>
      <w:tr w:rsidR="00A93F06" w:rsidRPr="00742F27" w:rsidTr="00A93F06">
        <w:trPr>
          <w:trHeight w:val="60"/>
        </w:trPr>
        <w:tc>
          <w:tcPr>
            <w:tcW w:w="319" w:type="pct"/>
            <w:vMerge/>
            <w:tcBorders>
              <w:top w:val="nil"/>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tc>
        <w:tc>
          <w:tcPr>
            <w:tcW w:w="1224" w:type="pct"/>
            <w:gridSpan w:val="3"/>
            <w:vMerge/>
            <w:tcBorders>
              <w:top w:val="nil"/>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tc>
        <w:tc>
          <w:tcPr>
            <w:tcW w:w="392" w:type="pct"/>
            <w:vMerge/>
            <w:tcBorders>
              <w:top w:val="nil"/>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tc>
        <w:tc>
          <w:tcPr>
            <w:tcW w:w="394" w:type="pct"/>
            <w:tcBorders>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roofErr w:type="spellStart"/>
            <w:r w:rsidRPr="00742F27">
              <w:rPr>
                <w:rFonts w:ascii="Times New Roman" w:hAnsi="Times New Roman" w:cs="Times New Roman"/>
                <w:sz w:val="12"/>
                <w:szCs w:val="12"/>
              </w:rPr>
              <w:t>альф.КК</w:t>
            </w:r>
            <w:proofErr w:type="spellEnd"/>
          </w:p>
          <w:p w:rsidR="00274F2E" w:rsidRPr="00742F27" w:rsidRDefault="00274F2E" w:rsidP="00742F27">
            <w:pPr>
              <w:pStyle w:val="aff1"/>
              <w:jc w:val="center"/>
              <w:rPr>
                <w:rFonts w:ascii="Times New Roman" w:hAnsi="Times New Roman" w:cs="Times New Roman"/>
                <w:sz w:val="12"/>
                <w:szCs w:val="12"/>
              </w:rPr>
            </w:pPr>
            <w:proofErr w:type="spellStart"/>
            <w:proofErr w:type="gramStart"/>
            <w:r w:rsidRPr="00742F27">
              <w:rPr>
                <w:rFonts w:ascii="Times New Roman" w:hAnsi="Times New Roman" w:cs="Times New Roman"/>
                <w:sz w:val="12"/>
                <w:szCs w:val="12"/>
              </w:rPr>
              <w:t>град</w:t>
            </w:r>
            <w:proofErr w:type="spellEnd"/>
            <w:proofErr w:type="gramEnd"/>
            <w:r w:rsidRPr="00742F27">
              <w:rPr>
                <w:rFonts w:ascii="Times New Roman" w:hAnsi="Times New Roman" w:cs="Times New Roman"/>
                <w:sz w:val="12"/>
                <w:szCs w:val="12"/>
              </w:rPr>
              <w:t>.</w:t>
            </w:r>
          </w:p>
        </w:tc>
        <w:tc>
          <w:tcPr>
            <w:tcW w:w="138" w:type="pct"/>
            <w:tcBorders>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r w:rsidRPr="00742F27">
              <w:rPr>
                <w:rFonts w:ascii="Times New Roman" w:hAnsi="Times New Roman" w:cs="Times New Roman"/>
                <w:w w:val="99"/>
                <w:sz w:val="12"/>
                <w:szCs w:val="12"/>
              </w:rPr>
              <w:t>R</w:t>
            </w:r>
          </w:p>
          <w:p w:rsidR="00274F2E" w:rsidRPr="00742F27" w:rsidRDefault="00274F2E" w:rsidP="00742F27">
            <w:pPr>
              <w:pStyle w:val="aff1"/>
              <w:jc w:val="center"/>
              <w:rPr>
                <w:rFonts w:ascii="Times New Roman" w:hAnsi="Times New Roman" w:cs="Times New Roman"/>
                <w:sz w:val="12"/>
                <w:szCs w:val="12"/>
              </w:rPr>
            </w:pPr>
            <w:r w:rsidRPr="00742F27">
              <w:rPr>
                <w:rFonts w:ascii="Times New Roman" w:hAnsi="Times New Roman" w:cs="Times New Roman"/>
                <w:w w:val="95"/>
                <w:sz w:val="12"/>
                <w:szCs w:val="12"/>
              </w:rPr>
              <w:t>м</w:t>
            </w:r>
          </w:p>
        </w:tc>
        <w:tc>
          <w:tcPr>
            <w:tcW w:w="307" w:type="pct"/>
            <w:tcBorders>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LKK</w:t>
            </w:r>
          </w:p>
          <w:p w:rsidR="00274F2E" w:rsidRPr="00742F27" w:rsidRDefault="00274F2E" w:rsidP="00742F27">
            <w:pPr>
              <w:pStyle w:val="aff1"/>
              <w:jc w:val="center"/>
              <w:rPr>
                <w:rFonts w:ascii="Times New Roman" w:hAnsi="Times New Roman" w:cs="Times New Roman"/>
                <w:sz w:val="12"/>
                <w:szCs w:val="12"/>
              </w:rPr>
            </w:pPr>
            <w:r w:rsidRPr="00742F27">
              <w:rPr>
                <w:rFonts w:ascii="Times New Roman" w:hAnsi="Times New Roman" w:cs="Times New Roman"/>
                <w:w w:val="95"/>
                <w:sz w:val="12"/>
                <w:szCs w:val="12"/>
              </w:rPr>
              <w:t>м</w:t>
            </w:r>
          </w:p>
        </w:tc>
        <w:tc>
          <w:tcPr>
            <w:tcW w:w="307" w:type="pct"/>
            <w:tcBorders>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r w:rsidRPr="00742F27">
              <w:rPr>
                <w:rFonts w:ascii="Times New Roman" w:hAnsi="Times New Roman" w:cs="Times New Roman"/>
                <w:w w:val="99"/>
                <w:sz w:val="12"/>
                <w:szCs w:val="12"/>
              </w:rPr>
              <w:t>D</w:t>
            </w:r>
          </w:p>
          <w:p w:rsidR="00274F2E" w:rsidRPr="00742F27" w:rsidRDefault="00274F2E" w:rsidP="00742F27">
            <w:pPr>
              <w:pStyle w:val="aff1"/>
              <w:jc w:val="center"/>
              <w:rPr>
                <w:rFonts w:ascii="Times New Roman" w:hAnsi="Times New Roman" w:cs="Times New Roman"/>
                <w:sz w:val="12"/>
                <w:szCs w:val="12"/>
              </w:rPr>
            </w:pPr>
            <w:r w:rsidRPr="00742F27">
              <w:rPr>
                <w:rFonts w:ascii="Times New Roman" w:hAnsi="Times New Roman" w:cs="Times New Roman"/>
                <w:w w:val="95"/>
                <w:sz w:val="12"/>
                <w:szCs w:val="12"/>
              </w:rPr>
              <w:t>м</w:t>
            </w:r>
          </w:p>
        </w:tc>
        <w:tc>
          <w:tcPr>
            <w:tcW w:w="384" w:type="pct"/>
            <w:tcBorders>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L</w:t>
            </w:r>
            <w:r w:rsidRPr="00742F27">
              <w:rPr>
                <w:rFonts w:ascii="Times New Roman" w:hAnsi="Times New Roman" w:cs="Times New Roman"/>
                <w:spacing w:val="-12"/>
                <w:sz w:val="12"/>
                <w:szCs w:val="12"/>
              </w:rPr>
              <w:t xml:space="preserve"> </w:t>
            </w:r>
            <w:proofErr w:type="spellStart"/>
            <w:r w:rsidRPr="00742F27">
              <w:rPr>
                <w:rFonts w:ascii="Times New Roman" w:hAnsi="Times New Roman" w:cs="Times New Roman"/>
                <w:sz w:val="12"/>
                <w:szCs w:val="12"/>
              </w:rPr>
              <w:t>закр</w:t>
            </w:r>
            <w:proofErr w:type="spellEnd"/>
            <w:r w:rsidRPr="00742F27">
              <w:rPr>
                <w:rFonts w:ascii="Times New Roman" w:hAnsi="Times New Roman" w:cs="Times New Roman"/>
                <w:sz w:val="12"/>
                <w:szCs w:val="12"/>
              </w:rPr>
              <w:t>.</w:t>
            </w:r>
          </w:p>
          <w:p w:rsidR="00274F2E" w:rsidRPr="00742F27" w:rsidRDefault="00274F2E" w:rsidP="00742F27">
            <w:pPr>
              <w:pStyle w:val="aff1"/>
              <w:jc w:val="center"/>
              <w:rPr>
                <w:rFonts w:ascii="Times New Roman" w:hAnsi="Times New Roman" w:cs="Times New Roman"/>
                <w:sz w:val="12"/>
                <w:szCs w:val="12"/>
              </w:rPr>
            </w:pPr>
            <w:r w:rsidRPr="00742F27">
              <w:rPr>
                <w:rFonts w:ascii="Times New Roman" w:hAnsi="Times New Roman" w:cs="Times New Roman"/>
                <w:w w:val="95"/>
                <w:sz w:val="12"/>
                <w:szCs w:val="12"/>
              </w:rPr>
              <w:t>м</w:t>
            </w:r>
          </w:p>
        </w:tc>
        <w:tc>
          <w:tcPr>
            <w:tcW w:w="352" w:type="pct"/>
            <w:tcBorders>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r w:rsidRPr="00742F27">
              <w:rPr>
                <w:rFonts w:ascii="Times New Roman" w:hAnsi="Times New Roman" w:cs="Times New Roman"/>
                <w:w w:val="99"/>
                <w:sz w:val="12"/>
                <w:szCs w:val="12"/>
              </w:rPr>
              <w:t>Б</w:t>
            </w:r>
          </w:p>
          <w:p w:rsidR="00274F2E" w:rsidRPr="00742F27" w:rsidRDefault="00274F2E" w:rsidP="00742F27">
            <w:pPr>
              <w:pStyle w:val="aff1"/>
              <w:jc w:val="center"/>
              <w:rPr>
                <w:rFonts w:ascii="Times New Roman" w:hAnsi="Times New Roman" w:cs="Times New Roman"/>
                <w:sz w:val="12"/>
                <w:szCs w:val="12"/>
              </w:rPr>
            </w:pPr>
            <w:r w:rsidRPr="00742F27">
              <w:rPr>
                <w:rFonts w:ascii="Times New Roman" w:hAnsi="Times New Roman" w:cs="Times New Roman"/>
                <w:w w:val="95"/>
                <w:sz w:val="12"/>
                <w:szCs w:val="12"/>
              </w:rPr>
              <w:t>м</w:t>
            </w:r>
          </w:p>
        </w:tc>
        <w:tc>
          <w:tcPr>
            <w:tcW w:w="397" w:type="pct"/>
            <w:vMerge/>
            <w:tcBorders>
              <w:top w:val="nil"/>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tc>
        <w:tc>
          <w:tcPr>
            <w:tcW w:w="391" w:type="pct"/>
            <w:vMerge/>
            <w:tcBorders>
              <w:top w:val="nil"/>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tc>
        <w:tc>
          <w:tcPr>
            <w:tcW w:w="394" w:type="pct"/>
            <w:vMerge/>
            <w:tcBorders>
              <w:top w:val="nil"/>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tc>
      </w:tr>
      <w:tr w:rsidR="00A93F06" w:rsidRPr="00742F27" w:rsidTr="00A93F06">
        <w:trPr>
          <w:trHeight w:val="60"/>
        </w:trPr>
        <w:tc>
          <w:tcPr>
            <w:tcW w:w="319" w:type="pct"/>
            <w:vMerge/>
            <w:tcBorders>
              <w:top w:val="nil"/>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tc>
        <w:tc>
          <w:tcPr>
            <w:tcW w:w="341" w:type="pct"/>
            <w:tcBorders>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ПК+</w:t>
            </w:r>
          </w:p>
        </w:tc>
        <w:tc>
          <w:tcPr>
            <w:tcW w:w="416" w:type="pct"/>
            <w:tcBorders>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r w:rsidRPr="00742F27">
              <w:rPr>
                <w:rFonts w:ascii="Times New Roman" w:hAnsi="Times New Roman" w:cs="Times New Roman"/>
                <w:w w:val="99"/>
                <w:sz w:val="12"/>
                <w:szCs w:val="12"/>
              </w:rPr>
              <w:t>X</w:t>
            </w:r>
          </w:p>
        </w:tc>
        <w:tc>
          <w:tcPr>
            <w:tcW w:w="467" w:type="pct"/>
            <w:tcBorders>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r w:rsidRPr="00742F27">
              <w:rPr>
                <w:rFonts w:ascii="Times New Roman" w:hAnsi="Times New Roman" w:cs="Times New Roman"/>
                <w:w w:val="99"/>
                <w:sz w:val="12"/>
                <w:szCs w:val="12"/>
              </w:rPr>
              <w:t>Y</w:t>
            </w:r>
          </w:p>
        </w:tc>
        <w:tc>
          <w:tcPr>
            <w:tcW w:w="392" w:type="pct"/>
            <w:vMerge/>
            <w:tcBorders>
              <w:top w:val="nil"/>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tc>
        <w:tc>
          <w:tcPr>
            <w:tcW w:w="394" w:type="pct"/>
            <w:tcBorders>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roofErr w:type="spellStart"/>
            <w:r w:rsidRPr="00742F27">
              <w:rPr>
                <w:rFonts w:ascii="Times New Roman" w:hAnsi="Times New Roman" w:cs="Times New Roman"/>
                <w:sz w:val="12"/>
                <w:szCs w:val="12"/>
              </w:rPr>
              <w:t>бэта</w:t>
            </w:r>
            <w:proofErr w:type="spellEnd"/>
            <w:r w:rsidRPr="00742F27">
              <w:rPr>
                <w:rFonts w:ascii="Times New Roman" w:hAnsi="Times New Roman" w:cs="Times New Roman"/>
                <w:spacing w:val="-1"/>
                <w:sz w:val="12"/>
                <w:szCs w:val="12"/>
              </w:rPr>
              <w:t xml:space="preserve"> </w:t>
            </w:r>
            <w:r w:rsidRPr="00742F27">
              <w:rPr>
                <w:rFonts w:ascii="Times New Roman" w:hAnsi="Times New Roman" w:cs="Times New Roman"/>
                <w:sz w:val="12"/>
                <w:szCs w:val="12"/>
              </w:rPr>
              <w:t>2</w:t>
            </w:r>
          </w:p>
          <w:p w:rsidR="00274F2E" w:rsidRPr="00742F27" w:rsidRDefault="00274F2E" w:rsidP="00742F27">
            <w:pPr>
              <w:pStyle w:val="aff1"/>
              <w:jc w:val="center"/>
              <w:rPr>
                <w:rFonts w:ascii="Times New Roman" w:hAnsi="Times New Roman" w:cs="Times New Roman"/>
                <w:sz w:val="12"/>
                <w:szCs w:val="12"/>
              </w:rPr>
            </w:pPr>
            <w:proofErr w:type="spellStart"/>
            <w:proofErr w:type="gramStart"/>
            <w:r w:rsidRPr="00742F27">
              <w:rPr>
                <w:rFonts w:ascii="Times New Roman" w:hAnsi="Times New Roman" w:cs="Times New Roman"/>
                <w:sz w:val="12"/>
                <w:szCs w:val="12"/>
              </w:rPr>
              <w:t>град</w:t>
            </w:r>
            <w:proofErr w:type="spellEnd"/>
            <w:proofErr w:type="gramEnd"/>
            <w:r w:rsidRPr="00742F27">
              <w:rPr>
                <w:rFonts w:ascii="Times New Roman" w:hAnsi="Times New Roman" w:cs="Times New Roman"/>
                <w:sz w:val="12"/>
                <w:szCs w:val="12"/>
              </w:rPr>
              <w:t>.</w:t>
            </w:r>
          </w:p>
        </w:tc>
        <w:tc>
          <w:tcPr>
            <w:tcW w:w="138" w:type="pct"/>
            <w:tcBorders>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А 2</w:t>
            </w:r>
          </w:p>
          <w:p w:rsidR="00274F2E" w:rsidRPr="00742F27" w:rsidRDefault="00274F2E" w:rsidP="00742F27">
            <w:pPr>
              <w:pStyle w:val="aff1"/>
              <w:jc w:val="center"/>
              <w:rPr>
                <w:rFonts w:ascii="Times New Roman" w:hAnsi="Times New Roman" w:cs="Times New Roman"/>
                <w:sz w:val="12"/>
                <w:szCs w:val="12"/>
              </w:rPr>
            </w:pPr>
            <w:r w:rsidRPr="00742F27">
              <w:rPr>
                <w:rFonts w:ascii="Times New Roman" w:hAnsi="Times New Roman" w:cs="Times New Roman"/>
                <w:w w:val="95"/>
                <w:sz w:val="12"/>
                <w:szCs w:val="12"/>
              </w:rPr>
              <w:t>м</w:t>
            </w:r>
          </w:p>
        </w:tc>
        <w:tc>
          <w:tcPr>
            <w:tcW w:w="307" w:type="pct"/>
            <w:tcBorders>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L 2</w:t>
            </w:r>
          </w:p>
          <w:p w:rsidR="00274F2E" w:rsidRPr="00742F27" w:rsidRDefault="00274F2E" w:rsidP="00742F27">
            <w:pPr>
              <w:pStyle w:val="aff1"/>
              <w:jc w:val="center"/>
              <w:rPr>
                <w:rFonts w:ascii="Times New Roman" w:hAnsi="Times New Roman" w:cs="Times New Roman"/>
                <w:sz w:val="12"/>
                <w:szCs w:val="12"/>
              </w:rPr>
            </w:pPr>
            <w:r w:rsidRPr="00742F27">
              <w:rPr>
                <w:rFonts w:ascii="Times New Roman" w:hAnsi="Times New Roman" w:cs="Times New Roman"/>
                <w:w w:val="95"/>
                <w:sz w:val="12"/>
                <w:szCs w:val="12"/>
              </w:rPr>
              <w:t>м</w:t>
            </w:r>
          </w:p>
        </w:tc>
        <w:tc>
          <w:tcPr>
            <w:tcW w:w="307" w:type="pct"/>
            <w:tcBorders>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Т</w:t>
            </w:r>
            <w:r w:rsidRPr="00742F27">
              <w:rPr>
                <w:rFonts w:ascii="Times New Roman" w:hAnsi="Times New Roman" w:cs="Times New Roman"/>
                <w:spacing w:val="4"/>
                <w:sz w:val="12"/>
                <w:szCs w:val="12"/>
              </w:rPr>
              <w:t xml:space="preserve"> </w:t>
            </w:r>
            <w:r w:rsidRPr="00742F27">
              <w:rPr>
                <w:rFonts w:ascii="Times New Roman" w:hAnsi="Times New Roman" w:cs="Times New Roman"/>
                <w:sz w:val="12"/>
                <w:szCs w:val="12"/>
              </w:rPr>
              <w:t>2</w:t>
            </w:r>
          </w:p>
          <w:p w:rsidR="00274F2E" w:rsidRPr="00742F27" w:rsidRDefault="00274F2E" w:rsidP="00742F27">
            <w:pPr>
              <w:pStyle w:val="aff1"/>
              <w:jc w:val="center"/>
              <w:rPr>
                <w:rFonts w:ascii="Times New Roman" w:hAnsi="Times New Roman" w:cs="Times New Roman"/>
                <w:sz w:val="12"/>
                <w:szCs w:val="12"/>
              </w:rPr>
            </w:pPr>
            <w:r w:rsidRPr="00742F27">
              <w:rPr>
                <w:rFonts w:ascii="Times New Roman" w:hAnsi="Times New Roman" w:cs="Times New Roman"/>
                <w:w w:val="95"/>
                <w:sz w:val="12"/>
                <w:szCs w:val="12"/>
              </w:rPr>
              <w:t>м</w:t>
            </w:r>
          </w:p>
        </w:tc>
        <w:tc>
          <w:tcPr>
            <w:tcW w:w="384" w:type="pct"/>
            <w:tcBorders>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roofErr w:type="spellStart"/>
            <w:r w:rsidRPr="00742F27">
              <w:rPr>
                <w:rFonts w:ascii="Times New Roman" w:hAnsi="Times New Roman" w:cs="Times New Roman"/>
                <w:sz w:val="12"/>
                <w:szCs w:val="12"/>
              </w:rPr>
              <w:t>кон.закр</w:t>
            </w:r>
            <w:proofErr w:type="spellEnd"/>
            <w:r w:rsidRPr="00742F27">
              <w:rPr>
                <w:rFonts w:ascii="Times New Roman" w:hAnsi="Times New Roman" w:cs="Times New Roman"/>
                <w:sz w:val="12"/>
                <w:szCs w:val="12"/>
              </w:rPr>
              <w:t>.</w:t>
            </w:r>
          </w:p>
          <w:p w:rsidR="00274F2E" w:rsidRPr="00742F27" w:rsidRDefault="00274F2E"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ПК+</w:t>
            </w:r>
          </w:p>
        </w:tc>
        <w:tc>
          <w:tcPr>
            <w:tcW w:w="352" w:type="pct"/>
            <w:tcBorders>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roofErr w:type="spellStart"/>
            <w:r w:rsidRPr="00742F27">
              <w:rPr>
                <w:rFonts w:ascii="Times New Roman" w:hAnsi="Times New Roman" w:cs="Times New Roman"/>
                <w:sz w:val="12"/>
                <w:szCs w:val="12"/>
              </w:rPr>
              <w:t>кон.КК</w:t>
            </w:r>
            <w:proofErr w:type="spellEnd"/>
          </w:p>
          <w:p w:rsidR="00274F2E" w:rsidRPr="00742F27" w:rsidRDefault="00274F2E"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ПК+</w:t>
            </w:r>
          </w:p>
        </w:tc>
        <w:tc>
          <w:tcPr>
            <w:tcW w:w="397" w:type="pct"/>
            <w:vMerge/>
            <w:tcBorders>
              <w:top w:val="nil"/>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tc>
        <w:tc>
          <w:tcPr>
            <w:tcW w:w="391" w:type="pct"/>
            <w:vMerge/>
            <w:tcBorders>
              <w:top w:val="nil"/>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tc>
        <w:tc>
          <w:tcPr>
            <w:tcW w:w="394" w:type="pct"/>
            <w:vMerge/>
            <w:tcBorders>
              <w:top w:val="nil"/>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tc>
      </w:tr>
      <w:tr w:rsidR="00A93F06" w:rsidRPr="00742F27" w:rsidTr="00A93F06">
        <w:trPr>
          <w:trHeight w:val="60"/>
        </w:trPr>
        <w:tc>
          <w:tcPr>
            <w:tcW w:w="319" w:type="pct"/>
            <w:vMerge w:val="restart"/>
            <w:tcBorders>
              <w:bottom w:val="single" w:sz="8" w:space="0" w:color="000008"/>
              <w:right w:val="single" w:sz="8" w:space="0" w:color="000000"/>
            </w:tcBorders>
            <w:vAlign w:val="center"/>
          </w:tcPr>
          <w:p w:rsidR="00742F27" w:rsidRPr="00742F27" w:rsidRDefault="00742F27" w:rsidP="00742F27">
            <w:pPr>
              <w:pStyle w:val="aff1"/>
              <w:jc w:val="center"/>
              <w:rPr>
                <w:rFonts w:ascii="Times New Roman" w:hAnsi="Times New Roman" w:cs="Times New Roman"/>
                <w:sz w:val="12"/>
                <w:szCs w:val="12"/>
              </w:rPr>
            </w:pPr>
          </w:p>
        </w:tc>
        <w:tc>
          <w:tcPr>
            <w:tcW w:w="341" w:type="pct"/>
            <w:vMerge w:val="restart"/>
            <w:tcBorders>
              <w:left w:val="single" w:sz="8" w:space="0" w:color="000000"/>
              <w:bottom w:val="single" w:sz="8" w:space="0" w:color="000008"/>
              <w:right w:val="single" w:sz="8" w:space="0" w:color="000000"/>
            </w:tcBorders>
            <w:vAlign w:val="center"/>
          </w:tcPr>
          <w:p w:rsidR="00742F27" w:rsidRPr="00742F27" w:rsidRDefault="00742F27"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0+00,00</w:t>
            </w:r>
          </w:p>
        </w:tc>
        <w:tc>
          <w:tcPr>
            <w:tcW w:w="416" w:type="pct"/>
            <w:vMerge w:val="restart"/>
            <w:tcBorders>
              <w:left w:val="single" w:sz="8" w:space="0" w:color="000000"/>
              <w:bottom w:val="single" w:sz="8" w:space="0" w:color="000008"/>
              <w:right w:val="single" w:sz="8" w:space="0" w:color="000000"/>
            </w:tcBorders>
            <w:vAlign w:val="center"/>
          </w:tcPr>
          <w:p w:rsidR="00742F27" w:rsidRPr="00742F27" w:rsidRDefault="00742F27"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251294,75</w:t>
            </w:r>
          </w:p>
        </w:tc>
        <w:tc>
          <w:tcPr>
            <w:tcW w:w="467" w:type="pct"/>
            <w:vMerge w:val="restart"/>
            <w:tcBorders>
              <w:left w:val="single" w:sz="8" w:space="0" w:color="000000"/>
              <w:bottom w:val="single" w:sz="8" w:space="0" w:color="000008"/>
              <w:right w:val="single" w:sz="8" w:space="0" w:color="000000"/>
            </w:tcBorders>
            <w:vAlign w:val="center"/>
          </w:tcPr>
          <w:p w:rsidR="00742F27" w:rsidRPr="00742F27" w:rsidRDefault="00742F27"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2248095,90</w:t>
            </w:r>
          </w:p>
        </w:tc>
        <w:tc>
          <w:tcPr>
            <w:tcW w:w="392" w:type="pct"/>
            <w:vMerge w:val="restart"/>
            <w:tcBorders>
              <w:left w:val="single" w:sz="8" w:space="0" w:color="000000"/>
              <w:bottom w:val="single" w:sz="8" w:space="0" w:color="000008"/>
              <w:right w:val="single" w:sz="8" w:space="0" w:color="000000"/>
            </w:tcBorders>
            <w:vAlign w:val="center"/>
          </w:tcPr>
          <w:p w:rsidR="00742F27" w:rsidRPr="00742F27" w:rsidRDefault="00742F27" w:rsidP="00742F27">
            <w:pPr>
              <w:pStyle w:val="aff1"/>
              <w:jc w:val="center"/>
              <w:rPr>
                <w:rFonts w:ascii="Times New Roman" w:hAnsi="Times New Roman" w:cs="Times New Roman"/>
                <w:sz w:val="12"/>
                <w:szCs w:val="12"/>
              </w:rPr>
            </w:pPr>
          </w:p>
        </w:tc>
        <w:tc>
          <w:tcPr>
            <w:tcW w:w="394" w:type="pct"/>
            <w:vMerge w:val="restart"/>
            <w:tcBorders>
              <w:left w:val="single" w:sz="8" w:space="0" w:color="000000"/>
              <w:bottom w:val="single" w:sz="8" w:space="0" w:color="000008"/>
              <w:right w:val="single" w:sz="8" w:space="0" w:color="000000"/>
            </w:tcBorders>
            <w:vAlign w:val="center"/>
          </w:tcPr>
          <w:p w:rsidR="00742F27" w:rsidRPr="00742F27" w:rsidRDefault="00742F27" w:rsidP="00742F27">
            <w:pPr>
              <w:pStyle w:val="aff1"/>
              <w:jc w:val="center"/>
              <w:rPr>
                <w:rFonts w:ascii="Times New Roman" w:hAnsi="Times New Roman" w:cs="Times New Roman"/>
                <w:sz w:val="12"/>
                <w:szCs w:val="12"/>
              </w:rPr>
            </w:pPr>
          </w:p>
        </w:tc>
        <w:tc>
          <w:tcPr>
            <w:tcW w:w="138" w:type="pct"/>
            <w:vMerge w:val="restart"/>
            <w:tcBorders>
              <w:left w:val="single" w:sz="8" w:space="0" w:color="000000"/>
              <w:bottom w:val="single" w:sz="8" w:space="0" w:color="000008"/>
              <w:right w:val="single" w:sz="8" w:space="0" w:color="000000"/>
            </w:tcBorders>
            <w:vAlign w:val="center"/>
          </w:tcPr>
          <w:p w:rsidR="00742F27" w:rsidRPr="00742F27" w:rsidRDefault="00742F27" w:rsidP="00742F27">
            <w:pPr>
              <w:pStyle w:val="aff1"/>
              <w:jc w:val="center"/>
              <w:rPr>
                <w:rFonts w:ascii="Times New Roman" w:hAnsi="Times New Roman" w:cs="Times New Roman"/>
                <w:sz w:val="12"/>
                <w:szCs w:val="12"/>
              </w:rPr>
            </w:pPr>
          </w:p>
        </w:tc>
        <w:tc>
          <w:tcPr>
            <w:tcW w:w="307" w:type="pct"/>
            <w:vMerge w:val="restart"/>
            <w:tcBorders>
              <w:left w:val="single" w:sz="8" w:space="0" w:color="000000"/>
              <w:bottom w:val="single" w:sz="8" w:space="0" w:color="000008"/>
              <w:right w:val="single" w:sz="8" w:space="0" w:color="000000"/>
            </w:tcBorders>
            <w:vAlign w:val="center"/>
          </w:tcPr>
          <w:p w:rsidR="00742F27" w:rsidRPr="00742F27" w:rsidRDefault="00742F27" w:rsidP="00742F27">
            <w:pPr>
              <w:pStyle w:val="aff1"/>
              <w:jc w:val="center"/>
              <w:rPr>
                <w:rFonts w:ascii="Times New Roman" w:hAnsi="Times New Roman" w:cs="Times New Roman"/>
                <w:sz w:val="12"/>
                <w:szCs w:val="12"/>
              </w:rPr>
            </w:pPr>
          </w:p>
        </w:tc>
        <w:tc>
          <w:tcPr>
            <w:tcW w:w="307" w:type="pct"/>
            <w:vMerge w:val="restart"/>
            <w:tcBorders>
              <w:left w:val="single" w:sz="8" w:space="0" w:color="000000"/>
              <w:bottom w:val="single" w:sz="8" w:space="0" w:color="000008"/>
              <w:right w:val="single" w:sz="8" w:space="0" w:color="000000"/>
            </w:tcBorders>
            <w:vAlign w:val="center"/>
          </w:tcPr>
          <w:p w:rsidR="00742F27" w:rsidRPr="00742F27" w:rsidRDefault="00742F27" w:rsidP="00742F27">
            <w:pPr>
              <w:pStyle w:val="aff1"/>
              <w:jc w:val="center"/>
              <w:rPr>
                <w:rFonts w:ascii="Times New Roman" w:hAnsi="Times New Roman" w:cs="Times New Roman"/>
                <w:sz w:val="12"/>
                <w:szCs w:val="12"/>
              </w:rPr>
            </w:pPr>
          </w:p>
        </w:tc>
        <w:tc>
          <w:tcPr>
            <w:tcW w:w="384" w:type="pct"/>
            <w:vMerge w:val="restart"/>
            <w:tcBorders>
              <w:left w:val="single" w:sz="8" w:space="0" w:color="000000"/>
              <w:bottom w:val="single" w:sz="8" w:space="0" w:color="000008"/>
            </w:tcBorders>
            <w:vAlign w:val="center"/>
          </w:tcPr>
          <w:p w:rsidR="00742F27" w:rsidRPr="00742F27" w:rsidRDefault="00742F27" w:rsidP="00742F27">
            <w:pPr>
              <w:pStyle w:val="aff1"/>
              <w:jc w:val="center"/>
              <w:rPr>
                <w:rFonts w:ascii="Times New Roman" w:hAnsi="Times New Roman" w:cs="Times New Roman"/>
                <w:sz w:val="12"/>
                <w:szCs w:val="12"/>
              </w:rPr>
            </w:pPr>
          </w:p>
        </w:tc>
        <w:tc>
          <w:tcPr>
            <w:tcW w:w="352" w:type="pct"/>
            <w:vMerge w:val="restart"/>
            <w:tcBorders>
              <w:bottom w:val="single" w:sz="8" w:space="0" w:color="000008"/>
            </w:tcBorders>
            <w:vAlign w:val="center"/>
          </w:tcPr>
          <w:p w:rsidR="00742F27" w:rsidRPr="00742F27" w:rsidRDefault="00742F27" w:rsidP="00742F27">
            <w:pPr>
              <w:pStyle w:val="aff1"/>
              <w:jc w:val="center"/>
              <w:rPr>
                <w:rFonts w:ascii="Times New Roman" w:hAnsi="Times New Roman" w:cs="Times New Roman"/>
                <w:sz w:val="12"/>
                <w:szCs w:val="12"/>
              </w:rPr>
            </w:pPr>
          </w:p>
        </w:tc>
        <w:tc>
          <w:tcPr>
            <w:tcW w:w="397" w:type="pct"/>
            <w:tcBorders>
              <w:left w:val="single" w:sz="8" w:space="0" w:color="000000"/>
              <w:bottom w:val="single" w:sz="8" w:space="0" w:color="000008"/>
              <w:right w:val="single" w:sz="8" w:space="0" w:color="000000"/>
            </w:tcBorders>
            <w:vAlign w:val="center"/>
          </w:tcPr>
          <w:p w:rsidR="00742F27" w:rsidRPr="00742F27" w:rsidRDefault="00742F27" w:rsidP="00742F27">
            <w:pPr>
              <w:pStyle w:val="aff1"/>
              <w:jc w:val="center"/>
              <w:rPr>
                <w:rFonts w:ascii="Times New Roman" w:hAnsi="Times New Roman" w:cs="Times New Roman"/>
                <w:sz w:val="12"/>
                <w:szCs w:val="12"/>
              </w:rPr>
            </w:pPr>
          </w:p>
        </w:tc>
        <w:tc>
          <w:tcPr>
            <w:tcW w:w="391" w:type="pct"/>
            <w:tcBorders>
              <w:left w:val="single" w:sz="8" w:space="0" w:color="000000"/>
              <w:bottom w:val="single" w:sz="8" w:space="0" w:color="000008"/>
              <w:right w:val="single" w:sz="8" w:space="0" w:color="000000"/>
            </w:tcBorders>
            <w:vAlign w:val="center"/>
          </w:tcPr>
          <w:p w:rsidR="00742F27" w:rsidRPr="00742F27" w:rsidRDefault="00742F27" w:rsidP="00742F27">
            <w:pPr>
              <w:pStyle w:val="aff1"/>
              <w:jc w:val="center"/>
              <w:rPr>
                <w:rFonts w:ascii="Times New Roman" w:hAnsi="Times New Roman" w:cs="Times New Roman"/>
                <w:sz w:val="12"/>
                <w:szCs w:val="12"/>
              </w:rPr>
            </w:pPr>
          </w:p>
        </w:tc>
        <w:tc>
          <w:tcPr>
            <w:tcW w:w="394" w:type="pct"/>
            <w:tcBorders>
              <w:left w:val="single" w:sz="8" w:space="0" w:color="000000"/>
              <w:bottom w:val="single" w:sz="8" w:space="0" w:color="000008"/>
              <w:right w:val="single" w:sz="8" w:space="0" w:color="000000"/>
            </w:tcBorders>
            <w:vAlign w:val="center"/>
          </w:tcPr>
          <w:p w:rsidR="00742F27" w:rsidRPr="00742F27" w:rsidRDefault="00742F27" w:rsidP="00742F27">
            <w:pPr>
              <w:pStyle w:val="aff1"/>
              <w:jc w:val="center"/>
              <w:rPr>
                <w:rFonts w:ascii="Times New Roman" w:hAnsi="Times New Roman" w:cs="Times New Roman"/>
                <w:sz w:val="12"/>
                <w:szCs w:val="12"/>
              </w:rPr>
            </w:pPr>
          </w:p>
        </w:tc>
      </w:tr>
      <w:tr w:rsidR="00A93F06" w:rsidRPr="00742F27" w:rsidTr="00A93F06">
        <w:trPr>
          <w:trHeight w:val="60"/>
        </w:trPr>
        <w:tc>
          <w:tcPr>
            <w:tcW w:w="319" w:type="pct"/>
            <w:vMerge/>
            <w:tcBorders>
              <w:top w:val="nil"/>
              <w:right w:val="single" w:sz="8" w:space="0" w:color="000000"/>
            </w:tcBorders>
            <w:vAlign w:val="center"/>
          </w:tcPr>
          <w:p w:rsidR="00742F27" w:rsidRPr="00742F27" w:rsidRDefault="00742F27" w:rsidP="00742F27">
            <w:pPr>
              <w:pStyle w:val="aff1"/>
              <w:jc w:val="center"/>
              <w:rPr>
                <w:rFonts w:ascii="Times New Roman" w:hAnsi="Times New Roman" w:cs="Times New Roman"/>
                <w:sz w:val="12"/>
                <w:szCs w:val="12"/>
              </w:rPr>
            </w:pPr>
          </w:p>
        </w:tc>
        <w:tc>
          <w:tcPr>
            <w:tcW w:w="341" w:type="pct"/>
            <w:vMerge/>
            <w:tcBorders>
              <w:top w:val="nil"/>
              <w:left w:val="single" w:sz="8" w:space="0" w:color="000000"/>
              <w:right w:val="single" w:sz="8" w:space="0" w:color="000000"/>
            </w:tcBorders>
            <w:vAlign w:val="center"/>
          </w:tcPr>
          <w:p w:rsidR="00742F27" w:rsidRPr="00742F27" w:rsidRDefault="00742F27" w:rsidP="00742F27">
            <w:pPr>
              <w:pStyle w:val="aff1"/>
              <w:jc w:val="center"/>
              <w:rPr>
                <w:rFonts w:ascii="Times New Roman" w:hAnsi="Times New Roman" w:cs="Times New Roman"/>
                <w:sz w:val="12"/>
                <w:szCs w:val="12"/>
              </w:rPr>
            </w:pPr>
          </w:p>
        </w:tc>
        <w:tc>
          <w:tcPr>
            <w:tcW w:w="416" w:type="pct"/>
            <w:vMerge/>
            <w:tcBorders>
              <w:top w:val="nil"/>
              <w:left w:val="single" w:sz="8" w:space="0" w:color="000000"/>
              <w:right w:val="single" w:sz="8" w:space="0" w:color="000000"/>
            </w:tcBorders>
            <w:vAlign w:val="center"/>
          </w:tcPr>
          <w:p w:rsidR="00742F27" w:rsidRPr="00742F27" w:rsidRDefault="00742F27" w:rsidP="00742F27">
            <w:pPr>
              <w:pStyle w:val="aff1"/>
              <w:jc w:val="center"/>
              <w:rPr>
                <w:rFonts w:ascii="Times New Roman" w:hAnsi="Times New Roman" w:cs="Times New Roman"/>
                <w:sz w:val="12"/>
                <w:szCs w:val="12"/>
              </w:rPr>
            </w:pPr>
          </w:p>
        </w:tc>
        <w:tc>
          <w:tcPr>
            <w:tcW w:w="467" w:type="pct"/>
            <w:vMerge/>
            <w:tcBorders>
              <w:top w:val="nil"/>
              <w:left w:val="single" w:sz="8" w:space="0" w:color="000000"/>
              <w:right w:val="single" w:sz="8" w:space="0" w:color="000000"/>
            </w:tcBorders>
            <w:vAlign w:val="center"/>
          </w:tcPr>
          <w:p w:rsidR="00742F27" w:rsidRPr="00742F27" w:rsidRDefault="00742F27" w:rsidP="00742F27">
            <w:pPr>
              <w:pStyle w:val="aff1"/>
              <w:jc w:val="center"/>
              <w:rPr>
                <w:rFonts w:ascii="Times New Roman" w:hAnsi="Times New Roman" w:cs="Times New Roman"/>
                <w:sz w:val="12"/>
                <w:szCs w:val="12"/>
              </w:rPr>
            </w:pPr>
          </w:p>
        </w:tc>
        <w:tc>
          <w:tcPr>
            <w:tcW w:w="392" w:type="pct"/>
            <w:vMerge/>
            <w:tcBorders>
              <w:top w:val="nil"/>
              <w:left w:val="single" w:sz="8" w:space="0" w:color="000000"/>
              <w:right w:val="single" w:sz="8" w:space="0" w:color="000000"/>
            </w:tcBorders>
            <w:vAlign w:val="center"/>
          </w:tcPr>
          <w:p w:rsidR="00742F27" w:rsidRPr="00742F27" w:rsidRDefault="00742F27" w:rsidP="00742F27">
            <w:pPr>
              <w:pStyle w:val="aff1"/>
              <w:jc w:val="center"/>
              <w:rPr>
                <w:rFonts w:ascii="Times New Roman" w:hAnsi="Times New Roman" w:cs="Times New Roman"/>
                <w:sz w:val="12"/>
                <w:szCs w:val="12"/>
              </w:rPr>
            </w:pPr>
          </w:p>
        </w:tc>
        <w:tc>
          <w:tcPr>
            <w:tcW w:w="394" w:type="pct"/>
            <w:vMerge/>
            <w:tcBorders>
              <w:left w:val="single" w:sz="8" w:space="0" w:color="000000"/>
              <w:right w:val="single" w:sz="8" w:space="0" w:color="000000"/>
            </w:tcBorders>
            <w:vAlign w:val="center"/>
          </w:tcPr>
          <w:p w:rsidR="00742F27" w:rsidRPr="00742F27" w:rsidRDefault="00742F27" w:rsidP="00742F27">
            <w:pPr>
              <w:pStyle w:val="aff1"/>
              <w:jc w:val="center"/>
              <w:rPr>
                <w:rFonts w:ascii="Times New Roman" w:hAnsi="Times New Roman" w:cs="Times New Roman"/>
                <w:sz w:val="12"/>
                <w:szCs w:val="12"/>
              </w:rPr>
            </w:pPr>
          </w:p>
        </w:tc>
        <w:tc>
          <w:tcPr>
            <w:tcW w:w="138" w:type="pct"/>
            <w:vMerge/>
            <w:tcBorders>
              <w:left w:val="single" w:sz="8" w:space="0" w:color="000000"/>
              <w:right w:val="single" w:sz="8" w:space="0" w:color="000000"/>
            </w:tcBorders>
            <w:vAlign w:val="center"/>
          </w:tcPr>
          <w:p w:rsidR="00742F27" w:rsidRPr="00742F27" w:rsidRDefault="00742F27" w:rsidP="00742F27">
            <w:pPr>
              <w:pStyle w:val="aff1"/>
              <w:jc w:val="center"/>
              <w:rPr>
                <w:rFonts w:ascii="Times New Roman" w:hAnsi="Times New Roman" w:cs="Times New Roman"/>
                <w:sz w:val="12"/>
                <w:szCs w:val="12"/>
              </w:rPr>
            </w:pPr>
          </w:p>
        </w:tc>
        <w:tc>
          <w:tcPr>
            <w:tcW w:w="307" w:type="pct"/>
            <w:vMerge/>
            <w:tcBorders>
              <w:left w:val="single" w:sz="8" w:space="0" w:color="000000"/>
              <w:right w:val="single" w:sz="8" w:space="0" w:color="000000"/>
            </w:tcBorders>
            <w:vAlign w:val="center"/>
          </w:tcPr>
          <w:p w:rsidR="00742F27" w:rsidRPr="00742F27" w:rsidRDefault="00742F27" w:rsidP="00742F27">
            <w:pPr>
              <w:pStyle w:val="aff1"/>
              <w:jc w:val="center"/>
              <w:rPr>
                <w:rFonts w:ascii="Times New Roman" w:hAnsi="Times New Roman" w:cs="Times New Roman"/>
                <w:sz w:val="12"/>
                <w:szCs w:val="12"/>
              </w:rPr>
            </w:pPr>
          </w:p>
        </w:tc>
        <w:tc>
          <w:tcPr>
            <w:tcW w:w="307" w:type="pct"/>
            <w:vMerge/>
            <w:tcBorders>
              <w:left w:val="single" w:sz="8" w:space="0" w:color="000000"/>
              <w:right w:val="single" w:sz="8" w:space="0" w:color="000000"/>
            </w:tcBorders>
            <w:vAlign w:val="center"/>
          </w:tcPr>
          <w:p w:rsidR="00742F27" w:rsidRPr="00742F27" w:rsidRDefault="00742F27" w:rsidP="00742F27">
            <w:pPr>
              <w:pStyle w:val="aff1"/>
              <w:jc w:val="center"/>
              <w:rPr>
                <w:rFonts w:ascii="Times New Roman" w:hAnsi="Times New Roman" w:cs="Times New Roman"/>
                <w:sz w:val="12"/>
                <w:szCs w:val="12"/>
              </w:rPr>
            </w:pPr>
          </w:p>
        </w:tc>
        <w:tc>
          <w:tcPr>
            <w:tcW w:w="384" w:type="pct"/>
            <w:vMerge/>
            <w:tcBorders>
              <w:left w:val="single" w:sz="8" w:space="0" w:color="000000"/>
            </w:tcBorders>
            <w:vAlign w:val="center"/>
          </w:tcPr>
          <w:p w:rsidR="00742F27" w:rsidRPr="00742F27" w:rsidRDefault="00742F27" w:rsidP="00742F27">
            <w:pPr>
              <w:pStyle w:val="aff1"/>
              <w:jc w:val="center"/>
              <w:rPr>
                <w:rFonts w:ascii="Times New Roman" w:hAnsi="Times New Roman" w:cs="Times New Roman"/>
                <w:sz w:val="12"/>
                <w:szCs w:val="12"/>
              </w:rPr>
            </w:pPr>
          </w:p>
        </w:tc>
        <w:tc>
          <w:tcPr>
            <w:tcW w:w="352" w:type="pct"/>
            <w:vMerge/>
            <w:vAlign w:val="center"/>
          </w:tcPr>
          <w:p w:rsidR="00742F27" w:rsidRPr="00742F27" w:rsidRDefault="00742F27" w:rsidP="00742F27">
            <w:pPr>
              <w:pStyle w:val="aff1"/>
              <w:jc w:val="center"/>
              <w:rPr>
                <w:rFonts w:ascii="Times New Roman" w:hAnsi="Times New Roman" w:cs="Times New Roman"/>
                <w:sz w:val="12"/>
                <w:szCs w:val="12"/>
              </w:rPr>
            </w:pPr>
          </w:p>
        </w:tc>
        <w:tc>
          <w:tcPr>
            <w:tcW w:w="397" w:type="pct"/>
            <w:tcBorders>
              <w:right w:val="single" w:sz="8" w:space="0" w:color="000000"/>
            </w:tcBorders>
            <w:vAlign w:val="center"/>
          </w:tcPr>
          <w:p w:rsidR="00742F27" w:rsidRPr="00742F27" w:rsidRDefault="00742F27"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27,63</w:t>
            </w:r>
          </w:p>
        </w:tc>
        <w:tc>
          <w:tcPr>
            <w:tcW w:w="391" w:type="pct"/>
            <w:tcBorders>
              <w:left w:val="single" w:sz="8" w:space="0" w:color="000000"/>
              <w:right w:val="single" w:sz="8" w:space="0" w:color="000000"/>
            </w:tcBorders>
            <w:vAlign w:val="center"/>
          </w:tcPr>
          <w:p w:rsidR="00742F27" w:rsidRPr="00742F27" w:rsidRDefault="00742F27"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52,49</w:t>
            </w:r>
          </w:p>
        </w:tc>
        <w:tc>
          <w:tcPr>
            <w:tcW w:w="394" w:type="pct"/>
            <w:tcBorders>
              <w:left w:val="single" w:sz="8" w:space="0" w:color="000000"/>
              <w:right w:val="single" w:sz="8" w:space="0" w:color="000000"/>
            </w:tcBorders>
            <w:vAlign w:val="center"/>
          </w:tcPr>
          <w:p w:rsidR="00742F27" w:rsidRPr="00742F27" w:rsidRDefault="00742F27"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198°36'42"</w:t>
            </w:r>
          </w:p>
        </w:tc>
      </w:tr>
      <w:tr w:rsidR="00A93F06" w:rsidRPr="00742F27" w:rsidTr="00A93F06">
        <w:trPr>
          <w:trHeight w:val="60"/>
        </w:trPr>
        <w:tc>
          <w:tcPr>
            <w:tcW w:w="319" w:type="pct"/>
            <w:vMerge w:val="restart"/>
            <w:tcBorders>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r w:rsidRPr="00742F27">
              <w:rPr>
                <w:rFonts w:ascii="Times New Roman" w:hAnsi="Times New Roman" w:cs="Times New Roman"/>
                <w:w w:val="99"/>
                <w:sz w:val="12"/>
                <w:szCs w:val="12"/>
              </w:rPr>
              <w:t>1</w:t>
            </w:r>
          </w:p>
        </w:tc>
        <w:tc>
          <w:tcPr>
            <w:tcW w:w="341" w:type="pct"/>
            <w:vMerge w:val="restart"/>
            <w:tcBorders>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0+52,49</w:t>
            </w:r>
          </w:p>
        </w:tc>
        <w:tc>
          <w:tcPr>
            <w:tcW w:w="416" w:type="pct"/>
            <w:vMerge w:val="restart"/>
            <w:tcBorders>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251245,00</w:t>
            </w:r>
          </w:p>
        </w:tc>
        <w:tc>
          <w:tcPr>
            <w:tcW w:w="467" w:type="pct"/>
            <w:vMerge w:val="restart"/>
            <w:tcBorders>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2248079,14</w:t>
            </w:r>
          </w:p>
        </w:tc>
        <w:tc>
          <w:tcPr>
            <w:tcW w:w="392" w:type="pct"/>
            <w:vMerge w:val="restart"/>
            <w:tcBorders>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-89°41'26"</w:t>
            </w:r>
          </w:p>
        </w:tc>
        <w:tc>
          <w:tcPr>
            <w:tcW w:w="394" w:type="pct"/>
            <w:tcBorders>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tc>
        <w:tc>
          <w:tcPr>
            <w:tcW w:w="138" w:type="pct"/>
            <w:tcBorders>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tc>
        <w:tc>
          <w:tcPr>
            <w:tcW w:w="307" w:type="pct"/>
            <w:tcBorders>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r w:rsidRPr="00742F27">
              <w:rPr>
                <w:rFonts w:ascii="Times New Roman" w:hAnsi="Times New Roman" w:cs="Times New Roman"/>
                <w:w w:val="99"/>
                <w:sz w:val="12"/>
                <w:szCs w:val="12"/>
              </w:rPr>
              <w:t>0</w:t>
            </w:r>
          </w:p>
        </w:tc>
        <w:tc>
          <w:tcPr>
            <w:tcW w:w="307" w:type="pct"/>
            <w:tcBorders>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24,86</w:t>
            </w:r>
          </w:p>
        </w:tc>
        <w:tc>
          <w:tcPr>
            <w:tcW w:w="384" w:type="pct"/>
            <w:tcBorders>
              <w:lef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0+27,63</w:t>
            </w:r>
          </w:p>
        </w:tc>
        <w:tc>
          <w:tcPr>
            <w:tcW w:w="352" w:type="pct"/>
            <w:vAlign w:val="center"/>
          </w:tcPr>
          <w:p w:rsidR="00274F2E" w:rsidRPr="00742F27" w:rsidRDefault="00274F2E"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0+27,63</w:t>
            </w:r>
          </w:p>
        </w:tc>
        <w:tc>
          <w:tcPr>
            <w:tcW w:w="397" w:type="pct"/>
            <w:vMerge w:val="restart"/>
            <w:tcBorders>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tc>
        <w:tc>
          <w:tcPr>
            <w:tcW w:w="391" w:type="pct"/>
            <w:vMerge w:val="restart"/>
            <w:tcBorders>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tc>
        <w:tc>
          <w:tcPr>
            <w:tcW w:w="394" w:type="pct"/>
            <w:vMerge w:val="restart"/>
            <w:tcBorders>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tc>
      </w:tr>
      <w:tr w:rsidR="00A93F06" w:rsidRPr="00742F27" w:rsidTr="00A93F06">
        <w:trPr>
          <w:trHeight w:val="138"/>
        </w:trPr>
        <w:tc>
          <w:tcPr>
            <w:tcW w:w="319" w:type="pct"/>
            <w:vMerge/>
            <w:tcBorders>
              <w:top w:val="nil"/>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tc>
        <w:tc>
          <w:tcPr>
            <w:tcW w:w="341" w:type="pct"/>
            <w:vMerge/>
            <w:tcBorders>
              <w:top w:val="nil"/>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tc>
        <w:tc>
          <w:tcPr>
            <w:tcW w:w="416" w:type="pct"/>
            <w:vMerge/>
            <w:tcBorders>
              <w:top w:val="nil"/>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tc>
        <w:tc>
          <w:tcPr>
            <w:tcW w:w="467" w:type="pct"/>
            <w:vMerge/>
            <w:tcBorders>
              <w:top w:val="nil"/>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tc>
        <w:tc>
          <w:tcPr>
            <w:tcW w:w="392" w:type="pct"/>
            <w:vMerge/>
            <w:tcBorders>
              <w:top w:val="nil"/>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tc>
        <w:tc>
          <w:tcPr>
            <w:tcW w:w="394" w:type="pct"/>
            <w:vMerge w:val="restart"/>
            <w:tcBorders>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89°41'26"</w:t>
            </w:r>
          </w:p>
        </w:tc>
        <w:tc>
          <w:tcPr>
            <w:tcW w:w="138" w:type="pct"/>
            <w:vMerge w:val="restart"/>
            <w:tcBorders>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25</w:t>
            </w:r>
          </w:p>
        </w:tc>
        <w:tc>
          <w:tcPr>
            <w:tcW w:w="307" w:type="pct"/>
            <w:vMerge w:val="restart"/>
            <w:tcBorders>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39,13</w:t>
            </w:r>
          </w:p>
        </w:tc>
        <w:tc>
          <w:tcPr>
            <w:tcW w:w="307" w:type="pct"/>
            <w:vMerge w:val="restart"/>
            <w:tcBorders>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10,60</w:t>
            </w:r>
          </w:p>
        </w:tc>
        <w:tc>
          <w:tcPr>
            <w:tcW w:w="384" w:type="pct"/>
            <w:vMerge w:val="restart"/>
            <w:tcBorders>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39,13</w:t>
            </w:r>
          </w:p>
        </w:tc>
        <w:tc>
          <w:tcPr>
            <w:tcW w:w="352" w:type="pct"/>
            <w:vMerge w:val="restart"/>
            <w:tcBorders>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10,26</w:t>
            </w:r>
          </w:p>
        </w:tc>
        <w:tc>
          <w:tcPr>
            <w:tcW w:w="397" w:type="pct"/>
            <w:vMerge/>
            <w:tcBorders>
              <w:top w:val="nil"/>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tc>
        <w:tc>
          <w:tcPr>
            <w:tcW w:w="391" w:type="pct"/>
            <w:vMerge/>
            <w:tcBorders>
              <w:top w:val="nil"/>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tc>
        <w:tc>
          <w:tcPr>
            <w:tcW w:w="394" w:type="pct"/>
            <w:vMerge/>
            <w:tcBorders>
              <w:top w:val="nil"/>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tc>
      </w:tr>
      <w:tr w:rsidR="00A93F06" w:rsidRPr="00742F27" w:rsidTr="00A93F06">
        <w:trPr>
          <w:trHeight w:val="138"/>
        </w:trPr>
        <w:tc>
          <w:tcPr>
            <w:tcW w:w="319" w:type="pct"/>
            <w:vMerge/>
            <w:tcBorders>
              <w:top w:val="nil"/>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tc>
        <w:tc>
          <w:tcPr>
            <w:tcW w:w="341" w:type="pct"/>
            <w:vMerge/>
            <w:tcBorders>
              <w:top w:val="nil"/>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tc>
        <w:tc>
          <w:tcPr>
            <w:tcW w:w="416" w:type="pct"/>
            <w:vMerge/>
            <w:tcBorders>
              <w:top w:val="nil"/>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tc>
        <w:tc>
          <w:tcPr>
            <w:tcW w:w="467" w:type="pct"/>
            <w:vMerge/>
            <w:tcBorders>
              <w:top w:val="nil"/>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tc>
        <w:tc>
          <w:tcPr>
            <w:tcW w:w="392" w:type="pct"/>
            <w:vMerge/>
            <w:tcBorders>
              <w:top w:val="nil"/>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tc>
        <w:tc>
          <w:tcPr>
            <w:tcW w:w="394" w:type="pct"/>
            <w:vMerge/>
            <w:tcBorders>
              <w:top w:val="nil"/>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tc>
        <w:tc>
          <w:tcPr>
            <w:tcW w:w="138" w:type="pct"/>
            <w:vMerge/>
            <w:tcBorders>
              <w:top w:val="nil"/>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tc>
        <w:tc>
          <w:tcPr>
            <w:tcW w:w="307" w:type="pct"/>
            <w:vMerge/>
            <w:tcBorders>
              <w:top w:val="nil"/>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tc>
        <w:tc>
          <w:tcPr>
            <w:tcW w:w="307" w:type="pct"/>
            <w:vMerge/>
            <w:tcBorders>
              <w:top w:val="nil"/>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tc>
        <w:tc>
          <w:tcPr>
            <w:tcW w:w="384" w:type="pct"/>
            <w:vMerge/>
            <w:tcBorders>
              <w:top w:val="nil"/>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tc>
        <w:tc>
          <w:tcPr>
            <w:tcW w:w="352" w:type="pct"/>
            <w:vMerge/>
            <w:tcBorders>
              <w:top w:val="nil"/>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tc>
        <w:tc>
          <w:tcPr>
            <w:tcW w:w="397" w:type="pct"/>
            <w:vMerge w:val="restart"/>
            <w:tcBorders>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73,30</w:t>
            </w:r>
          </w:p>
        </w:tc>
        <w:tc>
          <w:tcPr>
            <w:tcW w:w="391" w:type="pct"/>
            <w:vMerge w:val="restart"/>
            <w:tcBorders>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98,16</w:t>
            </w:r>
          </w:p>
        </w:tc>
        <w:tc>
          <w:tcPr>
            <w:tcW w:w="394" w:type="pct"/>
            <w:vMerge w:val="restart"/>
            <w:tcBorders>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108°55'16"</w:t>
            </w:r>
          </w:p>
        </w:tc>
      </w:tr>
      <w:tr w:rsidR="00A93F06" w:rsidRPr="00742F27" w:rsidTr="00A93F06">
        <w:trPr>
          <w:trHeight w:val="60"/>
        </w:trPr>
        <w:tc>
          <w:tcPr>
            <w:tcW w:w="319" w:type="pct"/>
            <w:vMerge/>
            <w:tcBorders>
              <w:top w:val="nil"/>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tc>
        <w:tc>
          <w:tcPr>
            <w:tcW w:w="341" w:type="pct"/>
            <w:vMerge/>
            <w:tcBorders>
              <w:top w:val="nil"/>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tc>
        <w:tc>
          <w:tcPr>
            <w:tcW w:w="416" w:type="pct"/>
            <w:vMerge/>
            <w:tcBorders>
              <w:top w:val="nil"/>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tc>
        <w:tc>
          <w:tcPr>
            <w:tcW w:w="467" w:type="pct"/>
            <w:vMerge/>
            <w:tcBorders>
              <w:top w:val="nil"/>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tc>
        <w:tc>
          <w:tcPr>
            <w:tcW w:w="392" w:type="pct"/>
            <w:vMerge/>
            <w:tcBorders>
              <w:top w:val="nil"/>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tc>
        <w:tc>
          <w:tcPr>
            <w:tcW w:w="394" w:type="pct"/>
            <w:tcBorders>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tc>
        <w:tc>
          <w:tcPr>
            <w:tcW w:w="138" w:type="pct"/>
            <w:tcBorders>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tc>
        <w:tc>
          <w:tcPr>
            <w:tcW w:w="307" w:type="pct"/>
            <w:tcBorders>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r w:rsidRPr="00742F27">
              <w:rPr>
                <w:rFonts w:ascii="Times New Roman" w:hAnsi="Times New Roman" w:cs="Times New Roman"/>
                <w:w w:val="99"/>
                <w:sz w:val="12"/>
                <w:szCs w:val="12"/>
              </w:rPr>
              <w:t>0</w:t>
            </w:r>
          </w:p>
        </w:tc>
        <w:tc>
          <w:tcPr>
            <w:tcW w:w="307" w:type="pct"/>
            <w:tcBorders>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24,86</w:t>
            </w:r>
          </w:p>
        </w:tc>
        <w:tc>
          <w:tcPr>
            <w:tcW w:w="384" w:type="pct"/>
            <w:tcBorders>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0+66,76</w:t>
            </w:r>
          </w:p>
        </w:tc>
        <w:tc>
          <w:tcPr>
            <w:tcW w:w="352" w:type="pct"/>
            <w:tcBorders>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0+66,76</w:t>
            </w:r>
          </w:p>
        </w:tc>
        <w:tc>
          <w:tcPr>
            <w:tcW w:w="397" w:type="pct"/>
            <w:vMerge/>
            <w:tcBorders>
              <w:top w:val="nil"/>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tc>
        <w:tc>
          <w:tcPr>
            <w:tcW w:w="391" w:type="pct"/>
            <w:vMerge/>
            <w:tcBorders>
              <w:top w:val="nil"/>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tc>
        <w:tc>
          <w:tcPr>
            <w:tcW w:w="394" w:type="pct"/>
            <w:vMerge/>
            <w:tcBorders>
              <w:top w:val="nil"/>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tc>
      </w:tr>
      <w:tr w:rsidR="00A93F06" w:rsidRPr="00742F27" w:rsidTr="00A93F06">
        <w:trPr>
          <w:trHeight w:val="60"/>
        </w:trPr>
        <w:tc>
          <w:tcPr>
            <w:tcW w:w="319" w:type="pct"/>
            <w:vMerge w:val="restart"/>
            <w:tcBorders>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p w:rsidR="00274F2E" w:rsidRPr="00742F27" w:rsidRDefault="00274F2E" w:rsidP="00742F27">
            <w:pPr>
              <w:pStyle w:val="aff1"/>
              <w:jc w:val="center"/>
              <w:rPr>
                <w:rFonts w:ascii="Times New Roman" w:hAnsi="Times New Roman" w:cs="Times New Roman"/>
                <w:sz w:val="12"/>
                <w:szCs w:val="12"/>
              </w:rPr>
            </w:pPr>
            <w:r w:rsidRPr="00742F27">
              <w:rPr>
                <w:rFonts w:ascii="Times New Roman" w:hAnsi="Times New Roman" w:cs="Times New Roman"/>
                <w:w w:val="99"/>
                <w:sz w:val="12"/>
                <w:szCs w:val="12"/>
              </w:rPr>
              <w:t>2</w:t>
            </w:r>
          </w:p>
        </w:tc>
        <w:tc>
          <w:tcPr>
            <w:tcW w:w="341" w:type="pct"/>
            <w:vMerge w:val="restart"/>
            <w:tcBorders>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p w:rsidR="00274F2E" w:rsidRPr="00742F27" w:rsidRDefault="00274F2E"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1+40,06</w:t>
            </w:r>
          </w:p>
        </w:tc>
        <w:tc>
          <w:tcPr>
            <w:tcW w:w="416" w:type="pct"/>
            <w:vMerge w:val="restart"/>
            <w:tcBorders>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p w:rsidR="00274F2E" w:rsidRPr="00742F27" w:rsidRDefault="00274F2E"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251213,17</w:t>
            </w:r>
          </w:p>
        </w:tc>
        <w:tc>
          <w:tcPr>
            <w:tcW w:w="467" w:type="pct"/>
            <w:vMerge w:val="restart"/>
            <w:tcBorders>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p w:rsidR="00274F2E" w:rsidRPr="00742F27" w:rsidRDefault="00274F2E"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2248172,00</w:t>
            </w:r>
          </w:p>
        </w:tc>
        <w:tc>
          <w:tcPr>
            <w:tcW w:w="392" w:type="pct"/>
            <w:vMerge w:val="restart"/>
            <w:tcBorders>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p w:rsidR="00274F2E" w:rsidRPr="00742F27" w:rsidRDefault="00274F2E"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90°09'20"</w:t>
            </w:r>
          </w:p>
        </w:tc>
        <w:tc>
          <w:tcPr>
            <w:tcW w:w="394" w:type="pct"/>
            <w:tcBorders>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tc>
        <w:tc>
          <w:tcPr>
            <w:tcW w:w="138" w:type="pct"/>
            <w:tcBorders>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tc>
        <w:tc>
          <w:tcPr>
            <w:tcW w:w="307" w:type="pct"/>
            <w:tcBorders>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r w:rsidRPr="00742F27">
              <w:rPr>
                <w:rFonts w:ascii="Times New Roman" w:hAnsi="Times New Roman" w:cs="Times New Roman"/>
                <w:w w:val="99"/>
                <w:sz w:val="12"/>
                <w:szCs w:val="12"/>
              </w:rPr>
              <w:t>0</w:t>
            </w:r>
          </w:p>
        </w:tc>
        <w:tc>
          <w:tcPr>
            <w:tcW w:w="307" w:type="pct"/>
            <w:tcBorders>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r w:rsidRPr="00742F27">
              <w:rPr>
                <w:rFonts w:ascii="Times New Roman" w:hAnsi="Times New Roman" w:cs="Times New Roman"/>
                <w:w w:val="99"/>
                <w:sz w:val="12"/>
                <w:szCs w:val="12"/>
              </w:rPr>
              <w:t>0</w:t>
            </w:r>
          </w:p>
        </w:tc>
        <w:tc>
          <w:tcPr>
            <w:tcW w:w="384" w:type="pct"/>
            <w:tcBorders>
              <w:lef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1+40,06</w:t>
            </w:r>
          </w:p>
        </w:tc>
        <w:tc>
          <w:tcPr>
            <w:tcW w:w="352" w:type="pct"/>
            <w:vAlign w:val="center"/>
          </w:tcPr>
          <w:p w:rsidR="00274F2E" w:rsidRPr="00742F27" w:rsidRDefault="00274F2E"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1+40,06</w:t>
            </w:r>
          </w:p>
        </w:tc>
        <w:tc>
          <w:tcPr>
            <w:tcW w:w="397" w:type="pct"/>
            <w:vMerge w:val="restart"/>
            <w:tcBorders>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tc>
        <w:tc>
          <w:tcPr>
            <w:tcW w:w="391" w:type="pct"/>
            <w:vMerge w:val="restart"/>
            <w:tcBorders>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tc>
        <w:tc>
          <w:tcPr>
            <w:tcW w:w="394" w:type="pct"/>
            <w:vMerge w:val="restart"/>
            <w:tcBorders>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tc>
      </w:tr>
      <w:tr w:rsidR="00A93F06" w:rsidRPr="00742F27" w:rsidTr="00A93F06">
        <w:trPr>
          <w:trHeight w:val="138"/>
        </w:trPr>
        <w:tc>
          <w:tcPr>
            <w:tcW w:w="319" w:type="pct"/>
            <w:vMerge/>
            <w:tcBorders>
              <w:top w:val="nil"/>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tc>
        <w:tc>
          <w:tcPr>
            <w:tcW w:w="341" w:type="pct"/>
            <w:vMerge/>
            <w:tcBorders>
              <w:top w:val="nil"/>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tc>
        <w:tc>
          <w:tcPr>
            <w:tcW w:w="416" w:type="pct"/>
            <w:vMerge/>
            <w:tcBorders>
              <w:top w:val="nil"/>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tc>
        <w:tc>
          <w:tcPr>
            <w:tcW w:w="467" w:type="pct"/>
            <w:vMerge/>
            <w:tcBorders>
              <w:top w:val="nil"/>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tc>
        <w:tc>
          <w:tcPr>
            <w:tcW w:w="392" w:type="pct"/>
            <w:vMerge/>
            <w:tcBorders>
              <w:top w:val="nil"/>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tc>
        <w:tc>
          <w:tcPr>
            <w:tcW w:w="394" w:type="pct"/>
            <w:vMerge w:val="restart"/>
            <w:tcBorders>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tc>
        <w:tc>
          <w:tcPr>
            <w:tcW w:w="138" w:type="pct"/>
            <w:vMerge w:val="restart"/>
            <w:tcBorders>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tc>
        <w:tc>
          <w:tcPr>
            <w:tcW w:w="307" w:type="pct"/>
            <w:vMerge w:val="restart"/>
            <w:tcBorders>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r w:rsidRPr="00742F27">
              <w:rPr>
                <w:rFonts w:ascii="Times New Roman" w:hAnsi="Times New Roman" w:cs="Times New Roman"/>
                <w:w w:val="99"/>
                <w:sz w:val="12"/>
                <w:szCs w:val="12"/>
              </w:rPr>
              <w:t>0</w:t>
            </w:r>
          </w:p>
        </w:tc>
        <w:tc>
          <w:tcPr>
            <w:tcW w:w="307" w:type="pct"/>
            <w:vMerge w:val="restart"/>
            <w:tcBorders>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r w:rsidRPr="00742F27">
              <w:rPr>
                <w:rFonts w:ascii="Times New Roman" w:hAnsi="Times New Roman" w:cs="Times New Roman"/>
                <w:w w:val="99"/>
                <w:sz w:val="12"/>
                <w:szCs w:val="12"/>
              </w:rPr>
              <w:t>0</w:t>
            </w:r>
          </w:p>
        </w:tc>
        <w:tc>
          <w:tcPr>
            <w:tcW w:w="384" w:type="pct"/>
            <w:vMerge w:val="restart"/>
            <w:tcBorders>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r w:rsidRPr="00742F27">
              <w:rPr>
                <w:rFonts w:ascii="Times New Roman" w:hAnsi="Times New Roman" w:cs="Times New Roman"/>
                <w:w w:val="99"/>
                <w:sz w:val="12"/>
                <w:szCs w:val="12"/>
              </w:rPr>
              <w:t>0</w:t>
            </w:r>
          </w:p>
        </w:tc>
        <w:tc>
          <w:tcPr>
            <w:tcW w:w="352" w:type="pct"/>
            <w:vMerge w:val="restart"/>
            <w:tcBorders>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r w:rsidRPr="00742F27">
              <w:rPr>
                <w:rFonts w:ascii="Times New Roman" w:hAnsi="Times New Roman" w:cs="Times New Roman"/>
                <w:w w:val="99"/>
                <w:sz w:val="12"/>
                <w:szCs w:val="12"/>
              </w:rPr>
              <w:t>0</w:t>
            </w:r>
          </w:p>
        </w:tc>
        <w:tc>
          <w:tcPr>
            <w:tcW w:w="397" w:type="pct"/>
            <w:vMerge/>
            <w:tcBorders>
              <w:top w:val="nil"/>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tc>
        <w:tc>
          <w:tcPr>
            <w:tcW w:w="391" w:type="pct"/>
            <w:vMerge/>
            <w:tcBorders>
              <w:top w:val="nil"/>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tc>
        <w:tc>
          <w:tcPr>
            <w:tcW w:w="394" w:type="pct"/>
            <w:vMerge/>
            <w:tcBorders>
              <w:top w:val="nil"/>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tc>
      </w:tr>
      <w:tr w:rsidR="00A93F06" w:rsidRPr="00742F27" w:rsidTr="00A93F06">
        <w:trPr>
          <w:trHeight w:val="138"/>
        </w:trPr>
        <w:tc>
          <w:tcPr>
            <w:tcW w:w="319" w:type="pct"/>
            <w:vMerge/>
            <w:tcBorders>
              <w:top w:val="nil"/>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tc>
        <w:tc>
          <w:tcPr>
            <w:tcW w:w="341" w:type="pct"/>
            <w:vMerge/>
            <w:tcBorders>
              <w:top w:val="nil"/>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tc>
        <w:tc>
          <w:tcPr>
            <w:tcW w:w="416" w:type="pct"/>
            <w:vMerge/>
            <w:tcBorders>
              <w:top w:val="nil"/>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tc>
        <w:tc>
          <w:tcPr>
            <w:tcW w:w="467" w:type="pct"/>
            <w:vMerge/>
            <w:tcBorders>
              <w:top w:val="nil"/>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tc>
        <w:tc>
          <w:tcPr>
            <w:tcW w:w="392" w:type="pct"/>
            <w:vMerge/>
            <w:tcBorders>
              <w:top w:val="nil"/>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tc>
        <w:tc>
          <w:tcPr>
            <w:tcW w:w="394" w:type="pct"/>
            <w:vMerge/>
            <w:tcBorders>
              <w:top w:val="nil"/>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tc>
        <w:tc>
          <w:tcPr>
            <w:tcW w:w="138" w:type="pct"/>
            <w:vMerge/>
            <w:tcBorders>
              <w:top w:val="nil"/>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tc>
        <w:tc>
          <w:tcPr>
            <w:tcW w:w="307" w:type="pct"/>
            <w:vMerge/>
            <w:tcBorders>
              <w:top w:val="nil"/>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tc>
        <w:tc>
          <w:tcPr>
            <w:tcW w:w="307" w:type="pct"/>
            <w:vMerge/>
            <w:tcBorders>
              <w:top w:val="nil"/>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tc>
        <w:tc>
          <w:tcPr>
            <w:tcW w:w="384" w:type="pct"/>
            <w:vMerge/>
            <w:tcBorders>
              <w:top w:val="nil"/>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tc>
        <w:tc>
          <w:tcPr>
            <w:tcW w:w="352" w:type="pct"/>
            <w:vMerge/>
            <w:tcBorders>
              <w:top w:val="nil"/>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tc>
        <w:tc>
          <w:tcPr>
            <w:tcW w:w="397" w:type="pct"/>
            <w:vMerge w:val="restart"/>
            <w:tcBorders>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97,65</w:t>
            </w:r>
          </w:p>
        </w:tc>
        <w:tc>
          <w:tcPr>
            <w:tcW w:w="391" w:type="pct"/>
            <w:vMerge w:val="restart"/>
            <w:tcBorders>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97,65</w:t>
            </w:r>
          </w:p>
        </w:tc>
        <w:tc>
          <w:tcPr>
            <w:tcW w:w="394" w:type="pct"/>
            <w:vMerge w:val="restart"/>
            <w:tcBorders>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r w:rsidRPr="00742F27">
              <w:rPr>
                <w:rFonts w:ascii="Times New Roman" w:hAnsi="Times New Roman" w:cs="Times New Roman"/>
                <w:spacing w:val="-1"/>
                <w:sz w:val="12"/>
                <w:szCs w:val="12"/>
              </w:rPr>
              <w:t>199°04'37"</w:t>
            </w:r>
          </w:p>
        </w:tc>
      </w:tr>
      <w:tr w:rsidR="00A93F06" w:rsidRPr="00742F27" w:rsidTr="00A93F06">
        <w:trPr>
          <w:trHeight w:val="60"/>
        </w:trPr>
        <w:tc>
          <w:tcPr>
            <w:tcW w:w="319" w:type="pct"/>
            <w:vMerge/>
            <w:tcBorders>
              <w:top w:val="nil"/>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tc>
        <w:tc>
          <w:tcPr>
            <w:tcW w:w="341" w:type="pct"/>
            <w:vMerge/>
            <w:tcBorders>
              <w:top w:val="nil"/>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tc>
        <w:tc>
          <w:tcPr>
            <w:tcW w:w="416" w:type="pct"/>
            <w:vMerge/>
            <w:tcBorders>
              <w:top w:val="nil"/>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tc>
        <w:tc>
          <w:tcPr>
            <w:tcW w:w="467" w:type="pct"/>
            <w:vMerge/>
            <w:tcBorders>
              <w:top w:val="nil"/>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tc>
        <w:tc>
          <w:tcPr>
            <w:tcW w:w="392" w:type="pct"/>
            <w:vMerge/>
            <w:tcBorders>
              <w:top w:val="nil"/>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tc>
        <w:tc>
          <w:tcPr>
            <w:tcW w:w="394" w:type="pct"/>
            <w:tcBorders>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tc>
        <w:tc>
          <w:tcPr>
            <w:tcW w:w="138" w:type="pct"/>
            <w:tcBorders>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tc>
        <w:tc>
          <w:tcPr>
            <w:tcW w:w="307" w:type="pct"/>
            <w:tcBorders>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r w:rsidRPr="00742F27">
              <w:rPr>
                <w:rFonts w:ascii="Times New Roman" w:hAnsi="Times New Roman" w:cs="Times New Roman"/>
                <w:w w:val="99"/>
                <w:sz w:val="12"/>
                <w:szCs w:val="12"/>
              </w:rPr>
              <w:t>0</w:t>
            </w:r>
          </w:p>
        </w:tc>
        <w:tc>
          <w:tcPr>
            <w:tcW w:w="307" w:type="pct"/>
            <w:tcBorders>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r w:rsidRPr="00742F27">
              <w:rPr>
                <w:rFonts w:ascii="Times New Roman" w:hAnsi="Times New Roman" w:cs="Times New Roman"/>
                <w:w w:val="99"/>
                <w:sz w:val="12"/>
                <w:szCs w:val="12"/>
              </w:rPr>
              <w:t>0</w:t>
            </w:r>
          </w:p>
        </w:tc>
        <w:tc>
          <w:tcPr>
            <w:tcW w:w="384" w:type="pct"/>
            <w:tcBorders>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1+40,06</w:t>
            </w:r>
          </w:p>
        </w:tc>
        <w:tc>
          <w:tcPr>
            <w:tcW w:w="352" w:type="pct"/>
            <w:tcBorders>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1+40,06</w:t>
            </w:r>
          </w:p>
        </w:tc>
        <w:tc>
          <w:tcPr>
            <w:tcW w:w="397" w:type="pct"/>
            <w:vMerge/>
            <w:tcBorders>
              <w:top w:val="nil"/>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tc>
        <w:tc>
          <w:tcPr>
            <w:tcW w:w="391" w:type="pct"/>
            <w:vMerge/>
            <w:tcBorders>
              <w:top w:val="nil"/>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tc>
        <w:tc>
          <w:tcPr>
            <w:tcW w:w="394" w:type="pct"/>
            <w:vMerge/>
            <w:tcBorders>
              <w:top w:val="nil"/>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tc>
      </w:tr>
      <w:tr w:rsidR="00A93F06" w:rsidRPr="00742F27" w:rsidTr="00A93F06">
        <w:trPr>
          <w:trHeight w:val="60"/>
        </w:trPr>
        <w:tc>
          <w:tcPr>
            <w:tcW w:w="319" w:type="pct"/>
            <w:vMerge w:val="restart"/>
            <w:tcBorders>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p w:rsidR="00274F2E" w:rsidRPr="00742F27" w:rsidRDefault="00274F2E" w:rsidP="00742F27">
            <w:pPr>
              <w:pStyle w:val="aff1"/>
              <w:jc w:val="center"/>
              <w:rPr>
                <w:rFonts w:ascii="Times New Roman" w:hAnsi="Times New Roman" w:cs="Times New Roman"/>
                <w:sz w:val="12"/>
                <w:szCs w:val="12"/>
              </w:rPr>
            </w:pPr>
            <w:r w:rsidRPr="00742F27">
              <w:rPr>
                <w:rFonts w:ascii="Times New Roman" w:hAnsi="Times New Roman" w:cs="Times New Roman"/>
                <w:w w:val="99"/>
                <w:sz w:val="12"/>
                <w:szCs w:val="12"/>
              </w:rPr>
              <w:t>3</w:t>
            </w:r>
          </w:p>
        </w:tc>
        <w:tc>
          <w:tcPr>
            <w:tcW w:w="341" w:type="pct"/>
            <w:vMerge w:val="restart"/>
            <w:tcBorders>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p w:rsidR="00274F2E" w:rsidRPr="00742F27" w:rsidRDefault="00274F2E"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2+37,71</w:t>
            </w:r>
          </w:p>
        </w:tc>
        <w:tc>
          <w:tcPr>
            <w:tcW w:w="416" w:type="pct"/>
            <w:vMerge w:val="restart"/>
            <w:tcBorders>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p w:rsidR="00274F2E" w:rsidRPr="00742F27" w:rsidRDefault="00274F2E"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251120,88</w:t>
            </w:r>
          </w:p>
        </w:tc>
        <w:tc>
          <w:tcPr>
            <w:tcW w:w="467" w:type="pct"/>
            <w:vMerge w:val="restart"/>
            <w:tcBorders>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p w:rsidR="00274F2E" w:rsidRPr="00742F27" w:rsidRDefault="00274F2E"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2248140,08</w:t>
            </w:r>
          </w:p>
        </w:tc>
        <w:tc>
          <w:tcPr>
            <w:tcW w:w="392" w:type="pct"/>
            <w:vMerge w:val="restart"/>
            <w:tcBorders>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p w:rsidR="00274F2E" w:rsidRPr="00742F27" w:rsidRDefault="00274F2E"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90°00'00"</w:t>
            </w:r>
          </w:p>
        </w:tc>
        <w:tc>
          <w:tcPr>
            <w:tcW w:w="394" w:type="pct"/>
            <w:tcBorders>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tc>
        <w:tc>
          <w:tcPr>
            <w:tcW w:w="138" w:type="pct"/>
            <w:tcBorders>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tc>
        <w:tc>
          <w:tcPr>
            <w:tcW w:w="307" w:type="pct"/>
            <w:tcBorders>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r w:rsidRPr="00742F27">
              <w:rPr>
                <w:rFonts w:ascii="Times New Roman" w:hAnsi="Times New Roman" w:cs="Times New Roman"/>
                <w:w w:val="99"/>
                <w:sz w:val="12"/>
                <w:szCs w:val="12"/>
              </w:rPr>
              <w:t>0</w:t>
            </w:r>
          </w:p>
        </w:tc>
        <w:tc>
          <w:tcPr>
            <w:tcW w:w="307" w:type="pct"/>
            <w:tcBorders>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r w:rsidRPr="00742F27">
              <w:rPr>
                <w:rFonts w:ascii="Times New Roman" w:hAnsi="Times New Roman" w:cs="Times New Roman"/>
                <w:w w:val="99"/>
                <w:sz w:val="12"/>
                <w:szCs w:val="12"/>
              </w:rPr>
              <w:t>0</w:t>
            </w:r>
          </w:p>
        </w:tc>
        <w:tc>
          <w:tcPr>
            <w:tcW w:w="384" w:type="pct"/>
            <w:tcBorders>
              <w:lef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2+37,71</w:t>
            </w:r>
          </w:p>
        </w:tc>
        <w:tc>
          <w:tcPr>
            <w:tcW w:w="352" w:type="pct"/>
            <w:vAlign w:val="center"/>
          </w:tcPr>
          <w:p w:rsidR="00274F2E" w:rsidRPr="00742F27" w:rsidRDefault="00274F2E"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2+37,71</w:t>
            </w:r>
          </w:p>
        </w:tc>
        <w:tc>
          <w:tcPr>
            <w:tcW w:w="397" w:type="pct"/>
            <w:vMerge w:val="restart"/>
            <w:tcBorders>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tc>
        <w:tc>
          <w:tcPr>
            <w:tcW w:w="391" w:type="pct"/>
            <w:vMerge w:val="restart"/>
            <w:tcBorders>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tc>
        <w:tc>
          <w:tcPr>
            <w:tcW w:w="394" w:type="pct"/>
            <w:vMerge w:val="restart"/>
            <w:tcBorders>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tc>
      </w:tr>
      <w:tr w:rsidR="00A93F06" w:rsidRPr="00742F27" w:rsidTr="00A93F06">
        <w:trPr>
          <w:trHeight w:val="138"/>
        </w:trPr>
        <w:tc>
          <w:tcPr>
            <w:tcW w:w="319" w:type="pct"/>
            <w:vMerge/>
            <w:tcBorders>
              <w:top w:val="nil"/>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tc>
        <w:tc>
          <w:tcPr>
            <w:tcW w:w="341" w:type="pct"/>
            <w:vMerge/>
            <w:tcBorders>
              <w:top w:val="nil"/>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tc>
        <w:tc>
          <w:tcPr>
            <w:tcW w:w="416" w:type="pct"/>
            <w:vMerge/>
            <w:tcBorders>
              <w:top w:val="nil"/>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tc>
        <w:tc>
          <w:tcPr>
            <w:tcW w:w="467" w:type="pct"/>
            <w:vMerge/>
            <w:tcBorders>
              <w:top w:val="nil"/>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tc>
        <w:tc>
          <w:tcPr>
            <w:tcW w:w="392" w:type="pct"/>
            <w:vMerge/>
            <w:tcBorders>
              <w:top w:val="nil"/>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tc>
        <w:tc>
          <w:tcPr>
            <w:tcW w:w="394" w:type="pct"/>
            <w:vMerge w:val="restart"/>
            <w:tcBorders>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tc>
        <w:tc>
          <w:tcPr>
            <w:tcW w:w="138" w:type="pct"/>
            <w:vMerge w:val="restart"/>
            <w:tcBorders>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tc>
        <w:tc>
          <w:tcPr>
            <w:tcW w:w="307" w:type="pct"/>
            <w:vMerge w:val="restart"/>
            <w:tcBorders>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r w:rsidRPr="00742F27">
              <w:rPr>
                <w:rFonts w:ascii="Times New Roman" w:hAnsi="Times New Roman" w:cs="Times New Roman"/>
                <w:w w:val="99"/>
                <w:sz w:val="12"/>
                <w:szCs w:val="12"/>
              </w:rPr>
              <w:t>0</w:t>
            </w:r>
          </w:p>
        </w:tc>
        <w:tc>
          <w:tcPr>
            <w:tcW w:w="307" w:type="pct"/>
            <w:vMerge w:val="restart"/>
            <w:tcBorders>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r w:rsidRPr="00742F27">
              <w:rPr>
                <w:rFonts w:ascii="Times New Roman" w:hAnsi="Times New Roman" w:cs="Times New Roman"/>
                <w:w w:val="99"/>
                <w:sz w:val="12"/>
                <w:szCs w:val="12"/>
              </w:rPr>
              <w:t>0</w:t>
            </w:r>
          </w:p>
        </w:tc>
        <w:tc>
          <w:tcPr>
            <w:tcW w:w="384" w:type="pct"/>
            <w:vMerge w:val="restart"/>
            <w:tcBorders>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r w:rsidRPr="00742F27">
              <w:rPr>
                <w:rFonts w:ascii="Times New Roman" w:hAnsi="Times New Roman" w:cs="Times New Roman"/>
                <w:w w:val="99"/>
                <w:sz w:val="12"/>
                <w:szCs w:val="12"/>
              </w:rPr>
              <w:t>0</w:t>
            </w:r>
          </w:p>
        </w:tc>
        <w:tc>
          <w:tcPr>
            <w:tcW w:w="352" w:type="pct"/>
            <w:vMerge w:val="restart"/>
            <w:tcBorders>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r w:rsidRPr="00742F27">
              <w:rPr>
                <w:rFonts w:ascii="Times New Roman" w:hAnsi="Times New Roman" w:cs="Times New Roman"/>
                <w:w w:val="99"/>
                <w:sz w:val="12"/>
                <w:szCs w:val="12"/>
              </w:rPr>
              <w:t>0</w:t>
            </w:r>
          </w:p>
        </w:tc>
        <w:tc>
          <w:tcPr>
            <w:tcW w:w="397" w:type="pct"/>
            <w:vMerge/>
            <w:tcBorders>
              <w:top w:val="nil"/>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tc>
        <w:tc>
          <w:tcPr>
            <w:tcW w:w="391" w:type="pct"/>
            <w:vMerge/>
            <w:tcBorders>
              <w:top w:val="nil"/>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tc>
        <w:tc>
          <w:tcPr>
            <w:tcW w:w="394" w:type="pct"/>
            <w:vMerge/>
            <w:tcBorders>
              <w:top w:val="nil"/>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tc>
      </w:tr>
      <w:tr w:rsidR="00A93F06" w:rsidRPr="00742F27" w:rsidTr="00A93F06">
        <w:trPr>
          <w:trHeight w:val="138"/>
        </w:trPr>
        <w:tc>
          <w:tcPr>
            <w:tcW w:w="319" w:type="pct"/>
            <w:vMerge/>
            <w:tcBorders>
              <w:top w:val="nil"/>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tc>
        <w:tc>
          <w:tcPr>
            <w:tcW w:w="341" w:type="pct"/>
            <w:vMerge/>
            <w:tcBorders>
              <w:top w:val="nil"/>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tc>
        <w:tc>
          <w:tcPr>
            <w:tcW w:w="416" w:type="pct"/>
            <w:vMerge/>
            <w:tcBorders>
              <w:top w:val="nil"/>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tc>
        <w:tc>
          <w:tcPr>
            <w:tcW w:w="467" w:type="pct"/>
            <w:vMerge/>
            <w:tcBorders>
              <w:top w:val="nil"/>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tc>
        <w:tc>
          <w:tcPr>
            <w:tcW w:w="392" w:type="pct"/>
            <w:vMerge/>
            <w:tcBorders>
              <w:top w:val="nil"/>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tc>
        <w:tc>
          <w:tcPr>
            <w:tcW w:w="394" w:type="pct"/>
            <w:vMerge/>
            <w:tcBorders>
              <w:top w:val="nil"/>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tc>
        <w:tc>
          <w:tcPr>
            <w:tcW w:w="138" w:type="pct"/>
            <w:vMerge/>
            <w:tcBorders>
              <w:top w:val="nil"/>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tc>
        <w:tc>
          <w:tcPr>
            <w:tcW w:w="307" w:type="pct"/>
            <w:vMerge/>
            <w:tcBorders>
              <w:top w:val="nil"/>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tc>
        <w:tc>
          <w:tcPr>
            <w:tcW w:w="307" w:type="pct"/>
            <w:vMerge/>
            <w:tcBorders>
              <w:top w:val="nil"/>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tc>
        <w:tc>
          <w:tcPr>
            <w:tcW w:w="384" w:type="pct"/>
            <w:vMerge/>
            <w:tcBorders>
              <w:top w:val="nil"/>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tc>
        <w:tc>
          <w:tcPr>
            <w:tcW w:w="352" w:type="pct"/>
            <w:vMerge/>
            <w:tcBorders>
              <w:top w:val="nil"/>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tc>
        <w:tc>
          <w:tcPr>
            <w:tcW w:w="397" w:type="pct"/>
            <w:vMerge w:val="restart"/>
            <w:tcBorders>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75,78</w:t>
            </w:r>
          </w:p>
        </w:tc>
        <w:tc>
          <w:tcPr>
            <w:tcW w:w="391" w:type="pct"/>
            <w:vMerge w:val="restart"/>
            <w:tcBorders>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100,73</w:t>
            </w:r>
          </w:p>
        </w:tc>
        <w:tc>
          <w:tcPr>
            <w:tcW w:w="394" w:type="pct"/>
            <w:vMerge w:val="restart"/>
            <w:tcBorders>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r w:rsidRPr="00742F27">
              <w:rPr>
                <w:rFonts w:ascii="Times New Roman" w:hAnsi="Times New Roman" w:cs="Times New Roman"/>
                <w:spacing w:val="-1"/>
                <w:sz w:val="12"/>
                <w:szCs w:val="12"/>
              </w:rPr>
              <w:t>289°04'37"</w:t>
            </w:r>
          </w:p>
        </w:tc>
      </w:tr>
      <w:tr w:rsidR="00A93F06" w:rsidRPr="00742F27" w:rsidTr="00A93F06">
        <w:trPr>
          <w:trHeight w:val="60"/>
        </w:trPr>
        <w:tc>
          <w:tcPr>
            <w:tcW w:w="319" w:type="pct"/>
            <w:vMerge/>
            <w:tcBorders>
              <w:top w:val="nil"/>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tc>
        <w:tc>
          <w:tcPr>
            <w:tcW w:w="341" w:type="pct"/>
            <w:vMerge/>
            <w:tcBorders>
              <w:top w:val="nil"/>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tc>
        <w:tc>
          <w:tcPr>
            <w:tcW w:w="416" w:type="pct"/>
            <w:vMerge/>
            <w:tcBorders>
              <w:top w:val="nil"/>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tc>
        <w:tc>
          <w:tcPr>
            <w:tcW w:w="467" w:type="pct"/>
            <w:vMerge/>
            <w:tcBorders>
              <w:top w:val="nil"/>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tc>
        <w:tc>
          <w:tcPr>
            <w:tcW w:w="392" w:type="pct"/>
            <w:vMerge/>
            <w:tcBorders>
              <w:top w:val="nil"/>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tc>
        <w:tc>
          <w:tcPr>
            <w:tcW w:w="394" w:type="pct"/>
            <w:tcBorders>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tc>
        <w:tc>
          <w:tcPr>
            <w:tcW w:w="138" w:type="pct"/>
            <w:tcBorders>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tc>
        <w:tc>
          <w:tcPr>
            <w:tcW w:w="307" w:type="pct"/>
            <w:tcBorders>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r w:rsidRPr="00742F27">
              <w:rPr>
                <w:rFonts w:ascii="Times New Roman" w:hAnsi="Times New Roman" w:cs="Times New Roman"/>
                <w:w w:val="99"/>
                <w:sz w:val="12"/>
                <w:szCs w:val="12"/>
              </w:rPr>
              <w:t>0</w:t>
            </w:r>
          </w:p>
        </w:tc>
        <w:tc>
          <w:tcPr>
            <w:tcW w:w="307" w:type="pct"/>
            <w:tcBorders>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r w:rsidRPr="00742F27">
              <w:rPr>
                <w:rFonts w:ascii="Times New Roman" w:hAnsi="Times New Roman" w:cs="Times New Roman"/>
                <w:w w:val="99"/>
                <w:sz w:val="12"/>
                <w:szCs w:val="12"/>
              </w:rPr>
              <w:t>0</w:t>
            </w:r>
          </w:p>
        </w:tc>
        <w:tc>
          <w:tcPr>
            <w:tcW w:w="384" w:type="pct"/>
            <w:tcBorders>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2+37,71</w:t>
            </w:r>
          </w:p>
        </w:tc>
        <w:tc>
          <w:tcPr>
            <w:tcW w:w="352" w:type="pct"/>
            <w:tcBorders>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2+37,71</w:t>
            </w:r>
          </w:p>
        </w:tc>
        <w:tc>
          <w:tcPr>
            <w:tcW w:w="397" w:type="pct"/>
            <w:vMerge/>
            <w:tcBorders>
              <w:top w:val="nil"/>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tc>
        <w:tc>
          <w:tcPr>
            <w:tcW w:w="391" w:type="pct"/>
            <w:vMerge/>
            <w:tcBorders>
              <w:top w:val="nil"/>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tc>
        <w:tc>
          <w:tcPr>
            <w:tcW w:w="394" w:type="pct"/>
            <w:vMerge/>
            <w:tcBorders>
              <w:top w:val="nil"/>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tc>
      </w:tr>
      <w:tr w:rsidR="00A93F06" w:rsidRPr="00742F27" w:rsidTr="00A93F06">
        <w:trPr>
          <w:trHeight w:val="60"/>
        </w:trPr>
        <w:tc>
          <w:tcPr>
            <w:tcW w:w="319" w:type="pct"/>
            <w:vMerge w:val="restart"/>
            <w:tcBorders>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p w:rsidR="00274F2E" w:rsidRPr="00742F27" w:rsidRDefault="00274F2E" w:rsidP="00742F27">
            <w:pPr>
              <w:pStyle w:val="aff1"/>
              <w:jc w:val="center"/>
              <w:rPr>
                <w:rFonts w:ascii="Times New Roman" w:hAnsi="Times New Roman" w:cs="Times New Roman"/>
                <w:sz w:val="12"/>
                <w:szCs w:val="12"/>
              </w:rPr>
            </w:pPr>
            <w:r w:rsidRPr="00742F27">
              <w:rPr>
                <w:rFonts w:ascii="Times New Roman" w:hAnsi="Times New Roman" w:cs="Times New Roman"/>
                <w:w w:val="99"/>
                <w:sz w:val="12"/>
                <w:szCs w:val="12"/>
              </w:rPr>
              <w:t>4</w:t>
            </w:r>
          </w:p>
        </w:tc>
        <w:tc>
          <w:tcPr>
            <w:tcW w:w="341" w:type="pct"/>
            <w:vMerge w:val="restart"/>
            <w:tcBorders>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p w:rsidR="00274F2E" w:rsidRPr="00742F27" w:rsidRDefault="00274F2E"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3+38,45</w:t>
            </w:r>
          </w:p>
        </w:tc>
        <w:tc>
          <w:tcPr>
            <w:tcW w:w="416" w:type="pct"/>
            <w:vMerge w:val="restart"/>
            <w:tcBorders>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p w:rsidR="00274F2E" w:rsidRPr="00742F27" w:rsidRDefault="00274F2E"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251153,81</w:t>
            </w:r>
          </w:p>
        </w:tc>
        <w:tc>
          <w:tcPr>
            <w:tcW w:w="467" w:type="pct"/>
            <w:vMerge w:val="restart"/>
            <w:tcBorders>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p w:rsidR="00274F2E" w:rsidRPr="00742F27" w:rsidRDefault="00274F2E"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2248044,88</w:t>
            </w:r>
          </w:p>
        </w:tc>
        <w:tc>
          <w:tcPr>
            <w:tcW w:w="392" w:type="pct"/>
            <w:vMerge w:val="restart"/>
            <w:tcBorders>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p w:rsidR="00274F2E" w:rsidRPr="00742F27" w:rsidRDefault="00274F2E"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-89°53'59"</w:t>
            </w:r>
          </w:p>
        </w:tc>
        <w:tc>
          <w:tcPr>
            <w:tcW w:w="394" w:type="pct"/>
            <w:tcBorders>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tc>
        <w:tc>
          <w:tcPr>
            <w:tcW w:w="138" w:type="pct"/>
            <w:tcBorders>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tc>
        <w:tc>
          <w:tcPr>
            <w:tcW w:w="307" w:type="pct"/>
            <w:tcBorders>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r w:rsidRPr="00742F27">
              <w:rPr>
                <w:rFonts w:ascii="Times New Roman" w:hAnsi="Times New Roman" w:cs="Times New Roman"/>
                <w:w w:val="99"/>
                <w:sz w:val="12"/>
                <w:szCs w:val="12"/>
              </w:rPr>
              <w:t>0</w:t>
            </w:r>
          </w:p>
        </w:tc>
        <w:tc>
          <w:tcPr>
            <w:tcW w:w="307" w:type="pct"/>
            <w:tcBorders>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24,96</w:t>
            </w:r>
          </w:p>
        </w:tc>
        <w:tc>
          <w:tcPr>
            <w:tcW w:w="384" w:type="pct"/>
            <w:tcBorders>
              <w:lef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3+13,49</w:t>
            </w:r>
          </w:p>
        </w:tc>
        <w:tc>
          <w:tcPr>
            <w:tcW w:w="352" w:type="pct"/>
            <w:vAlign w:val="center"/>
          </w:tcPr>
          <w:p w:rsidR="00274F2E" w:rsidRPr="00742F27" w:rsidRDefault="00274F2E"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3+13,49</w:t>
            </w:r>
          </w:p>
        </w:tc>
        <w:tc>
          <w:tcPr>
            <w:tcW w:w="397" w:type="pct"/>
            <w:vMerge w:val="restart"/>
            <w:tcBorders>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tc>
        <w:tc>
          <w:tcPr>
            <w:tcW w:w="391" w:type="pct"/>
            <w:vMerge w:val="restart"/>
            <w:tcBorders>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tc>
        <w:tc>
          <w:tcPr>
            <w:tcW w:w="394" w:type="pct"/>
            <w:vMerge w:val="restart"/>
            <w:tcBorders>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tc>
      </w:tr>
      <w:tr w:rsidR="00A93F06" w:rsidRPr="00742F27" w:rsidTr="00A93F06">
        <w:trPr>
          <w:trHeight w:val="138"/>
        </w:trPr>
        <w:tc>
          <w:tcPr>
            <w:tcW w:w="319" w:type="pct"/>
            <w:vMerge/>
            <w:tcBorders>
              <w:top w:val="nil"/>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tc>
        <w:tc>
          <w:tcPr>
            <w:tcW w:w="341" w:type="pct"/>
            <w:vMerge/>
            <w:tcBorders>
              <w:top w:val="nil"/>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tc>
        <w:tc>
          <w:tcPr>
            <w:tcW w:w="416" w:type="pct"/>
            <w:vMerge/>
            <w:tcBorders>
              <w:top w:val="nil"/>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tc>
        <w:tc>
          <w:tcPr>
            <w:tcW w:w="467" w:type="pct"/>
            <w:vMerge/>
            <w:tcBorders>
              <w:top w:val="nil"/>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tc>
        <w:tc>
          <w:tcPr>
            <w:tcW w:w="392" w:type="pct"/>
            <w:vMerge/>
            <w:tcBorders>
              <w:top w:val="nil"/>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tc>
        <w:tc>
          <w:tcPr>
            <w:tcW w:w="394" w:type="pct"/>
            <w:vMerge w:val="restart"/>
            <w:tcBorders>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89°53'59"</w:t>
            </w:r>
          </w:p>
        </w:tc>
        <w:tc>
          <w:tcPr>
            <w:tcW w:w="138" w:type="pct"/>
            <w:vMerge w:val="restart"/>
            <w:tcBorders>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25</w:t>
            </w:r>
          </w:p>
        </w:tc>
        <w:tc>
          <w:tcPr>
            <w:tcW w:w="307" w:type="pct"/>
            <w:vMerge w:val="restart"/>
            <w:tcBorders>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39,23</w:t>
            </w:r>
          </w:p>
        </w:tc>
        <w:tc>
          <w:tcPr>
            <w:tcW w:w="307" w:type="pct"/>
            <w:vMerge w:val="restart"/>
            <w:tcBorders>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10,69</w:t>
            </w:r>
          </w:p>
        </w:tc>
        <w:tc>
          <w:tcPr>
            <w:tcW w:w="384" w:type="pct"/>
            <w:vMerge w:val="restart"/>
            <w:tcBorders>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39,23</w:t>
            </w:r>
          </w:p>
        </w:tc>
        <w:tc>
          <w:tcPr>
            <w:tcW w:w="352" w:type="pct"/>
            <w:vMerge w:val="restart"/>
            <w:tcBorders>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10,32</w:t>
            </w:r>
          </w:p>
        </w:tc>
        <w:tc>
          <w:tcPr>
            <w:tcW w:w="397" w:type="pct"/>
            <w:vMerge/>
            <w:tcBorders>
              <w:top w:val="nil"/>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tc>
        <w:tc>
          <w:tcPr>
            <w:tcW w:w="391" w:type="pct"/>
            <w:vMerge/>
            <w:tcBorders>
              <w:top w:val="nil"/>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tc>
        <w:tc>
          <w:tcPr>
            <w:tcW w:w="394" w:type="pct"/>
            <w:vMerge/>
            <w:tcBorders>
              <w:top w:val="nil"/>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tc>
      </w:tr>
      <w:tr w:rsidR="00A93F06" w:rsidRPr="00742F27" w:rsidTr="00A93F06">
        <w:trPr>
          <w:trHeight w:val="138"/>
        </w:trPr>
        <w:tc>
          <w:tcPr>
            <w:tcW w:w="319" w:type="pct"/>
            <w:vMerge/>
            <w:tcBorders>
              <w:top w:val="nil"/>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tc>
        <w:tc>
          <w:tcPr>
            <w:tcW w:w="341" w:type="pct"/>
            <w:vMerge/>
            <w:tcBorders>
              <w:top w:val="nil"/>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tc>
        <w:tc>
          <w:tcPr>
            <w:tcW w:w="416" w:type="pct"/>
            <w:vMerge/>
            <w:tcBorders>
              <w:top w:val="nil"/>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tc>
        <w:tc>
          <w:tcPr>
            <w:tcW w:w="467" w:type="pct"/>
            <w:vMerge/>
            <w:tcBorders>
              <w:top w:val="nil"/>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tc>
        <w:tc>
          <w:tcPr>
            <w:tcW w:w="392" w:type="pct"/>
            <w:vMerge/>
            <w:tcBorders>
              <w:top w:val="nil"/>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tc>
        <w:tc>
          <w:tcPr>
            <w:tcW w:w="394" w:type="pct"/>
            <w:vMerge/>
            <w:tcBorders>
              <w:top w:val="nil"/>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tc>
        <w:tc>
          <w:tcPr>
            <w:tcW w:w="138" w:type="pct"/>
            <w:vMerge/>
            <w:tcBorders>
              <w:top w:val="nil"/>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tc>
        <w:tc>
          <w:tcPr>
            <w:tcW w:w="307" w:type="pct"/>
            <w:vMerge/>
            <w:tcBorders>
              <w:top w:val="nil"/>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tc>
        <w:tc>
          <w:tcPr>
            <w:tcW w:w="307" w:type="pct"/>
            <w:vMerge/>
            <w:tcBorders>
              <w:top w:val="nil"/>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tc>
        <w:tc>
          <w:tcPr>
            <w:tcW w:w="384" w:type="pct"/>
            <w:vMerge/>
            <w:tcBorders>
              <w:top w:val="nil"/>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tc>
        <w:tc>
          <w:tcPr>
            <w:tcW w:w="352" w:type="pct"/>
            <w:vMerge/>
            <w:tcBorders>
              <w:top w:val="nil"/>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tc>
        <w:tc>
          <w:tcPr>
            <w:tcW w:w="397" w:type="pct"/>
            <w:vMerge w:val="restart"/>
            <w:tcBorders>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8,23</w:t>
            </w:r>
          </w:p>
        </w:tc>
        <w:tc>
          <w:tcPr>
            <w:tcW w:w="391" w:type="pct"/>
            <w:vMerge w:val="restart"/>
            <w:tcBorders>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98,29</w:t>
            </w:r>
          </w:p>
        </w:tc>
        <w:tc>
          <w:tcPr>
            <w:tcW w:w="394" w:type="pct"/>
            <w:vMerge w:val="restart"/>
            <w:tcBorders>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r w:rsidRPr="00742F27">
              <w:rPr>
                <w:rFonts w:ascii="Times New Roman" w:hAnsi="Times New Roman" w:cs="Times New Roman"/>
                <w:spacing w:val="-1"/>
                <w:sz w:val="12"/>
                <w:szCs w:val="12"/>
              </w:rPr>
              <w:t>199°10'38"</w:t>
            </w:r>
          </w:p>
        </w:tc>
      </w:tr>
      <w:tr w:rsidR="00A93F06" w:rsidRPr="00742F27" w:rsidTr="00A93F06">
        <w:trPr>
          <w:trHeight w:val="60"/>
        </w:trPr>
        <w:tc>
          <w:tcPr>
            <w:tcW w:w="319" w:type="pct"/>
            <w:vMerge/>
            <w:tcBorders>
              <w:top w:val="nil"/>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tc>
        <w:tc>
          <w:tcPr>
            <w:tcW w:w="341" w:type="pct"/>
            <w:vMerge/>
            <w:tcBorders>
              <w:top w:val="nil"/>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tc>
        <w:tc>
          <w:tcPr>
            <w:tcW w:w="416" w:type="pct"/>
            <w:vMerge/>
            <w:tcBorders>
              <w:top w:val="nil"/>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tc>
        <w:tc>
          <w:tcPr>
            <w:tcW w:w="467" w:type="pct"/>
            <w:vMerge/>
            <w:tcBorders>
              <w:top w:val="nil"/>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tc>
        <w:tc>
          <w:tcPr>
            <w:tcW w:w="392" w:type="pct"/>
            <w:vMerge/>
            <w:tcBorders>
              <w:top w:val="nil"/>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tc>
        <w:tc>
          <w:tcPr>
            <w:tcW w:w="394" w:type="pct"/>
            <w:tcBorders>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tc>
        <w:tc>
          <w:tcPr>
            <w:tcW w:w="138" w:type="pct"/>
            <w:tcBorders>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tc>
        <w:tc>
          <w:tcPr>
            <w:tcW w:w="307" w:type="pct"/>
            <w:tcBorders>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r w:rsidRPr="00742F27">
              <w:rPr>
                <w:rFonts w:ascii="Times New Roman" w:hAnsi="Times New Roman" w:cs="Times New Roman"/>
                <w:w w:val="99"/>
                <w:sz w:val="12"/>
                <w:szCs w:val="12"/>
              </w:rPr>
              <w:t>0</w:t>
            </w:r>
          </w:p>
        </w:tc>
        <w:tc>
          <w:tcPr>
            <w:tcW w:w="307" w:type="pct"/>
            <w:tcBorders>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24,96</w:t>
            </w:r>
          </w:p>
        </w:tc>
        <w:tc>
          <w:tcPr>
            <w:tcW w:w="384" w:type="pct"/>
            <w:tcBorders>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3+52,72</w:t>
            </w:r>
          </w:p>
        </w:tc>
        <w:tc>
          <w:tcPr>
            <w:tcW w:w="352" w:type="pct"/>
            <w:tcBorders>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3+52,72</w:t>
            </w:r>
          </w:p>
        </w:tc>
        <w:tc>
          <w:tcPr>
            <w:tcW w:w="397" w:type="pct"/>
            <w:vMerge/>
            <w:tcBorders>
              <w:top w:val="nil"/>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tc>
        <w:tc>
          <w:tcPr>
            <w:tcW w:w="391" w:type="pct"/>
            <w:vMerge/>
            <w:tcBorders>
              <w:top w:val="nil"/>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tc>
        <w:tc>
          <w:tcPr>
            <w:tcW w:w="394" w:type="pct"/>
            <w:vMerge/>
            <w:tcBorders>
              <w:top w:val="nil"/>
              <w:left w:val="single" w:sz="8" w:space="0" w:color="000000"/>
              <w:right w:val="single" w:sz="8" w:space="0" w:color="000000"/>
            </w:tcBorders>
            <w:vAlign w:val="center"/>
          </w:tcPr>
          <w:p w:rsidR="00274F2E" w:rsidRPr="00742F27" w:rsidRDefault="00274F2E" w:rsidP="00742F27">
            <w:pPr>
              <w:pStyle w:val="aff1"/>
              <w:jc w:val="center"/>
              <w:rPr>
                <w:rFonts w:ascii="Times New Roman" w:hAnsi="Times New Roman" w:cs="Times New Roman"/>
                <w:sz w:val="12"/>
                <w:szCs w:val="12"/>
              </w:rPr>
            </w:pPr>
          </w:p>
        </w:tc>
      </w:tr>
      <w:tr w:rsidR="00A93F06" w:rsidRPr="00742F27" w:rsidTr="00A93F06">
        <w:trPr>
          <w:trHeight w:val="60"/>
        </w:trPr>
        <w:tc>
          <w:tcPr>
            <w:tcW w:w="319" w:type="pct"/>
            <w:vMerge w:val="restart"/>
            <w:tcBorders>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w w:val="99"/>
                <w:sz w:val="12"/>
                <w:szCs w:val="12"/>
              </w:rPr>
              <w:t>5</w:t>
            </w:r>
          </w:p>
        </w:tc>
        <w:tc>
          <w:tcPr>
            <w:tcW w:w="341" w:type="pct"/>
            <w:vMerge w:val="restart"/>
            <w:tcBorders>
              <w:left w:val="single" w:sz="8" w:space="0" w:color="000000"/>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4+26,05</w:t>
            </w:r>
          </w:p>
        </w:tc>
        <w:tc>
          <w:tcPr>
            <w:tcW w:w="416" w:type="pct"/>
            <w:vMerge w:val="restart"/>
            <w:tcBorders>
              <w:left w:val="single" w:sz="8" w:space="0" w:color="000000"/>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251060,97</w:t>
            </w:r>
          </w:p>
        </w:tc>
        <w:tc>
          <w:tcPr>
            <w:tcW w:w="467" w:type="pct"/>
            <w:vMerge w:val="restart"/>
            <w:tcBorders>
              <w:left w:val="single" w:sz="8" w:space="0" w:color="000000"/>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2248012,59</w:t>
            </w:r>
          </w:p>
        </w:tc>
        <w:tc>
          <w:tcPr>
            <w:tcW w:w="392" w:type="pct"/>
            <w:vMerge w:val="restart"/>
            <w:tcBorders>
              <w:left w:val="single" w:sz="8" w:space="0" w:color="000000"/>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w:t>
            </w:r>
            <w:r w:rsidRPr="00742F27">
              <w:rPr>
                <w:rFonts w:ascii="Times New Roman" w:hAnsi="Times New Roman" w:cs="Times New Roman"/>
                <w:spacing w:val="1"/>
                <w:sz w:val="12"/>
                <w:szCs w:val="12"/>
              </w:rPr>
              <w:t xml:space="preserve"> </w:t>
            </w:r>
            <w:r w:rsidRPr="00742F27">
              <w:rPr>
                <w:rFonts w:ascii="Times New Roman" w:hAnsi="Times New Roman" w:cs="Times New Roman"/>
                <w:spacing w:val="-1"/>
                <w:sz w:val="12"/>
                <w:szCs w:val="12"/>
              </w:rPr>
              <w:t>137°58'58"</w:t>
            </w:r>
          </w:p>
        </w:tc>
        <w:tc>
          <w:tcPr>
            <w:tcW w:w="394" w:type="pct"/>
            <w:tcBorders>
              <w:left w:val="single" w:sz="8" w:space="0" w:color="000000"/>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138" w:type="pct"/>
            <w:tcBorders>
              <w:left w:val="single" w:sz="8" w:space="0" w:color="000000"/>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07" w:type="pct"/>
            <w:tcBorders>
              <w:left w:val="single" w:sz="8" w:space="0" w:color="000000"/>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w w:val="99"/>
                <w:sz w:val="12"/>
                <w:szCs w:val="12"/>
              </w:rPr>
              <w:t>0</w:t>
            </w:r>
          </w:p>
        </w:tc>
        <w:tc>
          <w:tcPr>
            <w:tcW w:w="307" w:type="pct"/>
            <w:tcBorders>
              <w:left w:val="single" w:sz="8" w:space="0" w:color="000000"/>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65,10</w:t>
            </w:r>
          </w:p>
        </w:tc>
        <w:tc>
          <w:tcPr>
            <w:tcW w:w="384" w:type="pct"/>
            <w:tcBorders>
              <w:lef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3+60,95</w:t>
            </w:r>
          </w:p>
        </w:tc>
        <w:tc>
          <w:tcPr>
            <w:tcW w:w="352" w:type="pct"/>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3+60,95</w:t>
            </w:r>
          </w:p>
        </w:tc>
        <w:tc>
          <w:tcPr>
            <w:tcW w:w="397" w:type="pct"/>
            <w:vMerge w:val="restart"/>
            <w:tcBorders>
              <w:left w:val="single" w:sz="8" w:space="0" w:color="000000"/>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91" w:type="pct"/>
            <w:vMerge w:val="restart"/>
            <w:tcBorders>
              <w:left w:val="single" w:sz="8" w:space="0" w:color="000000"/>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94" w:type="pct"/>
            <w:vMerge w:val="restart"/>
            <w:tcBorders>
              <w:left w:val="single" w:sz="8" w:space="0" w:color="000000"/>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r>
      <w:tr w:rsidR="00A93F06" w:rsidRPr="00742F27" w:rsidTr="00A93F06">
        <w:trPr>
          <w:trHeight w:val="138"/>
        </w:trPr>
        <w:tc>
          <w:tcPr>
            <w:tcW w:w="319" w:type="pct"/>
            <w:vMerge/>
            <w:tcBorders>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41" w:type="pct"/>
            <w:vMerge/>
            <w:tcBorders>
              <w:left w:val="single" w:sz="8" w:space="0" w:color="000000"/>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416" w:type="pct"/>
            <w:vMerge/>
            <w:tcBorders>
              <w:left w:val="single" w:sz="8" w:space="0" w:color="000000"/>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467" w:type="pct"/>
            <w:vMerge/>
            <w:tcBorders>
              <w:left w:val="single" w:sz="8" w:space="0" w:color="000000"/>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92" w:type="pct"/>
            <w:vMerge/>
            <w:tcBorders>
              <w:left w:val="single" w:sz="8" w:space="0" w:color="000000"/>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94" w:type="pct"/>
            <w:vMerge w:val="restart"/>
            <w:tcBorders>
              <w:left w:val="single" w:sz="8" w:space="0" w:color="000000"/>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spacing w:val="-1"/>
                <w:sz w:val="12"/>
                <w:szCs w:val="12"/>
              </w:rPr>
              <w:t>137°58'58"</w:t>
            </w:r>
          </w:p>
        </w:tc>
        <w:tc>
          <w:tcPr>
            <w:tcW w:w="138" w:type="pct"/>
            <w:vMerge w:val="restart"/>
            <w:tcBorders>
              <w:left w:val="single" w:sz="8" w:space="0" w:color="000000"/>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25</w:t>
            </w:r>
          </w:p>
        </w:tc>
        <w:tc>
          <w:tcPr>
            <w:tcW w:w="307" w:type="pct"/>
            <w:vMerge w:val="restart"/>
            <w:tcBorders>
              <w:left w:val="single" w:sz="8" w:space="0" w:color="000000"/>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60,21</w:t>
            </w:r>
          </w:p>
        </w:tc>
        <w:tc>
          <w:tcPr>
            <w:tcW w:w="307" w:type="pct"/>
            <w:vMerge w:val="restart"/>
            <w:tcBorders>
              <w:left w:val="single" w:sz="8" w:space="0" w:color="000000"/>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69,99</w:t>
            </w:r>
          </w:p>
        </w:tc>
        <w:tc>
          <w:tcPr>
            <w:tcW w:w="384" w:type="pct"/>
            <w:vMerge w:val="restart"/>
            <w:tcBorders>
              <w:left w:val="single" w:sz="8" w:space="0" w:color="000000"/>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60,21</w:t>
            </w:r>
          </w:p>
        </w:tc>
        <w:tc>
          <w:tcPr>
            <w:tcW w:w="352" w:type="pct"/>
            <w:vMerge w:val="restart"/>
            <w:tcBorders>
              <w:left w:val="single" w:sz="8" w:space="0" w:color="000000"/>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44,73</w:t>
            </w:r>
          </w:p>
        </w:tc>
        <w:tc>
          <w:tcPr>
            <w:tcW w:w="397" w:type="pct"/>
            <w:vMerge/>
            <w:tcBorders>
              <w:top w:val="nil"/>
              <w:left w:val="single" w:sz="8" w:space="0" w:color="000000"/>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91" w:type="pct"/>
            <w:vMerge/>
            <w:tcBorders>
              <w:top w:val="nil"/>
              <w:left w:val="single" w:sz="8" w:space="0" w:color="000000"/>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94" w:type="pct"/>
            <w:vMerge/>
            <w:tcBorders>
              <w:top w:val="nil"/>
              <w:left w:val="single" w:sz="8" w:space="0" w:color="000000"/>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r>
      <w:tr w:rsidR="00A93F06" w:rsidRPr="00742F27" w:rsidTr="00A93F06">
        <w:trPr>
          <w:trHeight w:val="138"/>
        </w:trPr>
        <w:tc>
          <w:tcPr>
            <w:tcW w:w="319" w:type="pct"/>
            <w:vMerge/>
            <w:tcBorders>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41" w:type="pct"/>
            <w:vMerge/>
            <w:tcBorders>
              <w:left w:val="single" w:sz="8" w:space="0" w:color="000000"/>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416" w:type="pct"/>
            <w:vMerge/>
            <w:tcBorders>
              <w:left w:val="single" w:sz="8" w:space="0" w:color="000000"/>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467" w:type="pct"/>
            <w:vMerge/>
            <w:tcBorders>
              <w:left w:val="single" w:sz="8" w:space="0" w:color="000000"/>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92" w:type="pct"/>
            <w:vMerge/>
            <w:tcBorders>
              <w:left w:val="single" w:sz="8" w:space="0" w:color="000000"/>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94" w:type="pct"/>
            <w:vMerge/>
            <w:tcBorders>
              <w:top w:val="nil"/>
              <w:left w:val="single" w:sz="8" w:space="0" w:color="000000"/>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138" w:type="pct"/>
            <w:vMerge/>
            <w:tcBorders>
              <w:top w:val="nil"/>
              <w:left w:val="single" w:sz="8" w:space="0" w:color="000000"/>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07" w:type="pct"/>
            <w:vMerge/>
            <w:tcBorders>
              <w:top w:val="nil"/>
              <w:left w:val="single" w:sz="8" w:space="0" w:color="000000"/>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07" w:type="pct"/>
            <w:vMerge/>
            <w:tcBorders>
              <w:top w:val="nil"/>
              <w:left w:val="single" w:sz="8" w:space="0" w:color="000000"/>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84" w:type="pct"/>
            <w:vMerge/>
            <w:tcBorders>
              <w:top w:val="nil"/>
              <w:left w:val="single" w:sz="8" w:space="0" w:color="000000"/>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52" w:type="pct"/>
            <w:vMerge/>
            <w:tcBorders>
              <w:top w:val="nil"/>
              <w:left w:val="single" w:sz="8" w:space="0" w:color="000000"/>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97" w:type="pct"/>
            <w:vMerge w:val="restart"/>
            <w:tcBorders>
              <w:left w:val="single" w:sz="8" w:space="0" w:color="000000"/>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w w:val="99"/>
                <w:sz w:val="12"/>
                <w:szCs w:val="12"/>
              </w:rPr>
              <w:t>0</w:t>
            </w:r>
          </w:p>
        </w:tc>
        <w:tc>
          <w:tcPr>
            <w:tcW w:w="391" w:type="pct"/>
            <w:vMerge w:val="restart"/>
            <w:tcBorders>
              <w:left w:val="single" w:sz="8" w:space="0" w:color="000000"/>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65,10</w:t>
            </w:r>
          </w:p>
        </w:tc>
        <w:tc>
          <w:tcPr>
            <w:tcW w:w="394" w:type="pct"/>
            <w:vMerge w:val="restart"/>
            <w:tcBorders>
              <w:left w:val="single" w:sz="8" w:space="0" w:color="000000"/>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61°11'40"</w:t>
            </w:r>
          </w:p>
        </w:tc>
      </w:tr>
      <w:tr w:rsidR="00A93F06" w:rsidRPr="00742F27" w:rsidTr="00A93F06">
        <w:trPr>
          <w:trHeight w:val="60"/>
        </w:trPr>
        <w:tc>
          <w:tcPr>
            <w:tcW w:w="319" w:type="pct"/>
            <w:vMerge/>
            <w:tcBorders>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41" w:type="pct"/>
            <w:vMerge/>
            <w:tcBorders>
              <w:left w:val="single" w:sz="8" w:space="0" w:color="000000"/>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416" w:type="pct"/>
            <w:vMerge/>
            <w:tcBorders>
              <w:left w:val="single" w:sz="8" w:space="0" w:color="000000"/>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467" w:type="pct"/>
            <w:vMerge/>
            <w:tcBorders>
              <w:left w:val="single" w:sz="8" w:space="0" w:color="000000"/>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92" w:type="pct"/>
            <w:vMerge/>
            <w:tcBorders>
              <w:left w:val="single" w:sz="8" w:space="0" w:color="000000"/>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94" w:type="pct"/>
            <w:tcBorders>
              <w:left w:val="single" w:sz="8" w:space="0" w:color="000000"/>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138" w:type="pct"/>
            <w:tcBorders>
              <w:left w:val="single" w:sz="8" w:space="0" w:color="000000"/>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07" w:type="pct"/>
            <w:tcBorders>
              <w:left w:val="single" w:sz="8" w:space="0" w:color="000000"/>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w w:val="99"/>
                <w:sz w:val="12"/>
                <w:szCs w:val="12"/>
              </w:rPr>
              <w:t>0</w:t>
            </w:r>
          </w:p>
        </w:tc>
        <w:tc>
          <w:tcPr>
            <w:tcW w:w="307" w:type="pct"/>
            <w:tcBorders>
              <w:left w:val="single" w:sz="8" w:space="0" w:color="000000"/>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65,10</w:t>
            </w:r>
          </w:p>
        </w:tc>
        <w:tc>
          <w:tcPr>
            <w:tcW w:w="384" w:type="pct"/>
            <w:tcBorders>
              <w:left w:val="single" w:sz="8" w:space="0" w:color="000000"/>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4+21,16</w:t>
            </w:r>
          </w:p>
        </w:tc>
        <w:tc>
          <w:tcPr>
            <w:tcW w:w="352" w:type="pct"/>
            <w:tcBorders>
              <w:left w:val="single" w:sz="8" w:space="0" w:color="000000"/>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4+21,16</w:t>
            </w:r>
          </w:p>
        </w:tc>
        <w:tc>
          <w:tcPr>
            <w:tcW w:w="397" w:type="pct"/>
            <w:vMerge/>
            <w:tcBorders>
              <w:top w:val="nil"/>
              <w:left w:val="single" w:sz="8" w:space="0" w:color="000000"/>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91" w:type="pct"/>
            <w:vMerge/>
            <w:tcBorders>
              <w:top w:val="nil"/>
              <w:left w:val="single" w:sz="8" w:space="0" w:color="000000"/>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94" w:type="pct"/>
            <w:vMerge/>
            <w:tcBorders>
              <w:top w:val="nil"/>
              <w:left w:val="single" w:sz="8" w:space="0" w:color="000000"/>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r>
      <w:tr w:rsidR="00A93F06" w:rsidRPr="00742F27" w:rsidTr="00A93F06">
        <w:trPr>
          <w:trHeight w:val="60"/>
        </w:trPr>
        <w:tc>
          <w:tcPr>
            <w:tcW w:w="319" w:type="pct"/>
            <w:vMerge/>
            <w:tcBorders>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41" w:type="pct"/>
            <w:vMerge/>
            <w:tcBorders>
              <w:left w:val="single" w:sz="8" w:space="0" w:color="000000"/>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416" w:type="pct"/>
            <w:vMerge/>
            <w:tcBorders>
              <w:left w:val="single" w:sz="8" w:space="0" w:color="000000"/>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467" w:type="pct"/>
            <w:vMerge/>
            <w:tcBorders>
              <w:left w:val="single" w:sz="8" w:space="0" w:color="000000"/>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92" w:type="pct"/>
            <w:vMerge/>
            <w:tcBorders>
              <w:left w:val="single" w:sz="8" w:space="0" w:color="000000"/>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94" w:type="pct"/>
            <w:tcBorders>
              <w:left w:val="single" w:sz="8" w:space="0" w:color="000000"/>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138" w:type="pct"/>
            <w:tcBorders>
              <w:left w:val="single" w:sz="8" w:space="0" w:color="000000"/>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07" w:type="pct"/>
            <w:tcBorders>
              <w:left w:val="single" w:sz="8" w:space="0" w:color="000000"/>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w w:val="99"/>
                <w:sz w:val="12"/>
                <w:szCs w:val="12"/>
              </w:rPr>
              <w:t>0</w:t>
            </w:r>
          </w:p>
        </w:tc>
        <w:tc>
          <w:tcPr>
            <w:tcW w:w="307" w:type="pct"/>
            <w:tcBorders>
              <w:left w:val="single" w:sz="8" w:space="0" w:color="000000"/>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w w:val="99"/>
                <w:sz w:val="12"/>
                <w:szCs w:val="12"/>
              </w:rPr>
              <w:t>0</w:t>
            </w:r>
          </w:p>
        </w:tc>
        <w:tc>
          <w:tcPr>
            <w:tcW w:w="384" w:type="pct"/>
            <w:tcBorders>
              <w:lef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4+21,16</w:t>
            </w:r>
          </w:p>
        </w:tc>
        <w:tc>
          <w:tcPr>
            <w:tcW w:w="352" w:type="pct"/>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4+21,16</w:t>
            </w:r>
          </w:p>
        </w:tc>
        <w:tc>
          <w:tcPr>
            <w:tcW w:w="397" w:type="pct"/>
            <w:tcBorders>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91" w:type="pct"/>
            <w:tcBorders>
              <w:left w:val="single" w:sz="8" w:space="0" w:color="000000"/>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94" w:type="pct"/>
            <w:tcBorders>
              <w:left w:val="single" w:sz="8" w:space="0" w:color="000000"/>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r>
      <w:tr w:rsidR="00A93F06" w:rsidRPr="00742F27" w:rsidTr="00A93F06">
        <w:trPr>
          <w:trHeight w:val="270"/>
        </w:trPr>
        <w:tc>
          <w:tcPr>
            <w:tcW w:w="319" w:type="pct"/>
            <w:vMerge w:val="restart"/>
            <w:tcBorders>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w w:val="99"/>
                <w:sz w:val="12"/>
                <w:szCs w:val="12"/>
              </w:rPr>
              <w:t>6</w:t>
            </w:r>
          </w:p>
        </w:tc>
        <w:tc>
          <w:tcPr>
            <w:tcW w:w="341"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4+21,16</w:t>
            </w:r>
          </w:p>
        </w:tc>
        <w:tc>
          <w:tcPr>
            <w:tcW w:w="416"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251092,34</w:t>
            </w:r>
          </w:p>
        </w:tc>
        <w:tc>
          <w:tcPr>
            <w:tcW w:w="467"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2248069,64</w:t>
            </w:r>
          </w:p>
        </w:tc>
        <w:tc>
          <w:tcPr>
            <w:tcW w:w="392"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47°52'57"</w:t>
            </w:r>
          </w:p>
        </w:tc>
        <w:tc>
          <w:tcPr>
            <w:tcW w:w="394"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138"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07"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w w:val="99"/>
                <w:sz w:val="12"/>
                <w:szCs w:val="12"/>
              </w:rPr>
              <w:t>0</w:t>
            </w:r>
          </w:p>
        </w:tc>
        <w:tc>
          <w:tcPr>
            <w:tcW w:w="307"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w w:val="99"/>
                <w:sz w:val="12"/>
                <w:szCs w:val="12"/>
              </w:rPr>
              <w:t>0</w:t>
            </w:r>
          </w:p>
        </w:tc>
        <w:tc>
          <w:tcPr>
            <w:tcW w:w="384" w:type="pct"/>
            <w:tcBorders>
              <w:left w:val="single" w:sz="8" w:space="0" w:color="000000"/>
              <w:bottom w:val="single" w:sz="4" w:space="0" w:color="auto"/>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w w:val="99"/>
                <w:sz w:val="12"/>
                <w:szCs w:val="12"/>
              </w:rPr>
              <w:t>0</w:t>
            </w:r>
          </w:p>
        </w:tc>
        <w:tc>
          <w:tcPr>
            <w:tcW w:w="352" w:type="pct"/>
            <w:tcBorders>
              <w:bottom w:val="single" w:sz="4" w:space="0" w:color="auto"/>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w w:val="99"/>
                <w:sz w:val="12"/>
                <w:szCs w:val="12"/>
              </w:rPr>
              <w:t>0</w:t>
            </w:r>
          </w:p>
        </w:tc>
        <w:tc>
          <w:tcPr>
            <w:tcW w:w="397" w:type="pct"/>
            <w:tcBorders>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91"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94"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r>
      <w:tr w:rsidR="00A93F06" w:rsidRPr="00742F27" w:rsidTr="00A93F06">
        <w:trPr>
          <w:trHeight w:val="270"/>
        </w:trPr>
        <w:tc>
          <w:tcPr>
            <w:tcW w:w="319" w:type="pct"/>
            <w:vMerge/>
            <w:tcBorders>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41"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416"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467"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92"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94"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138"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07"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07"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84" w:type="pct"/>
            <w:tcBorders>
              <w:left w:val="single" w:sz="8" w:space="0" w:color="000000"/>
              <w:bottom w:val="single" w:sz="4" w:space="0" w:color="auto"/>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52" w:type="pct"/>
            <w:tcBorders>
              <w:bottom w:val="single" w:sz="4" w:space="0" w:color="auto"/>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97" w:type="pct"/>
            <w:tcBorders>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82,25</w:t>
            </w:r>
          </w:p>
        </w:tc>
        <w:tc>
          <w:tcPr>
            <w:tcW w:w="391"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107,25</w:t>
            </w:r>
          </w:p>
        </w:tc>
        <w:tc>
          <w:tcPr>
            <w:tcW w:w="394"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109°04'37"</w:t>
            </w:r>
          </w:p>
        </w:tc>
      </w:tr>
      <w:tr w:rsidR="00A93F06" w:rsidRPr="00742F27" w:rsidTr="00A93F06">
        <w:trPr>
          <w:trHeight w:val="270"/>
        </w:trPr>
        <w:tc>
          <w:tcPr>
            <w:tcW w:w="319" w:type="pct"/>
            <w:vMerge/>
            <w:tcBorders>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41"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416"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467"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92"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94"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138"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07"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w w:val="99"/>
                <w:sz w:val="12"/>
                <w:szCs w:val="12"/>
              </w:rPr>
              <w:t>0</w:t>
            </w:r>
          </w:p>
        </w:tc>
        <w:tc>
          <w:tcPr>
            <w:tcW w:w="307"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w w:val="99"/>
                <w:sz w:val="12"/>
                <w:szCs w:val="12"/>
              </w:rPr>
              <w:t>0</w:t>
            </w:r>
          </w:p>
        </w:tc>
        <w:tc>
          <w:tcPr>
            <w:tcW w:w="384" w:type="pct"/>
            <w:tcBorders>
              <w:left w:val="single" w:sz="8" w:space="0" w:color="000000"/>
              <w:bottom w:val="single" w:sz="4" w:space="0" w:color="auto"/>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4+21,16</w:t>
            </w:r>
          </w:p>
        </w:tc>
        <w:tc>
          <w:tcPr>
            <w:tcW w:w="352" w:type="pct"/>
            <w:tcBorders>
              <w:bottom w:val="single" w:sz="4" w:space="0" w:color="auto"/>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4+21,16</w:t>
            </w:r>
          </w:p>
        </w:tc>
        <w:tc>
          <w:tcPr>
            <w:tcW w:w="397" w:type="pct"/>
            <w:tcBorders>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91"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94"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r>
      <w:tr w:rsidR="00A93F06" w:rsidRPr="00742F27" w:rsidTr="00A93F06">
        <w:trPr>
          <w:trHeight w:val="60"/>
        </w:trPr>
        <w:tc>
          <w:tcPr>
            <w:tcW w:w="319" w:type="pct"/>
            <w:vMerge w:val="restart"/>
            <w:tcBorders>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w w:val="99"/>
                <w:sz w:val="12"/>
                <w:szCs w:val="12"/>
              </w:rPr>
              <w:t>7</w:t>
            </w:r>
          </w:p>
        </w:tc>
        <w:tc>
          <w:tcPr>
            <w:tcW w:w="341"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5+28,40</w:t>
            </w:r>
          </w:p>
        </w:tc>
        <w:tc>
          <w:tcPr>
            <w:tcW w:w="416"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251057,29</w:t>
            </w:r>
          </w:p>
        </w:tc>
        <w:tc>
          <w:tcPr>
            <w:tcW w:w="467"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2248170,99</w:t>
            </w:r>
          </w:p>
        </w:tc>
        <w:tc>
          <w:tcPr>
            <w:tcW w:w="392"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-90°00'00"</w:t>
            </w:r>
          </w:p>
        </w:tc>
        <w:tc>
          <w:tcPr>
            <w:tcW w:w="394"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138"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07"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w w:val="99"/>
                <w:sz w:val="12"/>
                <w:szCs w:val="12"/>
              </w:rPr>
              <w:t>0</w:t>
            </w:r>
          </w:p>
        </w:tc>
        <w:tc>
          <w:tcPr>
            <w:tcW w:w="307"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25</w:t>
            </w:r>
          </w:p>
        </w:tc>
        <w:tc>
          <w:tcPr>
            <w:tcW w:w="384" w:type="pct"/>
            <w:tcBorders>
              <w:left w:val="single" w:sz="8" w:space="0" w:color="000000"/>
              <w:bottom w:val="single" w:sz="4" w:space="0" w:color="auto"/>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5+03,40</w:t>
            </w:r>
          </w:p>
        </w:tc>
        <w:tc>
          <w:tcPr>
            <w:tcW w:w="352" w:type="pct"/>
            <w:tcBorders>
              <w:bottom w:val="single" w:sz="4" w:space="0" w:color="auto"/>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5+03,40</w:t>
            </w:r>
          </w:p>
        </w:tc>
        <w:tc>
          <w:tcPr>
            <w:tcW w:w="397" w:type="pct"/>
            <w:tcBorders>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91"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94"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r>
      <w:tr w:rsidR="00A93F06" w:rsidRPr="00742F27" w:rsidTr="00A93F06">
        <w:trPr>
          <w:trHeight w:val="60"/>
        </w:trPr>
        <w:tc>
          <w:tcPr>
            <w:tcW w:w="319" w:type="pct"/>
            <w:vMerge/>
            <w:tcBorders>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41"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416"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467"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92"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94"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90°00'00"</w:t>
            </w:r>
          </w:p>
        </w:tc>
        <w:tc>
          <w:tcPr>
            <w:tcW w:w="138"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25</w:t>
            </w:r>
          </w:p>
        </w:tc>
        <w:tc>
          <w:tcPr>
            <w:tcW w:w="307"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39,27</w:t>
            </w:r>
          </w:p>
        </w:tc>
        <w:tc>
          <w:tcPr>
            <w:tcW w:w="307"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10,73</w:t>
            </w:r>
          </w:p>
        </w:tc>
        <w:tc>
          <w:tcPr>
            <w:tcW w:w="384" w:type="pct"/>
            <w:tcBorders>
              <w:left w:val="single" w:sz="8" w:space="0" w:color="000000"/>
              <w:bottom w:val="single" w:sz="4" w:space="0" w:color="auto"/>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39,27</w:t>
            </w:r>
          </w:p>
        </w:tc>
        <w:tc>
          <w:tcPr>
            <w:tcW w:w="352" w:type="pct"/>
            <w:tcBorders>
              <w:bottom w:val="single" w:sz="4" w:space="0" w:color="auto"/>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10,36</w:t>
            </w:r>
          </w:p>
        </w:tc>
        <w:tc>
          <w:tcPr>
            <w:tcW w:w="397" w:type="pct"/>
            <w:tcBorders>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91"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94"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r>
      <w:tr w:rsidR="00A93F06" w:rsidRPr="00742F27" w:rsidTr="00A93F06">
        <w:trPr>
          <w:trHeight w:val="60"/>
        </w:trPr>
        <w:tc>
          <w:tcPr>
            <w:tcW w:w="319" w:type="pct"/>
            <w:vMerge/>
            <w:tcBorders>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41"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416"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467"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92"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94"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138"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07"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07"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84" w:type="pct"/>
            <w:tcBorders>
              <w:left w:val="single" w:sz="8" w:space="0" w:color="000000"/>
              <w:bottom w:val="single" w:sz="4" w:space="0" w:color="auto"/>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52" w:type="pct"/>
            <w:tcBorders>
              <w:bottom w:val="single" w:sz="4" w:space="0" w:color="auto"/>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97" w:type="pct"/>
            <w:tcBorders>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147,72</w:t>
            </w:r>
          </w:p>
        </w:tc>
        <w:tc>
          <w:tcPr>
            <w:tcW w:w="391"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197,79</w:t>
            </w:r>
          </w:p>
        </w:tc>
        <w:tc>
          <w:tcPr>
            <w:tcW w:w="394"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19°04'37"</w:t>
            </w:r>
          </w:p>
        </w:tc>
      </w:tr>
      <w:tr w:rsidR="00A93F06" w:rsidRPr="00742F27" w:rsidTr="00A93F06">
        <w:trPr>
          <w:trHeight w:val="60"/>
        </w:trPr>
        <w:tc>
          <w:tcPr>
            <w:tcW w:w="319" w:type="pct"/>
            <w:vMerge/>
            <w:tcBorders>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41"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416"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467"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92"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94"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138"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07"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w w:val="99"/>
                <w:sz w:val="12"/>
                <w:szCs w:val="12"/>
              </w:rPr>
              <w:t>0</w:t>
            </w:r>
          </w:p>
        </w:tc>
        <w:tc>
          <w:tcPr>
            <w:tcW w:w="307"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25</w:t>
            </w:r>
          </w:p>
        </w:tc>
        <w:tc>
          <w:tcPr>
            <w:tcW w:w="384" w:type="pct"/>
            <w:tcBorders>
              <w:left w:val="single" w:sz="8" w:space="0" w:color="000000"/>
              <w:bottom w:val="single" w:sz="4" w:space="0" w:color="auto"/>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5+42,67</w:t>
            </w:r>
          </w:p>
        </w:tc>
        <w:tc>
          <w:tcPr>
            <w:tcW w:w="352" w:type="pct"/>
            <w:tcBorders>
              <w:bottom w:val="single" w:sz="4" w:space="0" w:color="auto"/>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5+42,67</w:t>
            </w:r>
          </w:p>
        </w:tc>
        <w:tc>
          <w:tcPr>
            <w:tcW w:w="397" w:type="pct"/>
            <w:tcBorders>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91"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94"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r>
      <w:tr w:rsidR="00A93F06" w:rsidRPr="00742F27" w:rsidTr="00A93F06">
        <w:trPr>
          <w:trHeight w:val="60"/>
        </w:trPr>
        <w:tc>
          <w:tcPr>
            <w:tcW w:w="319" w:type="pct"/>
            <w:vMerge w:val="restart"/>
            <w:tcBorders>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w w:val="99"/>
                <w:sz w:val="12"/>
                <w:szCs w:val="12"/>
              </w:rPr>
              <w:t>8</w:t>
            </w:r>
          </w:p>
        </w:tc>
        <w:tc>
          <w:tcPr>
            <w:tcW w:w="341"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7+15,46</w:t>
            </w:r>
          </w:p>
        </w:tc>
        <w:tc>
          <w:tcPr>
            <w:tcW w:w="416"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251244,21</w:t>
            </w:r>
          </w:p>
        </w:tc>
        <w:tc>
          <w:tcPr>
            <w:tcW w:w="467"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2248235,64</w:t>
            </w:r>
          </w:p>
        </w:tc>
        <w:tc>
          <w:tcPr>
            <w:tcW w:w="392"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-90°09'20"</w:t>
            </w:r>
          </w:p>
        </w:tc>
        <w:tc>
          <w:tcPr>
            <w:tcW w:w="394"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138"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07"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w w:val="99"/>
                <w:sz w:val="12"/>
                <w:szCs w:val="12"/>
              </w:rPr>
              <w:t>0</w:t>
            </w:r>
          </w:p>
        </w:tc>
        <w:tc>
          <w:tcPr>
            <w:tcW w:w="307"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25,07</w:t>
            </w:r>
          </w:p>
        </w:tc>
        <w:tc>
          <w:tcPr>
            <w:tcW w:w="384" w:type="pct"/>
            <w:tcBorders>
              <w:left w:val="single" w:sz="8" w:space="0" w:color="000000"/>
              <w:bottom w:val="single" w:sz="4" w:space="0" w:color="auto"/>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6+90,39</w:t>
            </w:r>
          </w:p>
        </w:tc>
        <w:tc>
          <w:tcPr>
            <w:tcW w:w="352" w:type="pct"/>
            <w:tcBorders>
              <w:bottom w:val="single" w:sz="4" w:space="0" w:color="auto"/>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6+90,39</w:t>
            </w:r>
          </w:p>
        </w:tc>
        <w:tc>
          <w:tcPr>
            <w:tcW w:w="397" w:type="pct"/>
            <w:tcBorders>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91"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94"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r>
      <w:tr w:rsidR="00A93F06" w:rsidRPr="00742F27" w:rsidTr="00A93F06">
        <w:trPr>
          <w:trHeight w:val="60"/>
        </w:trPr>
        <w:tc>
          <w:tcPr>
            <w:tcW w:w="319" w:type="pct"/>
            <w:vMerge/>
            <w:tcBorders>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41"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416"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467"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92"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94"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90°09'20"</w:t>
            </w:r>
          </w:p>
        </w:tc>
        <w:tc>
          <w:tcPr>
            <w:tcW w:w="138"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25</w:t>
            </w:r>
          </w:p>
        </w:tc>
        <w:tc>
          <w:tcPr>
            <w:tcW w:w="307"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39,34</w:t>
            </w:r>
          </w:p>
        </w:tc>
        <w:tc>
          <w:tcPr>
            <w:tcW w:w="307"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10,80</w:t>
            </w:r>
          </w:p>
        </w:tc>
        <w:tc>
          <w:tcPr>
            <w:tcW w:w="384" w:type="pct"/>
            <w:tcBorders>
              <w:left w:val="single" w:sz="8" w:space="0" w:color="000000"/>
              <w:bottom w:val="single" w:sz="4" w:space="0" w:color="auto"/>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39,34</w:t>
            </w:r>
          </w:p>
        </w:tc>
        <w:tc>
          <w:tcPr>
            <w:tcW w:w="352" w:type="pct"/>
            <w:tcBorders>
              <w:bottom w:val="single" w:sz="4" w:space="0" w:color="auto"/>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10,40</w:t>
            </w:r>
          </w:p>
        </w:tc>
        <w:tc>
          <w:tcPr>
            <w:tcW w:w="397" w:type="pct"/>
            <w:tcBorders>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91"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94"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r>
      <w:tr w:rsidR="00A93F06" w:rsidRPr="00742F27" w:rsidTr="00A93F06">
        <w:trPr>
          <w:trHeight w:val="60"/>
        </w:trPr>
        <w:tc>
          <w:tcPr>
            <w:tcW w:w="319" w:type="pct"/>
            <w:vMerge/>
            <w:tcBorders>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41"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416"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467"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92"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94"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138"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07"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07"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84" w:type="pct"/>
            <w:tcBorders>
              <w:left w:val="single" w:sz="8" w:space="0" w:color="000000"/>
              <w:bottom w:val="single" w:sz="4" w:space="0" w:color="auto"/>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52" w:type="pct"/>
            <w:tcBorders>
              <w:bottom w:val="single" w:sz="4" w:space="0" w:color="auto"/>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97" w:type="pct"/>
            <w:tcBorders>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73,50</w:t>
            </w:r>
          </w:p>
        </w:tc>
        <w:tc>
          <w:tcPr>
            <w:tcW w:w="391"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98,57</w:t>
            </w:r>
          </w:p>
        </w:tc>
        <w:tc>
          <w:tcPr>
            <w:tcW w:w="394"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spacing w:val="-1"/>
                <w:sz w:val="12"/>
                <w:szCs w:val="12"/>
              </w:rPr>
              <w:t>288°55'16"</w:t>
            </w:r>
          </w:p>
        </w:tc>
      </w:tr>
      <w:tr w:rsidR="00A93F06" w:rsidRPr="00742F27" w:rsidTr="00A93F06">
        <w:trPr>
          <w:trHeight w:val="60"/>
        </w:trPr>
        <w:tc>
          <w:tcPr>
            <w:tcW w:w="319" w:type="pct"/>
            <w:vMerge/>
            <w:tcBorders>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41"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416"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467"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92"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94"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138"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07"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w w:val="99"/>
                <w:sz w:val="12"/>
                <w:szCs w:val="12"/>
              </w:rPr>
              <w:t>0</w:t>
            </w:r>
          </w:p>
        </w:tc>
        <w:tc>
          <w:tcPr>
            <w:tcW w:w="307"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25,07</w:t>
            </w:r>
          </w:p>
        </w:tc>
        <w:tc>
          <w:tcPr>
            <w:tcW w:w="384" w:type="pct"/>
            <w:tcBorders>
              <w:left w:val="single" w:sz="8" w:space="0" w:color="000000"/>
              <w:bottom w:val="single" w:sz="4" w:space="0" w:color="auto"/>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7+29,73</w:t>
            </w:r>
          </w:p>
        </w:tc>
        <w:tc>
          <w:tcPr>
            <w:tcW w:w="352" w:type="pct"/>
            <w:tcBorders>
              <w:bottom w:val="single" w:sz="4" w:space="0" w:color="auto"/>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7+29,73</w:t>
            </w:r>
          </w:p>
        </w:tc>
        <w:tc>
          <w:tcPr>
            <w:tcW w:w="397" w:type="pct"/>
            <w:tcBorders>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91"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94"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r>
      <w:tr w:rsidR="00A93F06" w:rsidRPr="00742F27" w:rsidTr="00A93F06">
        <w:trPr>
          <w:trHeight w:val="60"/>
        </w:trPr>
        <w:tc>
          <w:tcPr>
            <w:tcW w:w="319" w:type="pct"/>
            <w:vMerge w:val="restart"/>
            <w:tcBorders>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w w:val="99"/>
                <w:sz w:val="12"/>
                <w:szCs w:val="12"/>
              </w:rPr>
              <w:t>9</w:t>
            </w:r>
          </w:p>
        </w:tc>
        <w:tc>
          <w:tcPr>
            <w:tcW w:w="341"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8+03,23</w:t>
            </w:r>
          </w:p>
        </w:tc>
        <w:tc>
          <w:tcPr>
            <w:tcW w:w="416"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251276,17</w:t>
            </w:r>
          </w:p>
        </w:tc>
        <w:tc>
          <w:tcPr>
            <w:tcW w:w="467"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2248142,40</w:t>
            </w:r>
          </w:p>
        </w:tc>
        <w:tc>
          <w:tcPr>
            <w:tcW w:w="392"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89°29'20"</w:t>
            </w:r>
          </w:p>
        </w:tc>
        <w:tc>
          <w:tcPr>
            <w:tcW w:w="394"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138"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07"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w w:val="99"/>
                <w:sz w:val="12"/>
                <w:szCs w:val="12"/>
              </w:rPr>
              <w:t>0</w:t>
            </w:r>
          </w:p>
        </w:tc>
        <w:tc>
          <w:tcPr>
            <w:tcW w:w="307"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w w:val="99"/>
                <w:sz w:val="12"/>
                <w:szCs w:val="12"/>
              </w:rPr>
              <w:t>0</w:t>
            </w:r>
          </w:p>
        </w:tc>
        <w:tc>
          <w:tcPr>
            <w:tcW w:w="384" w:type="pct"/>
            <w:tcBorders>
              <w:left w:val="single" w:sz="8" w:space="0" w:color="000000"/>
              <w:bottom w:val="single" w:sz="4" w:space="0" w:color="auto"/>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8+03,23</w:t>
            </w:r>
          </w:p>
        </w:tc>
        <w:tc>
          <w:tcPr>
            <w:tcW w:w="352" w:type="pct"/>
            <w:tcBorders>
              <w:bottom w:val="single" w:sz="4" w:space="0" w:color="auto"/>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8+03,23</w:t>
            </w:r>
          </w:p>
        </w:tc>
        <w:tc>
          <w:tcPr>
            <w:tcW w:w="397" w:type="pct"/>
            <w:tcBorders>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91"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94"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r>
      <w:tr w:rsidR="00A93F06" w:rsidRPr="00742F27" w:rsidTr="00A93F06">
        <w:trPr>
          <w:trHeight w:val="60"/>
        </w:trPr>
        <w:tc>
          <w:tcPr>
            <w:tcW w:w="319" w:type="pct"/>
            <w:vMerge/>
            <w:tcBorders>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41"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416"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467"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92"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94"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138"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07"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w w:val="99"/>
                <w:sz w:val="12"/>
                <w:szCs w:val="12"/>
              </w:rPr>
              <w:t>0</w:t>
            </w:r>
          </w:p>
        </w:tc>
        <w:tc>
          <w:tcPr>
            <w:tcW w:w="307"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w w:val="99"/>
                <w:sz w:val="12"/>
                <w:szCs w:val="12"/>
              </w:rPr>
              <w:t>0</w:t>
            </w:r>
          </w:p>
        </w:tc>
        <w:tc>
          <w:tcPr>
            <w:tcW w:w="384" w:type="pct"/>
            <w:tcBorders>
              <w:left w:val="single" w:sz="8" w:space="0" w:color="000000"/>
              <w:bottom w:val="single" w:sz="4" w:space="0" w:color="auto"/>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w w:val="99"/>
                <w:sz w:val="12"/>
                <w:szCs w:val="12"/>
              </w:rPr>
              <w:t>0</w:t>
            </w:r>
          </w:p>
        </w:tc>
        <w:tc>
          <w:tcPr>
            <w:tcW w:w="352" w:type="pct"/>
            <w:tcBorders>
              <w:bottom w:val="single" w:sz="4" w:space="0" w:color="auto"/>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w w:val="99"/>
                <w:sz w:val="12"/>
                <w:szCs w:val="12"/>
              </w:rPr>
              <w:t>0</w:t>
            </w:r>
          </w:p>
        </w:tc>
        <w:tc>
          <w:tcPr>
            <w:tcW w:w="397" w:type="pct"/>
            <w:tcBorders>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91"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94"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r>
      <w:tr w:rsidR="00A93F06" w:rsidRPr="00742F27" w:rsidTr="00A93F06">
        <w:trPr>
          <w:trHeight w:val="60"/>
        </w:trPr>
        <w:tc>
          <w:tcPr>
            <w:tcW w:w="319" w:type="pct"/>
            <w:vMerge/>
            <w:tcBorders>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41"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416"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467"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92"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94"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138"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07"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07"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84" w:type="pct"/>
            <w:tcBorders>
              <w:left w:val="single" w:sz="8" w:space="0" w:color="000000"/>
              <w:bottom w:val="single" w:sz="4" w:space="0" w:color="auto"/>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52" w:type="pct"/>
            <w:tcBorders>
              <w:bottom w:val="single" w:sz="4" w:space="0" w:color="auto"/>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97" w:type="pct"/>
            <w:tcBorders>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2,76</w:t>
            </w:r>
          </w:p>
        </w:tc>
        <w:tc>
          <w:tcPr>
            <w:tcW w:w="391"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2,76</w:t>
            </w:r>
          </w:p>
        </w:tc>
        <w:tc>
          <w:tcPr>
            <w:tcW w:w="394"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18°24'36"</w:t>
            </w:r>
          </w:p>
        </w:tc>
      </w:tr>
      <w:tr w:rsidR="00A93F06" w:rsidRPr="00742F27" w:rsidTr="00A93F06">
        <w:trPr>
          <w:trHeight w:val="60"/>
        </w:trPr>
        <w:tc>
          <w:tcPr>
            <w:tcW w:w="319" w:type="pct"/>
            <w:vMerge/>
            <w:tcBorders>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41"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416"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467"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92"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94"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138"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07"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w w:val="99"/>
                <w:sz w:val="12"/>
                <w:szCs w:val="12"/>
              </w:rPr>
              <w:t>0</w:t>
            </w:r>
          </w:p>
        </w:tc>
        <w:tc>
          <w:tcPr>
            <w:tcW w:w="307"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w w:val="99"/>
                <w:sz w:val="12"/>
                <w:szCs w:val="12"/>
              </w:rPr>
              <w:t>0</w:t>
            </w:r>
          </w:p>
        </w:tc>
        <w:tc>
          <w:tcPr>
            <w:tcW w:w="384" w:type="pct"/>
            <w:tcBorders>
              <w:left w:val="single" w:sz="8" w:space="0" w:color="000000"/>
              <w:bottom w:val="single" w:sz="4" w:space="0" w:color="auto"/>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8+03,23</w:t>
            </w:r>
          </w:p>
        </w:tc>
        <w:tc>
          <w:tcPr>
            <w:tcW w:w="352" w:type="pct"/>
            <w:tcBorders>
              <w:bottom w:val="single" w:sz="4" w:space="0" w:color="auto"/>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8+03,23</w:t>
            </w:r>
          </w:p>
        </w:tc>
        <w:tc>
          <w:tcPr>
            <w:tcW w:w="397" w:type="pct"/>
            <w:tcBorders>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91"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94"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r>
      <w:tr w:rsidR="00A93F06" w:rsidRPr="00742F27" w:rsidTr="00A93F06">
        <w:trPr>
          <w:trHeight w:val="60"/>
        </w:trPr>
        <w:tc>
          <w:tcPr>
            <w:tcW w:w="319" w:type="pct"/>
            <w:vMerge w:val="restart"/>
            <w:tcBorders>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10</w:t>
            </w:r>
          </w:p>
        </w:tc>
        <w:tc>
          <w:tcPr>
            <w:tcW w:w="341"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8+05,99</w:t>
            </w:r>
          </w:p>
        </w:tc>
        <w:tc>
          <w:tcPr>
            <w:tcW w:w="416"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251278,80</w:t>
            </w:r>
          </w:p>
        </w:tc>
        <w:tc>
          <w:tcPr>
            <w:tcW w:w="467"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2248143,27</w:t>
            </w:r>
          </w:p>
        </w:tc>
        <w:tc>
          <w:tcPr>
            <w:tcW w:w="392"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0°12'08"</w:t>
            </w:r>
          </w:p>
        </w:tc>
        <w:tc>
          <w:tcPr>
            <w:tcW w:w="394"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138"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07"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w w:val="99"/>
                <w:sz w:val="12"/>
                <w:szCs w:val="12"/>
              </w:rPr>
              <w:t>0</w:t>
            </w:r>
          </w:p>
        </w:tc>
        <w:tc>
          <w:tcPr>
            <w:tcW w:w="307"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w w:val="99"/>
                <w:sz w:val="12"/>
                <w:szCs w:val="12"/>
              </w:rPr>
              <w:t>0</w:t>
            </w:r>
          </w:p>
        </w:tc>
        <w:tc>
          <w:tcPr>
            <w:tcW w:w="384" w:type="pct"/>
            <w:tcBorders>
              <w:left w:val="single" w:sz="8" w:space="0" w:color="000000"/>
              <w:bottom w:val="single" w:sz="4" w:space="0" w:color="auto"/>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8+05,99</w:t>
            </w:r>
          </w:p>
        </w:tc>
        <w:tc>
          <w:tcPr>
            <w:tcW w:w="352" w:type="pct"/>
            <w:tcBorders>
              <w:bottom w:val="single" w:sz="4" w:space="0" w:color="auto"/>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8+05,99</w:t>
            </w:r>
          </w:p>
        </w:tc>
        <w:tc>
          <w:tcPr>
            <w:tcW w:w="397" w:type="pct"/>
            <w:tcBorders>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91"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94"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r>
      <w:tr w:rsidR="00A93F06" w:rsidRPr="00742F27" w:rsidTr="00A93F06">
        <w:trPr>
          <w:trHeight w:val="60"/>
        </w:trPr>
        <w:tc>
          <w:tcPr>
            <w:tcW w:w="319" w:type="pct"/>
            <w:vMerge/>
            <w:tcBorders>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41"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416"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467"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92"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94"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138"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07"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w w:val="99"/>
                <w:sz w:val="12"/>
                <w:szCs w:val="12"/>
              </w:rPr>
              <w:t>0</w:t>
            </w:r>
          </w:p>
        </w:tc>
        <w:tc>
          <w:tcPr>
            <w:tcW w:w="307"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w w:val="99"/>
                <w:sz w:val="12"/>
                <w:szCs w:val="12"/>
              </w:rPr>
              <w:t>0</w:t>
            </w:r>
          </w:p>
        </w:tc>
        <w:tc>
          <w:tcPr>
            <w:tcW w:w="384" w:type="pct"/>
            <w:tcBorders>
              <w:left w:val="single" w:sz="8" w:space="0" w:color="000000"/>
              <w:bottom w:val="single" w:sz="4" w:space="0" w:color="auto"/>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w w:val="99"/>
                <w:sz w:val="12"/>
                <w:szCs w:val="12"/>
              </w:rPr>
              <w:t>0</w:t>
            </w:r>
          </w:p>
        </w:tc>
        <w:tc>
          <w:tcPr>
            <w:tcW w:w="352" w:type="pct"/>
            <w:tcBorders>
              <w:bottom w:val="single" w:sz="4" w:space="0" w:color="auto"/>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w w:val="99"/>
                <w:sz w:val="12"/>
                <w:szCs w:val="12"/>
              </w:rPr>
              <w:t>0</w:t>
            </w:r>
          </w:p>
        </w:tc>
        <w:tc>
          <w:tcPr>
            <w:tcW w:w="397" w:type="pct"/>
            <w:tcBorders>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91"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94"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r>
      <w:tr w:rsidR="00A93F06" w:rsidRPr="00742F27" w:rsidTr="00A93F06">
        <w:trPr>
          <w:trHeight w:val="60"/>
        </w:trPr>
        <w:tc>
          <w:tcPr>
            <w:tcW w:w="319" w:type="pct"/>
            <w:vMerge/>
            <w:tcBorders>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41"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416"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467"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92"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94"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138"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07"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07"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84" w:type="pct"/>
            <w:tcBorders>
              <w:left w:val="single" w:sz="8" w:space="0" w:color="000000"/>
              <w:bottom w:val="single" w:sz="4" w:space="0" w:color="auto"/>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52" w:type="pct"/>
            <w:tcBorders>
              <w:bottom w:val="single" w:sz="4" w:space="0" w:color="auto"/>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97" w:type="pct"/>
            <w:tcBorders>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w w:val="99"/>
                <w:sz w:val="12"/>
                <w:szCs w:val="12"/>
              </w:rPr>
              <w:t>0</w:t>
            </w:r>
          </w:p>
        </w:tc>
        <w:tc>
          <w:tcPr>
            <w:tcW w:w="391"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25</w:t>
            </w:r>
          </w:p>
        </w:tc>
        <w:tc>
          <w:tcPr>
            <w:tcW w:w="394"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18°36'44"</w:t>
            </w:r>
          </w:p>
        </w:tc>
      </w:tr>
      <w:tr w:rsidR="00A93F06" w:rsidRPr="00742F27" w:rsidTr="00A93F06">
        <w:trPr>
          <w:trHeight w:val="60"/>
        </w:trPr>
        <w:tc>
          <w:tcPr>
            <w:tcW w:w="319" w:type="pct"/>
            <w:vMerge/>
            <w:tcBorders>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41"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416"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467"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92"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94"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138"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07"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w w:val="99"/>
                <w:sz w:val="12"/>
                <w:szCs w:val="12"/>
              </w:rPr>
              <w:t>0</w:t>
            </w:r>
          </w:p>
        </w:tc>
        <w:tc>
          <w:tcPr>
            <w:tcW w:w="307"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w w:val="99"/>
                <w:sz w:val="12"/>
                <w:szCs w:val="12"/>
              </w:rPr>
              <w:t>0</w:t>
            </w:r>
          </w:p>
        </w:tc>
        <w:tc>
          <w:tcPr>
            <w:tcW w:w="384" w:type="pct"/>
            <w:tcBorders>
              <w:left w:val="single" w:sz="8" w:space="0" w:color="000000"/>
              <w:bottom w:val="single" w:sz="4" w:space="0" w:color="auto"/>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8+05,99</w:t>
            </w:r>
          </w:p>
        </w:tc>
        <w:tc>
          <w:tcPr>
            <w:tcW w:w="352" w:type="pct"/>
            <w:tcBorders>
              <w:bottom w:val="single" w:sz="4" w:space="0" w:color="auto"/>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8+05,99</w:t>
            </w:r>
          </w:p>
        </w:tc>
        <w:tc>
          <w:tcPr>
            <w:tcW w:w="397" w:type="pct"/>
            <w:tcBorders>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91"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94"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r>
      <w:tr w:rsidR="00A93F06" w:rsidRPr="00742F27" w:rsidTr="00A93F06">
        <w:trPr>
          <w:trHeight w:val="60"/>
        </w:trPr>
        <w:tc>
          <w:tcPr>
            <w:tcW w:w="319" w:type="pct"/>
            <w:vMerge w:val="restart"/>
            <w:tcBorders>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11</w:t>
            </w:r>
          </w:p>
        </w:tc>
        <w:tc>
          <w:tcPr>
            <w:tcW w:w="341"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8+30,99</w:t>
            </w:r>
          </w:p>
        </w:tc>
        <w:tc>
          <w:tcPr>
            <w:tcW w:w="416"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251302,49</w:t>
            </w:r>
          </w:p>
        </w:tc>
        <w:tc>
          <w:tcPr>
            <w:tcW w:w="467"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2248151,25</w:t>
            </w:r>
          </w:p>
        </w:tc>
        <w:tc>
          <w:tcPr>
            <w:tcW w:w="392"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-90°00'01"</w:t>
            </w:r>
          </w:p>
        </w:tc>
        <w:tc>
          <w:tcPr>
            <w:tcW w:w="394"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138"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07"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w w:val="99"/>
                <w:sz w:val="12"/>
                <w:szCs w:val="12"/>
              </w:rPr>
              <w:t>0</w:t>
            </w:r>
          </w:p>
        </w:tc>
        <w:tc>
          <w:tcPr>
            <w:tcW w:w="307"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25</w:t>
            </w:r>
          </w:p>
        </w:tc>
        <w:tc>
          <w:tcPr>
            <w:tcW w:w="384" w:type="pct"/>
            <w:tcBorders>
              <w:left w:val="single" w:sz="8" w:space="0" w:color="000000"/>
              <w:bottom w:val="single" w:sz="4" w:space="0" w:color="auto"/>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8+05,99</w:t>
            </w:r>
          </w:p>
        </w:tc>
        <w:tc>
          <w:tcPr>
            <w:tcW w:w="352" w:type="pct"/>
            <w:tcBorders>
              <w:bottom w:val="single" w:sz="4" w:space="0" w:color="auto"/>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8+05,99</w:t>
            </w:r>
          </w:p>
        </w:tc>
        <w:tc>
          <w:tcPr>
            <w:tcW w:w="397" w:type="pct"/>
            <w:tcBorders>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91"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94"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r>
      <w:tr w:rsidR="00A93F06" w:rsidRPr="00742F27" w:rsidTr="00A93F06">
        <w:trPr>
          <w:trHeight w:val="60"/>
        </w:trPr>
        <w:tc>
          <w:tcPr>
            <w:tcW w:w="319" w:type="pct"/>
            <w:vMerge/>
            <w:tcBorders>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41"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416"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467"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92"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94"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90°00'01"</w:t>
            </w:r>
          </w:p>
        </w:tc>
        <w:tc>
          <w:tcPr>
            <w:tcW w:w="138"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25</w:t>
            </w:r>
          </w:p>
        </w:tc>
        <w:tc>
          <w:tcPr>
            <w:tcW w:w="307"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39,27</w:t>
            </w:r>
          </w:p>
        </w:tc>
        <w:tc>
          <w:tcPr>
            <w:tcW w:w="307"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10,73</w:t>
            </w:r>
          </w:p>
        </w:tc>
        <w:tc>
          <w:tcPr>
            <w:tcW w:w="384" w:type="pct"/>
            <w:tcBorders>
              <w:left w:val="single" w:sz="8" w:space="0" w:color="000000"/>
              <w:bottom w:val="single" w:sz="4" w:space="0" w:color="auto"/>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39,27</w:t>
            </w:r>
          </w:p>
        </w:tc>
        <w:tc>
          <w:tcPr>
            <w:tcW w:w="352" w:type="pct"/>
            <w:tcBorders>
              <w:bottom w:val="single" w:sz="4" w:space="0" w:color="auto"/>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10,36</w:t>
            </w:r>
          </w:p>
        </w:tc>
        <w:tc>
          <w:tcPr>
            <w:tcW w:w="397" w:type="pct"/>
            <w:tcBorders>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91"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94"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r>
      <w:tr w:rsidR="00A93F06" w:rsidRPr="00742F27" w:rsidTr="00A93F06">
        <w:trPr>
          <w:trHeight w:val="60"/>
        </w:trPr>
        <w:tc>
          <w:tcPr>
            <w:tcW w:w="319" w:type="pct"/>
            <w:vMerge/>
            <w:tcBorders>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41"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416"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467"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92"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94"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138"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07"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07"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84" w:type="pct"/>
            <w:tcBorders>
              <w:left w:val="single" w:sz="8" w:space="0" w:color="000000"/>
              <w:bottom w:val="single" w:sz="4" w:space="0" w:color="auto"/>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52" w:type="pct"/>
            <w:tcBorders>
              <w:bottom w:val="single" w:sz="4" w:space="0" w:color="auto"/>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97" w:type="pct"/>
            <w:tcBorders>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w w:val="99"/>
                <w:sz w:val="12"/>
                <w:szCs w:val="12"/>
              </w:rPr>
              <w:t>0</w:t>
            </w:r>
          </w:p>
        </w:tc>
        <w:tc>
          <w:tcPr>
            <w:tcW w:w="391"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50</w:t>
            </w:r>
          </w:p>
        </w:tc>
        <w:tc>
          <w:tcPr>
            <w:tcW w:w="394"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spacing w:val="-1"/>
                <w:sz w:val="12"/>
                <w:szCs w:val="12"/>
              </w:rPr>
              <w:t>288°36'42"</w:t>
            </w:r>
          </w:p>
        </w:tc>
      </w:tr>
      <w:tr w:rsidR="00A93F06" w:rsidRPr="00742F27" w:rsidTr="00A93F06">
        <w:trPr>
          <w:trHeight w:val="60"/>
        </w:trPr>
        <w:tc>
          <w:tcPr>
            <w:tcW w:w="319" w:type="pct"/>
            <w:vMerge/>
            <w:tcBorders>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41"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416"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467"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92"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94"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138"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07"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w w:val="99"/>
                <w:sz w:val="12"/>
                <w:szCs w:val="12"/>
              </w:rPr>
              <w:t>0</w:t>
            </w:r>
          </w:p>
        </w:tc>
        <w:tc>
          <w:tcPr>
            <w:tcW w:w="307"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25</w:t>
            </w:r>
          </w:p>
        </w:tc>
        <w:tc>
          <w:tcPr>
            <w:tcW w:w="384" w:type="pct"/>
            <w:tcBorders>
              <w:left w:val="single" w:sz="8" w:space="0" w:color="000000"/>
              <w:bottom w:val="single" w:sz="4" w:space="0" w:color="auto"/>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8+45,26</w:t>
            </w:r>
          </w:p>
        </w:tc>
        <w:tc>
          <w:tcPr>
            <w:tcW w:w="352" w:type="pct"/>
            <w:tcBorders>
              <w:bottom w:val="single" w:sz="4" w:space="0" w:color="auto"/>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8+45,26</w:t>
            </w:r>
          </w:p>
        </w:tc>
        <w:tc>
          <w:tcPr>
            <w:tcW w:w="397" w:type="pct"/>
            <w:tcBorders>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91"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94"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r>
      <w:tr w:rsidR="00A93F06" w:rsidRPr="00742F27" w:rsidTr="00A93F06">
        <w:trPr>
          <w:trHeight w:val="60"/>
        </w:trPr>
        <w:tc>
          <w:tcPr>
            <w:tcW w:w="319" w:type="pct"/>
            <w:vMerge w:val="restart"/>
            <w:tcBorders>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12</w:t>
            </w:r>
          </w:p>
        </w:tc>
        <w:tc>
          <w:tcPr>
            <w:tcW w:w="341"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8+70,26</w:t>
            </w:r>
          </w:p>
        </w:tc>
        <w:tc>
          <w:tcPr>
            <w:tcW w:w="416"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251318,45</w:t>
            </w:r>
          </w:p>
        </w:tc>
        <w:tc>
          <w:tcPr>
            <w:tcW w:w="467"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2248103,87</w:t>
            </w:r>
          </w:p>
        </w:tc>
        <w:tc>
          <w:tcPr>
            <w:tcW w:w="392"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-90°00'01"</w:t>
            </w:r>
          </w:p>
        </w:tc>
        <w:tc>
          <w:tcPr>
            <w:tcW w:w="394"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138"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07"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w w:val="99"/>
                <w:sz w:val="12"/>
                <w:szCs w:val="12"/>
              </w:rPr>
              <w:t>0</w:t>
            </w:r>
          </w:p>
        </w:tc>
        <w:tc>
          <w:tcPr>
            <w:tcW w:w="307"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25</w:t>
            </w:r>
          </w:p>
        </w:tc>
        <w:tc>
          <w:tcPr>
            <w:tcW w:w="384" w:type="pct"/>
            <w:tcBorders>
              <w:left w:val="single" w:sz="8" w:space="0" w:color="000000"/>
              <w:bottom w:val="single" w:sz="4" w:space="0" w:color="auto"/>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8+45,26</w:t>
            </w:r>
          </w:p>
        </w:tc>
        <w:tc>
          <w:tcPr>
            <w:tcW w:w="352" w:type="pct"/>
            <w:tcBorders>
              <w:bottom w:val="single" w:sz="4" w:space="0" w:color="auto"/>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8+45,26</w:t>
            </w:r>
          </w:p>
        </w:tc>
        <w:tc>
          <w:tcPr>
            <w:tcW w:w="397" w:type="pct"/>
            <w:tcBorders>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91"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94"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r>
      <w:tr w:rsidR="00A93F06" w:rsidRPr="00742F27" w:rsidTr="00A93F06">
        <w:trPr>
          <w:trHeight w:val="60"/>
        </w:trPr>
        <w:tc>
          <w:tcPr>
            <w:tcW w:w="319" w:type="pct"/>
            <w:vMerge/>
            <w:tcBorders>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41"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416"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467"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92"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94"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90°00'01"</w:t>
            </w:r>
          </w:p>
        </w:tc>
        <w:tc>
          <w:tcPr>
            <w:tcW w:w="138"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25</w:t>
            </w:r>
          </w:p>
        </w:tc>
        <w:tc>
          <w:tcPr>
            <w:tcW w:w="307"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39,27</w:t>
            </w:r>
          </w:p>
        </w:tc>
        <w:tc>
          <w:tcPr>
            <w:tcW w:w="307"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10,73</w:t>
            </w:r>
          </w:p>
        </w:tc>
        <w:tc>
          <w:tcPr>
            <w:tcW w:w="384" w:type="pct"/>
            <w:tcBorders>
              <w:left w:val="single" w:sz="8" w:space="0" w:color="000000"/>
              <w:bottom w:val="single" w:sz="4" w:space="0" w:color="auto"/>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39,27</w:t>
            </w:r>
          </w:p>
        </w:tc>
        <w:tc>
          <w:tcPr>
            <w:tcW w:w="352" w:type="pct"/>
            <w:tcBorders>
              <w:bottom w:val="single" w:sz="4" w:space="0" w:color="auto"/>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10,36</w:t>
            </w:r>
          </w:p>
        </w:tc>
        <w:tc>
          <w:tcPr>
            <w:tcW w:w="397" w:type="pct"/>
            <w:tcBorders>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91"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94"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r>
      <w:tr w:rsidR="00A93F06" w:rsidRPr="00742F27" w:rsidTr="00A93F06">
        <w:trPr>
          <w:trHeight w:val="60"/>
        </w:trPr>
        <w:tc>
          <w:tcPr>
            <w:tcW w:w="319" w:type="pct"/>
            <w:vMerge/>
            <w:tcBorders>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41"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416"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467"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92"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94"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138"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07"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07"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84" w:type="pct"/>
            <w:tcBorders>
              <w:left w:val="single" w:sz="8" w:space="0" w:color="000000"/>
              <w:bottom w:val="single" w:sz="4" w:space="0" w:color="auto"/>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52" w:type="pct"/>
            <w:tcBorders>
              <w:bottom w:val="single" w:sz="4" w:space="0" w:color="auto"/>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97" w:type="pct"/>
            <w:tcBorders>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w w:val="99"/>
                <w:sz w:val="12"/>
                <w:szCs w:val="12"/>
              </w:rPr>
              <w:t>0</w:t>
            </w:r>
          </w:p>
        </w:tc>
        <w:tc>
          <w:tcPr>
            <w:tcW w:w="391"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25</w:t>
            </w:r>
          </w:p>
        </w:tc>
        <w:tc>
          <w:tcPr>
            <w:tcW w:w="394"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spacing w:val="-1"/>
                <w:sz w:val="12"/>
                <w:szCs w:val="12"/>
              </w:rPr>
              <w:t>198°36'41"</w:t>
            </w:r>
          </w:p>
        </w:tc>
      </w:tr>
      <w:tr w:rsidR="00A93F06" w:rsidRPr="00742F27" w:rsidTr="00A93F06">
        <w:trPr>
          <w:trHeight w:val="60"/>
        </w:trPr>
        <w:tc>
          <w:tcPr>
            <w:tcW w:w="319" w:type="pct"/>
            <w:vMerge/>
            <w:tcBorders>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41"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416"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467"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92"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94"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138"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07"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w w:val="99"/>
                <w:sz w:val="12"/>
                <w:szCs w:val="12"/>
              </w:rPr>
              <w:t>0</w:t>
            </w:r>
          </w:p>
        </w:tc>
        <w:tc>
          <w:tcPr>
            <w:tcW w:w="307"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25</w:t>
            </w:r>
          </w:p>
        </w:tc>
        <w:tc>
          <w:tcPr>
            <w:tcW w:w="384" w:type="pct"/>
            <w:tcBorders>
              <w:left w:val="single" w:sz="8" w:space="0" w:color="000000"/>
              <w:bottom w:val="single" w:sz="4" w:space="0" w:color="auto"/>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8+84,53</w:t>
            </w:r>
          </w:p>
        </w:tc>
        <w:tc>
          <w:tcPr>
            <w:tcW w:w="352" w:type="pct"/>
            <w:tcBorders>
              <w:bottom w:val="single" w:sz="4" w:space="0" w:color="auto"/>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8+84,53</w:t>
            </w:r>
          </w:p>
        </w:tc>
        <w:tc>
          <w:tcPr>
            <w:tcW w:w="397" w:type="pct"/>
            <w:tcBorders>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91"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94"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r>
      <w:tr w:rsidR="00A93F06" w:rsidRPr="00742F27" w:rsidTr="00A93F06">
        <w:trPr>
          <w:trHeight w:val="60"/>
        </w:trPr>
        <w:tc>
          <w:tcPr>
            <w:tcW w:w="319" w:type="pct"/>
            <w:vMerge w:val="restart"/>
            <w:tcBorders>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13</w:t>
            </w:r>
          </w:p>
        </w:tc>
        <w:tc>
          <w:tcPr>
            <w:tcW w:w="341"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8+84,53</w:t>
            </w:r>
          </w:p>
        </w:tc>
        <w:tc>
          <w:tcPr>
            <w:tcW w:w="416"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251294,75</w:t>
            </w:r>
          </w:p>
        </w:tc>
        <w:tc>
          <w:tcPr>
            <w:tcW w:w="467"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2248095,89</w:t>
            </w:r>
          </w:p>
        </w:tc>
        <w:tc>
          <w:tcPr>
            <w:tcW w:w="392"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-90°00'00"</w:t>
            </w:r>
          </w:p>
        </w:tc>
        <w:tc>
          <w:tcPr>
            <w:tcW w:w="394"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138"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07"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w w:val="99"/>
                <w:sz w:val="12"/>
                <w:szCs w:val="12"/>
              </w:rPr>
              <w:t>0</w:t>
            </w:r>
          </w:p>
        </w:tc>
        <w:tc>
          <w:tcPr>
            <w:tcW w:w="307"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w w:val="99"/>
                <w:sz w:val="12"/>
                <w:szCs w:val="12"/>
              </w:rPr>
              <w:t>0</w:t>
            </w:r>
          </w:p>
        </w:tc>
        <w:tc>
          <w:tcPr>
            <w:tcW w:w="384" w:type="pct"/>
            <w:tcBorders>
              <w:left w:val="single" w:sz="8" w:space="0" w:color="000000"/>
              <w:bottom w:val="single" w:sz="4" w:space="0" w:color="auto"/>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8+84,53</w:t>
            </w:r>
          </w:p>
        </w:tc>
        <w:tc>
          <w:tcPr>
            <w:tcW w:w="352" w:type="pct"/>
            <w:tcBorders>
              <w:bottom w:val="single" w:sz="4" w:space="0" w:color="auto"/>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8+84,53</w:t>
            </w:r>
          </w:p>
        </w:tc>
        <w:tc>
          <w:tcPr>
            <w:tcW w:w="397" w:type="pct"/>
            <w:tcBorders>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91"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94"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r>
      <w:tr w:rsidR="00A93F06" w:rsidRPr="00742F27" w:rsidTr="00A93F06">
        <w:trPr>
          <w:trHeight w:val="60"/>
        </w:trPr>
        <w:tc>
          <w:tcPr>
            <w:tcW w:w="319" w:type="pct"/>
            <w:vMerge/>
            <w:tcBorders>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41"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416"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467"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92"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94"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138"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07"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w w:val="99"/>
                <w:sz w:val="12"/>
                <w:szCs w:val="12"/>
              </w:rPr>
              <w:t>0</w:t>
            </w:r>
          </w:p>
        </w:tc>
        <w:tc>
          <w:tcPr>
            <w:tcW w:w="307"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w w:val="99"/>
                <w:sz w:val="12"/>
                <w:szCs w:val="12"/>
              </w:rPr>
              <w:t>0</w:t>
            </w:r>
          </w:p>
        </w:tc>
        <w:tc>
          <w:tcPr>
            <w:tcW w:w="384" w:type="pct"/>
            <w:tcBorders>
              <w:left w:val="single" w:sz="8" w:space="0" w:color="000000"/>
              <w:bottom w:val="single" w:sz="4" w:space="0" w:color="auto"/>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w w:val="99"/>
                <w:sz w:val="12"/>
                <w:szCs w:val="12"/>
              </w:rPr>
              <w:t>0</w:t>
            </w:r>
          </w:p>
        </w:tc>
        <w:tc>
          <w:tcPr>
            <w:tcW w:w="352" w:type="pct"/>
            <w:tcBorders>
              <w:bottom w:val="single" w:sz="4" w:space="0" w:color="auto"/>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w w:val="99"/>
                <w:sz w:val="12"/>
                <w:szCs w:val="12"/>
              </w:rPr>
              <w:t>0</w:t>
            </w:r>
          </w:p>
        </w:tc>
        <w:tc>
          <w:tcPr>
            <w:tcW w:w="397" w:type="pct"/>
            <w:tcBorders>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91"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94"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r>
      <w:tr w:rsidR="00A93F06" w:rsidRPr="00742F27" w:rsidTr="00A93F06">
        <w:trPr>
          <w:trHeight w:val="60"/>
        </w:trPr>
        <w:tc>
          <w:tcPr>
            <w:tcW w:w="319" w:type="pct"/>
            <w:vMerge/>
            <w:tcBorders>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41"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416"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467"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92"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94"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138"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07"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07"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84" w:type="pct"/>
            <w:tcBorders>
              <w:left w:val="single" w:sz="8" w:space="0" w:color="000000"/>
              <w:bottom w:val="single" w:sz="4" w:space="0" w:color="auto"/>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52" w:type="pct"/>
            <w:tcBorders>
              <w:bottom w:val="single" w:sz="4" w:space="0" w:color="auto"/>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97" w:type="pct"/>
            <w:tcBorders>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0,01</w:t>
            </w:r>
          </w:p>
        </w:tc>
        <w:tc>
          <w:tcPr>
            <w:tcW w:w="391"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0,01</w:t>
            </w:r>
          </w:p>
        </w:tc>
        <w:tc>
          <w:tcPr>
            <w:tcW w:w="394"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spacing w:val="-1"/>
                <w:sz w:val="12"/>
                <w:szCs w:val="12"/>
              </w:rPr>
              <w:t>108°36'41"</w:t>
            </w:r>
          </w:p>
        </w:tc>
      </w:tr>
      <w:tr w:rsidR="00A93F06" w:rsidRPr="00742F27" w:rsidTr="00A93F06">
        <w:trPr>
          <w:trHeight w:val="60"/>
        </w:trPr>
        <w:tc>
          <w:tcPr>
            <w:tcW w:w="319" w:type="pct"/>
            <w:vMerge/>
            <w:tcBorders>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41"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416"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467"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92"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94"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138"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07"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w w:val="99"/>
                <w:sz w:val="12"/>
                <w:szCs w:val="12"/>
              </w:rPr>
              <w:t>0</w:t>
            </w:r>
          </w:p>
        </w:tc>
        <w:tc>
          <w:tcPr>
            <w:tcW w:w="307"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w w:val="99"/>
                <w:sz w:val="12"/>
                <w:szCs w:val="12"/>
              </w:rPr>
              <w:t>0</w:t>
            </w:r>
          </w:p>
        </w:tc>
        <w:tc>
          <w:tcPr>
            <w:tcW w:w="384" w:type="pct"/>
            <w:tcBorders>
              <w:left w:val="single" w:sz="8" w:space="0" w:color="000000"/>
              <w:bottom w:val="single" w:sz="4" w:space="0" w:color="auto"/>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8+84,53</w:t>
            </w:r>
          </w:p>
        </w:tc>
        <w:tc>
          <w:tcPr>
            <w:tcW w:w="352" w:type="pct"/>
            <w:tcBorders>
              <w:bottom w:val="single" w:sz="4" w:space="0" w:color="auto"/>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8+84,53</w:t>
            </w:r>
          </w:p>
        </w:tc>
        <w:tc>
          <w:tcPr>
            <w:tcW w:w="397" w:type="pct"/>
            <w:tcBorders>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91"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94"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r>
      <w:tr w:rsidR="00A93F06" w:rsidRPr="00742F27" w:rsidTr="00A93F06">
        <w:trPr>
          <w:trHeight w:val="60"/>
        </w:trPr>
        <w:tc>
          <w:tcPr>
            <w:tcW w:w="319" w:type="pct"/>
            <w:vMerge/>
            <w:tcBorders>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41"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8+84,54</w:t>
            </w:r>
          </w:p>
        </w:tc>
        <w:tc>
          <w:tcPr>
            <w:tcW w:w="416"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251294,75</w:t>
            </w:r>
          </w:p>
        </w:tc>
        <w:tc>
          <w:tcPr>
            <w:tcW w:w="467"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r w:rsidRPr="00742F27">
              <w:rPr>
                <w:rFonts w:ascii="Times New Roman" w:hAnsi="Times New Roman" w:cs="Times New Roman"/>
                <w:sz w:val="12"/>
                <w:szCs w:val="12"/>
              </w:rPr>
              <w:t>2248095,90</w:t>
            </w:r>
          </w:p>
        </w:tc>
        <w:tc>
          <w:tcPr>
            <w:tcW w:w="392"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94"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138"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07"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07"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84" w:type="pct"/>
            <w:tcBorders>
              <w:left w:val="single" w:sz="8" w:space="0" w:color="000000"/>
              <w:bottom w:val="single" w:sz="4" w:space="0" w:color="auto"/>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52" w:type="pct"/>
            <w:tcBorders>
              <w:bottom w:val="single" w:sz="4" w:space="0" w:color="auto"/>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97" w:type="pct"/>
            <w:tcBorders>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91"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c>
          <w:tcPr>
            <w:tcW w:w="394" w:type="pct"/>
            <w:tcBorders>
              <w:left w:val="single" w:sz="8" w:space="0" w:color="000000"/>
              <w:bottom w:val="single" w:sz="4" w:space="0" w:color="auto"/>
              <w:right w:val="single" w:sz="8" w:space="0" w:color="000000"/>
            </w:tcBorders>
            <w:vAlign w:val="center"/>
          </w:tcPr>
          <w:p w:rsidR="00A93F06" w:rsidRPr="00742F27" w:rsidRDefault="00A93F06" w:rsidP="00742F27">
            <w:pPr>
              <w:pStyle w:val="aff1"/>
              <w:jc w:val="center"/>
              <w:rPr>
                <w:rFonts w:ascii="Times New Roman" w:hAnsi="Times New Roman" w:cs="Times New Roman"/>
                <w:sz w:val="12"/>
                <w:szCs w:val="12"/>
              </w:rPr>
            </w:pPr>
          </w:p>
        </w:tc>
      </w:tr>
    </w:tbl>
    <w:p w:rsidR="00274F2E" w:rsidRDefault="00274F2E" w:rsidP="00274F2E">
      <w:pPr>
        <w:spacing w:after="0" w:line="240" w:lineRule="auto"/>
        <w:ind w:firstLine="284"/>
        <w:jc w:val="both"/>
        <w:rPr>
          <w:rFonts w:ascii="Times New Roman" w:hAnsi="Times New Roman" w:cs="Times New Roman"/>
          <w:sz w:val="12"/>
          <w:szCs w:val="12"/>
        </w:rPr>
      </w:pPr>
    </w:p>
    <w:tbl>
      <w:tblPr>
        <w:tblStyle w:val="TableNormal"/>
        <w:tblW w:w="5000" w:type="pct"/>
        <w:tblBorders>
          <w:top w:val="single" w:sz="8" w:space="0" w:color="000008"/>
          <w:left w:val="single" w:sz="8" w:space="0" w:color="000008"/>
          <w:bottom w:val="single" w:sz="8" w:space="0" w:color="000008"/>
          <w:right w:val="single" w:sz="8" w:space="0" w:color="000008"/>
          <w:insideH w:val="single" w:sz="8" w:space="0" w:color="000008"/>
          <w:insideV w:val="single" w:sz="8" w:space="0" w:color="000008"/>
        </w:tblBorders>
        <w:tblLook w:val="01E0" w:firstRow="1" w:lastRow="1" w:firstColumn="1" w:lastColumn="1" w:noHBand="0" w:noVBand="0"/>
      </w:tblPr>
      <w:tblGrid>
        <w:gridCol w:w="518"/>
        <w:gridCol w:w="518"/>
        <w:gridCol w:w="633"/>
        <w:gridCol w:w="634"/>
        <w:gridCol w:w="518"/>
        <w:gridCol w:w="518"/>
        <w:gridCol w:w="518"/>
        <w:gridCol w:w="519"/>
        <w:gridCol w:w="519"/>
        <w:gridCol w:w="519"/>
        <w:gridCol w:w="522"/>
        <w:gridCol w:w="519"/>
        <w:gridCol w:w="519"/>
        <w:gridCol w:w="559"/>
      </w:tblGrid>
      <w:tr w:rsidR="00F45AF4" w:rsidRPr="007D6CF9" w:rsidTr="007D6CF9">
        <w:trPr>
          <w:trHeight w:val="60"/>
        </w:trPr>
        <w:tc>
          <w:tcPr>
            <w:tcW w:w="5000" w:type="pct"/>
            <w:gridSpan w:val="14"/>
            <w:tcBorders>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lang w:val="ru-RU"/>
              </w:rPr>
            </w:pPr>
            <w:r w:rsidRPr="007D6CF9">
              <w:rPr>
                <w:rFonts w:ascii="Times New Roman" w:hAnsi="Times New Roman" w:cs="Times New Roman"/>
                <w:b/>
                <w:sz w:val="12"/>
                <w:szCs w:val="12"/>
                <w:lang w:val="ru-RU"/>
              </w:rPr>
              <w:t>Таблица</w:t>
            </w:r>
            <w:r w:rsidRPr="007D6CF9">
              <w:rPr>
                <w:rFonts w:ascii="Times New Roman" w:hAnsi="Times New Roman" w:cs="Times New Roman"/>
                <w:b/>
                <w:spacing w:val="-8"/>
                <w:sz w:val="12"/>
                <w:szCs w:val="12"/>
                <w:lang w:val="ru-RU"/>
              </w:rPr>
              <w:t xml:space="preserve"> </w:t>
            </w:r>
            <w:r w:rsidRPr="007D6CF9">
              <w:rPr>
                <w:rFonts w:ascii="Times New Roman" w:hAnsi="Times New Roman" w:cs="Times New Roman"/>
                <w:b/>
                <w:sz w:val="12"/>
                <w:szCs w:val="12"/>
                <w:lang w:val="ru-RU"/>
              </w:rPr>
              <w:t>6.</w:t>
            </w:r>
            <w:r w:rsidRPr="007D6CF9">
              <w:rPr>
                <w:rFonts w:ascii="Times New Roman" w:hAnsi="Times New Roman" w:cs="Times New Roman"/>
                <w:b/>
                <w:spacing w:val="-7"/>
                <w:sz w:val="12"/>
                <w:szCs w:val="12"/>
                <w:lang w:val="ru-RU"/>
              </w:rPr>
              <w:t xml:space="preserve"> </w:t>
            </w:r>
            <w:r w:rsidRPr="007D6CF9">
              <w:rPr>
                <w:rFonts w:ascii="Times New Roman" w:hAnsi="Times New Roman" w:cs="Times New Roman"/>
                <w:sz w:val="12"/>
                <w:szCs w:val="12"/>
                <w:lang w:val="ru-RU"/>
              </w:rPr>
              <w:t>Ведомость</w:t>
            </w:r>
            <w:r w:rsidRPr="007D6CF9">
              <w:rPr>
                <w:rFonts w:ascii="Times New Roman" w:hAnsi="Times New Roman" w:cs="Times New Roman"/>
                <w:spacing w:val="-5"/>
                <w:sz w:val="12"/>
                <w:szCs w:val="12"/>
                <w:lang w:val="ru-RU"/>
              </w:rPr>
              <w:t xml:space="preserve"> </w:t>
            </w:r>
            <w:proofErr w:type="gramStart"/>
            <w:r w:rsidRPr="007D6CF9">
              <w:rPr>
                <w:rFonts w:ascii="Times New Roman" w:hAnsi="Times New Roman" w:cs="Times New Roman"/>
                <w:sz w:val="12"/>
                <w:szCs w:val="12"/>
                <w:lang w:val="ru-RU"/>
              </w:rPr>
              <w:t>координат</w:t>
            </w:r>
            <w:r w:rsidRPr="007D6CF9">
              <w:rPr>
                <w:rFonts w:ascii="Times New Roman" w:hAnsi="Times New Roman" w:cs="Times New Roman"/>
                <w:spacing w:val="-5"/>
                <w:sz w:val="12"/>
                <w:szCs w:val="12"/>
                <w:lang w:val="ru-RU"/>
              </w:rPr>
              <w:t xml:space="preserve"> </w:t>
            </w:r>
            <w:r w:rsidRPr="007D6CF9">
              <w:rPr>
                <w:rFonts w:ascii="Times New Roman" w:hAnsi="Times New Roman" w:cs="Times New Roman"/>
                <w:sz w:val="12"/>
                <w:szCs w:val="12"/>
                <w:lang w:val="ru-RU"/>
              </w:rPr>
              <w:t>характерных</w:t>
            </w:r>
            <w:r w:rsidRPr="007D6CF9">
              <w:rPr>
                <w:rFonts w:ascii="Times New Roman" w:hAnsi="Times New Roman" w:cs="Times New Roman"/>
                <w:spacing w:val="-6"/>
                <w:sz w:val="12"/>
                <w:szCs w:val="12"/>
                <w:lang w:val="ru-RU"/>
              </w:rPr>
              <w:t xml:space="preserve"> </w:t>
            </w:r>
            <w:r w:rsidRPr="007D6CF9">
              <w:rPr>
                <w:rFonts w:ascii="Times New Roman" w:hAnsi="Times New Roman" w:cs="Times New Roman"/>
                <w:sz w:val="12"/>
                <w:szCs w:val="12"/>
                <w:lang w:val="ru-RU"/>
              </w:rPr>
              <w:t>углов</w:t>
            </w:r>
            <w:r w:rsidRPr="007D6CF9">
              <w:rPr>
                <w:rFonts w:ascii="Times New Roman" w:hAnsi="Times New Roman" w:cs="Times New Roman"/>
                <w:spacing w:val="-5"/>
                <w:sz w:val="12"/>
                <w:szCs w:val="12"/>
                <w:lang w:val="ru-RU"/>
              </w:rPr>
              <w:t xml:space="preserve"> </w:t>
            </w:r>
            <w:r w:rsidRPr="007D6CF9">
              <w:rPr>
                <w:rFonts w:ascii="Times New Roman" w:hAnsi="Times New Roman" w:cs="Times New Roman"/>
                <w:sz w:val="12"/>
                <w:szCs w:val="12"/>
                <w:lang w:val="ru-RU"/>
              </w:rPr>
              <w:t>поворотов</w:t>
            </w:r>
            <w:r w:rsidRPr="007D6CF9">
              <w:rPr>
                <w:rFonts w:ascii="Times New Roman" w:hAnsi="Times New Roman" w:cs="Times New Roman"/>
                <w:spacing w:val="-5"/>
                <w:sz w:val="12"/>
                <w:szCs w:val="12"/>
                <w:lang w:val="ru-RU"/>
              </w:rPr>
              <w:t xml:space="preserve"> </w:t>
            </w:r>
            <w:r w:rsidRPr="007D6CF9">
              <w:rPr>
                <w:rFonts w:ascii="Times New Roman" w:hAnsi="Times New Roman" w:cs="Times New Roman"/>
                <w:sz w:val="12"/>
                <w:szCs w:val="12"/>
                <w:lang w:val="ru-RU"/>
              </w:rPr>
              <w:t>границ</w:t>
            </w:r>
            <w:r w:rsidRPr="007D6CF9">
              <w:rPr>
                <w:rFonts w:ascii="Times New Roman" w:hAnsi="Times New Roman" w:cs="Times New Roman"/>
                <w:spacing w:val="-6"/>
                <w:sz w:val="12"/>
                <w:szCs w:val="12"/>
                <w:lang w:val="ru-RU"/>
              </w:rPr>
              <w:t xml:space="preserve"> </w:t>
            </w:r>
            <w:r w:rsidRPr="007D6CF9">
              <w:rPr>
                <w:rFonts w:ascii="Times New Roman" w:hAnsi="Times New Roman" w:cs="Times New Roman"/>
                <w:sz w:val="12"/>
                <w:szCs w:val="12"/>
                <w:lang w:val="ru-RU"/>
              </w:rPr>
              <w:t>охранной</w:t>
            </w:r>
            <w:r w:rsidRPr="007D6CF9">
              <w:rPr>
                <w:rFonts w:ascii="Times New Roman" w:hAnsi="Times New Roman" w:cs="Times New Roman"/>
                <w:spacing w:val="-5"/>
                <w:sz w:val="12"/>
                <w:szCs w:val="12"/>
                <w:lang w:val="ru-RU"/>
              </w:rPr>
              <w:t xml:space="preserve"> </w:t>
            </w:r>
            <w:r w:rsidRPr="007D6CF9">
              <w:rPr>
                <w:rFonts w:ascii="Times New Roman" w:hAnsi="Times New Roman" w:cs="Times New Roman"/>
                <w:sz w:val="12"/>
                <w:szCs w:val="12"/>
                <w:lang w:val="ru-RU"/>
              </w:rPr>
              <w:t>зоны</w:t>
            </w:r>
            <w:proofErr w:type="gramEnd"/>
            <w:r w:rsidRPr="007D6CF9">
              <w:rPr>
                <w:rFonts w:ascii="Times New Roman" w:hAnsi="Times New Roman" w:cs="Times New Roman"/>
                <w:sz w:val="12"/>
                <w:szCs w:val="12"/>
                <w:lang w:val="ru-RU"/>
              </w:rPr>
              <w:t>:</w:t>
            </w:r>
            <w:r w:rsidRPr="007D6CF9">
              <w:rPr>
                <w:rFonts w:ascii="Times New Roman" w:hAnsi="Times New Roman" w:cs="Times New Roman"/>
                <w:spacing w:val="-5"/>
                <w:sz w:val="12"/>
                <w:szCs w:val="12"/>
                <w:lang w:val="ru-RU"/>
              </w:rPr>
              <w:t xml:space="preserve"> </w:t>
            </w:r>
            <w:r w:rsidRPr="007D6CF9">
              <w:rPr>
                <w:rFonts w:ascii="Times New Roman" w:hAnsi="Times New Roman" w:cs="Times New Roman"/>
                <w:sz w:val="12"/>
                <w:szCs w:val="12"/>
                <w:lang w:val="ru-RU"/>
              </w:rPr>
              <w:t>«Трасса</w:t>
            </w:r>
            <w:r w:rsidRPr="007D6CF9">
              <w:rPr>
                <w:rFonts w:ascii="Times New Roman" w:hAnsi="Times New Roman" w:cs="Times New Roman"/>
                <w:spacing w:val="-4"/>
                <w:sz w:val="12"/>
                <w:szCs w:val="12"/>
                <w:lang w:val="ru-RU"/>
              </w:rPr>
              <w:t xml:space="preserve"> </w:t>
            </w:r>
            <w:r w:rsidRPr="007D6CF9">
              <w:rPr>
                <w:rFonts w:ascii="Times New Roman" w:hAnsi="Times New Roman" w:cs="Times New Roman"/>
                <w:sz w:val="12"/>
                <w:szCs w:val="12"/>
                <w:lang w:val="ru-RU"/>
              </w:rPr>
              <w:t>ВЛ-6кВ</w:t>
            </w:r>
            <w:r w:rsidRPr="007D6CF9">
              <w:rPr>
                <w:rFonts w:ascii="Times New Roman" w:hAnsi="Times New Roman" w:cs="Times New Roman"/>
                <w:spacing w:val="-5"/>
                <w:sz w:val="12"/>
                <w:szCs w:val="12"/>
                <w:lang w:val="ru-RU"/>
              </w:rPr>
              <w:t xml:space="preserve"> </w:t>
            </w:r>
            <w:r w:rsidRPr="007D6CF9">
              <w:rPr>
                <w:rFonts w:ascii="Times New Roman" w:hAnsi="Times New Roman" w:cs="Times New Roman"/>
                <w:sz w:val="12"/>
                <w:szCs w:val="12"/>
                <w:lang w:val="ru-RU"/>
              </w:rPr>
              <w:t>от</w:t>
            </w:r>
            <w:r w:rsidRPr="007D6CF9">
              <w:rPr>
                <w:rFonts w:ascii="Times New Roman" w:hAnsi="Times New Roman" w:cs="Times New Roman"/>
                <w:spacing w:val="-5"/>
                <w:sz w:val="12"/>
                <w:szCs w:val="12"/>
                <w:lang w:val="ru-RU"/>
              </w:rPr>
              <w:t xml:space="preserve"> </w:t>
            </w:r>
            <w:r w:rsidRPr="007D6CF9">
              <w:rPr>
                <w:rFonts w:ascii="Times New Roman" w:hAnsi="Times New Roman" w:cs="Times New Roman"/>
                <w:sz w:val="12"/>
                <w:szCs w:val="12"/>
                <w:lang w:val="ru-RU"/>
              </w:rPr>
              <w:t>сущ.</w:t>
            </w:r>
            <w:r w:rsidRPr="007D6CF9">
              <w:rPr>
                <w:rFonts w:ascii="Times New Roman" w:hAnsi="Times New Roman" w:cs="Times New Roman"/>
                <w:spacing w:val="-5"/>
                <w:sz w:val="12"/>
                <w:szCs w:val="12"/>
                <w:lang w:val="ru-RU"/>
              </w:rPr>
              <w:t xml:space="preserve"> </w:t>
            </w:r>
            <w:r w:rsidRPr="007D6CF9">
              <w:rPr>
                <w:rFonts w:ascii="Times New Roman" w:hAnsi="Times New Roman" w:cs="Times New Roman"/>
                <w:sz w:val="12"/>
                <w:szCs w:val="12"/>
                <w:lang w:val="ru-RU"/>
              </w:rPr>
              <w:t>опоры</w:t>
            </w:r>
            <w:r w:rsidRPr="007D6CF9">
              <w:rPr>
                <w:rFonts w:ascii="Times New Roman" w:hAnsi="Times New Roman" w:cs="Times New Roman"/>
                <w:spacing w:val="-5"/>
                <w:sz w:val="12"/>
                <w:szCs w:val="12"/>
                <w:lang w:val="ru-RU"/>
              </w:rPr>
              <w:t xml:space="preserve"> </w:t>
            </w:r>
            <w:r w:rsidRPr="007D6CF9">
              <w:rPr>
                <w:rFonts w:ascii="Times New Roman" w:hAnsi="Times New Roman" w:cs="Times New Roman"/>
                <w:sz w:val="12"/>
                <w:szCs w:val="12"/>
                <w:lang w:val="ru-RU"/>
              </w:rPr>
              <w:t>Ф</w:t>
            </w:r>
            <w:r w:rsidRPr="007D6CF9">
              <w:rPr>
                <w:rFonts w:ascii="Times New Roman" w:hAnsi="Times New Roman" w:cs="Times New Roman"/>
                <w:spacing w:val="-5"/>
                <w:sz w:val="12"/>
                <w:szCs w:val="12"/>
                <w:lang w:val="ru-RU"/>
              </w:rPr>
              <w:t xml:space="preserve"> </w:t>
            </w:r>
            <w:r w:rsidRPr="007D6CF9">
              <w:rPr>
                <w:rFonts w:ascii="Times New Roman" w:hAnsi="Times New Roman" w:cs="Times New Roman"/>
                <w:sz w:val="12"/>
                <w:szCs w:val="12"/>
                <w:lang w:val="ru-RU"/>
              </w:rPr>
              <w:t>№12</w:t>
            </w:r>
          </w:p>
          <w:p w:rsidR="00F45AF4" w:rsidRPr="007D6CF9" w:rsidRDefault="00F45AF4" w:rsidP="007D6CF9">
            <w:pPr>
              <w:pStyle w:val="aff1"/>
              <w:jc w:val="center"/>
              <w:rPr>
                <w:rFonts w:ascii="Times New Roman" w:hAnsi="Times New Roman" w:cs="Times New Roman"/>
                <w:sz w:val="12"/>
                <w:szCs w:val="12"/>
                <w:lang w:val="ru-RU"/>
              </w:rPr>
            </w:pPr>
            <w:r w:rsidRPr="007D6CF9">
              <w:rPr>
                <w:rFonts w:ascii="Times New Roman" w:hAnsi="Times New Roman" w:cs="Times New Roman"/>
                <w:sz w:val="12"/>
                <w:szCs w:val="12"/>
                <w:lang w:val="ru-RU"/>
              </w:rPr>
              <w:t>ПС110/35/6кВ</w:t>
            </w:r>
            <w:r w:rsidRPr="007D6CF9">
              <w:rPr>
                <w:rFonts w:ascii="Times New Roman" w:hAnsi="Times New Roman" w:cs="Times New Roman"/>
                <w:spacing w:val="-12"/>
                <w:sz w:val="12"/>
                <w:szCs w:val="12"/>
                <w:lang w:val="ru-RU"/>
              </w:rPr>
              <w:t xml:space="preserve"> </w:t>
            </w:r>
            <w:r w:rsidRPr="007D6CF9">
              <w:rPr>
                <w:rFonts w:ascii="Times New Roman" w:hAnsi="Times New Roman" w:cs="Times New Roman"/>
                <w:sz w:val="12"/>
                <w:szCs w:val="12"/>
                <w:lang w:val="ru-RU"/>
              </w:rPr>
              <w:t>«Козловская»</w:t>
            </w:r>
            <w:r w:rsidRPr="007D6CF9">
              <w:rPr>
                <w:rFonts w:ascii="Times New Roman" w:hAnsi="Times New Roman" w:cs="Times New Roman"/>
                <w:spacing w:val="-11"/>
                <w:sz w:val="12"/>
                <w:szCs w:val="12"/>
                <w:lang w:val="ru-RU"/>
              </w:rPr>
              <w:t xml:space="preserve"> </w:t>
            </w:r>
            <w:r w:rsidRPr="007D6CF9">
              <w:rPr>
                <w:rFonts w:ascii="Times New Roman" w:hAnsi="Times New Roman" w:cs="Times New Roman"/>
                <w:sz w:val="12"/>
                <w:szCs w:val="12"/>
                <w:lang w:val="ru-RU"/>
              </w:rPr>
              <w:t>до</w:t>
            </w:r>
            <w:r w:rsidRPr="007D6CF9">
              <w:rPr>
                <w:rFonts w:ascii="Times New Roman" w:hAnsi="Times New Roman" w:cs="Times New Roman"/>
                <w:spacing w:val="-12"/>
                <w:sz w:val="12"/>
                <w:szCs w:val="12"/>
                <w:lang w:val="ru-RU"/>
              </w:rPr>
              <w:t xml:space="preserve"> </w:t>
            </w:r>
            <w:r w:rsidRPr="007D6CF9">
              <w:rPr>
                <w:rFonts w:ascii="Times New Roman" w:hAnsi="Times New Roman" w:cs="Times New Roman"/>
                <w:sz w:val="12"/>
                <w:szCs w:val="12"/>
                <w:lang w:val="ru-RU"/>
              </w:rPr>
              <w:t>площадки</w:t>
            </w:r>
            <w:r w:rsidRPr="007D6CF9">
              <w:rPr>
                <w:rFonts w:ascii="Times New Roman" w:hAnsi="Times New Roman" w:cs="Times New Roman"/>
                <w:spacing w:val="-12"/>
                <w:sz w:val="12"/>
                <w:szCs w:val="12"/>
                <w:lang w:val="ru-RU"/>
              </w:rPr>
              <w:t xml:space="preserve"> </w:t>
            </w:r>
            <w:r w:rsidRPr="007D6CF9">
              <w:rPr>
                <w:rFonts w:ascii="Times New Roman" w:hAnsi="Times New Roman" w:cs="Times New Roman"/>
                <w:sz w:val="12"/>
                <w:szCs w:val="12"/>
                <w:lang w:val="ru-RU"/>
              </w:rPr>
              <w:t>куста</w:t>
            </w:r>
            <w:r w:rsidRPr="007D6CF9">
              <w:rPr>
                <w:rFonts w:ascii="Times New Roman" w:hAnsi="Times New Roman" w:cs="Times New Roman"/>
                <w:spacing w:val="-11"/>
                <w:sz w:val="12"/>
                <w:szCs w:val="12"/>
                <w:lang w:val="ru-RU"/>
              </w:rPr>
              <w:t xml:space="preserve"> </w:t>
            </w:r>
            <w:r w:rsidRPr="007D6CF9">
              <w:rPr>
                <w:rFonts w:ascii="Times New Roman" w:hAnsi="Times New Roman" w:cs="Times New Roman"/>
                <w:sz w:val="12"/>
                <w:szCs w:val="12"/>
                <w:lang w:val="ru-RU"/>
              </w:rPr>
              <w:t>скважин</w:t>
            </w:r>
            <w:r w:rsidRPr="007D6CF9">
              <w:rPr>
                <w:rFonts w:ascii="Times New Roman" w:hAnsi="Times New Roman" w:cs="Times New Roman"/>
                <w:spacing w:val="-13"/>
                <w:sz w:val="12"/>
                <w:szCs w:val="12"/>
                <w:lang w:val="ru-RU"/>
              </w:rPr>
              <w:t xml:space="preserve"> </w:t>
            </w:r>
            <w:r w:rsidRPr="007D6CF9">
              <w:rPr>
                <w:rFonts w:ascii="Times New Roman" w:hAnsi="Times New Roman" w:cs="Times New Roman"/>
                <w:sz w:val="12"/>
                <w:szCs w:val="12"/>
                <w:lang w:val="ru-RU"/>
              </w:rPr>
              <w:t>№230»</w:t>
            </w:r>
          </w:p>
        </w:tc>
      </w:tr>
      <w:tr w:rsidR="007D6CF9" w:rsidRPr="007D6CF9" w:rsidTr="007D6CF9">
        <w:trPr>
          <w:trHeight w:val="60"/>
        </w:trPr>
        <w:tc>
          <w:tcPr>
            <w:tcW w:w="1883" w:type="pct"/>
            <w:gridSpan w:val="5"/>
            <w:tcBorders>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roofErr w:type="spellStart"/>
            <w:r w:rsidRPr="007D6CF9">
              <w:rPr>
                <w:rFonts w:ascii="Times New Roman" w:hAnsi="Times New Roman" w:cs="Times New Roman"/>
                <w:sz w:val="12"/>
                <w:szCs w:val="12"/>
              </w:rPr>
              <w:t>углы</w:t>
            </w:r>
            <w:proofErr w:type="spellEnd"/>
          </w:p>
        </w:tc>
        <w:tc>
          <w:tcPr>
            <w:tcW w:w="2078" w:type="pct"/>
            <w:gridSpan w:val="6"/>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roofErr w:type="spellStart"/>
            <w:r w:rsidRPr="007D6CF9">
              <w:rPr>
                <w:rFonts w:ascii="Times New Roman" w:hAnsi="Times New Roman" w:cs="Times New Roman"/>
                <w:sz w:val="12"/>
                <w:szCs w:val="12"/>
              </w:rPr>
              <w:t>кривые</w:t>
            </w:r>
            <w:proofErr w:type="spellEnd"/>
          </w:p>
        </w:tc>
        <w:tc>
          <w:tcPr>
            <w:tcW w:w="1039" w:type="pct"/>
            <w:gridSpan w:val="3"/>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roofErr w:type="spellStart"/>
            <w:r w:rsidRPr="007D6CF9">
              <w:rPr>
                <w:rFonts w:ascii="Times New Roman" w:hAnsi="Times New Roman" w:cs="Times New Roman"/>
                <w:sz w:val="12"/>
                <w:szCs w:val="12"/>
              </w:rPr>
              <w:t>прямые</w:t>
            </w:r>
            <w:proofErr w:type="spellEnd"/>
          </w:p>
        </w:tc>
      </w:tr>
      <w:tr w:rsidR="007D6CF9" w:rsidRPr="007D6CF9" w:rsidTr="007D6CF9">
        <w:trPr>
          <w:trHeight w:val="60"/>
        </w:trPr>
        <w:tc>
          <w:tcPr>
            <w:tcW w:w="346" w:type="pct"/>
            <w:vMerge w:val="restart"/>
            <w:tcBorders>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roofErr w:type="spellStart"/>
            <w:r w:rsidRPr="007D6CF9">
              <w:rPr>
                <w:rFonts w:ascii="Times New Roman" w:hAnsi="Times New Roman" w:cs="Times New Roman"/>
                <w:sz w:val="12"/>
                <w:szCs w:val="12"/>
              </w:rPr>
              <w:t>Точка</w:t>
            </w:r>
            <w:proofErr w:type="spellEnd"/>
          </w:p>
        </w:tc>
        <w:tc>
          <w:tcPr>
            <w:tcW w:w="1191" w:type="pct"/>
            <w:gridSpan w:val="3"/>
            <w:vMerge w:val="restar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roofErr w:type="spellStart"/>
            <w:proofErr w:type="gramStart"/>
            <w:r w:rsidRPr="007D6CF9">
              <w:rPr>
                <w:rFonts w:ascii="Times New Roman" w:hAnsi="Times New Roman" w:cs="Times New Roman"/>
                <w:w w:val="95"/>
                <w:sz w:val="12"/>
                <w:szCs w:val="12"/>
              </w:rPr>
              <w:t>положен</w:t>
            </w:r>
            <w:proofErr w:type="spellEnd"/>
            <w:proofErr w:type="gramEnd"/>
            <w:r w:rsidRPr="007D6CF9">
              <w:rPr>
                <w:rFonts w:ascii="Times New Roman" w:hAnsi="Times New Roman" w:cs="Times New Roman"/>
                <w:w w:val="95"/>
                <w:sz w:val="12"/>
                <w:szCs w:val="12"/>
              </w:rPr>
              <w:t>.</w:t>
            </w:r>
            <w:r w:rsidRPr="007D6CF9">
              <w:rPr>
                <w:rFonts w:ascii="Times New Roman" w:hAnsi="Times New Roman" w:cs="Times New Roman"/>
                <w:spacing w:val="-48"/>
                <w:w w:val="95"/>
                <w:sz w:val="12"/>
                <w:szCs w:val="12"/>
              </w:rPr>
              <w:t xml:space="preserve"> </w:t>
            </w:r>
            <w:proofErr w:type="spellStart"/>
            <w:r w:rsidRPr="007D6CF9">
              <w:rPr>
                <w:rFonts w:ascii="Times New Roman" w:hAnsi="Times New Roman" w:cs="Times New Roman"/>
                <w:spacing w:val="-1"/>
                <w:sz w:val="12"/>
                <w:szCs w:val="12"/>
              </w:rPr>
              <w:t>вершины</w:t>
            </w:r>
            <w:proofErr w:type="spellEnd"/>
            <w:r w:rsidRPr="007D6CF9">
              <w:rPr>
                <w:rFonts w:ascii="Times New Roman" w:hAnsi="Times New Roman" w:cs="Times New Roman"/>
                <w:spacing w:val="-51"/>
                <w:sz w:val="12"/>
                <w:szCs w:val="12"/>
              </w:rPr>
              <w:t xml:space="preserve"> </w:t>
            </w:r>
            <w:proofErr w:type="spellStart"/>
            <w:r w:rsidRPr="007D6CF9">
              <w:rPr>
                <w:rFonts w:ascii="Times New Roman" w:hAnsi="Times New Roman" w:cs="Times New Roman"/>
                <w:sz w:val="12"/>
                <w:szCs w:val="12"/>
              </w:rPr>
              <w:t>угла</w:t>
            </w:r>
            <w:proofErr w:type="spellEnd"/>
          </w:p>
        </w:tc>
        <w:tc>
          <w:tcPr>
            <w:tcW w:w="346" w:type="pct"/>
            <w:vMerge w:val="restar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lang w:val="ru-RU"/>
              </w:rPr>
            </w:pPr>
            <w:r w:rsidRPr="007D6CF9">
              <w:rPr>
                <w:rFonts w:ascii="Times New Roman" w:hAnsi="Times New Roman" w:cs="Times New Roman"/>
                <w:sz w:val="12"/>
                <w:szCs w:val="12"/>
                <w:lang w:val="ru-RU"/>
              </w:rPr>
              <w:t>угол</w:t>
            </w:r>
            <w:r w:rsidRPr="007D6CF9">
              <w:rPr>
                <w:rFonts w:ascii="Times New Roman" w:hAnsi="Times New Roman" w:cs="Times New Roman"/>
                <w:spacing w:val="1"/>
                <w:sz w:val="12"/>
                <w:szCs w:val="12"/>
                <w:lang w:val="ru-RU"/>
              </w:rPr>
              <w:t xml:space="preserve"> </w:t>
            </w:r>
            <w:proofErr w:type="spellStart"/>
            <w:r w:rsidRPr="007D6CF9">
              <w:rPr>
                <w:rFonts w:ascii="Times New Roman" w:hAnsi="Times New Roman" w:cs="Times New Roman"/>
                <w:w w:val="95"/>
                <w:sz w:val="12"/>
                <w:szCs w:val="12"/>
                <w:lang w:val="ru-RU"/>
              </w:rPr>
              <w:t>повор</w:t>
            </w:r>
            <w:proofErr w:type="spellEnd"/>
            <w:r w:rsidRPr="007D6CF9">
              <w:rPr>
                <w:rFonts w:ascii="Times New Roman" w:hAnsi="Times New Roman" w:cs="Times New Roman"/>
                <w:w w:val="95"/>
                <w:sz w:val="12"/>
                <w:szCs w:val="12"/>
                <w:lang w:val="ru-RU"/>
              </w:rPr>
              <w:t>.</w:t>
            </w:r>
          </w:p>
          <w:p w:rsidR="00F45AF4" w:rsidRPr="007D6CF9" w:rsidRDefault="00F45AF4" w:rsidP="007D6CF9">
            <w:pPr>
              <w:pStyle w:val="aff1"/>
              <w:jc w:val="center"/>
              <w:rPr>
                <w:rFonts w:ascii="Times New Roman" w:hAnsi="Times New Roman" w:cs="Times New Roman"/>
                <w:sz w:val="12"/>
                <w:szCs w:val="12"/>
                <w:lang w:val="ru-RU"/>
              </w:rPr>
            </w:pPr>
            <w:r w:rsidRPr="007D6CF9">
              <w:rPr>
                <w:rFonts w:ascii="Times New Roman" w:hAnsi="Times New Roman" w:cs="Times New Roman"/>
                <w:sz w:val="12"/>
                <w:szCs w:val="12"/>
                <w:lang w:val="ru-RU"/>
              </w:rPr>
              <w:t>+право</w:t>
            </w:r>
          </w:p>
          <w:p w:rsidR="00F45AF4" w:rsidRPr="007D6CF9" w:rsidRDefault="00F45AF4" w:rsidP="007D6CF9">
            <w:pPr>
              <w:pStyle w:val="aff1"/>
              <w:jc w:val="center"/>
              <w:rPr>
                <w:rFonts w:ascii="Times New Roman" w:hAnsi="Times New Roman" w:cs="Times New Roman"/>
                <w:sz w:val="12"/>
                <w:szCs w:val="12"/>
                <w:lang w:val="ru-RU"/>
              </w:rPr>
            </w:pPr>
            <w:r w:rsidRPr="007D6CF9">
              <w:rPr>
                <w:rFonts w:ascii="Times New Roman" w:hAnsi="Times New Roman" w:cs="Times New Roman"/>
                <w:spacing w:val="-1"/>
                <w:sz w:val="12"/>
                <w:szCs w:val="12"/>
                <w:lang w:val="ru-RU"/>
              </w:rPr>
              <w:t>-лево,</w:t>
            </w:r>
            <w:r w:rsidRPr="007D6CF9">
              <w:rPr>
                <w:rFonts w:ascii="Times New Roman" w:hAnsi="Times New Roman" w:cs="Times New Roman"/>
                <w:spacing w:val="-51"/>
                <w:sz w:val="12"/>
                <w:szCs w:val="12"/>
                <w:lang w:val="ru-RU"/>
              </w:rPr>
              <w:t xml:space="preserve"> </w:t>
            </w:r>
            <w:r w:rsidRPr="007D6CF9">
              <w:rPr>
                <w:rFonts w:ascii="Times New Roman" w:hAnsi="Times New Roman" w:cs="Times New Roman"/>
                <w:sz w:val="12"/>
                <w:szCs w:val="12"/>
                <w:lang w:val="ru-RU"/>
              </w:rPr>
              <w:t>град.</w:t>
            </w:r>
          </w:p>
        </w:tc>
        <w:tc>
          <w:tcPr>
            <w:tcW w:w="346" w:type="pc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roofErr w:type="spellStart"/>
            <w:r w:rsidRPr="007D6CF9">
              <w:rPr>
                <w:rFonts w:ascii="Times New Roman" w:hAnsi="Times New Roman" w:cs="Times New Roman"/>
                <w:sz w:val="12"/>
                <w:szCs w:val="12"/>
              </w:rPr>
              <w:t>бэта</w:t>
            </w:r>
            <w:proofErr w:type="spellEnd"/>
            <w:r w:rsidRPr="007D6CF9">
              <w:rPr>
                <w:rFonts w:ascii="Times New Roman" w:hAnsi="Times New Roman" w:cs="Times New Roman"/>
                <w:spacing w:val="-1"/>
                <w:sz w:val="12"/>
                <w:szCs w:val="12"/>
              </w:rPr>
              <w:t xml:space="preserve"> </w:t>
            </w:r>
            <w:r w:rsidRPr="007D6CF9">
              <w:rPr>
                <w:rFonts w:ascii="Times New Roman" w:hAnsi="Times New Roman" w:cs="Times New Roman"/>
                <w:sz w:val="12"/>
                <w:szCs w:val="12"/>
              </w:rPr>
              <w:t>1</w:t>
            </w:r>
          </w:p>
          <w:p w:rsidR="00F45AF4" w:rsidRPr="007D6CF9" w:rsidRDefault="00F45AF4" w:rsidP="007D6CF9">
            <w:pPr>
              <w:pStyle w:val="aff1"/>
              <w:jc w:val="center"/>
              <w:rPr>
                <w:rFonts w:ascii="Times New Roman" w:hAnsi="Times New Roman" w:cs="Times New Roman"/>
                <w:sz w:val="12"/>
                <w:szCs w:val="12"/>
              </w:rPr>
            </w:pPr>
            <w:proofErr w:type="spellStart"/>
            <w:proofErr w:type="gramStart"/>
            <w:r w:rsidRPr="007D6CF9">
              <w:rPr>
                <w:rFonts w:ascii="Times New Roman" w:hAnsi="Times New Roman" w:cs="Times New Roman"/>
                <w:sz w:val="12"/>
                <w:szCs w:val="12"/>
              </w:rPr>
              <w:t>град</w:t>
            </w:r>
            <w:proofErr w:type="spellEnd"/>
            <w:proofErr w:type="gramEnd"/>
            <w:r w:rsidRPr="007D6CF9">
              <w:rPr>
                <w:rFonts w:ascii="Times New Roman" w:hAnsi="Times New Roman" w:cs="Times New Roman"/>
                <w:sz w:val="12"/>
                <w:szCs w:val="12"/>
              </w:rPr>
              <w:t>.</w:t>
            </w:r>
          </w:p>
        </w:tc>
        <w:tc>
          <w:tcPr>
            <w:tcW w:w="346" w:type="pc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А 1</w:t>
            </w:r>
          </w:p>
          <w:p w:rsidR="00F45AF4" w:rsidRPr="007D6CF9" w:rsidRDefault="00F45AF4" w:rsidP="007D6CF9">
            <w:pPr>
              <w:pStyle w:val="aff1"/>
              <w:jc w:val="center"/>
              <w:rPr>
                <w:rFonts w:ascii="Times New Roman" w:hAnsi="Times New Roman" w:cs="Times New Roman"/>
                <w:sz w:val="12"/>
                <w:szCs w:val="12"/>
              </w:rPr>
            </w:pPr>
            <w:r w:rsidRPr="007D6CF9">
              <w:rPr>
                <w:rFonts w:ascii="Times New Roman" w:hAnsi="Times New Roman" w:cs="Times New Roman"/>
                <w:w w:val="95"/>
                <w:sz w:val="12"/>
                <w:szCs w:val="12"/>
              </w:rPr>
              <w:t>м</w:t>
            </w:r>
          </w:p>
        </w:tc>
        <w:tc>
          <w:tcPr>
            <w:tcW w:w="346" w:type="pc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L 1</w:t>
            </w:r>
          </w:p>
          <w:p w:rsidR="00F45AF4" w:rsidRPr="007D6CF9" w:rsidRDefault="00F45AF4" w:rsidP="007D6CF9">
            <w:pPr>
              <w:pStyle w:val="aff1"/>
              <w:jc w:val="center"/>
              <w:rPr>
                <w:rFonts w:ascii="Times New Roman" w:hAnsi="Times New Roman" w:cs="Times New Roman"/>
                <w:sz w:val="12"/>
                <w:szCs w:val="12"/>
              </w:rPr>
            </w:pPr>
            <w:r w:rsidRPr="007D6CF9">
              <w:rPr>
                <w:rFonts w:ascii="Times New Roman" w:hAnsi="Times New Roman" w:cs="Times New Roman"/>
                <w:w w:val="95"/>
                <w:sz w:val="12"/>
                <w:szCs w:val="12"/>
              </w:rPr>
              <w:t>м</w:t>
            </w:r>
          </w:p>
        </w:tc>
        <w:tc>
          <w:tcPr>
            <w:tcW w:w="346" w:type="pc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Т</w:t>
            </w:r>
            <w:r w:rsidRPr="007D6CF9">
              <w:rPr>
                <w:rFonts w:ascii="Times New Roman" w:hAnsi="Times New Roman" w:cs="Times New Roman"/>
                <w:spacing w:val="4"/>
                <w:sz w:val="12"/>
                <w:szCs w:val="12"/>
              </w:rPr>
              <w:t xml:space="preserve"> </w:t>
            </w:r>
            <w:r w:rsidRPr="007D6CF9">
              <w:rPr>
                <w:rFonts w:ascii="Times New Roman" w:hAnsi="Times New Roman" w:cs="Times New Roman"/>
                <w:sz w:val="12"/>
                <w:szCs w:val="12"/>
              </w:rPr>
              <w:t>1</w:t>
            </w:r>
          </w:p>
          <w:p w:rsidR="00F45AF4" w:rsidRPr="007D6CF9" w:rsidRDefault="00F45AF4" w:rsidP="007D6CF9">
            <w:pPr>
              <w:pStyle w:val="aff1"/>
              <w:jc w:val="center"/>
              <w:rPr>
                <w:rFonts w:ascii="Times New Roman" w:hAnsi="Times New Roman" w:cs="Times New Roman"/>
                <w:sz w:val="12"/>
                <w:szCs w:val="12"/>
              </w:rPr>
            </w:pPr>
            <w:r w:rsidRPr="007D6CF9">
              <w:rPr>
                <w:rFonts w:ascii="Times New Roman" w:hAnsi="Times New Roman" w:cs="Times New Roman"/>
                <w:w w:val="95"/>
                <w:sz w:val="12"/>
                <w:szCs w:val="12"/>
              </w:rPr>
              <w:t>м</w:t>
            </w:r>
          </w:p>
        </w:tc>
        <w:tc>
          <w:tcPr>
            <w:tcW w:w="346" w:type="pc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roofErr w:type="spellStart"/>
            <w:r w:rsidRPr="007D6CF9">
              <w:rPr>
                <w:rFonts w:ascii="Times New Roman" w:hAnsi="Times New Roman" w:cs="Times New Roman"/>
                <w:sz w:val="12"/>
                <w:szCs w:val="12"/>
              </w:rPr>
              <w:t>нач.закр</w:t>
            </w:r>
            <w:proofErr w:type="spellEnd"/>
            <w:r w:rsidRPr="007D6CF9">
              <w:rPr>
                <w:rFonts w:ascii="Times New Roman" w:hAnsi="Times New Roman" w:cs="Times New Roman"/>
                <w:sz w:val="12"/>
                <w:szCs w:val="12"/>
              </w:rPr>
              <w:t>.</w:t>
            </w:r>
          </w:p>
          <w:p w:rsidR="00F45AF4" w:rsidRPr="007D6CF9" w:rsidRDefault="00F45AF4"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ПК+</w:t>
            </w:r>
          </w:p>
        </w:tc>
        <w:tc>
          <w:tcPr>
            <w:tcW w:w="346" w:type="pc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roofErr w:type="spellStart"/>
            <w:r w:rsidRPr="007D6CF9">
              <w:rPr>
                <w:rFonts w:ascii="Times New Roman" w:hAnsi="Times New Roman" w:cs="Times New Roman"/>
                <w:sz w:val="12"/>
                <w:szCs w:val="12"/>
              </w:rPr>
              <w:t>нач.КК</w:t>
            </w:r>
            <w:proofErr w:type="spellEnd"/>
          </w:p>
          <w:p w:rsidR="00F45AF4" w:rsidRPr="007D6CF9" w:rsidRDefault="00F45AF4"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ПК+</w:t>
            </w:r>
          </w:p>
        </w:tc>
        <w:tc>
          <w:tcPr>
            <w:tcW w:w="346" w:type="pct"/>
            <w:vMerge w:val="restart"/>
            <w:tcBorders>
              <w:left w:val="single" w:sz="8" w:space="0" w:color="000000"/>
              <w:right w:val="single" w:sz="8" w:space="0" w:color="000000"/>
            </w:tcBorders>
            <w:vAlign w:val="center"/>
          </w:tcPr>
          <w:p w:rsidR="00F45AF4" w:rsidRPr="007D6CF9" w:rsidRDefault="007D6CF9" w:rsidP="007D6CF9">
            <w:pPr>
              <w:pStyle w:val="aff1"/>
              <w:jc w:val="center"/>
              <w:rPr>
                <w:rFonts w:ascii="Times New Roman" w:hAnsi="Times New Roman" w:cs="Times New Roman"/>
                <w:sz w:val="12"/>
                <w:szCs w:val="12"/>
                <w:lang w:val="ru-RU"/>
              </w:rPr>
            </w:pPr>
            <w:r>
              <w:rPr>
                <w:rFonts w:ascii="Times New Roman" w:hAnsi="Times New Roman" w:cs="Times New Roman"/>
                <w:sz w:val="12"/>
                <w:szCs w:val="12"/>
                <w:lang w:val="ru-RU"/>
              </w:rPr>
              <w:t>пря</w:t>
            </w:r>
            <w:r w:rsidR="00F45AF4" w:rsidRPr="007D6CF9">
              <w:rPr>
                <w:rFonts w:ascii="Times New Roman" w:hAnsi="Times New Roman" w:cs="Times New Roman"/>
                <w:sz w:val="12"/>
                <w:szCs w:val="12"/>
                <w:lang w:val="ru-RU"/>
              </w:rPr>
              <w:t>мая</w:t>
            </w:r>
            <w:r w:rsidR="00F45AF4" w:rsidRPr="007D6CF9">
              <w:rPr>
                <w:rFonts w:ascii="Times New Roman" w:hAnsi="Times New Roman" w:cs="Times New Roman"/>
                <w:spacing w:val="1"/>
                <w:sz w:val="12"/>
                <w:szCs w:val="12"/>
                <w:lang w:val="ru-RU"/>
              </w:rPr>
              <w:t xml:space="preserve"> </w:t>
            </w:r>
            <w:r>
              <w:rPr>
                <w:rFonts w:ascii="Times New Roman" w:hAnsi="Times New Roman" w:cs="Times New Roman"/>
                <w:spacing w:val="-1"/>
                <w:sz w:val="12"/>
                <w:szCs w:val="12"/>
                <w:lang w:val="ru-RU"/>
              </w:rPr>
              <w:t>вста</w:t>
            </w:r>
            <w:r w:rsidR="00F45AF4" w:rsidRPr="007D6CF9">
              <w:rPr>
                <w:rFonts w:ascii="Times New Roman" w:hAnsi="Times New Roman" w:cs="Times New Roman"/>
                <w:sz w:val="12"/>
                <w:szCs w:val="12"/>
                <w:lang w:val="ru-RU"/>
              </w:rPr>
              <w:t>вка,</w:t>
            </w:r>
            <w:r w:rsidR="00F45AF4" w:rsidRPr="007D6CF9">
              <w:rPr>
                <w:rFonts w:ascii="Times New Roman" w:hAnsi="Times New Roman" w:cs="Times New Roman"/>
                <w:spacing w:val="1"/>
                <w:sz w:val="12"/>
                <w:szCs w:val="12"/>
                <w:lang w:val="ru-RU"/>
              </w:rPr>
              <w:t xml:space="preserve"> </w:t>
            </w:r>
            <w:proofErr w:type="gramStart"/>
            <w:r w:rsidR="00F45AF4" w:rsidRPr="007D6CF9">
              <w:rPr>
                <w:rFonts w:ascii="Times New Roman" w:hAnsi="Times New Roman" w:cs="Times New Roman"/>
                <w:sz w:val="12"/>
                <w:szCs w:val="12"/>
                <w:lang w:val="ru-RU"/>
              </w:rPr>
              <w:t>м</w:t>
            </w:r>
            <w:proofErr w:type="gramEnd"/>
          </w:p>
        </w:tc>
        <w:tc>
          <w:tcPr>
            <w:tcW w:w="346" w:type="pct"/>
            <w:vMerge w:val="restar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lang w:val="ru-RU"/>
              </w:rPr>
            </w:pPr>
            <w:proofErr w:type="spellStart"/>
            <w:r w:rsidRPr="007D6CF9">
              <w:rPr>
                <w:rFonts w:ascii="Times New Roman" w:hAnsi="Times New Roman" w:cs="Times New Roman"/>
                <w:sz w:val="12"/>
                <w:szCs w:val="12"/>
                <w:lang w:val="ru-RU"/>
              </w:rPr>
              <w:t>расст</w:t>
            </w:r>
            <w:proofErr w:type="spellEnd"/>
            <w:r w:rsidRPr="007D6CF9">
              <w:rPr>
                <w:rFonts w:ascii="Times New Roman" w:hAnsi="Times New Roman" w:cs="Times New Roman"/>
                <w:sz w:val="12"/>
                <w:szCs w:val="12"/>
                <w:lang w:val="ru-RU"/>
              </w:rPr>
              <w:t>.</w:t>
            </w:r>
            <w:r w:rsidRPr="007D6CF9">
              <w:rPr>
                <w:rFonts w:ascii="Times New Roman" w:hAnsi="Times New Roman" w:cs="Times New Roman"/>
                <w:spacing w:val="-51"/>
                <w:sz w:val="12"/>
                <w:szCs w:val="12"/>
                <w:lang w:val="ru-RU"/>
              </w:rPr>
              <w:t xml:space="preserve"> </w:t>
            </w:r>
            <w:r w:rsidRPr="007D6CF9">
              <w:rPr>
                <w:rFonts w:ascii="Times New Roman" w:hAnsi="Times New Roman" w:cs="Times New Roman"/>
                <w:w w:val="95"/>
                <w:sz w:val="12"/>
                <w:szCs w:val="12"/>
                <w:lang w:val="ru-RU"/>
              </w:rPr>
              <w:t>между</w:t>
            </w:r>
            <w:r w:rsidRPr="007D6CF9">
              <w:rPr>
                <w:rFonts w:ascii="Times New Roman" w:hAnsi="Times New Roman" w:cs="Times New Roman"/>
                <w:spacing w:val="-48"/>
                <w:w w:val="95"/>
                <w:sz w:val="12"/>
                <w:szCs w:val="12"/>
                <w:lang w:val="ru-RU"/>
              </w:rPr>
              <w:t xml:space="preserve"> </w:t>
            </w:r>
            <w:r w:rsidRPr="007D6CF9">
              <w:rPr>
                <w:rFonts w:ascii="Times New Roman" w:hAnsi="Times New Roman" w:cs="Times New Roman"/>
                <w:sz w:val="12"/>
                <w:szCs w:val="12"/>
                <w:lang w:val="ru-RU"/>
              </w:rPr>
              <w:t>верш</w:t>
            </w:r>
            <w:proofErr w:type="gramStart"/>
            <w:r w:rsidRPr="007D6CF9">
              <w:rPr>
                <w:rFonts w:ascii="Times New Roman" w:hAnsi="Times New Roman" w:cs="Times New Roman"/>
                <w:sz w:val="12"/>
                <w:szCs w:val="12"/>
                <w:lang w:val="ru-RU"/>
              </w:rPr>
              <w:t>.</w:t>
            </w:r>
            <w:proofErr w:type="gramEnd"/>
            <w:r w:rsidRPr="007D6CF9">
              <w:rPr>
                <w:rFonts w:ascii="Times New Roman" w:hAnsi="Times New Roman" w:cs="Times New Roman"/>
                <w:spacing w:val="1"/>
                <w:sz w:val="12"/>
                <w:szCs w:val="12"/>
                <w:lang w:val="ru-RU"/>
              </w:rPr>
              <w:t xml:space="preserve"> </w:t>
            </w:r>
            <w:proofErr w:type="gramStart"/>
            <w:r w:rsidRPr="007D6CF9">
              <w:rPr>
                <w:rFonts w:ascii="Times New Roman" w:hAnsi="Times New Roman" w:cs="Times New Roman"/>
                <w:sz w:val="12"/>
                <w:szCs w:val="12"/>
                <w:lang w:val="ru-RU"/>
              </w:rPr>
              <w:t>у</w:t>
            </w:r>
            <w:proofErr w:type="gramEnd"/>
            <w:r w:rsidRPr="007D6CF9">
              <w:rPr>
                <w:rFonts w:ascii="Times New Roman" w:hAnsi="Times New Roman" w:cs="Times New Roman"/>
                <w:sz w:val="12"/>
                <w:szCs w:val="12"/>
                <w:lang w:val="ru-RU"/>
              </w:rPr>
              <w:t>глов,</w:t>
            </w:r>
            <w:r w:rsidRPr="007D6CF9">
              <w:rPr>
                <w:rFonts w:ascii="Times New Roman" w:hAnsi="Times New Roman" w:cs="Times New Roman"/>
                <w:spacing w:val="-51"/>
                <w:sz w:val="12"/>
                <w:szCs w:val="12"/>
                <w:lang w:val="ru-RU"/>
              </w:rPr>
              <w:t xml:space="preserve"> </w:t>
            </w:r>
            <w:r w:rsidRPr="007D6CF9">
              <w:rPr>
                <w:rFonts w:ascii="Times New Roman" w:hAnsi="Times New Roman" w:cs="Times New Roman"/>
                <w:sz w:val="12"/>
                <w:szCs w:val="12"/>
                <w:lang w:val="ru-RU"/>
              </w:rPr>
              <w:t>м</w:t>
            </w:r>
          </w:p>
        </w:tc>
        <w:tc>
          <w:tcPr>
            <w:tcW w:w="346" w:type="pct"/>
            <w:vMerge w:val="restar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lang w:val="ru-RU"/>
              </w:rPr>
            </w:pPr>
          </w:p>
          <w:p w:rsidR="00F45AF4" w:rsidRPr="007D6CF9" w:rsidRDefault="00F45AF4" w:rsidP="007D6CF9">
            <w:pPr>
              <w:pStyle w:val="aff1"/>
              <w:jc w:val="center"/>
              <w:rPr>
                <w:rFonts w:ascii="Times New Roman" w:hAnsi="Times New Roman" w:cs="Times New Roman"/>
                <w:sz w:val="12"/>
                <w:szCs w:val="12"/>
              </w:rPr>
            </w:pPr>
            <w:proofErr w:type="spellStart"/>
            <w:proofErr w:type="gramStart"/>
            <w:r w:rsidRPr="007D6CF9">
              <w:rPr>
                <w:rFonts w:ascii="Times New Roman" w:hAnsi="Times New Roman" w:cs="Times New Roman"/>
                <w:w w:val="95"/>
                <w:sz w:val="12"/>
                <w:szCs w:val="12"/>
              </w:rPr>
              <w:t>дирекц</w:t>
            </w:r>
            <w:proofErr w:type="spellEnd"/>
            <w:proofErr w:type="gramEnd"/>
            <w:r w:rsidRPr="007D6CF9">
              <w:rPr>
                <w:rFonts w:ascii="Times New Roman" w:hAnsi="Times New Roman" w:cs="Times New Roman"/>
                <w:w w:val="95"/>
                <w:sz w:val="12"/>
                <w:szCs w:val="12"/>
              </w:rPr>
              <w:t>.</w:t>
            </w:r>
            <w:r w:rsidRPr="007D6CF9">
              <w:rPr>
                <w:rFonts w:ascii="Times New Roman" w:hAnsi="Times New Roman" w:cs="Times New Roman"/>
                <w:spacing w:val="-48"/>
                <w:w w:val="95"/>
                <w:sz w:val="12"/>
                <w:szCs w:val="12"/>
              </w:rPr>
              <w:t xml:space="preserve"> </w:t>
            </w:r>
            <w:proofErr w:type="spellStart"/>
            <w:proofErr w:type="gramStart"/>
            <w:r w:rsidRPr="007D6CF9">
              <w:rPr>
                <w:rFonts w:ascii="Times New Roman" w:hAnsi="Times New Roman" w:cs="Times New Roman"/>
                <w:sz w:val="12"/>
                <w:szCs w:val="12"/>
              </w:rPr>
              <w:t>угол</w:t>
            </w:r>
            <w:proofErr w:type="spellEnd"/>
            <w:proofErr w:type="gramEnd"/>
            <w:r w:rsidRPr="007D6CF9">
              <w:rPr>
                <w:rFonts w:ascii="Times New Roman" w:hAnsi="Times New Roman" w:cs="Times New Roman"/>
                <w:sz w:val="12"/>
                <w:szCs w:val="12"/>
              </w:rPr>
              <w:t>,</w:t>
            </w:r>
            <w:r w:rsidRPr="007D6CF9">
              <w:rPr>
                <w:rFonts w:ascii="Times New Roman" w:hAnsi="Times New Roman" w:cs="Times New Roman"/>
                <w:spacing w:val="1"/>
                <w:sz w:val="12"/>
                <w:szCs w:val="12"/>
              </w:rPr>
              <w:t xml:space="preserve"> </w:t>
            </w:r>
            <w:proofErr w:type="spellStart"/>
            <w:r w:rsidRPr="007D6CF9">
              <w:rPr>
                <w:rFonts w:ascii="Times New Roman" w:hAnsi="Times New Roman" w:cs="Times New Roman"/>
                <w:sz w:val="12"/>
                <w:szCs w:val="12"/>
              </w:rPr>
              <w:t>град</w:t>
            </w:r>
            <w:proofErr w:type="spellEnd"/>
            <w:r w:rsidRPr="007D6CF9">
              <w:rPr>
                <w:rFonts w:ascii="Times New Roman" w:hAnsi="Times New Roman" w:cs="Times New Roman"/>
                <w:sz w:val="12"/>
                <w:szCs w:val="12"/>
              </w:rPr>
              <w:t>.</w:t>
            </w:r>
          </w:p>
        </w:tc>
      </w:tr>
      <w:tr w:rsidR="007D6CF9" w:rsidRPr="007D6CF9" w:rsidTr="007D6CF9">
        <w:trPr>
          <w:trHeight w:val="60"/>
        </w:trPr>
        <w:tc>
          <w:tcPr>
            <w:tcW w:w="346" w:type="pct"/>
            <w:vMerge/>
            <w:tcBorders>
              <w:top w:val="nil"/>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1191" w:type="pct"/>
            <w:gridSpan w:val="3"/>
            <w:vMerge/>
            <w:tcBorders>
              <w:top w:val="nil"/>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roofErr w:type="spellStart"/>
            <w:r w:rsidRPr="007D6CF9">
              <w:rPr>
                <w:rFonts w:ascii="Times New Roman" w:hAnsi="Times New Roman" w:cs="Times New Roman"/>
                <w:sz w:val="12"/>
                <w:szCs w:val="12"/>
              </w:rPr>
              <w:t>альф.КК</w:t>
            </w:r>
            <w:proofErr w:type="spellEnd"/>
          </w:p>
          <w:p w:rsidR="00F45AF4" w:rsidRPr="007D6CF9" w:rsidRDefault="00F45AF4" w:rsidP="007D6CF9">
            <w:pPr>
              <w:pStyle w:val="aff1"/>
              <w:jc w:val="center"/>
              <w:rPr>
                <w:rFonts w:ascii="Times New Roman" w:hAnsi="Times New Roman" w:cs="Times New Roman"/>
                <w:sz w:val="12"/>
                <w:szCs w:val="12"/>
              </w:rPr>
            </w:pPr>
            <w:proofErr w:type="spellStart"/>
            <w:proofErr w:type="gramStart"/>
            <w:r w:rsidRPr="007D6CF9">
              <w:rPr>
                <w:rFonts w:ascii="Times New Roman" w:hAnsi="Times New Roman" w:cs="Times New Roman"/>
                <w:sz w:val="12"/>
                <w:szCs w:val="12"/>
              </w:rPr>
              <w:t>град</w:t>
            </w:r>
            <w:proofErr w:type="spellEnd"/>
            <w:proofErr w:type="gramEnd"/>
            <w:r w:rsidRPr="007D6CF9">
              <w:rPr>
                <w:rFonts w:ascii="Times New Roman" w:hAnsi="Times New Roman" w:cs="Times New Roman"/>
                <w:sz w:val="12"/>
                <w:szCs w:val="12"/>
              </w:rPr>
              <w:t>.</w:t>
            </w:r>
          </w:p>
        </w:tc>
        <w:tc>
          <w:tcPr>
            <w:tcW w:w="346" w:type="pc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r w:rsidRPr="007D6CF9">
              <w:rPr>
                <w:rFonts w:ascii="Times New Roman" w:hAnsi="Times New Roman" w:cs="Times New Roman"/>
                <w:w w:val="99"/>
                <w:sz w:val="12"/>
                <w:szCs w:val="12"/>
              </w:rPr>
              <w:t>R</w:t>
            </w:r>
          </w:p>
          <w:p w:rsidR="00F45AF4" w:rsidRPr="007D6CF9" w:rsidRDefault="00F45AF4" w:rsidP="007D6CF9">
            <w:pPr>
              <w:pStyle w:val="aff1"/>
              <w:jc w:val="center"/>
              <w:rPr>
                <w:rFonts w:ascii="Times New Roman" w:hAnsi="Times New Roman" w:cs="Times New Roman"/>
                <w:sz w:val="12"/>
                <w:szCs w:val="12"/>
              </w:rPr>
            </w:pPr>
            <w:r w:rsidRPr="007D6CF9">
              <w:rPr>
                <w:rFonts w:ascii="Times New Roman" w:hAnsi="Times New Roman" w:cs="Times New Roman"/>
                <w:w w:val="95"/>
                <w:sz w:val="12"/>
                <w:szCs w:val="12"/>
              </w:rPr>
              <w:t>м</w:t>
            </w:r>
          </w:p>
        </w:tc>
        <w:tc>
          <w:tcPr>
            <w:tcW w:w="346" w:type="pc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LKK</w:t>
            </w:r>
          </w:p>
          <w:p w:rsidR="00F45AF4" w:rsidRPr="007D6CF9" w:rsidRDefault="00F45AF4" w:rsidP="007D6CF9">
            <w:pPr>
              <w:pStyle w:val="aff1"/>
              <w:jc w:val="center"/>
              <w:rPr>
                <w:rFonts w:ascii="Times New Roman" w:hAnsi="Times New Roman" w:cs="Times New Roman"/>
                <w:sz w:val="12"/>
                <w:szCs w:val="12"/>
              </w:rPr>
            </w:pPr>
            <w:r w:rsidRPr="007D6CF9">
              <w:rPr>
                <w:rFonts w:ascii="Times New Roman" w:hAnsi="Times New Roman" w:cs="Times New Roman"/>
                <w:w w:val="95"/>
                <w:sz w:val="12"/>
                <w:szCs w:val="12"/>
              </w:rPr>
              <w:t>м</w:t>
            </w:r>
          </w:p>
        </w:tc>
        <w:tc>
          <w:tcPr>
            <w:tcW w:w="346" w:type="pc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r w:rsidRPr="007D6CF9">
              <w:rPr>
                <w:rFonts w:ascii="Times New Roman" w:hAnsi="Times New Roman" w:cs="Times New Roman"/>
                <w:w w:val="99"/>
                <w:sz w:val="12"/>
                <w:szCs w:val="12"/>
              </w:rPr>
              <w:t>D</w:t>
            </w:r>
          </w:p>
          <w:p w:rsidR="00F45AF4" w:rsidRPr="007D6CF9" w:rsidRDefault="00F45AF4" w:rsidP="007D6CF9">
            <w:pPr>
              <w:pStyle w:val="aff1"/>
              <w:jc w:val="center"/>
              <w:rPr>
                <w:rFonts w:ascii="Times New Roman" w:hAnsi="Times New Roman" w:cs="Times New Roman"/>
                <w:sz w:val="12"/>
                <w:szCs w:val="12"/>
              </w:rPr>
            </w:pPr>
            <w:r w:rsidRPr="007D6CF9">
              <w:rPr>
                <w:rFonts w:ascii="Times New Roman" w:hAnsi="Times New Roman" w:cs="Times New Roman"/>
                <w:w w:val="95"/>
                <w:sz w:val="12"/>
                <w:szCs w:val="12"/>
              </w:rPr>
              <w:t>м</w:t>
            </w:r>
          </w:p>
        </w:tc>
        <w:tc>
          <w:tcPr>
            <w:tcW w:w="346" w:type="pc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L</w:t>
            </w:r>
            <w:r w:rsidRPr="007D6CF9">
              <w:rPr>
                <w:rFonts w:ascii="Times New Roman" w:hAnsi="Times New Roman" w:cs="Times New Roman"/>
                <w:spacing w:val="-12"/>
                <w:sz w:val="12"/>
                <w:szCs w:val="12"/>
              </w:rPr>
              <w:t xml:space="preserve"> </w:t>
            </w:r>
            <w:proofErr w:type="spellStart"/>
            <w:r w:rsidRPr="007D6CF9">
              <w:rPr>
                <w:rFonts w:ascii="Times New Roman" w:hAnsi="Times New Roman" w:cs="Times New Roman"/>
                <w:sz w:val="12"/>
                <w:szCs w:val="12"/>
              </w:rPr>
              <w:t>закр</w:t>
            </w:r>
            <w:proofErr w:type="spellEnd"/>
            <w:r w:rsidRPr="007D6CF9">
              <w:rPr>
                <w:rFonts w:ascii="Times New Roman" w:hAnsi="Times New Roman" w:cs="Times New Roman"/>
                <w:sz w:val="12"/>
                <w:szCs w:val="12"/>
              </w:rPr>
              <w:t>.</w:t>
            </w:r>
          </w:p>
          <w:p w:rsidR="00F45AF4" w:rsidRPr="007D6CF9" w:rsidRDefault="00F45AF4" w:rsidP="007D6CF9">
            <w:pPr>
              <w:pStyle w:val="aff1"/>
              <w:jc w:val="center"/>
              <w:rPr>
                <w:rFonts w:ascii="Times New Roman" w:hAnsi="Times New Roman" w:cs="Times New Roman"/>
                <w:sz w:val="12"/>
                <w:szCs w:val="12"/>
              </w:rPr>
            </w:pPr>
            <w:r w:rsidRPr="007D6CF9">
              <w:rPr>
                <w:rFonts w:ascii="Times New Roman" w:hAnsi="Times New Roman" w:cs="Times New Roman"/>
                <w:w w:val="95"/>
                <w:sz w:val="12"/>
                <w:szCs w:val="12"/>
              </w:rPr>
              <w:t>м</w:t>
            </w:r>
          </w:p>
        </w:tc>
        <w:tc>
          <w:tcPr>
            <w:tcW w:w="346" w:type="pc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r w:rsidRPr="007D6CF9">
              <w:rPr>
                <w:rFonts w:ascii="Times New Roman" w:hAnsi="Times New Roman" w:cs="Times New Roman"/>
                <w:w w:val="99"/>
                <w:sz w:val="12"/>
                <w:szCs w:val="12"/>
              </w:rPr>
              <w:t>Б</w:t>
            </w:r>
          </w:p>
          <w:p w:rsidR="00F45AF4" w:rsidRPr="007D6CF9" w:rsidRDefault="00F45AF4" w:rsidP="007D6CF9">
            <w:pPr>
              <w:pStyle w:val="aff1"/>
              <w:jc w:val="center"/>
              <w:rPr>
                <w:rFonts w:ascii="Times New Roman" w:hAnsi="Times New Roman" w:cs="Times New Roman"/>
                <w:sz w:val="12"/>
                <w:szCs w:val="12"/>
              </w:rPr>
            </w:pPr>
            <w:r w:rsidRPr="007D6CF9">
              <w:rPr>
                <w:rFonts w:ascii="Times New Roman" w:hAnsi="Times New Roman" w:cs="Times New Roman"/>
                <w:w w:val="95"/>
                <w:sz w:val="12"/>
                <w:szCs w:val="12"/>
              </w:rPr>
              <w:t>м</w:t>
            </w:r>
          </w:p>
        </w:tc>
        <w:tc>
          <w:tcPr>
            <w:tcW w:w="346" w:type="pct"/>
            <w:vMerge/>
            <w:tcBorders>
              <w:top w:val="nil"/>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r>
      <w:tr w:rsidR="007D6CF9" w:rsidRPr="007D6CF9" w:rsidTr="007D6CF9">
        <w:trPr>
          <w:trHeight w:val="60"/>
        </w:trPr>
        <w:tc>
          <w:tcPr>
            <w:tcW w:w="346" w:type="pct"/>
            <w:vMerge/>
            <w:tcBorders>
              <w:top w:val="nil"/>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ПК+</w:t>
            </w:r>
          </w:p>
        </w:tc>
        <w:tc>
          <w:tcPr>
            <w:tcW w:w="422" w:type="pc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r w:rsidRPr="007D6CF9">
              <w:rPr>
                <w:rFonts w:ascii="Times New Roman" w:hAnsi="Times New Roman" w:cs="Times New Roman"/>
                <w:w w:val="99"/>
                <w:sz w:val="12"/>
                <w:szCs w:val="12"/>
              </w:rPr>
              <w:t>X</w:t>
            </w:r>
          </w:p>
        </w:tc>
        <w:tc>
          <w:tcPr>
            <w:tcW w:w="422" w:type="pc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r w:rsidRPr="007D6CF9">
              <w:rPr>
                <w:rFonts w:ascii="Times New Roman" w:hAnsi="Times New Roman" w:cs="Times New Roman"/>
                <w:w w:val="99"/>
                <w:sz w:val="12"/>
                <w:szCs w:val="12"/>
              </w:rPr>
              <w:t>Y</w:t>
            </w:r>
          </w:p>
        </w:tc>
        <w:tc>
          <w:tcPr>
            <w:tcW w:w="346" w:type="pct"/>
            <w:vMerge/>
            <w:tcBorders>
              <w:top w:val="nil"/>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roofErr w:type="spellStart"/>
            <w:r w:rsidRPr="007D6CF9">
              <w:rPr>
                <w:rFonts w:ascii="Times New Roman" w:hAnsi="Times New Roman" w:cs="Times New Roman"/>
                <w:sz w:val="12"/>
                <w:szCs w:val="12"/>
              </w:rPr>
              <w:t>бэта</w:t>
            </w:r>
            <w:proofErr w:type="spellEnd"/>
            <w:r w:rsidRPr="007D6CF9">
              <w:rPr>
                <w:rFonts w:ascii="Times New Roman" w:hAnsi="Times New Roman" w:cs="Times New Roman"/>
                <w:spacing w:val="-1"/>
                <w:sz w:val="12"/>
                <w:szCs w:val="12"/>
              </w:rPr>
              <w:t xml:space="preserve"> </w:t>
            </w:r>
            <w:r w:rsidRPr="007D6CF9">
              <w:rPr>
                <w:rFonts w:ascii="Times New Roman" w:hAnsi="Times New Roman" w:cs="Times New Roman"/>
                <w:sz w:val="12"/>
                <w:szCs w:val="12"/>
              </w:rPr>
              <w:t>2</w:t>
            </w:r>
          </w:p>
          <w:p w:rsidR="00F45AF4" w:rsidRPr="007D6CF9" w:rsidRDefault="00F45AF4" w:rsidP="007D6CF9">
            <w:pPr>
              <w:pStyle w:val="aff1"/>
              <w:jc w:val="center"/>
              <w:rPr>
                <w:rFonts w:ascii="Times New Roman" w:hAnsi="Times New Roman" w:cs="Times New Roman"/>
                <w:sz w:val="12"/>
                <w:szCs w:val="12"/>
              </w:rPr>
            </w:pPr>
            <w:proofErr w:type="spellStart"/>
            <w:proofErr w:type="gramStart"/>
            <w:r w:rsidRPr="007D6CF9">
              <w:rPr>
                <w:rFonts w:ascii="Times New Roman" w:hAnsi="Times New Roman" w:cs="Times New Roman"/>
                <w:sz w:val="12"/>
                <w:szCs w:val="12"/>
              </w:rPr>
              <w:t>град</w:t>
            </w:r>
            <w:proofErr w:type="spellEnd"/>
            <w:proofErr w:type="gramEnd"/>
            <w:r w:rsidRPr="007D6CF9">
              <w:rPr>
                <w:rFonts w:ascii="Times New Roman" w:hAnsi="Times New Roman" w:cs="Times New Roman"/>
                <w:sz w:val="12"/>
                <w:szCs w:val="12"/>
              </w:rPr>
              <w:t>.</w:t>
            </w:r>
          </w:p>
        </w:tc>
        <w:tc>
          <w:tcPr>
            <w:tcW w:w="346" w:type="pc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А 2</w:t>
            </w:r>
          </w:p>
          <w:p w:rsidR="00F45AF4" w:rsidRPr="007D6CF9" w:rsidRDefault="00F45AF4" w:rsidP="007D6CF9">
            <w:pPr>
              <w:pStyle w:val="aff1"/>
              <w:jc w:val="center"/>
              <w:rPr>
                <w:rFonts w:ascii="Times New Roman" w:hAnsi="Times New Roman" w:cs="Times New Roman"/>
                <w:sz w:val="12"/>
                <w:szCs w:val="12"/>
              </w:rPr>
            </w:pPr>
            <w:r w:rsidRPr="007D6CF9">
              <w:rPr>
                <w:rFonts w:ascii="Times New Roman" w:hAnsi="Times New Roman" w:cs="Times New Roman"/>
                <w:w w:val="95"/>
                <w:sz w:val="12"/>
                <w:szCs w:val="12"/>
              </w:rPr>
              <w:t>м</w:t>
            </w:r>
          </w:p>
        </w:tc>
        <w:tc>
          <w:tcPr>
            <w:tcW w:w="346" w:type="pc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L 2</w:t>
            </w:r>
          </w:p>
          <w:p w:rsidR="00F45AF4" w:rsidRPr="007D6CF9" w:rsidRDefault="00F45AF4" w:rsidP="007D6CF9">
            <w:pPr>
              <w:pStyle w:val="aff1"/>
              <w:jc w:val="center"/>
              <w:rPr>
                <w:rFonts w:ascii="Times New Roman" w:hAnsi="Times New Roman" w:cs="Times New Roman"/>
                <w:sz w:val="12"/>
                <w:szCs w:val="12"/>
              </w:rPr>
            </w:pPr>
            <w:r w:rsidRPr="007D6CF9">
              <w:rPr>
                <w:rFonts w:ascii="Times New Roman" w:hAnsi="Times New Roman" w:cs="Times New Roman"/>
                <w:w w:val="95"/>
                <w:sz w:val="12"/>
                <w:szCs w:val="12"/>
              </w:rPr>
              <w:t>м</w:t>
            </w:r>
          </w:p>
        </w:tc>
        <w:tc>
          <w:tcPr>
            <w:tcW w:w="346" w:type="pc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Т</w:t>
            </w:r>
            <w:r w:rsidRPr="007D6CF9">
              <w:rPr>
                <w:rFonts w:ascii="Times New Roman" w:hAnsi="Times New Roman" w:cs="Times New Roman"/>
                <w:spacing w:val="4"/>
                <w:sz w:val="12"/>
                <w:szCs w:val="12"/>
              </w:rPr>
              <w:t xml:space="preserve"> </w:t>
            </w:r>
            <w:r w:rsidRPr="007D6CF9">
              <w:rPr>
                <w:rFonts w:ascii="Times New Roman" w:hAnsi="Times New Roman" w:cs="Times New Roman"/>
                <w:sz w:val="12"/>
                <w:szCs w:val="12"/>
              </w:rPr>
              <w:t>2</w:t>
            </w:r>
          </w:p>
          <w:p w:rsidR="00F45AF4" w:rsidRPr="007D6CF9" w:rsidRDefault="00F45AF4" w:rsidP="007D6CF9">
            <w:pPr>
              <w:pStyle w:val="aff1"/>
              <w:jc w:val="center"/>
              <w:rPr>
                <w:rFonts w:ascii="Times New Roman" w:hAnsi="Times New Roman" w:cs="Times New Roman"/>
                <w:sz w:val="12"/>
                <w:szCs w:val="12"/>
              </w:rPr>
            </w:pPr>
            <w:r w:rsidRPr="007D6CF9">
              <w:rPr>
                <w:rFonts w:ascii="Times New Roman" w:hAnsi="Times New Roman" w:cs="Times New Roman"/>
                <w:w w:val="95"/>
                <w:sz w:val="12"/>
                <w:szCs w:val="12"/>
              </w:rPr>
              <w:t>м</w:t>
            </w:r>
          </w:p>
        </w:tc>
        <w:tc>
          <w:tcPr>
            <w:tcW w:w="346" w:type="pc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roofErr w:type="spellStart"/>
            <w:r w:rsidRPr="007D6CF9">
              <w:rPr>
                <w:rFonts w:ascii="Times New Roman" w:hAnsi="Times New Roman" w:cs="Times New Roman"/>
                <w:sz w:val="12"/>
                <w:szCs w:val="12"/>
              </w:rPr>
              <w:t>кон.закр</w:t>
            </w:r>
            <w:proofErr w:type="spellEnd"/>
            <w:r w:rsidRPr="007D6CF9">
              <w:rPr>
                <w:rFonts w:ascii="Times New Roman" w:hAnsi="Times New Roman" w:cs="Times New Roman"/>
                <w:sz w:val="12"/>
                <w:szCs w:val="12"/>
              </w:rPr>
              <w:t>.</w:t>
            </w:r>
          </w:p>
          <w:p w:rsidR="00F45AF4" w:rsidRPr="007D6CF9" w:rsidRDefault="00F45AF4"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ПК+</w:t>
            </w:r>
          </w:p>
        </w:tc>
        <w:tc>
          <w:tcPr>
            <w:tcW w:w="346" w:type="pc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roofErr w:type="spellStart"/>
            <w:r w:rsidRPr="007D6CF9">
              <w:rPr>
                <w:rFonts w:ascii="Times New Roman" w:hAnsi="Times New Roman" w:cs="Times New Roman"/>
                <w:sz w:val="12"/>
                <w:szCs w:val="12"/>
              </w:rPr>
              <w:t>кон.КК</w:t>
            </w:r>
            <w:proofErr w:type="spellEnd"/>
          </w:p>
          <w:p w:rsidR="00F45AF4" w:rsidRPr="007D6CF9" w:rsidRDefault="00F45AF4"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ПК+</w:t>
            </w:r>
          </w:p>
        </w:tc>
        <w:tc>
          <w:tcPr>
            <w:tcW w:w="346" w:type="pct"/>
            <w:vMerge/>
            <w:tcBorders>
              <w:top w:val="nil"/>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r>
      <w:tr w:rsidR="007D6CF9" w:rsidRPr="007D6CF9" w:rsidTr="007D6CF9">
        <w:trPr>
          <w:trHeight w:val="60"/>
        </w:trPr>
        <w:tc>
          <w:tcPr>
            <w:tcW w:w="346" w:type="pct"/>
            <w:vMerge w:val="restart"/>
            <w:tcBorders>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vMerge w:val="restar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p w:rsidR="00F45AF4" w:rsidRPr="007D6CF9" w:rsidRDefault="00F45AF4"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0+00,00</w:t>
            </w:r>
          </w:p>
        </w:tc>
        <w:tc>
          <w:tcPr>
            <w:tcW w:w="422" w:type="pct"/>
            <w:vMerge w:val="restar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p w:rsidR="00F45AF4" w:rsidRPr="007D6CF9" w:rsidRDefault="00F45AF4"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251302,33</w:t>
            </w:r>
          </w:p>
        </w:tc>
        <w:tc>
          <w:tcPr>
            <w:tcW w:w="422" w:type="pct"/>
            <w:vMerge w:val="restar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p w:rsidR="00F45AF4" w:rsidRPr="007D6CF9" w:rsidRDefault="00F45AF4"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2248206,23</w:t>
            </w:r>
          </w:p>
        </w:tc>
        <w:tc>
          <w:tcPr>
            <w:tcW w:w="346" w:type="pct"/>
            <w:vMerge w:val="restar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tcBorders>
              <w:lef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vMerge w:val="restar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vMerge w:val="restar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vMerge w:val="restar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r>
      <w:tr w:rsidR="007D6CF9" w:rsidRPr="007D6CF9" w:rsidTr="007D6CF9">
        <w:trPr>
          <w:trHeight w:val="138"/>
        </w:trPr>
        <w:tc>
          <w:tcPr>
            <w:tcW w:w="346" w:type="pct"/>
            <w:vMerge/>
            <w:tcBorders>
              <w:top w:val="nil"/>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422" w:type="pct"/>
            <w:vMerge/>
            <w:tcBorders>
              <w:top w:val="nil"/>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422" w:type="pct"/>
            <w:vMerge/>
            <w:tcBorders>
              <w:top w:val="nil"/>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vMerge w:val="restar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vMerge w:val="restar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vMerge w:val="restar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vMerge w:val="restar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vMerge w:val="restar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vMerge w:val="restar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r>
      <w:tr w:rsidR="007D6CF9" w:rsidRPr="007D6CF9" w:rsidTr="007D6CF9">
        <w:trPr>
          <w:trHeight w:val="60"/>
        </w:trPr>
        <w:tc>
          <w:tcPr>
            <w:tcW w:w="346" w:type="pct"/>
            <w:vMerge/>
            <w:tcBorders>
              <w:top w:val="nil"/>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422" w:type="pct"/>
            <w:vMerge/>
            <w:tcBorders>
              <w:top w:val="nil"/>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422" w:type="pct"/>
            <w:vMerge/>
            <w:tcBorders>
              <w:top w:val="nil"/>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96,84</w:t>
            </w:r>
          </w:p>
        </w:tc>
        <w:tc>
          <w:tcPr>
            <w:tcW w:w="346" w:type="pc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106,84</w:t>
            </w:r>
          </w:p>
        </w:tc>
        <w:tc>
          <w:tcPr>
            <w:tcW w:w="346" w:type="pc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225°13'34"</w:t>
            </w:r>
          </w:p>
        </w:tc>
      </w:tr>
      <w:tr w:rsidR="007D6CF9" w:rsidRPr="007D6CF9" w:rsidTr="007D6CF9">
        <w:trPr>
          <w:trHeight w:val="60"/>
        </w:trPr>
        <w:tc>
          <w:tcPr>
            <w:tcW w:w="346" w:type="pct"/>
            <w:vMerge w:val="restart"/>
            <w:tcBorders>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p w:rsidR="00F45AF4" w:rsidRPr="007D6CF9" w:rsidRDefault="00F45AF4" w:rsidP="007D6CF9">
            <w:pPr>
              <w:pStyle w:val="aff1"/>
              <w:jc w:val="center"/>
              <w:rPr>
                <w:rFonts w:ascii="Times New Roman" w:hAnsi="Times New Roman" w:cs="Times New Roman"/>
                <w:sz w:val="12"/>
                <w:szCs w:val="12"/>
              </w:rPr>
            </w:pPr>
            <w:r w:rsidRPr="007D6CF9">
              <w:rPr>
                <w:rFonts w:ascii="Times New Roman" w:hAnsi="Times New Roman" w:cs="Times New Roman"/>
                <w:w w:val="99"/>
                <w:sz w:val="12"/>
                <w:szCs w:val="12"/>
              </w:rPr>
              <w:t>1</w:t>
            </w:r>
          </w:p>
        </w:tc>
        <w:tc>
          <w:tcPr>
            <w:tcW w:w="346" w:type="pct"/>
            <w:vMerge w:val="restar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p w:rsidR="00F45AF4" w:rsidRPr="007D6CF9" w:rsidRDefault="00F45AF4"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1+06,84</w:t>
            </w:r>
          </w:p>
        </w:tc>
        <w:tc>
          <w:tcPr>
            <w:tcW w:w="422" w:type="pct"/>
            <w:vMerge w:val="restar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p w:rsidR="00F45AF4" w:rsidRPr="007D6CF9" w:rsidRDefault="00F45AF4"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251227,09</w:t>
            </w:r>
          </w:p>
        </w:tc>
        <w:tc>
          <w:tcPr>
            <w:tcW w:w="422" w:type="pct"/>
            <w:vMerge w:val="restar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p w:rsidR="00F45AF4" w:rsidRPr="007D6CF9" w:rsidRDefault="00F45AF4"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2248130,39</w:t>
            </w:r>
          </w:p>
        </w:tc>
        <w:tc>
          <w:tcPr>
            <w:tcW w:w="346" w:type="pct"/>
            <w:vMerge w:val="restar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p w:rsidR="00F45AF4" w:rsidRPr="007D6CF9" w:rsidRDefault="00F45AF4"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-90°00'00"</w:t>
            </w:r>
          </w:p>
        </w:tc>
        <w:tc>
          <w:tcPr>
            <w:tcW w:w="346" w:type="pc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r w:rsidRPr="007D6CF9">
              <w:rPr>
                <w:rFonts w:ascii="Times New Roman" w:hAnsi="Times New Roman" w:cs="Times New Roman"/>
                <w:w w:val="99"/>
                <w:sz w:val="12"/>
                <w:szCs w:val="12"/>
              </w:rPr>
              <w:t>0</w:t>
            </w:r>
          </w:p>
        </w:tc>
        <w:tc>
          <w:tcPr>
            <w:tcW w:w="346" w:type="pc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10</w:t>
            </w:r>
          </w:p>
        </w:tc>
        <w:tc>
          <w:tcPr>
            <w:tcW w:w="346" w:type="pct"/>
            <w:tcBorders>
              <w:lef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0+96,84</w:t>
            </w:r>
          </w:p>
        </w:tc>
        <w:tc>
          <w:tcPr>
            <w:tcW w:w="346" w:type="pct"/>
            <w:vAlign w:val="center"/>
          </w:tcPr>
          <w:p w:rsidR="00F45AF4" w:rsidRPr="007D6CF9" w:rsidRDefault="00F45AF4"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0+96,84</w:t>
            </w:r>
          </w:p>
        </w:tc>
        <w:tc>
          <w:tcPr>
            <w:tcW w:w="346" w:type="pct"/>
            <w:vMerge w:val="restar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vMerge w:val="restar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vMerge w:val="restar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r>
      <w:tr w:rsidR="007D6CF9" w:rsidRPr="007D6CF9" w:rsidTr="007D6CF9">
        <w:trPr>
          <w:trHeight w:val="138"/>
        </w:trPr>
        <w:tc>
          <w:tcPr>
            <w:tcW w:w="346" w:type="pct"/>
            <w:vMerge/>
            <w:tcBorders>
              <w:top w:val="nil"/>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422" w:type="pct"/>
            <w:vMerge/>
            <w:tcBorders>
              <w:top w:val="nil"/>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422" w:type="pct"/>
            <w:vMerge/>
            <w:tcBorders>
              <w:top w:val="nil"/>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vMerge w:val="restar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90°00'00"</w:t>
            </w:r>
          </w:p>
        </w:tc>
        <w:tc>
          <w:tcPr>
            <w:tcW w:w="346" w:type="pct"/>
            <w:vMerge w:val="restar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10</w:t>
            </w:r>
          </w:p>
        </w:tc>
        <w:tc>
          <w:tcPr>
            <w:tcW w:w="346" w:type="pct"/>
            <w:vMerge w:val="restar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15,71</w:t>
            </w:r>
          </w:p>
        </w:tc>
        <w:tc>
          <w:tcPr>
            <w:tcW w:w="346" w:type="pct"/>
            <w:vMerge w:val="restar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4,29</w:t>
            </w:r>
          </w:p>
        </w:tc>
        <w:tc>
          <w:tcPr>
            <w:tcW w:w="346" w:type="pct"/>
            <w:vMerge w:val="restar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15,71</w:t>
            </w:r>
          </w:p>
        </w:tc>
        <w:tc>
          <w:tcPr>
            <w:tcW w:w="346" w:type="pct"/>
            <w:vMerge w:val="restar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4,14</w:t>
            </w:r>
          </w:p>
        </w:tc>
        <w:tc>
          <w:tcPr>
            <w:tcW w:w="346" w:type="pct"/>
            <w:vMerge/>
            <w:tcBorders>
              <w:top w:val="nil"/>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r>
      <w:tr w:rsidR="007D6CF9" w:rsidRPr="007D6CF9" w:rsidTr="007D6CF9">
        <w:trPr>
          <w:trHeight w:val="138"/>
        </w:trPr>
        <w:tc>
          <w:tcPr>
            <w:tcW w:w="346" w:type="pct"/>
            <w:vMerge/>
            <w:tcBorders>
              <w:top w:val="nil"/>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422" w:type="pct"/>
            <w:vMerge/>
            <w:tcBorders>
              <w:top w:val="nil"/>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422" w:type="pct"/>
            <w:vMerge/>
            <w:tcBorders>
              <w:top w:val="nil"/>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vMerge w:val="restar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r w:rsidRPr="007D6CF9">
              <w:rPr>
                <w:rFonts w:ascii="Times New Roman" w:hAnsi="Times New Roman" w:cs="Times New Roman"/>
                <w:w w:val="99"/>
                <w:sz w:val="12"/>
                <w:szCs w:val="12"/>
              </w:rPr>
              <w:t>0</w:t>
            </w:r>
          </w:p>
        </w:tc>
        <w:tc>
          <w:tcPr>
            <w:tcW w:w="346" w:type="pct"/>
            <w:vMerge w:val="restar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20</w:t>
            </w:r>
          </w:p>
        </w:tc>
        <w:tc>
          <w:tcPr>
            <w:tcW w:w="346" w:type="pct"/>
            <w:vMerge w:val="restar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r w:rsidRPr="007D6CF9">
              <w:rPr>
                <w:rFonts w:ascii="Times New Roman" w:hAnsi="Times New Roman" w:cs="Times New Roman"/>
                <w:spacing w:val="-1"/>
                <w:sz w:val="12"/>
                <w:szCs w:val="12"/>
              </w:rPr>
              <w:t>135°13'34"</w:t>
            </w:r>
          </w:p>
        </w:tc>
      </w:tr>
      <w:tr w:rsidR="007D6CF9" w:rsidRPr="007D6CF9" w:rsidTr="007D6CF9">
        <w:trPr>
          <w:trHeight w:val="60"/>
        </w:trPr>
        <w:tc>
          <w:tcPr>
            <w:tcW w:w="346" w:type="pct"/>
            <w:vMerge/>
            <w:tcBorders>
              <w:top w:val="nil"/>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422" w:type="pct"/>
            <w:vMerge/>
            <w:tcBorders>
              <w:top w:val="nil"/>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422" w:type="pct"/>
            <w:vMerge/>
            <w:tcBorders>
              <w:top w:val="nil"/>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r w:rsidRPr="007D6CF9">
              <w:rPr>
                <w:rFonts w:ascii="Times New Roman" w:hAnsi="Times New Roman" w:cs="Times New Roman"/>
                <w:w w:val="99"/>
                <w:sz w:val="12"/>
                <w:szCs w:val="12"/>
              </w:rPr>
              <w:t>0</w:t>
            </w:r>
          </w:p>
        </w:tc>
        <w:tc>
          <w:tcPr>
            <w:tcW w:w="346" w:type="pc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10</w:t>
            </w:r>
          </w:p>
        </w:tc>
        <w:tc>
          <w:tcPr>
            <w:tcW w:w="346" w:type="pc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1+12,55</w:t>
            </w:r>
          </w:p>
        </w:tc>
        <w:tc>
          <w:tcPr>
            <w:tcW w:w="346" w:type="pc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1+12,55</w:t>
            </w:r>
          </w:p>
        </w:tc>
        <w:tc>
          <w:tcPr>
            <w:tcW w:w="346" w:type="pct"/>
            <w:vMerge/>
            <w:tcBorders>
              <w:top w:val="nil"/>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r>
      <w:tr w:rsidR="007D6CF9" w:rsidRPr="007D6CF9" w:rsidTr="007D6CF9">
        <w:trPr>
          <w:trHeight w:val="60"/>
        </w:trPr>
        <w:tc>
          <w:tcPr>
            <w:tcW w:w="346" w:type="pct"/>
            <w:vMerge w:val="restart"/>
            <w:tcBorders>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p w:rsidR="00F45AF4" w:rsidRPr="007D6CF9" w:rsidRDefault="00F45AF4" w:rsidP="007D6CF9">
            <w:pPr>
              <w:pStyle w:val="aff1"/>
              <w:jc w:val="center"/>
              <w:rPr>
                <w:rFonts w:ascii="Times New Roman" w:hAnsi="Times New Roman" w:cs="Times New Roman"/>
                <w:sz w:val="12"/>
                <w:szCs w:val="12"/>
              </w:rPr>
            </w:pPr>
            <w:r w:rsidRPr="007D6CF9">
              <w:rPr>
                <w:rFonts w:ascii="Times New Roman" w:hAnsi="Times New Roman" w:cs="Times New Roman"/>
                <w:w w:val="99"/>
                <w:sz w:val="12"/>
                <w:szCs w:val="12"/>
              </w:rPr>
              <w:t>2</w:t>
            </w:r>
          </w:p>
        </w:tc>
        <w:tc>
          <w:tcPr>
            <w:tcW w:w="346" w:type="pct"/>
            <w:vMerge w:val="restar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p w:rsidR="00F45AF4" w:rsidRPr="007D6CF9" w:rsidRDefault="00F45AF4"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1+22,55</w:t>
            </w:r>
          </w:p>
        </w:tc>
        <w:tc>
          <w:tcPr>
            <w:tcW w:w="422" w:type="pct"/>
            <w:vMerge w:val="restar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p w:rsidR="00F45AF4" w:rsidRPr="007D6CF9" w:rsidRDefault="00F45AF4"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251212,89</w:t>
            </w:r>
          </w:p>
        </w:tc>
        <w:tc>
          <w:tcPr>
            <w:tcW w:w="422" w:type="pct"/>
            <w:vMerge w:val="restar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p w:rsidR="00F45AF4" w:rsidRPr="007D6CF9" w:rsidRDefault="00F45AF4"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2248144,47</w:t>
            </w:r>
          </w:p>
        </w:tc>
        <w:tc>
          <w:tcPr>
            <w:tcW w:w="346" w:type="pct"/>
            <w:vMerge w:val="restar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p w:rsidR="00F45AF4" w:rsidRPr="007D6CF9" w:rsidRDefault="00F45AF4"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-90°00'00"</w:t>
            </w:r>
          </w:p>
        </w:tc>
        <w:tc>
          <w:tcPr>
            <w:tcW w:w="346" w:type="pc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r w:rsidRPr="007D6CF9">
              <w:rPr>
                <w:rFonts w:ascii="Times New Roman" w:hAnsi="Times New Roman" w:cs="Times New Roman"/>
                <w:w w:val="99"/>
                <w:sz w:val="12"/>
                <w:szCs w:val="12"/>
              </w:rPr>
              <w:t>0</w:t>
            </w:r>
          </w:p>
        </w:tc>
        <w:tc>
          <w:tcPr>
            <w:tcW w:w="346" w:type="pc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10</w:t>
            </w:r>
          </w:p>
        </w:tc>
        <w:tc>
          <w:tcPr>
            <w:tcW w:w="346" w:type="pct"/>
            <w:tcBorders>
              <w:lef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1+12,55</w:t>
            </w:r>
          </w:p>
        </w:tc>
        <w:tc>
          <w:tcPr>
            <w:tcW w:w="346" w:type="pct"/>
            <w:vAlign w:val="center"/>
          </w:tcPr>
          <w:p w:rsidR="00F45AF4" w:rsidRPr="007D6CF9" w:rsidRDefault="00F45AF4"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1+12,55</w:t>
            </w:r>
          </w:p>
        </w:tc>
        <w:tc>
          <w:tcPr>
            <w:tcW w:w="346" w:type="pct"/>
            <w:vMerge w:val="restar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vMerge w:val="restar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vMerge w:val="restar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r>
      <w:tr w:rsidR="007D6CF9" w:rsidRPr="007D6CF9" w:rsidTr="007D6CF9">
        <w:trPr>
          <w:trHeight w:val="138"/>
        </w:trPr>
        <w:tc>
          <w:tcPr>
            <w:tcW w:w="346" w:type="pct"/>
            <w:vMerge/>
            <w:tcBorders>
              <w:top w:val="nil"/>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422" w:type="pct"/>
            <w:vMerge/>
            <w:tcBorders>
              <w:top w:val="nil"/>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422" w:type="pct"/>
            <w:vMerge/>
            <w:tcBorders>
              <w:top w:val="nil"/>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vMerge w:val="restar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90°00'00"</w:t>
            </w:r>
          </w:p>
        </w:tc>
        <w:tc>
          <w:tcPr>
            <w:tcW w:w="346" w:type="pct"/>
            <w:vMerge w:val="restar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10</w:t>
            </w:r>
          </w:p>
        </w:tc>
        <w:tc>
          <w:tcPr>
            <w:tcW w:w="346" w:type="pct"/>
            <w:vMerge w:val="restar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15,71</w:t>
            </w:r>
          </w:p>
        </w:tc>
        <w:tc>
          <w:tcPr>
            <w:tcW w:w="346" w:type="pct"/>
            <w:vMerge w:val="restar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4,29</w:t>
            </w:r>
          </w:p>
        </w:tc>
        <w:tc>
          <w:tcPr>
            <w:tcW w:w="346" w:type="pct"/>
            <w:vMerge w:val="restar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15,71</w:t>
            </w:r>
          </w:p>
        </w:tc>
        <w:tc>
          <w:tcPr>
            <w:tcW w:w="346" w:type="pct"/>
            <w:vMerge w:val="restar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4,14</w:t>
            </w:r>
          </w:p>
        </w:tc>
        <w:tc>
          <w:tcPr>
            <w:tcW w:w="346" w:type="pct"/>
            <w:vMerge/>
            <w:tcBorders>
              <w:top w:val="nil"/>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r>
      <w:tr w:rsidR="007D6CF9" w:rsidRPr="007D6CF9" w:rsidTr="007D6CF9">
        <w:trPr>
          <w:trHeight w:val="138"/>
        </w:trPr>
        <w:tc>
          <w:tcPr>
            <w:tcW w:w="346" w:type="pct"/>
            <w:vMerge/>
            <w:tcBorders>
              <w:top w:val="nil"/>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422" w:type="pct"/>
            <w:vMerge/>
            <w:tcBorders>
              <w:top w:val="nil"/>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422" w:type="pct"/>
            <w:vMerge/>
            <w:tcBorders>
              <w:top w:val="nil"/>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vMerge w:val="restar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96,84</w:t>
            </w:r>
          </w:p>
        </w:tc>
        <w:tc>
          <w:tcPr>
            <w:tcW w:w="346" w:type="pct"/>
            <w:vMerge w:val="restar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116,84</w:t>
            </w:r>
          </w:p>
        </w:tc>
        <w:tc>
          <w:tcPr>
            <w:tcW w:w="346" w:type="pct"/>
            <w:vMerge w:val="restar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45°13'34"</w:t>
            </w:r>
          </w:p>
        </w:tc>
      </w:tr>
      <w:tr w:rsidR="007D6CF9" w:rsidRPr="007D6CF9" w:rsidTr="007D6CF9">
        <w:trPr>
          <w:trHeight w:val="60"/>
        </w:trPr>
        <w:tc>
          <w:tcPr>
            <w:tcW w:w="346" w:type="pct"/>
            <w:vMerge/>
            <w:tcBorders>
              <w:top w:val="nil"/>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422" w:type="pct"/>
            <w:vMerge/>
            <w:tcBorders>
              <w:top w:val="nil"/>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422" w:type="pct"/>
            <w:vMerge/>
            <w:tcBorders>
              <w:top w:val="nil"/>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r w:rsidRPr="007D6CF9">
              <w:rPr>
                <w:rFonts w:ascii="Times New Roman" w:hAnsi="Times New Roman" w:cs="Times New Roman"/>
                <w:w w:val="99"/>
                <w:sz w:val="12"/>
                <w:szCs w:val="12"/>
              </w:rPr>
              <w:t>0</w:t>
            </w:r>
          </w:p>
        </w:tc>
        <w:tc>
          <w:tcPr>
            <w:tcW w:w="346" w:type="pc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10</w:t>
            </w:r>
          </w:p>
        </w:tc>
        <w:tc>
          <w:tcPr>
            <w:tcW w:w="346" w:type="pc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1+28,25</w:t>
            </w:r>
          </w:p>
        </w:tc>
        <w:tc>
          <w:tcPr>
            <w:tcW w:w="346" w:type="pc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1+28,25</w:t>
            </w:r>
          </w:p>
        </w:tc>
        <w:tc>
          <w:tcPr>
            <w:tcW w:w="346" w:type="pct"/>
            <w:vMerge/>
            <w:tcBorders>
              <w:top w:val="nil"/>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r>
      <w:tr w:rsidR="007D6CF9" w:rsidRPr="007D6CF9" w:rsidTr="007D6CF9">
        <w:trPr>
          <w:trHeight w:val="60"/>
        </w:trPr>
        <w:tc>
          <w:tcPr>
            <w:tcW w:w="346" w:type="pct"/>
            <w:vMerge w:val="restart"/>
            <w:tcBorders>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p w:rsidR="00F45AF4" w:rsidRPr="007D6CF9" w:rsidRDefault="00F45AF4" w:rsidP="007D6CF9">
            <w:pPr>
              <w:pStyle w:val="aff1"/>
              <w:jc w:val="center"/>
              <w:rPr>
                <w:rFonts w:ascii="Times New Roman" w:hAnsi="Times New Roman" w:cs="Times New Roman"/>
                <w:sz w:val="12"/>
                <w:szCs w:val="12"/>
              </w:rPr>
            </w:pPr>
            <w:r w:rsidRPr="007D6CF9">
              <w:rPr>
                <w:rFonts w:ascii="Times New Roman" w:hAnsi="Times New Roman" w:cs="Times New Roman"/>
                <w:w w:val="99"/>
                <w:sz w:val="12"/>
                <w:szCs w:val="12"/>
              </w:rPr>
              <w:t>3</w:t>
            </w:r>
          </w:p>
        </w:tc>
        <w:tc>
          <w:tcPr>
            <w:tcW w:w="346" w:type="pct"/>
            <w:vMerge w:val="restar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p w:rsidR="00F45AF4" w:rsidRPr="007D6CF9" w:rsidRDefault="00F45AF4"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2+35,09</w:t>
            </w:r>
          </w:p>
        </w:tc>
        <w:tc>
          <w:tcPr>
            <w:tcW w:w="422" w:type="pct"/>
            <w:vMerge w:val="restar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p w:rsidR="00F45AF4" w:rsidRPr="007D6CF9" w:rsidRDefault="00F45AF4"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251295,18</w:t>
            </w:r>
          </w:p>
        </w:tc>
        <w:tc>
          <w:tcPr>
            <w:tcW w:w="422" w:type="pct"/>
            <w:vMerge w:val="restar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p w:rsidR="00F45AF4" w:rsidRPr="007D6CF9" w:rsidRDefault="00F45AF4"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2248227,42</w:t>
            </w:r>
          </w:p>
        </w:tc>
        <w:tc>
          <w:tcPr>
            <w:tcW w:w="346" w:type="pct"/>
            <w:vMerge w:val="restar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-90°00'00"</w:t>
            </w:r>
          </w:p>
        </w:tc>
        <w:tc>
          <w:tcPr>
            <w:tcW w:w="346" w:type="pc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r w:rsidRPr="007D6CF9">
              <w:rPr>
                <w:rFonts w:ascii="Times New Roman" w:hAnsi="Times New Roman" w:cs="Times New Roman"/>
                <w:w w:val="99"/>
                <w:sz w:val="12"/>
                <w:szCs w:val="12"/>
              </w:rPr>
              <w:t>0</w:t>
            </w:r>
          </w:p>
        </w:tc>
        <w:tc>
          <w:tcPr>
            <w:tcW w:w="346" w:type="pc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10</w:t>
            </w:r>
          </w:p>
        </w:tc>
        <w:tc>
          <w:tcPr>
            <w:tcW w:w="346" w:type="pct"/>
            <w:tcBorders>
              <w:lef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2+25,09</w:t>
            </w:r>
          </w:p>
        </w:tc>
        <w:tc>
          <w:tcPr>
            <w:tcW w:w="346" w:type="pct"/>
            <w:vAlign w:val="center"/>
          </w:tcPr>
          <w:p w:rsidR="00F45AF4" w:rsidRPr="007D6CF9" w:rsidRDefault="00F45AF4"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2+25,09</w:t>
            </w:r>
          </w:p>
        </w:tc>
        <w:tc>
          <w:tcPr>
            <w:tcW w:w="346" w:type="pct"/>
            <w:vMerge w:val="restar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vMerge w:val="restar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vMerge w:val="restar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r>
      <w:tr w:rsidR="007D6CF9" w:rsidRPr="007D6CF9" w:rsidTr="007D6CF9">
        <w:trPr>
          <w:trHeight w:val="138"/>
        </w:trPr>
        <w:tc>
          <w:tcPr>
            <w:tcW w:w="346" w:type="pct"/>
            <w:vMerge/>
            <w:tcBorders>
              <w:top w:val="nil"/>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422" w:type="pct"/>
            <w:vMerge/>
            <w:tcBorders>
              <w:top w:val="nil"/>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422" w:type="pct"/>
            <w:vMerge/>
            <w:tcBorders>
              <w:top w:val="nil"/>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vMerge w:val="restar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90°00'00"</w:t>
            </w:r>
          </w:p>
        </w:tc>
        <w:tc>
          <w:tcPr>
            <w:tcW w:w="346" w:type="pct"/>
            <w:vMerge w:val="restar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10</w:t>
            </w:r>
          </w:p>
        </w:tc>
        <w:tc>
          <w:tcPr>
            <w:tcW w:w="346" w:type="pct"/>
            <w:vMerge w:val="restar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15,71</w:t>
            </w:r>
          </w:p>
        </w:tc>
        <w:tc>
          <w:tcPr>
            <w:tcW w:w="346" w:type="pct"/>
            <w:vMerge w:val="restar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4,29</w:t>
            </w:r>
          </w:p>
        </w:tc>
        <w:tc>
          <w:tcPr>
            <w:tcW w:w="346" w:type="pct"/>
            <w:vMerge w:val="restar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15,71</w:t>
            </w:r>
          </w:p>
        </w:tc>
        <w:tc>
          <w:tcPr>
            <w:tcW w:w="346" w:type="pct"/>
            <w:vMerge w:val="restar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4,14</w:t>
            </w:r>
          </w:p>
        </w:tc>
        <w:tc>
          <w:tcPr>
            <w:tcW w:w="346" w:type="pct"/>
            <w:vMerge/>
            <w:tcBorders>
              <w:top w:val="nil"/>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r>
      <w:tr w:rsidR="007D6CF9" w:rsidRPr="007D6CF9" w:rsidTr="007D6CF9">
        <w:trPr>
          <w:trHeight w:val="138"/>
        </w:trPr>
        <w:tc>
          <w:tcPr>
            <w:tcW w:w="346" w:type="pct"/>
            <w:vMerge/>
            <w:tcBorders>
              <w:top w:val="nil"/>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422" w:type="pct"/>
            <w:vMerge/>
            <w:tcBorders>
              <w:top w:val="nil"/>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422" w:type="pct"/>
            <w:vMerge/>
            <w:tcBorders>
              <w:top w:val="nil"/>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vMerge w:val="restar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r w:rsidRPr="007D6CF9">
              <w:rPr>
                <w:rFonts w:ascii="Times New Roman" w:hAnsi="Times New Roman" w:cs="Times New Roman"/>
                <w:w w:val="99"/>
                <w:sz w:val="12"/>
                <w:szCs w:val="12"/>
              </w:rPr>
              <w:t>0</w:t>
            </w:r>
          </w:p>
        </w:tc>
        <w:tc>
          <w:tcPr>
            <w:tcW w:w="346" w:type="pct"/>
            <w:vMerge w:val="restar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20</w:t>
            </w:r>
          </w:p>
        </w:tc>
        <w:tc>
          <w:tcPr>
            <w:tcW w:w="346" w:type="pct"/>
            <w:vMerge w:val="restar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r w:rsidRPr="007D6CF9">
              <w:rPr>
                <w:rFonts w:ascii="Times New Roman" w:hAnsi="Times New Roman" w:cs="Times New Roman"/>
                <w:spacing w:val="-1"/>
                <w:sz w:val="12"/>
                <w:szCs w:val="12"/>
              </w:rPr>
              <w:t>315°13'34"</w:t>
            </w:r>
          </w:p>
        </w:tc>
      </w:tr>
      <w:tr w:rsidR="007D6CF9" w:rsidRPr="007D6CF9" w:rsidTr="007D6CF9">
        <w:trPr>
          <w:trHeight w:val="60"/>
        </w:trPr>
        <w:tc>
          <w:tcPr>
            <w:tcW w:w="346" w:type="pct"/>
            <w:vMerge/>
            <w:tcBorders>
              <w:top w:val="nil"/>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422" w:type="pct"/>
            <w:vMerge/>
            <w:tcBorders>
              <w:top w:val="nil"/>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422" w:type="pct"/>
            <w:vMerge/>
            <w:tcBorders>
              <w:top w:val="nil"/>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r w:rsidRPr="007D6CF9">
              <w:rPr>
                <w:rFonts w:ascii="Times New Roman" w:hAnsi="Times New Roman" w:cs="Times New Roman"/>
                <w:w w:val="99"/>
                <w:sz w:val="12"/>
                <w:szCs w:val="12"/>
              </w:rPr>
              <w:t>0</w:t>
            </w:r>
          </w:p>
        </w:tc>
        <w:tc>
          <w:tcPr>
            <w:tcW w:w="346" w:type="pc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10</w:t>
            </w:r>
          </w:p>
        </w:tc>
        <w:tc>
          <w:tcPr>
            <w:tcW w:w="346" w:type="pc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2+40,80</w:t>
            </w:r>
          </w:p>
        </w:tc>
        <w:tc>
          <w:tcPr>
            <w:tcW w:w="346" w:type="pc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2+40,80</w:t>
            </w:r>
          </w:p>
        </w:tc>
        <w:tc>
          <w:tcPr>
            <w:tcW w:w="346" w:type="pct"/>
            <w:vMerge/>
            <w:tcBorders>
              <w:top w:val="nil"/>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r>
      <w:tr w:rsidR="007D6CF9" w:rsidRPr="007D6CF9" w:rsidTr="007D6CF9">
        <w:trPr>
          <w:trHeight w:val="60"/>
        </w:trPr>
        <w:tc>
          <w:tcPr>
            <w:tcW w:w="346" w:type="pct"/>
            <w:vMerge w:val="restart"/>
            <w:tcBorders>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p w:rsidR="00F45AF4" w:rsidRPr="007D6CF9" w:rsidRDefault="00F45AF4" w:rsidP="007D6CF9">
            <w:pPr>
              <w:pStyle w:val="aff1"/>
              <w:jc w:val="center"/>
              <w:rPr>
                <w:rFonts w:ascii="Times New Roman" w:hAnsi="Times New Roman" w:cs="Times New Roman"/>
                <w:sz w:val="12"/>
                <w:szCs w:val="12"/>
              </w:rPr>
            </w:pPr>
            <w:r w:rsidRPr="007D6CF9">
              <w:rPr>
                <w:rFonts w:ascii="Times New Roman" w:hAnsi="Times New Roman" w:cs="Times New Roman"/>
                <w:w w:val="99"/>
                <w:sz w:val="12"/>
                <w:szCs w:val="12"/>
              </w:rPr>
              <w:t>4</w:t>
            </w:r>
          </w:p>
        </w:tc>
        <w:tc>
          <w:tcPr>
            <w:tcW w:w="346" w:type="pct"/>
            <w:vMerge w:val="restar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p w:rsidR="00F45AF4" w:rsidRPr="007D6CF9" w:rsidRDefault="00F45AF4"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2+50,80</w:t>
            </w:r>
          </w:p>
        </w:tc>
        <w:tc>
          <w:tcPr>
            <w:tcW w:w="422" w:type="pct"/>
            <w:vMerge w:val="restar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p w:rsidR="00F45AF4" w:rsidRPr="007D6CF9" w:rsidRDefault="00F45AF4"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251309,38</w:t>
            </w:r>
          </w:p>
        </w:tc>
        <w:tc>
          <w:tcPr>
            <w:tcW w:w="422" w:type="pct"/>
            <w:vMerge w:val="restar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p w:rsidR="00F45AF4" w:rsidRPr="007D6CF9" w:rsidRDefault="00F45AF4"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2248213,33</w:t>
            </w:r>
          </w:p>
        </w:tc>
        <w:tc>
          <w:tcPr>
            <w:tcW w:w="346" w:type="pct"/>
            <w:vMerge w:val="restar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-90°00'00"</w:t>
            </w:r>
          </w:p>
        </w:tc>
        <w:tc>
          <w:tcPr>
            <w:tcW w:w="346" w:type="pc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r w:rsidRPr="007D6CF9">
              <w:rPr>
                <w:rFonts w:ascii="Times New Roman" w:hAnsi="Times New Roman" w:cs="Times New Roman"/>
                <w:w w:val="99"/>
                <w:sz w:val="12"/>
                <w:szCs w:val="12"/>
              </w:rPr>
              <w:t>0</w:t>
            </w:r>
          </w:p>
        </w:tc>
        <w:tc>
          <w:tcPr>
            <w:tcW w:w="346" w:type="pc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10</w:t>
            </w:r>
          </w:p>
        </w:tc>
        <w:tc>
          <w:tcPr>
            <w:tcW w:w="346" w:type="pct"/>
            <w:tcBorders>
              <w:lef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2+40,80</w:t>
            </w:r>
          </w:p>
        </w:tc>
        <w:tc>
          <w:tcPr>
            <w:tcW w:w="346" w:type="pct"/>
            <w:vAlign w:val="center"/>
          </w:tcPr>
          <w:p w:rsidR="00F45AF4" w:rsidRPr="007D6CF9" w:rsidRDefault="00F45AF4"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2+40,80</w:t>
            </w:r>
          </w:p>
        </w:tc>
        <w:tc>
          <w:tcPr>
            <w:tcW w:w="346" w:type="pct"/>
            <w:vMerge w:val="restar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vMerge w:val="restar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vMerge w:val="restar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r>
      <w:tr w:rsidR="007D6CF9" w:rsidRPr="007D6CF9" w:rsidTr="007D6CF9">
        <w:trPr>
          <w:trHeight w:val="138"/>
        </w:trPr>
        <w:tc>
          <w:tcPr>
            <w:tcW w:w="346" w:type="pct"/>
            <w:vMerge/>
            <w:tcBorders>
              <w:top w:val="nil"/>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422" w:type="pct"/>
            <w:vMerge/>
            <w:tcBorders>
              <w:top w:val="nil"/>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422" w:type="pct"/>
            <w:vMerge/>
            <w:tcBorders>
              <w:top w:val="nil"/>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vMerge w:val="restar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90°00'00"</w:t>
            </w:r>
          </w:p>
        </w:tc>
        <w:tc>
          <w:tcPr>
            <w:tcW w:w="346" w:type="pct"/>
            <w:vMerge w:val="restar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10</w:t>
            </w:r>
          </w:p>
        </w:tc>
        <w:tc>
          <w:tcPr>
            <w:tcW w:w="346" w:type="pct"/>
            <w:vMerge w:val="restar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15,71</w:t>
            </w:r>
          </w:p>
        </w:tc>
        <w:tc>
          <w:tcPr>
            <w:tcW w:w="346" w:type="pct"/>
            <w:vMerge w:val="restar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4,29</w:t>
            </w:r>
          </w:p>
        </w:tc>
        <w:tc>
          <w:tcPr>
            <w:tcW w:w="346" w:type="pct"/>
            <w:vMerge w:val="restar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15,71</w:t>
            </w:r>
          </w:p>
        </w:tc>
        <w:tc>
          <w:tcPr>
            <w:tcW w:w="346" w:type="pct"/>
            <w:vMerge w:val="restar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4,14</w:t>
            </w:r>
          </w:p>
        </w:tc>
        <w:tc>
          <w:tcPr>
            <w:tcW w:w="346" w:type="pct"/>
            <w:vMerge/>
            <w:tcBorders>
              <w:top w:val="nil"/>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r>
      <w:tr w:rsidR="007D6CF9" w:rsidRPr="007D6CF9" w:rsidTr="007D6CF9">
        <w:trPr>
          <w:trHeight w:val="138"/>
        </w:trPr>
        <w:tc>
          <w:tcPr>
            <w:tcW w:w="346" w:type="pct"/>
            <w:vMerge/>
            <w:tcBorders>
              <w:top w:val="nil"/>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422" w:type="pct"/>
            <w:vMerge/>
            <w:tcBorders>
              <w:top w:val="nil"/>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422" w:type="pct"/>
            <w:vMerge/>
            <w:tcBorders>
              <w:top w:val="nil"/>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vMerge w:val="restar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r w:rsidRPr="007D6CF9">
              <w:rPr>
                <w:rFonts w:ascii="Times New Roman" w:hAnsi="Times New Roman" w:cs="Times New Roman"/>
                <w:w w:val="99"/>
                <w:sz w:val="12"/>
                <w:szCs w:val="12"/>
              </w:rPr>
              <w:t>0</w:t>
            </w:r>
          </w:p>
        </w:tc>
        <w:tc>
          <w:tcPr>
            <w:tcW w:w="346" w:type="pct"/>
            <w:vMerge w:val="restar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10</w:t>
            </w:r>
          </w:p>
        </w:tc>
        <w:tc>
          <w:tcPr>
            <w:tcW w:w="346" w:type="pct"/>
            <w:vMerge w:val="restar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225°13'34"</w:t>
            </w:r>
          </w:p>
        </w:tc>
      </w:tr>
      <w:tr w:rsidR="007D6CF9" w:rsidRPr="007D6CF9" w:rsidTr="007D6CF9">
        <w:trPr>
          <w:trHeight w:val="270"/>
        </w:trPr>
        <w:tc>
          <w:tcPr>
            <w:tcW w:w="346" w:type="pct"/>
            <w:vMerge/>
            <w:tcBorders>
              <w:top w:val="nil"/>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422" w:type="pct"/>
            <w:vMerge/>
            <w:tcBorders>
              <w:top w:val="nil"/>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422" w:type="pct"/>
            <w:vMerge/>
            <w:tcBorders>
              <w:top w:val="nil"/>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r w:rsidRPr="007D6CF9">
              <w:rPr>
                <w:rFonts w:ascii="Times New Roman" w:hAnsi="Times New Roman" w:cs="Times New Roman"/>
                <w:w w:val="99"/>
                <w:sz w:val="12"/>
                <w:szCs w:val="12"/>
              </w:rPr>
              <w:t>0</w:t>
            </w:r>
          </w:p>
        </w:tc>
        <w:tc>
          <w:tcPr>
            <w:tcW w:w="346" w:type="pc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10</w:t>
            </w:r>
          </w:p>
        </w:tc>
        <w:tc>
          <w:tcPr>
            <w:tcW w:w="346" w:type="pc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2+56,51</w:t>
            </w:r>
          </w:p>
        </w:tc>
        <w:tc>
          <w:tcPr>
            <w:tcW w:w="346" w:type="pc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2+56,51</w:t>
            </w:r>
          </w:p>
        </w:tc>
        <w:tc>
          <w:tcPr>
            <w:tcW w:w="346" w:type="pct"/>
            <w:vMerge/>
            <w:tcBorders>
              <w:top w:val="nil"/>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r>
      <w:tr w:rsidR="007D6CF9" w:rsidRPr="007D6CF9" w:rsidTr="007D6CF9">
        <w:trPr>
          <w:trHeight w:val="60"/>
        </w:trPr>
        <w:tc>
          <w:tcPr>
            <w:tcW w:w="346" w:type="pct"/>
            <w:vMerge w:val="restart"/>
            <w:tcBorders>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vMerge w:val="restar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p w:rsidR="00F45AF4" w:rsidRPr="007D6CF9" w:rsidRDefault="00F45AF4"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2+56,51</w:t>
            </w:r>
          </w:p>
        </w:tc>
        <w:tc>
          <w:tcPr>
            <w:tcW w:w="422" w:type="pct"/>
            <w:vMerge w:val="restar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p w:rsidR="00F45AF4" w:rsidRPr="007D6CF9" w:rsidRDefault="00F45AF4"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251302,33</w:t>
            </w:r>
          </w:p>
        </w:tc>
        <w:tc>
          <w:tcPr>
            <w:tcW w:w="422" w:type="pct"/>
            <w:vMerge w:val="restar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p w:rsidR="00F45AF4" w:rsidRPr="007D6CF9" w:rsidRDefault="00F45AF4"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2248206,23</w:t>
            </w:r>
          </w:p>
        </w:tc>
        <w:tc>
          <w:tcPr>
            <w:tcW w:w="346" w:type="pct"/>
            <w:vMerge w:val="restar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tcBorders>
              <w:lef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vMerge w:val="restar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vMerge w:val="restar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vMerge w:val="restar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r>
      <w:tr w:rsidR="007D6CF9" w:rsidRPr="007D6CF9" w:rsidTr="007D6CF9">
        <w:trPr>
          <w:trHeight w:val="138"/>
        </w:trPr>
        <w:tc>
          <w:tcPr>
            <w:tcW w:w="346" w:type="pct"/>
            <w:vMerge/>
            <w:tcBorders>
              <w:top w:val="nil"/>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422" w:type="pct"/>
            <w:vMerge/>
            <w:tcBorders>
              <w:top w:val="nil"/>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422" w:type="pct"/>
            <w:vMerge/>
            <w:tcBorders>
              <w:top w:val="nil"/>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vMerge w:val="restar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vMerge w:val="restar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vMerge w:val="restar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vMerge w:val="restar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vMerge w:val="restar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vMerge w:val="restar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r>
      <w:tr w:rsidR="007D6CF9" w:rsidRPr="007D6CF9" w:rsidTr="007D6CF9">
        <w:trPr>
          <w:trHeight w:val="60"/>
        </w:trPr>
        <w:tc>
          <w:tcPr>
            <w:tcW w:w="346" w:type="pct"/>
            <w:vMerge/>
            <w:tcBorders>
              <w:top w:val="nil"/>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422" w:type="pct"/>
            <w:vMerge/>
            <w:tcBorders>
              <w:top w:val="nil"/>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422" w:type="pct"/>
            <w:vMerge/>
            <w:tcBorders>
              <w:top w:val="nil"/>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c>
          <w:tcPr>
            <w:tcW w:w="346" w:type="pct"/>
            <w:tcBorders>
              <w:left w:val="single" w:sz="8" w:space="0" w:color="000000"/>
              <w:right w:val="single" w:sz="8" w:space="0" w:color="000000"/>
            </w:tcBorders>
            <w:vAlign w:val="center"/>
          </w:tcPr>
          <w:p w:rsidR="00F45AF4" w:rsidRPr="007D6CF9" w:rsidRDefault="00F45AF4" w:rsidP="007D6CF9">
            <w:pPr>
              <w:pStyle w:val="aff1"/>
              <w:jc w:val="center"/>
              <w:rPr>
                <w:rFonts w:ascii="Times New Roman" w:hAnsi="Times New Roman" w:cs="Times New Roman"/>
                <w:sz w:val="12"/>
                <w:szCs w:val="12"/>
              </w:rPr>
            </w:pPr>
          </w:p>
        </w:tc>
      </w:tr>
    </w:tbl>
    <w:p w:rsidR="00F45AF4" w:rsidRDefault="00F45AF4" w:rsidP="00274F2E">
      <w:pPr>
        <w:spacing w:after="0" w:line="240" w:lineRule="auto"/>
        <w:ind w:firstLine="284"/>
        <w:jc w:val="both"/>
        <w:rPr>
          <w:rFonts w:ascii="Times New Roman" w:hAnsi="Times New Roman" w:cs="Times New Roman"/>
          <w:sz w:val="12"/>
          <w:szCs w:val="12"/>
        </w:rPr>
      </w:pPr>
    </w:p>
    <w:tbl>
      <w:tblPr>
        <w:tblStyle w:val="TableNormal"/>
        <w:tblW w:w="5000" w:type="pct"/>
        <w:tblBorders>
          <w:top w:val="single" w:sz="8" w:space="0" w:color="000008"/>
          <w:left w:val="single" w:sz="8" w:space="0" w:color="000008"/>
          <w:bottom w:val="single" w:sz="8" w:space="0" w:color="000008"/>
          <w:right w:val="single" w:sz="8" w:space="0" w:color="000008"/>
          <w:insideH w:val="single" w:sz="8" w:space="0" w:color="000008"/>
          <w:insideV w:val="single" w:sz="8" w:space="0" w:color="000008"/>
        </w:tblBorders>
        <w:tblLook w:val="01E0" w:firstRow="1" w:lastRow="1" w:firstColumn="1" w:lastColumn="1" w:noHBand="0" w:noVBand="0"/>
      </w:tblPr>
      <w:tblGrid>
        <w:gridCol w:w="515"/>
        <w:gridCol w:w="530"/>
        <w:gridCol w:w="628"/>
        <w:gridCol w:w="631"/>
        <w:gridCol w:w="518"/>
        <w:gridCol w:w="518"/>
        <w:gridCol w:w="518"/>
        <w:gridCol w:w="518"/>
        <w:gridCol w:w="518"/>
        <w:gridCol w:w="518"/>
        <w:gridCol w:w="527"/>
        <w:gridCol w:w="521"/>
        <w:gridCol w:w="514"/>
        <w:gridCol w:w="559"/>
      </w:tblGrid>
      <w:tr w:rsidR="007D6CF9" w:rsidRPr="007D6CF9" w:rsidTr="007D6CF9">
        <w:trPr>
          <w:trHeight w:val="60"/>
        </w:trPr>
        <w:tc>
          <w:tcPr>
            <w:tcW w:w="5000" w:type="pct"/>
            <w:gridSpan w:val="14"/>
            <w:tcBorders>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lang w:val="ru-RU"/>
              </w:rPr>
            </w:pPr>
            <w:r w:rsidRPr="007D6CF9">
              <w:rPr>
                <w:rFonts w:ascii="Times New Roman" w:hAnsi="Times New Roman" w:cs="Times New Roman"/>
                <w:b/>
                <w:sz w:val="12"/>
                <w:szCs w:val="12"/>
                <w:lang w:val="ru-RU"/>
              </w:rPr>
              <w:t>Таблица</w:t>
            </w:r>
            <w:r w:rsidRPr="007D6CF9">
              <w:rPr>
                <w:rFonts w:ascii="Times New Roman" w:hAnsi="Times New Roman" w:cs="Times New Roman"/>
                <w:b/>
                <w:spacing w:val="-10"/>
                <w:sz w:val="12"/>
                <w:szCs w:val="12"/>
                <w:lang w:val="ru-RU"/>
              </w:rPr>
              <w:t xml:space="preserve"> </w:t>
            </w:r>
            <w:r w:rsidRPr="007D6CF9">
              <w:rPr>
                <w:rFonts w:ascii="Times New Roman" w:hAnsi="Times New Roman" w:cs="Times New Roman"/>
                <w:b/>
                <w:sz w:val="12"/>
                <w:szCs w:val="12"/>
                <w:lang w:val="ru-RU"/>
              </w:rPr>
              <w:t>7</w:t>
            </w:r>
            <w:r w:rsidRPr="007D6CF9">
              <w:rPr>
                <w:rFonts w:ascii="Times New Roman" w:hAnsi="Times New Roman" w:cs="Times New Roman"/>
                <w:sz w:val="12"/>
                <w:szCs w:val="12"/>
                <w:lang w:val="ru-RU"/>
              </w:rPr>
              <w:t>.</w:t>
            </w:r>
            <w:r w:rsidRPr="007D6CF9">
              <w:rPr>
                <w:rFonts w:ascii="Times New Roman" w:hAnsi="Times New Roman" w:cs="Times New Roman"/>
                <w:spacing w:val="-7"/>
                <w:sz w:val="12"/>
                <w:szCs w:val="12"/>
                <w:lang w:val="ru-RU"/>
              </w:rPr>
              <w:t xml:space="preserve"> </w:t>
            </w:r>
            <w:r w:rsidRPr="007D6CF9">
              <w:rPr>
                <w:rFonts w:ascii="Times New Roman" w:hAnsi="Times New Roman" w:cs="Times New Roman"/>
                <w:sz w:val="12"/>
                <w:szCs w:val="12"/>
                <w:lang w:val="ru-RU"/>
              </w:rPr>
              <w:t>Ведомость</w:t>
            </w:r>
            <w:r w:rsidRPr="007D6CF9">
              <w:rPr>
                <w:rFonts w:ascii="Times New Roman" w:hAnsi="Times New Roman" w:cs="Times New Roman"/>
                <w:spacing w:val="-7"/>
                <w:sz w:val="12"/>
                <w:szCs w:val="12"/>
                <w:lang w:val="ru-RU"/>
              </w:rPr>
              <w:t xml:space="preserve"> </w:t>
            </w:r>
            <w:proofErr w:type="gramStart"/>
            <w:r w:rsidRPr="007D6CF9">
              <w:rPr>
                <w:rFonts w:ascii="Times New Roman" w:hAnsi="Times New Roman" w:cs="Times New Roman"/>
                <w:sz w:val="12"/>
                <w:szCs w:val="12"/>
                <w:lang w:val="ru-RU"/>
              </w:rPr>
              <w:t>координат</w:t>
            </w:r>
            <w:r w:rsidRPr="007D6CF9">
              <w:rPr>
                <w:rFonts w:ascii="Times New Roman" w:hAnsi="Times New Roman" w:cs="Times New Roman"/>
                <w:spacing w:val="-7"/>
                <w:sz w:val="12"/>
                <w:szCs w:val="12"/>
                <w:lang w:val="ru-RU"/>
              </w:rPr>
              <w:t xml:space="preserve"> </w:t>
            </w:r>
            <w:r w:rsidRPr="007D6CF9">
              <w:rPr>
                <w:rFonts w:ascii="Times New Roman" w:hAnsi="Times New Roman" w:cs="Times New Roman"/>
                <w:sz w:val="12"/>
                <w:szCs w:val="12"/>
                <w:lang w:val="ru-RU"/>
              </w:rPr>
              <w:t>характерных</w:t>
            </w:r>
            <w:r w:rsidRPr="007D6CF9">
              <w:rPr>
                <w:rFonts w:ascii="Times New Roman" w:hAnsi="Times New Roman" w:cs="Times New Roman"/>
                <w:spacing w:val="-9"/>
                <w:sz w:val="12"/>
                <w:szCs w:val="12"/>
                <w:lang w:val="ru-RU"/>
              </w:rPr>
              <w:t xml:space="preserve"> </w:t>
            </w:r>
            <w:r w:rsidRPr="007D6CF9">
              <w:rPr>
                <w:rFonts w:ascii="Times New Roman" w:hAnsi="Times New Roman" w:cs="Times New Roman"/>
                <w:sz w:val="12"/>
                <w:szCs w:val="12"/>
                <w:lang w:val="ru-RU"/>
              </w:rPr>
              <w:t>углов</w:t>
            </w:r>
            <w:r w:rsidRPr="007D6CF9">
              <w:rPr>
                <w:rFonts w:ascii="Times New Roman" w:hAnsi="Times New Roman" w:cs="Times New Roman"/>
                <w:spacing w:val="-7"/>
                <w:sz w:val="12"/>
                <w:szCs w:val="12"/>
                <w:lang w:val="ru-RU"/>
              </w:rPr>
              <w:t xml:space="preserve"> </w:t>
            </w:r>
            <w:r w:rsidRPr="007D6CF9">
              <w:rPr>
                <w:rFonts w:ascii="Times New Roman" w:hAnsi="Times New Roman" w:cs="Times New Roman"/>
                <w:sz w:val="12"/>
                <w:szCs w:val="12"/>
                <w:lang w:val="ru-RU"/>
              </w:rPr>
              <w:t>поворотов</w:t>
            </w:r>
            <w:r w:rsidRPr="007D6CF9">
              <w:rPr>
                <w:rFonts w:ascii="Times New Roman" w:hAnsi="Times New Roman" w:cs="Times New Roman"/>
                <w:spacing w:val="-7"/>
                <w:sz w:val="12"/>
                <w:szCs w:val="12"/>
                <w:lang w:val="ru-RU"/>
              </w:rPr>
              <w:t xml:space="preserve"> </w:t>
            </w:r>
            <w:r w:rsidRPr="007D6CF9">
              <w:rPr>
                <w:rFonts w:ascii="Times New Roman" w:hAnsi="Times New Roman" w:cs="Times New Roman"/>
                <w:sz w:val="12"/>
                <w:szCs w:val="12"/>
                <w:lang w:val="ru-RU"/>
              </w:rPr>
              <w:t>границ</w:t>
            </w:r>
            <w:r w:rsidRPr="007D6CF9">
              <w:rPr>
                <w:rFonts w:ascii="Times New Roman" w:hAnsi="Times New Roman" w:cs="Times New Roman"/>
                <w:spacing w:val="-8"/>
                <w:sz w:val="12"/>
                <w:szCs w:val="12"/>
                <w:lang w:val="ru-RU"/>
              </w:rPr>
              <w:t xml:space="preserve"> </w:t>
            </w:r>
            <w:r w:rsidRPr="007D6CF9">
              <w:rPr>
                <w:rFonts w:ascii="Times New Roman" w:hAnsi="Times New Roman" w:cs="Times New Roman"/>
                <w:sz w:val="12"/>
                <w:szCs w:val="12"/>
                <w:lang w:val="ru-RU"/>
              </w:rPr>
              <w:t>охранной</w:t>
            </w:r>
            <w:r w:rsidRPr="007D6CF9">
              <w:rPr>
                <w:rFonts w:ascii="Times New Roman" w:hAnsi="Times New Roman" w:cs="Times New Roman"/>
                <w:spacing w:val="-8"/>
                <w:sz w:val="12"/>
                <w:szCs w:val="12"/>
                <w:lang w:val="ru-RU"/>
              </w:rPr>
              <w:t xml:space="preserve"> </w:t>
            </w:r>
            <w:r w:rsidRPr="007D6CF9">
              <w:rPr>
                <w:rFonts w:ascii="Times New Roman" w:hAnsi="Times New Roman" w:cs="Times New Roman"/>
                <w:sz w:val="12"/>
                <w:szCs w:val="12"/>
                <w:lang w:val="ru-RU"/>
              </w:rPr>
              <w:t>зоны</w:t>
            </w:r>
            <w:proofErr w:type="gramEnd"/>
            <w:r w:rsidRPr="007D6CF9">
              <w:rPr>
                <w:rFonts w:ascii="Times New Roman" w:hAnsi="Times New Roman" w:cs="Times New Roman"/>
                <w:sz w:val="12"/>
                <w:szCs w:val="12"/>
                <w:lang w:val="ru-RU"/>
              </w:rPr>
              <w:t>:</w:t>
            </w:r>
            <w:r w:rsidRPr="007D6CF9">
              <w:rPr>
                <w:rFonts w:ascii="Times New Roman" w:hAnsi="Times New Roman" w:cs="Times New Roman"/>
                <w:spacing w:val="-6"/>
                <w:sz w:val="12"/>
                <w:szCs w:val="12"/>
                <w:lang w:val="ru-RU"/>
              </w:rPr>
              <w:t xml:space="preserve"> </w:t>
            </w:r>
            <w:r w:rsidRPr="007D6CF9">
              <w:rPr>
                <w:rFonts w:ascii="Times New Roman" w:hAnsi="Times New Roman" w:cs="Times New Roman"/>
                <w:sz w:val="12"/>
                <w:szCs w:val="12"/>
                <w:lang w:val="ru-RU"/>
              </w:rPr>
              <w:t>«Нефтепровод</w:t>
            </w:r>
            <w:r w:rsidRPr="007D6CF9">
              <w:rPr>
                <w:rFonts w:ascii="Times New Roman" w:hAnsi="Times New Roman" w:cs="Times New Roman"/>
                <w:spacing w:val="-8"/>
                <w:sz w:val="12"/>
                <w:szCs w:val="12"/>
                <w:lang w:val="ru-RU"/>
              </w:rPr>
              <w:t xml:space="preserve"> </w:t>
            </w:r>
            <w:r w:rsidRPr="007D6CF9">
              <w:rPr>
                <w:rFonts w:ascii="Times New Roman" w:hAnsi="Times New Roman" w:cs="Times New Roman"/>
                <w:sz w:val="12"/>
                <w:szCs w:val="12"/>
                <w:lang w:val="ru-RU"/>
              </w:rPr>
              <w:t>от</w:t>
            </w:r>
            <w:r w:rsidRPr="007D6CF9">
              <w:rPr>
                <w:rFonts w:ascii="Times New Roman" w:hAnsi="Times New Roman" w:cs="Times New Roman"/>
                <w:spacing w:val="-7"/>
                <w:sz w:val="12"/>
                <w:szCs w:val="12"/>
                <w:lang w:val="ru-RU"/>
              </w:rPr>
              <w:t xml:space="preserve"> </w:t>
            </w:r>
            <w:r w:rsidRPr="007D6CF9">
              <w:rPr>
                <w:rFonts w:ascii="Times New Roman" w:hAnsi="Times New Roman" w:cs="Times New Roman"/>
                <w:sz w:val="12"/>
                <w:szCs w:val="12"/>
                <w:lang w:val="ru-RU"/>
              </w:rPr>
              <w:t>Блока</w:t>
            </w:r>
            <w:r w:rsidRPr="007D6CF9">
              <w:rPr>
                <w:rFonts w:ascii="Times New Roman" w:hAnsi="Times New Roman" w:cs="Times New Roman"/>
                <w:spacing w:val="-6"/>
                <w:sz w:val="12"/>
                <w:szCs w:val="12"/>
                <w:lang w:val="ru-RU"/>
              </w:rPr>
              <w:t xml:space="preserve"> </w:t>
            </w:r>
            <w:r w:rsidRPr="007D6CF9">
              <w:rPr>
                <w:rFonts w:ascii="Times New Roman" w:hAnsi="Times New Roman" w:cs="Times New Roman"/>
                <w:sz w:val="12"/>
                <w:szCs w:val="12"/>
                <w:lang w:val="ru-RU"/>
              </w:rPr>
              <w:t>гребенок</w:t>
            </w:r>
            <w:r w:rsidRPr="007D6CF9">
              <w:rPr>
                <w:rFonts w:ascii="Times New Roman" w:hAnsi="Times New Roman" w:cs="Times New Roman"/>
                <w:spacing w:val="-8"/>
                <w:sz w:val="12"/>
                <w:szCs w:val="12"/>
                <w:lang w:val="ru-RU"/>
              </w:rPr>
              <w:t xml:space="preserve"> </w:t>
            </w:r>
            <w:r w:rsidRPr="007D6CF9">
              <w:rPr>
                <w:rFonts w:ascii="Times New Roman" w:hAnsi="Times New Roman" w:cs="Times New Roman"/>
                <w:sz w:val="12"/>
                <w:szCs w:val="12"/>
                <w:lang w:val="ru-RU"/>
              </w:rPr>
              <w:t>от</w:t>
            </w:r>
            <w:r w:rsidRPr="007D6CF9">
              <w:rPr>
                <w:rFonts w:ascii="Times New Roman" w:hAnsi="Times New Roman" w:cs="Times New Roman"/>
                <w:spacing w:val="-7"/>
                <w:sz w:val="12"/>
                <w:szCs w:val="12"/>
                <w:lang w:val="ru-RU"/>
              </w:rPr>
              <w:t xml:space="preserve"> </w:t>
            </w:r>
            <w:r w:rsidRPr="007D6CF9">
              <w:rPr>
                <w:rFonts w:ascii="Times New Roman" w:hAnsi="Times New Roman" w:cs="Times New Roman"/>
                <w:sz w:val="12"/>
                <w:szCs w:val="12"/>
                <w:lang w:val="ru-RU"/>
              </w:rPr>
              <w:t>куста</w:t>
            </w:r>
          </w:p>
          <w:p w:rsidR="007D6CF9" w:rsidRPr="007D6CF9" w:rsidRDefault="007D6CF9" w:rsidP="007D6CF9">
            <w:pPr>
              <w:pStyle w:val="aff1"/>
              <w:jc w:val="center"/>
              <w:rPr>
                <w:rFonts w:ascii="Times New Roman" w:hAnsi="Times New Roman" w:cs="Times New Roman"/>
                <w:sz w:val="12"/>
                <w:szCs w:val="12"/>
              </w:rPr>
            </w:pPr>
            <w:proofErr w:type="spellStart"/>
            <w:r w:rsidRPr="007D6CF9">
              <w:rPr>
                <w:rFonts w:ascii="Times New Roman" w:hAnsi="Times New Roman" w:cs="Times New Roman"/>
                <w:sz w:val="12"/>
                <w:szCs w:val="12"/>
              </w:rPr>
              <w:t>скважин</w:t>
            </w:r>
            <w:proofErr w:type="spellEnd"/>
            <w:r w:rsidRPr="007D6CF9">
              <w:rPr>
                <w:rFonts w:ascii="Times New Roman" w:hAnsi="Times New Roman" w:cs="Times New Roman"/>
                <w:spacing w:val="-6"/>
                <w:sz w:val="12"/>
                <w:szCs w:val="12"/>
              </w:rPr>
              <w:t xml:space="preserve"> </w:t>
            </w:r>
            <w:r w:rsidRPr="007D6CF9">
              <w:rPr>
                <w:rFonts w:ascii="Times New Roman" w:hAnsi="Times New Roman" w:cs="Times New Roman"/>
                <w:sz w:val="12"/>
                <w:szCs w:val="12"/>
              </w:rPr>
              <w:t>№231</w:t>
            </w:r>
            <w:r w:rsidRPr="007D6CF9">
              <w:rPr>
                <w:rFonts w:ascii="Times New Roman" w:hAnsi="Times New Roman" w:cs="Times New Roman"/>
                <w:spacing w:val="-5"/>
                <w:sz w:val="12"/>
                <w:szCs w:val="12"/>
              </w:rPr>
              <w:t xml:space="preserve"> </w:t>
            </w:r>
            <w:proofErr w:type="spellStart"/>
            <w:r w:rsidRPr="007D6CF9">
              <w:rPr>
                <w:rFonts w:ascii="Times New Roman" w:hAnsi="Times New Roman" w:cs="Times New Roman"/>
                <w:sz w:val="12"/>
                <w:szCs w:val="12"/>
              </w:rPr>
              <w:t>до</w:t>
            </w:r>
            <w:proofErr w:type="spellEnd"/>
            <w:r w:rsidRPr="007D6CF9">
              <w:rPr>
                <w:rFonts w:ascii="Times New Roman" w:hAnsi="Times New Roman" w:cs="Times New Roman"/>
                <w:spacing w:val="-4"/>
                <w:sz w:val="12"/>
                <w:szCs w:val="12"/>
              </w:rPr>
              <w:t xml:space="preserve"> </w:t>
            </w:r>
            <w:proofErr w:type="spellStart"/>
            <w:r w:rsidRPr="007D6CF9">
              <w:rPr>
                <w:rFonts w:ascii="Times New Roman" w:hAnsi="Times New Roman" w:cs="Times New Roman"/>
                <w:sz w:val="12"/>
                <w:szCs w:val="12"/>
              </w:rPr>
              <w:t>Узла</w:t>
            </w:r>
            <w:proofErr w:type="spellEnd"/>
            <w:r w:rsidRPr="007D6CF9">
              <w:rPr>
                <w:rFonts w:ascii="Times New Roman" w:hAnsi="Times New Roman" w:cs="Times New Roman"/>
                <w:spacing w:val="-4"/>
                <w:sz w:val="12"/>
                <w:szCs w:val="12"/>
              </w:rPr>
              <w:t xml:space="preserve"> </w:t>
            </w:r>
            <w:proofErr w:type="spellStart"/>
            <w:r w:rsidRPr="007D6CF9">
              <w:rPr>
                <w:rFonts w:ascii="Times New Roman" w:hAnsi="Times New Roman" w:cs="Times New Roman"/>
                <w:sz w:val="12"/>
                <w:szCs w:val="12"/>
              </w:rPr>
              <w:t>подключения</w:t>
            </w:r>
            <w:proofErr w:type="spellEnd"/>
            <w:r w:rsidRPr="007D6CF9">
              <w:rPr>
                <w:rFonts w:ascii="Times New Roman" w:hAnsi="Times New Roman" w:cs="Times New Roman"/>
                <w:sz w:val="12"/>
                <w:szCs w:val="12"/>
              </w:rPr>
              <w:t>»</w:t>
            </w:r>
          </w:p>
        </w:tc>
      </w:tr>
      <w:tr w:rsidR="007D6CF9" w:rsidRPr="007D6CF9" w:rsidTr="00A426A2">
        <w:trPr>
          <w:trHeight w:val="60"/>
        </w:trPr>
        <w:tc>
          <w:tcPr>
            <w:tcW w:w="1873" w:type="pct"/>
            <w:gridSpan w:val="5"/>
            <w:tcBorders>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roofErr w:type="spellStart"/>
            <w:r w:rsidRPr="007D6CF9">
              <w:rPr>
                <w:rFonts w:ascii="Times New Roman" w:hAnsi="Times New Roman" w:cs="Times New Roman"/>
                <w:sz w:val="12"/>
                <w:szCs w:val="12"/>
              </w:rPr>
              <w:t>углы</w:t>
            </w:r>
            <w:proofErr w:type="spellEnd"/>
          </w:p>
        </w:tc>
        <w:tc>
          <w:tcPr>
            <w:tcW w:w="2069" w:type="pct"/>
            <w:gridSpan w:val="6"/>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roofErr w:type="spellStart"/>
            <w:r w:rsidRPr="007D6CF9">
              <w:rPr>
                <w:rFonts w:ascii="Times New Roman" w:hAnsi="Times New Roman" w:cs="Times New Roman"/>
                <w:sz w:val="12"/>
                <w:szCs w:val="12"/>
              </w:rPr>
              <w:t>кривые</w:t>
            </w:r>
            <w:proofErr w:type="spellEnd"/>
          </w:p>
        </w:tc>
        <w:tc>
          <w:tcPr>
            <w:tcW w:w="1058" w:type="pct"/>
            <w:gridSpan w:val="3"/>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roofErr w:type="spellStart"/>
            <w:r w:rsidRPr="007D6CF9">
              <w:rPr>
                <w:rFonts w:ascii="Times New Roman" w:hAnsi="Times New Roman" w:cs="Times New Roman"/>
                <w:sz w:val="12"/>
                <w:szCs w:val="12"/>
              </w:rPr>
              <w:t>прямые</w:t>
            </w:r>
            <w:proofErr w:type="spellEnd"/>
          </w:p>
        </w:tc>
      </w:tr>
      <w:tr w:rsidR="007D6CF9" w:rsidRPr="007D6CF9" w:rsidTr="00A426A2">
        <w:trPr>
          <w:trHeight w:val="60"/>
        </w:trPr>
        <w:tc>
          <w:tcPr>
            <w:tcW w:w="342" w:type="pct"/>
            <w:vMerge w:val="restart"/>
            <w:tcBorders>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roofErr w:type="spellStart"/>
            <w:r w:rsidRPr="007D6CF9">
              <w:rPr>
                <w:rFonts w:ascii="Times New Roman" w:hAnsi="Times New Roman" w:cs="Times New Roman"/>
                <w:sz w:val="12"/>
                <w:szCs w:val="12"/>
              </w:rPr>
              <w:t>Точка</w:t>
            </w:r>
            <w:proofErr w:type="spellEnd"/>
          </w:p>
        </w:tc>
        <w:tc>
          <w:tcPr>
            <w:tcW w:w="1187" w:type="pct"/>
            <w:gridSpan w:val="3"/>
            <w:vMerge w:val="restar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roofErr w:type="spellStart"/>
            <w:proofErr w:type="gramStart"/>
            <w:r w:rsidRPr="007D6CF9">
              <w:rPr>
                <w:rFonts w:ascii="Times New Roman" w:hAnsi="Times New Roman" w:cs="Times New Roman"/>
                <w:w w:val="95"/>
                <w:sz w:val="12"/>
                <w:szCs w:val="12"/>
              </w:rPr>
              <w:t>положен</w:t>
            </w:r>
            <w:proofErr w:type="spellEnd"/>
            <w:proofErr w:type="gramEnd"/>
            <w:r w:rsidRPr="007D6CF9">
              <w:rPr>
                <w:rFonts w:ascii="Times New Roman" w:hAnsi="Times New Roman" w:cs="Times New Roman"/>
                <w:w w:val="95"/>
                <w:sz w:val="12"/>
                <w:szCs w:val="12"/>
              </w:rPr>
              <w:t>.</w:t>
            </w:r>
            <w:r w:rsidRPr="007D6CF9">
              <w:rPr>
                <w:rFonts w:ascii="Times New Roman" w:hAnsi="Times New Roman" w:cs="Times New Roman"/>
                <w:spacing w:val="-48"/>
                <w:w w:val="95"/>
                <w:sz w:val="12"/>
                <w:szCs w:val="12"/>
              </w:rPr>
              <w:t xml:space="preserve"> </w:t>
            </w:r>
            <w:proofErr w:type="spellStart"/>
            <w:r w:rsidRPr="007D6CF9">
              <w:rPr>
                <w:rFonts w:ascii="Times New Roman" w:hAnsi="Times New Roman" w:cs="Times New Roman"/>
                <w:spacing w:val="-1"/>
                <w:sz w:val="12"/>
                <w:szCs w:val="12"/>
              </w:rPr>
              <w:t>вершины</w:t>
            </w:r>
            <w:proofErr w:type="spellEnd"/>
            <w:r w:rsidRPr="007D6CF9">
              <w:rPr>
                <w:rFonts w:ascii="Times New Roman" w:hAnsi="Times New Roman" w:cs="Times New Roman"/>
                <w:spacing w:val="-51"/>
                <w:sz w:val="12"/>
                <w:szCs w:val="12"/>
              </w:rPr>
              <w:t xml:space="preserve"> </w:t>
            </w:r>
            <w:proofErr w:type="spellStart"/>
            <w:r w:rsidRPr="007D6CF9">
              <w:rPr>
                <w:rFonts w:ascii="Times New Roman" w:hAnsi="Times New Roman" w:cs="Times New Roman"/>
                <w:sz w:val="12"/>
                <w:szCs w:val="12"/>
              </w:rPr>
              <w:t>угла</w:t>
            </w:r>
            <w:proofErr w:type="spellEnd"/>
          </w:p>
        </w:tc>
        <w:tc>
          <w:tcPr>
            <w:tcW w:w="344" w:type="pct"/>
            <w:vMerge w:val="restar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lang w:val="ru-RU"/>
              </w:rPr>
            </w:pPr>
            <w:r w:rsidRPr="007D6CF9">
              <w:rPr>
                <w:rFonts w:ascii="Times New Roman" w:hAnsi="Times New Roman" w:cs="Times New Roman"/>
                <w:sz w:val="12"/>
                <w:szCs w:val="12"/>
                <w:lang w:val="ru-RU"/>
              </w:rPr>
              <w:t>угол</w:t>
            </w:r>
            <w:r w:rsidRPr="007D6CF9">
              <w:rPr>
                <w:rFonts w:ascii="Times New Roman" w:hAnsi="Times New Roman" w:cs="Times New Roman"/>
                <w:spacing w:val="1"/>
                <w:sz w:val="12"/>
                <w:szCs w:val="12"/>
                <w:lang w:val="ru-RU"/>
              </w:rPr>
              <w:t xml:space="preserve"> </w:t>
            </w:r>
            <w:proofErr w:type="spellStart"/>
            <w:r w:rsidRPr="007D6CF9">
              <w:rPr>
                <w:rFonts w:ascii="Times New Roman" w:hAnsi="Times New Roman" w:cs="Times New Roman"/>
                <w:w w:val="95"/>
                <w:sz w:val="12"/>
                <w:szCs w:val="12"/>
                <w:lang w:val="ru-RU"/>
              </w:rPr>
              <w:t>повор</w:t>
            </w:r>
            <w:proofErr w:type="spellEnd"/>
            <w:r w:rsidRPr="007D6CF9">
              <w:rPr>
                <w:rFonts w:ascii="Times New Roman" w:hAnsi="Times New Roman" w:cs="Times New Roman"/>
                <w:w w:val="95"/>
                <w:sz w:val="12"/>
                <w:szCs w:val="12"/>
                <w:lang w:val="ru-RU"/>
              </w:rPr>
              <w:t>.</w:t>
            </w:r>
          </w:p>
          <w:p w:rsidR="007D6CF9" w:rsidRPr="007D6CF9" w:rsidRDefault="007D6CF9" w:rsidP="007D6CF9">
            <w:pPr>
              <w:pStyle w:val="aff1"/>
              <w:jc w:val="center"/>
              <w:rPr>
                <w:rFonts w:ascii="Times New Roman" w:hAnsi="Times New Roman" w:cs="Times New Roman"/>
                <w:sz w:val="12"/>
                <w:szCs w:val="12"/>
                <w:lang w:val="ru-RU"/>
              </w:rPr>
            </w:pPr>
            <w:r w:rsidRPr="007D6CF9">
              <w:rPr>
                <w:rFonts w:ascii="Times New Roman" w:hAnsi="Times New Roman" w:cs="Times New Roman"/>
                <w:sz w:val="12"/>
                <w:szCs w:val="12"/>
                <w:lang w:val="ru-RU"/>
              </w:rPr>
              <w:t>+право</w:t>
            </w:r>
          </w:p>
          <w:p w:rsidR="007D6CF9" w:rsidRPr="007D6CF9" w:rsidRDefault="007D6CF9" w:rsidP="007D6CF9">
            <w:pPr>
              <w:pStyle w:val="aff1"/>
              <w:jc w:val="center"/>
              <w:rPr>
                <w:rFonts w:ascii="Times New Roman" w:hAnsi="Times New Roman" w:cs="Times New Roman"/>
                <w:sz w:val="12"/>
                <w:szCs w:val="12"/>
                <w:lang w:val="ru-RU"/>
              </w:rPr>
            </w:pPr>
            <w:r w:rsidRPr="007D6CF9">
              <w:rPr>
                <w:rFonts w:ascii="Times New Roman" w:hAnsi="Times New Roman" w:cs="Times New Roman"/>
                <w:spacing w:val="-1"/>
                <w:sz w:val="12"/>
                <w:szCs w:val="12"/>
                <w:lang w:val="ru-RU"/>
              </w:rPr>
              <w:t>-лево,</w:t>
            </w:r>
            <w:r w:rsidRPr="007D6CF9">
              <w:rPr>
                <w:rFonts w:ascii="Times New Roman" w:hAnsi="Times New Roman" w:cs="Times New Roman"/>
                <w:spacing w:val="-51"/>
                <w:sz w:val="12"/>
                <w:szCs w:val="12"/>
                <w:lang w:val="ru-RU"/>
              </w:rPr>
              <w:t xml:space="preserve"> </w:t>
            </w:r>
            <w:r w:rsidRPr="007D6CF9">
              <w:rPr>
                <w:rFonts w:ascii="Times New Roman" w:hAnsi="Times New Roman" w:cs="Times New Roman"/>
                <w:sz w:val="12"/>
                <w:szCs w:val="12"/>
                <w:lang w:val="ru-RU"/>
              </w:rPr>
              <w:t>град.</w:t>
            </w:r>
          </w:p>
        </w:tc>
        <w:tc>
          <w:tcPr>
            <w:tcW w:w="344" w:type="pc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roofErr w:type="spellStart"/>
            <w:r w:rsidRPr="007D6CF9">
              <w:rPr>
                <w:rFonts w:ascii="Times New Roman" w:hAnsi="Times New Roman" w:cs="Times New Roman"/>
                <w:sz w:val="12"/>
                <w:szCs w:val="12"/>
              </w:rPr>
              <w:t>бэта</w:t>
            </w:r>
            <w:proofErr w:type="spellEnd"/>
            <w:r w:rsidRPr="007D6CF9">
              <w:rPr>
                <w:rFonts w:ascii="Times New Roman" w:hAnsi="Times New Roman" w:cs="Times New Roman"/>
                <w:spacing w:val="-1"/>
                <w:sz w:val="12"/>
                <w:szCs w:val="12"/>
              </w:rPr>
              <w:t xml:space="preserve"> </w:t>
            </w:r>
            <w:r w:rsidRPr="007D6CF9">
              <w:rPr>
                <w:rFonts w:ascii="Times New Roman" w:hAnsi="Times New Roman" w:cs="Times New Roman"/>
                <w:sz w:val="12"/>
                <w:szCs w:val="12"/>
              </w:rPr>
              <w:t>1</w:t>
            </w:r>
          </w:p>
          <w:p w:rsidR="007D6CF9" w:rsidRPr="007D6CF9" w:rsidRDefault="007D6CF9" w:rsidP="007D6CF9">
            <w:pPr>
              <w:pStyle w:val="aff1"/>
              <w:jc w:val="center"/>
              <w:rPr>
                <w:rFonts w:ascii="Times New Roman" w:hAnsi="Times New Roman" w:cs="Times New Roman"/>
                <w:sz w:val="12"/>
                <w:szCs w:val="12"/>
              </w:rPr>
            </w:pPr>
            <w:proofErr w:type="spellStart"/>
            <w:proofErr w:type="gramStart"/>
            <w:r w:rsidRPr="007D6CF9">
              <w:rPr>
                <w:rFonts w:ascii="Times New Roman" w:hAnsi="Times New Roman" w:cs="Times New Roman"/>
                <w:sz w:val="12"/>
                <w:szCs w:val="12"/>
              </w:rPr>
              <w:t>град</w:t>
            </w:r>
            <w:proofErr w:type="spellEnd"/>
            <w:proofErr w:type="gramEnd"/>
            <w:r w:rsidRPr="007D6CF9">
              <w:rPr>
                <w:rFonts w:ascii="Times New Roman" w:hAnsi="Times New Roman" w:cs="Times New Roman"/>
                <w:sz w:val="12"/>
                <w:szCs w:val="12"/>
              </w:rPr>
              <w:t>.</w:t>
            </w:r>
          </w:p>
        </w:tc>
        <w:tc>
          <w:tcPr>
            <w:tcW w:w="344" w:type="pc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А 1</w:t>
            </w:r>
          </w:p>
          <w:p w:rsidR="007D6CF9" w:rsidRPr="007D6CF9" w:rsidRDefault="007D6CF9" w:rsidP="007D6CF9">
            <w:pPr>
              <w:pStyle w:val="aff1"/>
              <w:jc w:val="center"/>
              <w:rPr>
                <w:rFonts w:ascii="Times New Roman" w:hAnsi="Times New Roman" w:cs="Times New Roman"/>
                <w:sz w:val="12"/>
                <w:szCs w:val="12"/>
              </w:rPr>
            </w:pPr>
            <w:r w:rsidRPr="007D6CF9">
              <w:rPr>
                <w:rFonts w:ascii="Times New Roman" w:hAnsi="Times New Roman" w:cs="Times New Roman"/>
                <w:w w:val="95"/>
                <w:sz w:val="12"/>
                <w:szCs w:val="12"/>
              </w:rPr>
              <w:t>м</w:t>
            </w:r>
          </w:p>
        </w:tc>
        <w:tc>
          <w:tcPr>
            <w:tcW w:w="344" w:type="pc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L 1</w:t>
            </w:r>
          </w:p>
          <w:p w:rsidR="007D6CF9" w:rsidRPr="007D6CF9" w:rsidRDefault="007D6CF9" w:rsidP="007D6CF9">
            <w:pPr>
              <w:pStyle w:val="aff1"/>
              <w:jc w:val="center"/>
              <w:rPr>
                <w:rFonts w:ascii="Times New Roman" w:hAnsi="Times New Roman" w:cs="Times New Roman"/>
                <w:sz w:val="12"/>
                <w:szCs w:val="12"/>
              </w:rPr>
            </w:pPr>
            <w:r w:rsidRPr="007D6CF9">
              <w:rPr>
                <w:rFonts w:ascii="Times New Roman" w:hAnsi="Times New Roman" w:cs="Times New Roman"/>
                <w:w w:val="95"/>
                <w:sz w:val="12"/>
                <w:szCs w:val="12"/>
              </w:rPr>
              <w:t>м</w:t>
            </w:r>
          </w:p>
        </w:tc>
        <w:tc>
          <w:tcPr>
            <w:tcW w:w="344" w:type="pc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Т</w:t>
            </w:r>
            <w:r w:rsidRPr="007D6CF9">
              <w:rPr>
                <w:rFonts w:ascii="Times New Roman" w:hAnsi="Times New Roman" w:cs="Times New Roman"/>
                <w:spacing w:val="4"/>
                <w:sz w:val="12"/>
                <w:szCs w:val="12"/>
              </w:rPr>
              <w:t xml:space="preserve"> </w:t>
            </w:r>
            <w:r w:rsidRPr="007D6CF9">
              <w:rPr>
                <w:rFonts w:ascii="Times New Roman" w:hAnsi="Times New Roman" w:cs="Times New Roman"/>
                <w:sz w:val="12"/>
                <w:szCs w:val="12"/>
              </w:rPr>
              <w:t>1</w:t>
            </w:r>
          </w:p>
          <w:p w:rsidR="007D6CF9" w:rsidRPr="007D6CF9" w:rsidRDefault="007D6CF9" w:rsidP="007D6CF9">
            <w:pPr>
              <w:pStyle w:val="aff1"/>
              <w:jc w:val="center"/>
              <w:rPr>
                <w:rFonts w:ascii="Times New Roman" w:hAnsi="Times New Roman" w:cs="Times New Roman"/>
                <w:sz w:val="12"/>
                <w:szCs w:val="12"/>
              </w:rPr>
            </w:pPr>
            <w:r w:rsidRPr="007D6CF9">
              <w:rPr>
                <w:rFonts w:ascii="Times New Roman" w:hAnsi="Times New Roman" w:cs="Times New Roman"/>
                <w:w w:val="95"/>
                <w:sz w:val="12"/>
                <w:szCs w:val="12"/>
              </w:rPr>
              <w:t>м</w:t>
            </w:r>
          </w:p>
        </w:tc>
        <w:tc>
          <w:tcPr>
            <w:tcW w:w="344" w:type="pc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roofErr w:type="spellStart"/>
            <w:r w:rsidRPr="007D6CF9">
              <w:rPr>
                <w:rFonts w:ascii="Times New Roman" w:hAnsi="Times New Roman" w:cs="Times New Roman"/>
                <w:sz w:val="12"/>
                <w:szCs w:val="12"/>
              </w:rPr>
              <w:t>нач.закр</w:t>
            </w:r>
            <w:proofErr w:type="spellEnd"/>
            <w:r w:rsidRPr="007D6CF9">
              <w:rPr>
                <w:rFonts w:ascii="Times New Roman" w:hAnsi="Times New Roman" w:cs="Times New Roman"/>
                <w:sz w:val="12"/>
                <w:szCs w:val="12"/>
              </w:rPr>
              <w:t>.</w:t>
            </w:r>
          </w:p>
          <w:p w:rsidR="007D6CF9" w:rsidRPr="007D6CF9" w:rsidRDefault="007D6CF9"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ПК+</w:t>
            </w:r>
          </w:p>
        </w:tc>
        <w:tc>
          <w:tcPr>
            <w:tcW w:w="350" w:type="pc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roofErr w:type="spellStart"/>
            <w:r w:rsidRPr="007D6CF9">
              <w:rPr>
                <w:rFonts w:ascii="Times New Roman" w:hAnsi="Times New Roman" w:cs="Times New Roman"/>
                <w:sz w:val="12"/>
                <w:szCs w:val="12"/>
              </w:rPr>
              <w:t>нач.КК</w:t>
            </w:r>
            <w:proofErr w:type="spellEnd"/>
          </w:p>
          <w:p w:rsidR="007D6CF9" w:rsidRPr="007D6CF9" w:rsidRDefault="007D6CF9"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ПК+</w:t>
            </w:r>
          </w:p>
        </w:tc>
        <w:tc>
          <w:tcPr>
            <w:tcW w:w="346" w:type="pct"/>
            <w:vMerge w:val="restar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lang w:val="ru-RU"/>
              </w:rPr>
            </w:pPr>
            <w:r>
              <w:rPr>
                <w:rFonts w:ascii="Times New Roman" w:hAnsi="Times New Roman" w:cs="Times New Roman"/>
                <w:sz w:val="12"/>
                <w:szCs w:val="12"/>
                <w:lang w:val="ru-RU"/>
              </w:rPr>
              <w:t>пря</w:t>
            </w:r>
            <w:r w:rsidRPr="007D6CF9">
              <w:rPr>
                <w:rFonts w:ascii="Times New Roman" w:hAnsi="Times New Roman" w:cs="Times New Roman"/>
                <w:sz w:val="12"/>
                <w:szCs w:val="12"/>
                <w:lang w:val="ru-RU"/>
              </w:rPr>
              <w:t>мая</w:t>
            </w:r>
            <w:r w:rsidRPr="007D6CF9">
              <w:rPr>
                <w:rFonts w:ascii="Times New Roman" w:hAnsi="Times New Roman" w:cs="Times New Roman"/>
                <w:spacing w:val="1"/>
                <w:sz w:val="12"/>
                <w:szCs w:val="12"/>
                <w:lang w:val="ru-RU"/>
              </w:rPr>
              <w:t xml:space="preserve"> </w:t>
            </w:r>
            <w:r>
              <w:rPr>
                <w:rFonts w:ascii="Times New Roman" w:hAnsi="Times New Roman" w:cs="Times New Roman"/>
                <w:spacing w:val="-1"/>
                <w:sz w:val="12"/>
                <w:szCs w:val="12"/>
                <w:lang w:val="ru-RU"/>
              </w:rPr>
              <w:t>вста</w:t>
            </w:r>
            <w:r w:rsidRPr="007D6CF9">
              <w:rPr>
                <w:rFonts w:ascii="Times New Roman" w:hAnsi="Times New Roman" w:cs="Times New Roman"/>
                <w:sz w:val="12"/>
                <w:szCs w:val="12"/>
                <w:lang w:val="ru-RU"/>
              </w:rPr>
              <w:t>вка,</w:t>
            </w:r>
            <w:r w:rsidRPr="007D6CF9">
              <w:rPr>
                <w:rFonts w:ascii="Times New Roman" w:hAnsi="Times New Roman" w:cs="Times New Roman"/>
                <w:spacing w:val="1"/>
                <w:sz w:val="12"/>
                <w:szCs w:val="12"/>
                <w:lang w:val="ru-RU"/>
              </w:rPr>
              <w:t xml:space="preserve"> </w:t>
            </w:r>
            <w:proofErr w:type="gramStart"/>
            <w:r w:rsidRPr="007D6CF9">
              <w:rPr>
                <w:rFonts w:ascii="Times New Roman" w:hAnsi="Times New Roman" w:cs="Times New Roman"/>
                <w:sz w:val="12"/>
                <w:szCs w:val="12"/>
                <w:lang w:val="ru-RU"/>
              </w:rPr>
              <w:t>м</w:t>
            </w:r>
            <w:proofErr w:type="gramEnd"/>
          </w:p>
        </w:tc>
        <w:tc>
          <w:tcPr>
            <w:tcW w:w="341" w:type="pct"/>
            <w:vMerge w:val="restar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lang w:val="ru-RU"/>
              </w:rPr>
            </w:pPr>
            <w:proofErr w:type="spellStart"/>
            <w:r w:rsidRPr="007D6CF9">
              <w:rPr>
                <w:rFonts w:ascii="Times New Roman" w:hAnsi="Times New Roman" w:cs="Times New Roman"/>
                <w:sz w:val="12"/>
                <w:szCs w:val="12"/>
                <w:lang w:val="ru-RU"/>
              </w:rPr>
              <w:t>расст</w:t>
            </w:r>
            <w:proofErr w:type="spellEnd"/>
            <w:r w:rsidRPr="007D6CF9">
              <w:rPr>
                <w:rFonts w:ascii="Times New Roman" w:hAnsi="Times New Roman" w:cs="Times New Roman"/>
                <w:sz w:val="12"/>
                <w:szCs w:val="12"/>
                <w:lang w:val="ru-RU"/>
              </w:rPr>
              <w:t>.</w:t>
            </w:r>
            <w:r w:rsidRPr="007D6CF9">
              <w:rPr>
                <w:rFonts w:ascii="Times New Roman" w:hAnsi="Times New Roman" w:cs="Times New Roman"/>
                <w:spacing w:val="-51"/>
                <w:sz w:val="12"/>
                <w:szCs w:val="12"/>
                <w:lang w:val="ru-RU"/>
              </w:rPr>
              <w:t xml:space="preserve"> </w:t>
            </w:r>
            <w:r w:rsidRPr="007D6CF9">
              <w:rPr>
                <w:rFonts w:ascii="Times New Roman" w:hAnsi="Times New Roman" w:cs="Times New Roman"/>
                <w:w w:val="95"/>
                <w:sz w:val="12"/>
                <w:szCs w:val="12"/>
                <w:lang w:val="ru-RU"/>
              </w:rPr>
              <w:t>между</w:t>
            </w:r>
            <w:r w:rsidRPr="007D6CF9">
              <w:rPr>
                <w:rFonts w:ascii="Times New Roman" w:hAnsi="Times New Roman" w:cs="Times New Roman"/>
                <w:spacing w:val="-48"/>
                <w:w w:val="95"/>
                <w:sz w:val="12"/>
                <w:szCs w:val="12"/>
                <w:lang w:val="ru-RU"/>
              </w:rPr>
              <w:t xml:space="preserve"> </w:t>
            </w:r>
            <w:r w:rsidRPr="007D6CF9">
              <w:rPr>
                <w:rFonts w:ascii="Times New Roman" w:hAnsi="Times New Roman" w:cs="Times New Roman"/>
                <w:sz w:val="12"/>
                <w:szCs w:val="12"/>
                <w:lang w:val="ru-RU"/>
              </w:rPr>
              <w:t>верш</w:t>
            </w:r>
            <w:proofErr w:type="gramStart"/>
            <w:r w:rsidRPr="007D6CF9">
              <w:rPr>
                <w:rFonts w:ascii="Times New Roman" w:hAnsi="Times New Roman" w:cs="Times New Roman"/>
                <w:sz w:val="12"/>
                <w:szCs w:val="12"/>
                <w:lang w:val="ru-RU"/>
              </w:rPr>
              <w:t>.</w:t>
            </w:r>
            <w:proofErr w:type="gramEnd"/>
            <w:r w:rsidRPr="007D6CF9">
              <w:rPr>
                <w:rFonts w:ascii="Times New Roman" w:hAnsi="Times New Roman" w:cs="Times New Roman"/>
                <w:spacing w:val="1"/>
                <w:sz w:val="12"/>
                <w:szCs w:val="12"/>
                <w:lang w:val="ru-RU"/>
              </w:rPr>
              <w:t xml:space="preserve"> </w:t>
            </w:r>
            <w:proofErr w:type="gramStart"/>
            <w:r w:rsidRPr="007D6CF9">
              <w:rPr>
                <w:rFonts w:ascii="Times New Roman" w:hAnsi="Times New Roman" w:cs="Times New Roman"/>
                <w:sz w:val="12"/>
                <w:szCs w:val="12"/>
                <w:lang w:val="ru-RU"/>
              </w:rPr>
              <w:t>у</w:t>
            </w:r>
            <w:proofErr w:type="gramEnd"/>
            <w:r w:rsidRPr="007D6CF9">
              <w:rPr>
                <w:rFonts w:ascii="Times New Roman" w:hAnsi="Times New Roman" w:cs="Times New Roman"/>
                <w:sz w:val="12"/>
                <w:szCs w:val="12"/>
                <w:lang w:val="ru-RU"/>
              </w:rPr>
              <w:t>глов,</w:t>
            </w:r>
            <w:r w:rsidRPr="007D6CF9">
              <w:rPr>
                <w:rFonts w:ascii="Times New Roman" w:hAnsi="Times New Roman" w:cs="Times New Roman"/>
                <w:spacing w:val="-51"/>
                <w:sz w:val="12"/>
                <w:szCs w:val="12"/>
                <w:lang w:val="ru-RU"/>
              </w:rPr>
              <w:t xml:space="preserve"> </w:t>
            </w:r>
            <w:r w:rsidRPr="007D6CF9">
              <w:rPr>
                <w:rFonts w:ascii="Times New Roman" w:hAnsi="Times New Roman" w:cs="Times New Roman"/>
                <w:sz w:val="12"/>
                <w:szCs w:val="12"/>
                <w:lang w:val="ru-RU"/>
              </w:rPr>
              <w:t>м</w:t>
            </w:r>
          </w:p>
        </w:tc>
        <w:tc>
          <w:tcPr>
            <w:tcW w:w="371" w:type="pct"/>
            <w:vMerge w:val="restar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lang w:val="ru-RU"/>
              </w:rPr>
            </w:pPr>
          </w:p>
          <w:p w:rsidR="007D6CF9" w:rsidRPr="007D6CF9" w:rsidRDefault="007D6CF9" w:rsidP="007D6CF9">
            <w:pPr>
              <w:pStyle w:val="aff1"/>
              <w:jc w:val="center"/>
              <w:rPr>
                <w:rFonts w:ascii="Times New Roman" w:hAnsi="Times New Roman" w:cs="Times New Roman"/>
                <w:sz w:val="12"/>
                <w:szCs w:val="12"/>
              </w:rPr>
            </w:pPr>
            <w:proofErr w:type="spellStart"/>
            <w:proofErr w:type="gramStart"/>
            <w:r w:rsidRPr="007D6CF9">
              <w:rPr>
                <w:rFonts w:ascii="Times New Roman" w:hAnsi="Times New Roman" w:cs="Times New Roman"/>
                <w:w w:val="95"/>
                <w:sz w:val="12"/>
                <w:szCs w:val="12"/>
              </w:rPr>
              <w:t>дирекц</w:t>
            </w:r>
            <w:proofErr w:type="spellEnd"/>
            <w:proofErr w:type="gramEnd"/>
            <w:r w:rsidRPr="007D6CF9">
              <w:rPr>
                <w:rFonts w:ascii="Times New Roman" w:hAnsi="Times New Roman" w:cs="Times New Roman"/>
                <w:w w:val="95"/>
                <w:sz w:val="12"/>
                <w:szCs w:val="12"/>
              </w:rPr>
              <w:t>.</w:t>
            </w:r>
            <w:r w:rsidRPr="007D6CF9">
              <w:rPr>
                <w:rFonts w:ascii="Times New Roman" w:hAnsi="Times New Roman" w:cs="Times New Roman"/>
                <w:spacing w:val="-48"/>
                <w:w w:val="95"/>
                <w:sz w:val="12"/>
                <w:szCs w:val="12"/>
              </w:rPr>
              <w:t xml:space="preserve"> </w:t>
            </w:r>
            <w:proofErr w:type="spellStart"/>
            <w:proofErr w:type="gramStart"/>
            <w:r w:rsidRPr="007D6CF9">
              <w:rPr>
                <w:rFonts w:ascii="Times New Roman" w:hAnsi="Times New Roman" w:cs="Times New Roman"/>
                <w:sz w:val="12"/>
                <w:szCs w:val="12"/>
              </w:rPr>
              <w:t>угол</w:t>
            </w:r>
            <w:proofErr w:type="spellEnd"/>
            <w:proofErr w:type="gramEnd"/>
            <w:r w:rsidRPr="007D6CF9">
              <w:rPr>
                <w:rFonts w:ascii="Times New Roman" w:hAnsi="Times New Roman" w:cs="Times New Roman"/>
                <w:sz w:val="12"/>
                <w:szCs w:val="12"/>
              </w:rPr>
              <w:t>,</w:t>
            </w:r>
            <w:r w:rsidRPr="007D6CF9">
              <w:rPr>
                <w:rFonts w:ascii="Times New Roman" w:hAnsi="Times New Roman" w:cs="Times New Roman"/>
                <w:spacing w:val="1"/>
                <w:sz w:val="12"/>
                <w:szCs w:val="12"/>
              </w:rPr>
              <w:t xml:space="preserve"> </w:t>
            </w:r>
            <w:proofErr w:type="spellStart"/>
            <w:r w:rsidRPr="007D6CF9">
              <w:rPr>
                <w:rFonts w:ascii="Times New Roman" w:hAnsi="Times New Roman" w:cs="Times New Roman"/>
                <w:sz w:val="12"/>
                <w:szCs w:val="12"/>
              </w:rPr>
              <w:t>град</w:t>
            </w:r>
            <w:proofErr w:type="spellEnd"/>
            <w:r w:rsidRPr="007D6CF9">
              <w:rPr>
                <w:rFonts w:ascii="Times New Roman" w:hAnsi="Times New Roman" w:cs="Times New Roman"/>
                <w:sz w:val="12"/>
                <w:szCs w:val="12"/>
              </w:rPr>
              <w:t>.</w:t>
            </w:r>
          </w:p>
        </w:tc>
      </w:tr>
      <w:tr w:rsidR="007D6CF9" w:rsidRPr="007D6CF9" w:rsidTr="00A426A2">
        <w:trPr>
          <w:trHeight w:val="60"/>
        </w:trPr>
        <w:tc>
          <w:tcPr>
            <w:tcW w:w="342" w:type="pct"/>
            <w:vMerge/>
            <w:tcBorders>
              <w:top w:val="nil"/>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1187" w:type="pct"/>
            <w:gridSpan w:val="3"/>
            <w:vMerge/>
            <w:tcBorders>
              <w:top w:val="nil"/>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44" w:type="pct"/>
            <w:vMerge/>
            <w:tcBorders>
              <w:top w:val="nil"/>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44" w:type="pc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roofErr w:type="spellStart"/>
            <w:r w:rsidRPr="007D6CF9">
              <w:rPr>
                <w:rFonts w:ascii="Times New Roman" w:hAnsi="Times New Roman" w:cs="Times New Roman"/>
                <w:sz w:val="12"/>
                <w:szCs w:val="12"/>
              </w:rPr>
              <w:t>альф.КК</w:t>
            </w:r>
            <w:proofErr w:type="spellEnd"/>
          </w:p>
          <w:p w:rsidR="007D6CF9" w:rsidRPr="007D6CF9" w:rsidRDefault="007D6CF9" w:rsidP="007D6CF9">
            <w:pPr>
              <w:pStyle w:val="aff1"/>
              <w:jc w:val="center"/>
              <w:rPr>
                <w:rFonts w:ascii="Times New Roman" w:hAnsi="Times New Roman" w:cs="Times New Roman"/>
                <w:sz w:val="12"/>
                <w:szCs w:val="12"/>
              </w:rPr>
            </w:pPr>
            <w:proofErr w:type="spellStart"/>
            <w:proofErr w:type="gramStart"/>
            <w:r w:rsidRPr="007D6CF9">
              <w:rPr>
                <w:rFonts w:ascii="Times New Roman" w:hAnsi="Times New Roman" w:cs="Times New Roman"/>
                <w:sz w:val="12"/>
                <w:szCs w:val="12"/>
              </w:rPr>
              <w:t>град</w:t>
            </w:r>
            <w:proofErr w:type="spellEnd"/>
            <w:proofErr w:type="gramEnd"/>
            <w:r w:rsidRPr="007D6CF9">
              <w:rPr>
                <w:rFonts w:ascii="Times New Roman" w:hAnsi="Times New Roman" w:cs="Times New Roman"/>
                <w:sz w:val="12"/>
                <w:szCs w:val="12"/>
              </w:rPr>
              <w:t>.</w:t>
            </w:r>
          </w:p>
        </w:tc>
        <w:tc>
          <w:tcPr>
            <w:tcW w:w="344" w:type="pc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r w:rsidRPr="007D6CF9">
              <w:rPr>
                <w:rFonts w:ascii="Times New Roman" w:hAnsi="Times New Roman" w:cs="Times New Roman"/>
                <w:w w:val="99"/>
                <w:sz w:val="12"/>
                <w:szCs w:val="12"/>
              </w:rPr>
              <w:t>R</w:t>
            </w:r>
          </w:p>
          <w:p w:rsidR="007D6CF9" w:rsidRPr="007D6CF9" w:rsidRDefault="007D6CF9" w:rsidP="007D6CF9">
            <w:pPr>
              <w:pStyle w:val="aff1"/>
              <w:jc w:val="center"/>
              <w:rPr>
                <w:rFonts w:ascii="Times New Roman" w:hAnsi="Times New Roman" w:cs="Times New Roman"/>
                <w:sz w:val="12"/>
                <w:szCs w:val="12"/>
              </w:rPr>
            </w:pPr>
            <w:r w:rsidRPr="007D6CF9">
              <w:rPr>
                <w:rFonts w:ascii="Times New Roman" w:hAnsi="Times New Roman" w:cs="Times New Roman"/>
                <w:w w:val="95"/>
                <w:sz w:val="12"/>
                <w:szCs w:val="12"/>
              </w:rPr>
              <w:t>м</w:t>
            </w:r>
          </w:p>
        </w:tc>
        <w:tc>
          <w:tcPr>
            <w:tcW w:w="344" w:type="pc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LKK</w:t>
            </w:r>
          </w:p>
          <w:p w:rsidR="007D6CF9" w:rsidRPr="007D6CF9" w:rsidRDefault="007D6CF9" w:rsidP="007D6CF9">
            <w:pPr>
              <w:pStyle w:val="aff1"/>
              <w:jc w:val="center"/>
              <w:rPr>
                <w:rFonts w:ascii="Times New Roman" w:hAnsi="Times New Roman" w:cs="Times New Roman"/>
                <w:sz w:val="12"/>
                <w:szCs w:val="12"/>
              </w:rPr>
            </w:pPr>
            <w:r w:rsidRPr="007D6CF9">
              <w:rPr>
                <w:rFonts w:ascii="Times New Roman" w:hAnsi="Times New Roman" w:cs="Times New Roman"/>
                <w:w w:val="95"/>
                <w:sz w:val="12"/>
                <w:szCs w:val="12"/>
              </w:rPr>
              <w:t>м</w:t>
            </w:r>
          </w:p>
        </w:tc>
        <w:tc>
          <w:tcPr>
            <w:tcW w:w="344" w:type="pc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r w:rsidRPr="007D6CF9">
              <w:rPr>
                <w:rFonts w:ascii="Times New Roman" w:hAnsi="Times New Roman" w:cs="Times New Roman"/>
                <w:w w:val="99"/>
                <w:sz w:val="12"/>
                <w:szCs w:val="12"/>
              </w:rPr>
              <w:t>D</w:t>
            </w:r>
          </w:p>
          <w:p w:rsidR="007D6CF9" w:rsidRPr="007D6CF9" w:rsidRDefault="007D6CF9" w:rsidP="007D6CF9">
            <w:pPr>
              <w:pStyle w:val="aff1"/>
              <w:jc w:val="center"/>
              <w:rPr>
                <w:rFonts w:ascii="Times New Roman" w:hAnsi="Times New Roman" w:cs="Times New Roman"/>
                <w:sz w:val="12"/>
                <w:szCs w:val="12"/>
              </w:rPr>
            </w:pPr>
            <w:r w:rsidRPr="007D6CF9">
              <w:rPr>
                <w:rFonts w:ascii="Times New Roman" w:hAnsi="Times New Roman" w:cs="Times New Roman"/>
                <w:w w:val="95"/>
                <w:sz w:val="12"/>
                <w:szCs w:val="12"/>
              </w:rPr>
              <w:t>м</w:t>
            </w:r>
          </w:p>
        </w:tc>
        <w:tc>
          <w:tcPr>
            <w:tcW w:w="344" w:type="pc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L</w:t>
            </w:r>
            <w:r w:rsidRPr="007D6CF9">
              <w:rPr>
                <w:rFonts w:ascii="Times New Roman" w:hAnsi="Times New Roman" w:cs="Times New Roman"/>
                <w:spacing w:val="-12"/>
                <w:sz w:val="12"/>
                <w:szCs w:val="12"/>
              </w:rPr>
              <w:t xml:space="preserve"> </w:t>
            </w:r>
            <w:proofErr w:type="spellStart"/>
            <w:r w:rsidRPr="007D6CF9">
              <w:rPr>
                <w:rFonts w:ascii="Times New Roman" w:hAnsi="Times New Roman" w:cs="Times New Roman"/>
                <w:sz w:val="12"/>
                <w:szCs w:val="12"/>
              </w:rPr>
              <w:t>закр</w:t>
            </w:r>
            <w:proofErr w:type="spellEnd"/>
            <w:r w:rsidRPr="007D6CF9">
              <w:rPr>
                <w:rFonts w:ascii="Times New Roman" w:hAnsi="Times New Roman" w:cs="Times New Roman"/>
                <w:sz w:val="12"/>
                <w:szCs w:val="12"/>
              </w:rPr>
              <w:t>.</w:t>
            </w:r>
          </w:p>
          <w:p w:rsidR="007D6CF9" w:rsidRPr="007D6CF9" w:rsidRDefault="007D6CF9" w:rsidP="007D6CF9">
            <w:pPr>
              <w:pStyle w:val="aff1"/>
              <w:jc w:val="center"/>
              <w:rPr>
                <w:rFonts w:ascii="Times New Roman" w:hAnsi="Times New Roman" w:cs="Times New Roman"/>
                <w:sz w:val="12"/>
                <w:szCs w:val="12"/>
              </w:rPr>
            </w:pPr>
            <w:r w:rsidRPr="007D6CF9">
              <w:rPr>
                <w:rFonts w:ascii="Times New Roman" w:hAnsi="Times New Roman" w:cs="Times New Roman"/>
                <w:w w:val="95"/>
                <w:sz w:val="12"/>
                <w:szCs w:val="12"/>
              </w:rPr>
              <w:t>м</w:t>
            </w:r>
          </w:p>
        </w:tc>
        <w:tc>
          <w:tcPr>
            <w:tcW w:w="350" w:type="pc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r w:rsidRPr="007D6CF9">
              <w:rPr>
                <w:rFonts w:ascii="Times New Roman" w:hAnsi="Times New Roman" w:cs="Times New Roman"/>
                <w:w w:val="99"/>
                <w:sz w:val="12"/>
                <w:szCs w:val="12"/>
              </w:rPr>
              <w:t>Б</w:t>
            </w:r>
          </w:p>
          <w:p w:rsidR="007D6CF9" w:rsidRPr="007D6CF9" w:rsidRDefault="007D6CF9" w:rsidP="007D6CF9">
            <w:pPr>
              <w:pStyle w:val="aff1"/>
              <w:jc w:val="center"/>
              <w:rPr>
                <w:rFonts w:ascii="Times New Roman" w:hAnsi="Times New Roman" w:cs="Times New Roman"/>
                <w:sz w:val="12"/>
                <w:szCs w:val="12"/>
              </w:rPr>
            </w:pPr>
            <w:r w:rsidRPr="007D6CF9">
              <w:rPr>
                <w:rFonts w:ascii="Times New Roman" w:hAnsi="Times New Roman" w:cs="Times New Roman"/>
                <w:w w:val="95"/>
                <w:sz w:val="12"/>
                <w:szCs w:val="12"/>
              </w:rPr>
              <w:t>м</w:t>
            </w:r>
          </w:p>
        </w:tc>
        <w:tc>
          <w:tcPr>
            <w:tcW w:w="346" w:type="pct"/>
            <w:vMerge/>
            <w:tcBorders>
              <w:top w:val="nil"/>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41" w:type="pct"/>
            <w:vMerge/>
            <w:tcBorders>
              <w:top w:val="nil"/>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71" w:type="pct"/>
            <w:vMerge/>
            <w:tcBorders>
              <w:top w:val="nil"/>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r>
      <w:tr w:rsidR="007D6CF9" w:rsidRPr="007D6CF9" w:rsidTr="00A426A2">
        <w:trPr>
          <w:trHeight w:val="60"/>
        </w:trPr>
        <w:tc>
          <w:tcPr>
            <w:tcW w:w="342" w:type="pct"/>
            <w:vMerge/>
            <w:tcBorders>
              <w:top w:val="nil"/>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52" w:type="pc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ПК+</w:t>
            </w:r>
          </w:p>
        </w:tc>
        <w:tc>
          <w:tcPr>
            <w:tcW w:w="417" w:type="pc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r w:rsidRPr="007D6CF9">
              <w:rPr>
                <w:rFonts w:ascii="Times New Roman" w:hAnsi="Times New Roman" w:cs="Times New Roman"/>
                <w:w w:val="99"/>
                <w:sz w:val="12"/>
                <w:szCs w:val="12"/>
              </w:rPr>
              <w:t>X</w:t>
            </w:r>
          </w:p>
        </w:tc>
        <w:tc>
          <w:tcPr>
            <w:tcW w:w="419" w:type="pc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r w:rsidRPr="007D6CF9">
              <w:rPr>
                <w:rFonts w:ascii="Times New Roman" w:hAnsi="Times New Roman" w:cs="Times New Roman"/>
                <w:w w:val="99"/>
                <w:sz w:val="12"/>
                <w:szCs w:val="12"/>
              </w:rPr>
              <w:t>Y</w:t>
            </w:r>
          </w:p>
        </w:tc>
        <w:tc>
          <w:tcPr>
            <w:tcW w:w="344" w:type="pct"/>
            <w:vMerge/>
            <w:tcBorders>
              <w:top w:val="nil"/>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44" w:type="pc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roofErr w:type="spellStart"/>
            <w:r w:rsidRPr="007D6CF9">
              <w:rPr>
                <w:rFonts w:ascii="Times New Roman" w:hAnsi="Times New Roman" w:cs="Times New Roman"/>
                <w:sz w:val="12"/>
                <w:szCs w:val="12"/>
              </w:rPr>
              <w:t>бэта</w:t>
            </w:r>
            <w:proofErr w:type="spellEnd"/>
            <w:r w:rsidRPr="007D6CF9">
              <w:rPr>
                <w:rFonts w:ascii="Times New Roman" w:hAnsi="Times New Roman" w:cs="Times New Roman"/>
                <w:spacing w:val="-1"/>
                <w:sz w:val="12"/>
                <w:szCs w:val="12"/>
              </w:rPr>
              <w:t xml:space="preserve"> </w:t>
            </w:r>
            <w:r w:rsidRPr="007D6CF9">
              <w:rPr>
                <w:rFonts w:ascii="Times New Roman" w:hAnsi="Times New Roman" w:cs="Times New Roman"/>
                <w:sz w:val="12"/>
                <w:szCs w:val="12"/>
              </w:rPr>
              <w:t>2</w:t>
            </w:r>
          </w:p>
          <w:p w:rsidR="007D6CF9" w:rsidRPr="007D6CF9" w:rsidRDefault="007D6CF9" w:rsidP="007D6CF9">
            <w:pPr>
              <w:pStyle w:val="aff1"/>
              <w:jc w:val="center"/>
              <w:rPr>
                <w:rFonts w:ascii="Times New Roman" w:hAnsi="Times New Roman" w:cs="Times New Roman"/>
                <w:sz w:val="12"/>
                <w:szCs w:val="12"/>
              </w:rPr>
            </w:pPr>
            <w:proofErr w:type="spellStart"/>
            <w:proofErr w:type="gramStart"/>
            <w:r w:rsidRPr="007D6CF9">
              <w:rPr>
                <w:rFonts w:ascii="Times New Roman" w:hAnsi="Times New Roman" w:cs="Times New Roman"/>
                <w:sz w:val="12"/>
                <w:szCs w:val="12"/>
              </w:rPr>
              <w:t>град</w:t>
            </w:r>
            <w:proofErr w:type="spellEnd"/>
            <w:proofErr w:type="gramEnd"/>
            <w:r w:rsidRPr="007D6CF9">
              <w:rPr>
                <w:rFonts w:ascii="Times New Roman" w:hAnsi="Times New Roman" w:cs="Times New Roman"/>
                <w:sz w:val="12"/>
                <w:szCs w:val="12"/>
              </w:rPr>
              <w:t>.</w:t>
            </w:r>
          </w:p>
        </w:tc>
        <w:tc>
          <w:tcPr>
            <w:tcW w:w="344" w:type="pc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А 2</w:t>
            </w:r>
          </w:p>
          <w:p w:rsidR="007D6CF9" w:rsidRPr="007D6CF9" w:rsidRDefault="007D6CF9" w:rsidP="007D6CF9">
            <w:pPr>
              <w:pStyle w:val="aff1"/>
              <w:jc w:val="center"/>
              <w:rPr>
                <w:rFonts w:ascii="Times New Roman" w:hAnsi="Times New Roman" w:cs="Times New Roman"/>
                <w:sz w:val="12"/>
                <w:szCs w:val="12"/>
              </w:rPr>
            </w:pPr>
            <w:r w:rsidRPr="007D6CF9">
              <w:rPr>
                <w:rFonts w:ascii="Times New Roman" w:hAnsi="Times New Roman" w:cs="Times New Roman"/>
                <w:w w:val="95"/>
                <w:sz w:val="12"/>
                <w:szCs w:val="12"/>
              </w:rPr>
              <w:t>м</w:t>
            </w:r>
          </w:p>
        </w:tc>
        <w:tc>
          <w:tcPr>
            <w:tcW w:w="344" w:type="pc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L 2</w:t>
            </w:r>
          </w:p>
          <w:p w:rsidR="007D6CF9" w:rsidRPr="007D6CF9" w:rsidRDefault="007D6CF9" w:rsidP="007D6CF9">
            <w:pPr>
              <w:pStyle w:val="aff1"/>
              <w:jc w:val="center"/>
              <w:rPr>
                <w:rFonts w:ascii="Times New Roman" w:hAnsi="Times New Roman" w:cs="Times New Roman"/>
                <w:sz w:val="12"/>
                <w:szCs w:val="12"/>
              </w:rPr>
            </w:pPr>
            <w:r w:rsidRPr="007D6CF9">
              <w:rPr>
                <w:rFonts w:ascii="Times New Roman" w:hAnsi="Times New Roman" w:cs="Times New Roman"/>
                <w:w w:val="95"/>
                <w:sz w:val="12"/>
                <w:szCs w:val="12"/>
              </w:rPr>
              <w:t>м</w:t>
            </w:r>
          </w:p>
        </w:tc>
        <w:tc>
          <w:tcPr>
            <w:tcW w:w="344" w:type="pc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Т</w:t>
            </w:r>
            <w:r w:rsidRPr="007D6CF9">
              <w:rPr>
                <w:rFonts w:ascii="Times New Roman" w:hAnsi="Times New Roman" w:cs="Times New Roman"/>
                <w:spacing w:val="4"/>
                <w:sz w:val="12"/>
                <w:szCs w:val="12"/>
              </w:rPr>
              <w:t xml:space="preserve"> </w:t>
            </w:r>
            <w:r w:rsidRPr="007D6CF9">
              <w:rPr>
                <w:rFonts w:ascii="Times New Roman" w:hAnsi="Times New Roman" w:cs="Times New Roman"/>
                <w:sz w:val="12"/>
                <w:szCs w:val="12"/>
              </w:rPr>
              <w:t>2</w:t>
            </w:r>
          </w:p>
          <w:p w:rsidR="007D6CF9" w:rsidRPr="007D6CF9" w:rsidRDefault="007D6CF9" w:rsidP="007D6CF9">
            <w:pPr>
              <w:pStyle w:val="aff1"/>
              <w:jc w:val="center"/>
              <w:rPr>
                <w:rFonts w:ascii="Times New Roman" w:hAnsi="Times New Roman" w:cs="Times New Roman"/>
                <w:sz w:val="12"/>
                <w:szCs w:val="12"/>
              </w:rPr>
            </w:pPr>
            <w:r w:rsidRPr="007D6CF9">
              <w:rPr>
                <w:rFonts w:ascii="Times New Roman" w:hAnsi="Times New Roman" w:cs="Times New Roman"/>
                <w:w w:val="95"/>
                <w:sz w:val="12"/>
                <w:szCs w:val="12"/>
              </w:rPr>
              <w:t>м</w:t>
            </w:r>
          </w:p>
        </w:tc>
        <w:tc>
          <w:tcPr>
            <w:tcW w:w="344" w:type="pc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roofErr w:type="spellStart"/>
            <w:r w:rsidRPr="007D6CF9">
              <w:rPr>
                <w:rFonts w:ascii="Times New Roman" w:hAnsi="Times New Roman" w:cs="Times New Roman"/>
                <w:sz w:val="12"/>
                <w:szCs w:val="12"/>
              </w:rPr>
              <w:t>кон.закр</w:t>
            </w:r>
            <w:proofErr w:type="spellEnd"/>
            <w:r w:rsidRPr="007D6CF9">
              <w:rPr>
                <w:rFonts w:ascii="Times New Roman" w:hAnsi="Times New Roman" w:cs="Times New Roman"/>
                <w:sz w:val="12"/>
                <w:szCs w:val="12"/>
              </w:rPr>
              <w:t>.</w:t>
            </w:r>
          </w:p>
          <w:p w:rsidR="007D6CF9" w:rsidRPr="007D6CF9" w:rsidRDefault="007D6CF9"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ПК+</w:t>
            </w:r>
          </w:p>
        </w:tc>
        <w:tc>
          <w:tcPr>
            <w:tcW w:w="350" w:type="pc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roofErr w:type="spellStart"/>
            <w:r w:rsidRPr="007D6CF9">
              <w:rPr>
                <w:rFonts w:ascii="Times New Roman" w:hAnsi="Times New Roman" w:cs="Times New Roman"/>
                <w:sz w:val="12"/>
                <w:szCs w:val="12"/>
              </w:rPr>
              <w:t>кон.КК</w:t>
            </w:r>
            <w:proofErr w:type="spellEnd"/>
          </w:p>
          <w:p w:rsidR="007D6CF9" w:rsidRPr="007D6CF9" w:rsidRDefault="007D6CF9"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ПК+</w:t>
            </w:r>
          </w:p>
        </w:tc>
        <w:tc>
          <w:tcPr>
            <w:tcW w:w="346" w:type="pct"/>
            <w:vMerge/>
            <w:tcBorders>
              <w:top w:val="nil"/>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41" w:type="pct"/>
            <w:vMerge/>
            <w:tcBorders>
              <w:top w:val="nil"/>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71" w:type="pct"/>
            <w:vMerge/>
            <w:tcBorders>
              <w:top w:val="nil"/>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r>
      <w:tr w:rsidR="007D6CF9" w:rsidRPr="007D6CF9" w:rsidTr="00A426A2">
        <w:trPr>
          <w:trHeight w:val="60"/>
        </w:trPr>
        <w:tc>
          <w:tcPr>
            <w:tcW w:w="342" w:type="pct"/>
            <w:vMerge w:val="restart"/>
            <w:tcBorders>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52" w:type="pct"/>
            <w:vMerge w:val="restar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p w:rsidR="007D6CF9" w:rsidRPr="007D6CF9" w:rsidRDefault="007D6CF9"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0+00,00</w:t>
            </w:r>
          </w:p>
        </w:tc>
        <w:tc>
          <w:tcPr>
            <w:tcW w:w="417" w:type="pct"/>
            <w:vMerge w:val="restar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p w:rsidR="007D6CF9" w:rsidRPr="007D6CF9" w:rsidRDefault="007D6CF9"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250348,23</w:t>
            </w:r>
          </w:p>
        </w:tc>
        <w:tc>
          <w:tcPr>
            <w:tcW w:w="419" w:type="pct"/>
            <w:vMerge w:val="restar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p w:rsidR="007D6CF9" w:rsidRPr="007D6CF9" w:rsidRDefault="007D6CF9"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2245732,17</w:t>
            </w:r>
          </w:p>
        </w:tc>
        <w:tc>
          <w:tcPr>
            <w:tcW w:w="344" w:type="pct"/>
            <w:vMerge w:val="restar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44" w:type="pc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44" w:type="pc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44" w:type="pc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44" w:type="pc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44" w:type="pct"/>
            <w:tcBorders>
              <w:lef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50" w:type="pct"/>
            <w:vAlign w:val="center"/>
          </w:tcPr>
          <w:p w:rsidR="007D6CF9" w:rsidRPr="007D6CF9" w:rsidRDefault="007D6CF9" w:rsidP="007D6CF9">
            <w:pPr>
              <w:pStyle w:val="aff1"/>
              <w:jc w:val="center"/>
              <w:rPr>
                <w:rFonts w:ascii="Times New Roman" w:hAnsi="Times New Roman" w:cs="Times New Roman"/>
                <w:sz w:val="12"/>
                <w:szCs w:val="12"/>
              </w:rPr>
            </w:pPr>
          </w:p>
        </w:tc>
        <w:tc>
          <w:tcPr>
            <w:tcW w:w="346" w:type="pct"/>
            <w:vMerge w:val="restar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41" w:type="pct"/>
            <w:vMerge w:val="restar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71" w:type="pct"/>
            <w:vMerge w:val="restar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r>
      <w:tr w:rsidR="007D6CF9" w:rsidRPr="007D6CF9" w:rsidTr="00A426A2">
        <w:trPr>
          <w:trHeight w:val="138"/>
        </w:trPr>
        <w:tc>
          <w:tcPr>
            <w:tcW w:w="342" w:type="pct"/>
            <w:vMerge/>
            <w:tcBorders>
              <w:top w:val="nil"/>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52" w:type="pct"/>
            <w:vMerge/>
            <w:tcBorders>
              <w:top w:val="nil"/>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417" w:type="pct"/>
            <w:vMerge/>
            <w:tcBorders>
              <w:top w:val="nil"/>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419" w:type="pct"/>
            <w:vMerge/>
            <w:tcBorders>
              <w:top w:val="nil"/>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44" w:type="pct"/>
            <w:vMerge/>
            <w:tcBorders>
              <w:top w:val="nil"/>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44" w:type="pct"/>
            <w:vMerge w:val="restar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44" w:type="pct"/>
            <w:vMerge w:val="restar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44" w:type="pct"/>
            <w:vMerge w:val="restar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44" w:type="pct"/>
            <w:vMerge w:val="restar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44" w:type="pct"/>
            <w:vMerge w:val="restar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50" w:type="pct"/>
            <w:vMerge w:val="restar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41" w:type="pct"/>
            <w:vMerge/>
            <w:tcBorders>
              <w:top w:val="nil"/>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71" w:type="pct"/>
            <w:vMerge/>
            <w:tcBorders>
              <w:top w:val="nil"/>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r>
      <w:tr w:rsidR="007D6CF9" w:rsidRPr="007D6CF9" w:rsidTr="00A426A2">
        <w:trPr>
          <w:trHeight w:val="60"/>
        </w:trPr>
        <w:tc>
          <w:tcPr>
            <w:tcW w:w="342" w:type="pct"/>
            <w:vMerge/>
            <w:tcBorders>
              <w:top w:val="nil"/>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52" w:type="pct"/>
            <w:vMerge/>
            <w:tcBorders>
              <w:top w:val="nil"/>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417" w:type="pct"/>
            <w:vMerge/>
            <w:tcBorders>
              <w:top w:val="nil"/>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419" w:type="pct"/>
            <w:vMerge/>
            <w:tcBorders>
              <w:top w:val="nil"/>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44" w:type="pct"/>
            <w:vMerge/>
            <w:tcBorders>
              <w:top w:val="nil"/>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44" w:type="pct"/>
            <w:vMerge/>
            <w:tcBorders>
              <w:top w:val="nil"/>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44" w:type="pct"/>
            <w:vMerge/>
            <w:tcBorders>
              <w:top w:val="nil"/>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44" w:type="pct"/>
            <w:vMerge/>
            <w:tcBorders>
              <w:top w:val="nil"/>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44" w:type="pct"/>
            <w:vMerge/>
            <w:tcBorders>
              <w:top w:val="nil"/>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44" w:type="pct"/>
            <w:vMerge/>
            <w:tcBorders>
              <w:top w:val="nil"/>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50" w:type="pct"/>
            <w:vMerge/>
            <w:tcBorders>
              <w:top w:val="nil"/>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46" w:type="pc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124,96</w:t>
            </w:r>
          </w:p>
        </w:tc>
        <w:tc>
          <w:tcPr>
            <w:tcW w:w="341" w:type="pc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124,96</w:t>
            </w:r>
          </w:p>
        </w:tc>
        <w:tc>
          <w:tcPr>
            <w:tcW w:w="371" w:type="pc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165°10'43"</w:t>
            </w:r>
          </w:p>
        </w:tc>
      </w:tr>
      <w:tr w:rsidR="007D6CF9" w:rsidRPr="007D6CF9" w:rsidTr="00A426A2">
        <w:trPr>
          <w:trHeight w:val="60"/>
        </w:trPr>
        <w:tc>
          <w:tcPr>
            <w:tcW w:w="342" w:type="pct"/>
            <w:vMerge w:val="restart"/>
            <w:tcBorders>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p w:rsidR="007D6CF9" w:rsidRPr="007D6CF9" w:rsidRDefault="007D6CF9" w:rsidP="007D6CF9">
            <w:pPr>
              <w:pStyle w:val="aff1"/>
              <w:jc w:val="center"/>
              <w:rPr>
                <w:rFonts w:ascii="Times New Roman" w:hAnsi="Times New Roman" w:cs="Times New Roman"/>
                <w:sz w:val="12"/>
                <w:szCs w:val="12"/>
              </w:rPr>
            </w:pPr>
            <w:r w:rsidRPr="007D6CF9">
              <w:rPr>
                <w:rFonts w:ascii="Times New Roman" w:hAnsi="Times New Roman" w:cs="Times New Roman"/>
                <w:w w:val="99"/>
                <w:sz w:val="12"/>
                <w:szCs w:val="12"/>
              </w:rPr>
              <w:t>1</w:t>
            </w:r>
          </w:p>
        </w:tc>
        <w:tc>
          <w:tcPr>
            <w:tcW w:w="352" w:type="pct"/>
            <w:vMerge w:val="restar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p w:rsidR="007D6CF9" w:rsidRPr="007D6CF9" w:rsidRDefault="007D6CF9"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1+24,96</w:t>
            </w:r>
          </w:p>
        </w:tc>
        <w:tc>
          <w:tcPr>
            <w:tcW w:w="417" w:type="pct"/>
            <w:vMerge w:val="restar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p w:rsidR="007D6CF9" w:rsidRPr="007D6CF9" w:rsidRDefault="007D6CF9"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250227,43</w:t>
            </w:r>
          </w:p>
        </w:tc>
        <w:tc>
          <w:tcPr>
            <w:tcW w:w="419" w:type="pct"/>
            <w:vMerge w:val="restar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p w:rsidR="007D6CF9" w:rsidRPr="007D6CF9" w:rsidRDefault="007D6CF9"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2245764,14</w:t>
            </w:r>
          </w:p>
        </w:tc>
        <w:tc>
          <w:tcPr>
            <w:tcW w:w="344" w:type="pct"/>
            <w:vMerge w:val="restar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p w:rsidR="007D6CF9" w:rsidRPr="007D6CF9" w:rsidRDefault="007D6CF9"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-0°14'03"</w:t>
            </w:r>
          </w:p>
        </w:tc>
        <w:tc>
          <w:tcPr>
            <w:tcW w:w="344" w:type="pc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44" w:type="pc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44" w:type="pc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r w:rsidRPr="007D6CF9">
              <w:rPr>
                <w:rFonts w:ascii="Times New Roman" w:hAnsi="Times New Roman" w:cs="Times New Roman"/>
                <w:w w:val="99"/>
                <w:sz w:val="12"/>
                <w:szCs w:val="12"/>
              </w:rPr>
              <w:t>0</w:t>
            </w:r>
          </w:p>
        </w:tc>
        <w:tc>
          <w:tcPr>
            <w:tcW w:w="344" w:type="pc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r w:rsidRPr="007D6CF9">
              <w:rPr>
                <w:rFonts w:ascii="Times New Roman" w:hAnsi="Times New Roman" w:cs="Times New Roman"/>
                <w:w w:val="99"/>
                <w:sz w:val="12"/>
                <w:szCs w:val="12"/>
              </w:rPr>
              <w:t>0</w:t>
            </w:r>
          </w:p>
        </w:tc>
        <w:tc>
          <w:tcPr>
            <w:tcW w:w="344" w:type="pct"/>
            <w:tcBorders>
              <w:lef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1+24,96</w:t>
            </w:r>
          </w:p>
        </w:tc>
        <w:tc>
          <w:tcPr>
            <w:tcW w:w="350" w:type="pct"/>
            <w:vAlign w:val="center"/>
          </w:tcPr>
          <w:p w:rsidR="007D6CF9" w:rsidRPr="007D6CF9" w:rsidRDefault="007D6CF9"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1+24,96</w:t>
            </w:r>
          </w:p>
        </w:tc>
        <w:tc>
          <w:tcPr>
            <w:tcW w:w="346" w:type="pct"/>
            <w:vMerge w:val="restar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41" w:type="pct"/>
            <w:vMerge w:val="restar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71" w:type="pct"/>
            <w:vMerge w:val="restar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r>
      <w:tr w:rsidR="007D6CF9" w:rsidRPr="007D6CF9" w:rsidTr="00A426A2">
        <w:trPr>
          <w:trHeight w:val="138"/>
        </w:trPr>
        <w:tc>
          <w:tcPr>
            <w:tcW w:w="342" w:type="pct"/>
            <w:vMerge/>
            <w:tcBorders>
              <w:top w:val="nil"/>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52" w:type="pct"/>
            <w:vMerge/>
            <w:tcBorders>
              <w:top w:val="nil"/>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417" w:type="pct"/>
            <w:vMerge/>
            <w:tcBorders>
              <w:top w:val="nil"/>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419" w:type="pct"/>
            <w:vMerge/>
            <w:tcBorders>
              <w:top w:val="nil"/>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44" w:type="pct"/>
            <w:vMerge/>
            <w:tcBorders>
              <w:top w:val="nil"/>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44" w:type="pct"/>
            <w:vMerge w:val="restar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44" w:type="pct"/>
            <w:vMerge w:val="restar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44" w:type="pct"/>
            <w:vMerge w:val="restar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r w:rsidRPr="007D6CF9">
              <w:rPr>
                <w:rFonts w:ascii="Times New Roman" w:hAnsi="Times New Roman" w:cs="Times New Roman"/>
                <w:w w:val="99"/>
                <w:sz w:val="12"/>
                <w:szCs w:val="12"/>
              </w:rPr>
              <w:t>0</w:t>
            </w:r>
          </w:p>
        </w:tc>
        <w:tc>
          <w:tcPr>
            <w:tcW w:w="344" w:type="pct"/>
            <w:vMerge w:val="restar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r w:rsidRPr="007D6CF9">
              <w:rPr>
                <w:rFonts w:ascii="Times New Roman" w:hAnsi="Times New Roman" w:cs="Times New Roman"/>
                <w:w w:val="99"/>
                <w:sz w:val="12"/>
                <w:szCs w:val="12"/>
              </w:rPr>
              <w:t>0</w:t>
            </w:r>
          </w:p>
        </w:tc>
        <w:tc>
          <w:tcPr>
            <w:tcW w:w="344" w:type="pct"/>
            <w:vMerge w:val="restar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r w:rsidRPr="007D6CF9">
              <w:rPr>
                <w:rFonts w:ascii="Times New Roman" w:hAnsi="Times New Roman" w:cs="Times New Roman"/>
                <w:w w:val="99"/>
                <w:sz w:val="12"/>
                <w:szCs w:val="12"/>
              </w:rPr>
              <w:t>0</w:t>
            </w:r>
          </w:p>
        </w:tc>
        <w:tc>
          <w:tcPr>
            <w:tcW w:w="350" w:type="pct"/>
            <w:vMerge w:val="restar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r w:rsidRPr="007D6CF9">
              <w:rPr>
                <w:rFonts w:ascii="Times New Roman" w:hAnsi="Times New Roman" w:cs="Times New Roman"/>
                <w:w w:val="99"/>
                <w:sz w:val="12"/>
                <w:szCs w:val="12"/>
              </w:rPr>
              <w:t>0</w:t>
            </w:r>
          </w:p>
        </w:tc>
        <w:tc>
          <w:tcPr>
            <w:tcW w:w="346" w:type="pct"/>
            <w:vMerge/>
            <w:tcBorders>
              <w:top w:val="nil"/>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41" w:type="pct"/>
            <w:vMerge/>
            <w:tcBorders>
              <w:top w:val="nil"/>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71" w:type="pct"/>
            <w:vMerge/>
            <w:tcBorders>
              <w:top w:val="nil"/>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r>
      <w:tr w:rsidR="007D6CF9" w:rsidRPr="007D6CF9" w:rsidTr="00A426A2">
        <w:trPr>
          <w:trHeight w:val="138"/>
        </w:trPr>
        <w:tc>
          <w:tcPr>
            <w:tcW w:w="342" w:type="pct"/>
            <w:vMerge/>
            <w:tcBorders>
              <w:top w:val="nil"/>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52" w:type="pct"/>
            <w:vMerge/>
            <w:tcBorders>
              <w:top w:val="nil"/>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417" w:type="pct"/>
            <w:vMerge/>
            <w:tcBorders>
              <w:top w:val="nil"/>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419" w:type="pct"/>
            <w:vMerge/>
            <w:tcBorders>
              <w:top w:val="nil"/>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44" w:type="pct"/>
            <w:vMerge/>
            <w:tcBorders>
              <w:top w:val="nil"/>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44" w:type="pct"/>
            <w:vMerge/>
            <w:tcBorders>
              <w:top w:val="nil"/>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44" w:type="pct"/>
            <w:vMerge/>
            <w:tcBorders>
              <w:top w:val="nil"/>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44" w:type="pct"/>
            <w:vMerge/>
            <w:tcBorders>
              <w:top w:val="nil"/>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44" w:type="pct"/>
            <w:vMerge/>
            <w:tcBorders>
              <w:top w:val="nil"/>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44" w:type="pct"/>
            <w:vMerge/>
            <w:tcBorders>
              <w:top w:val="nil"/>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50" w:type="pct"/>
            <w:vMerge/>
            <w:tcBorders>
              <w:top w:val="nil"/>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46" w:type="pct"/>
            <w:vMerge w:val="restar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r w:rsidRPr="007D6CF9">
              <w:rPr>
                <w:rFonts w:ascii="Times New Roman" w:hAnsi="Times New Roman" w:cs="Times New Roman"/>
                <w:w w:val="99"/>
                <w:sz w:val="12"/>
                <w:szCs w:val="12"/>
              </w:rPr>
              <w:t>0</w:t>
            </w:r>
          </w:p>
        </w:tc>
        <w:tc>
          <w:tcPr>
            <w:tcW w:w="341" w:type="pct"/>
            <w:vMerge w:val="restar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24,95</w:t>
            </w:r>
          </w:p>
        </w:tc>
        <w:tc>
          <w:tcPr>
            <w:tcW w:w="371" w:type="pct"/>
            <w:vMerge w:val="restar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164°56'40"</w:t>
            </w:r>
          </w:p>
        </w:tc>
      </w:tr>
      <w:tr w:rsidR="007D6CF9" w:rsidRPr="007D6CF9" w:rsidTr="00A426A2">
        <w:trPr>
          <w:trHeight w:val="60"/>
        </w:trPr>
        <w:tc>
          <w:tcPr>
            <w:tcW w:w="342" w:type="pct"/>
            <w:vMerge/>
            <w:tcBorders>
              <w:top w:val="nil"/>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52" w:type="pct"/>
            <w:vMerge/>
            <w:tcBorders>
              <w:top w:val="nil"/>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417" w:type="pct"/>
            <w:vMerge/>
            <w:tcBorders>
              <w:top w:val="nil"/>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419" w:type="pct"/>
            <w:vMerge/>
            <w:tcBorders>
              <w:top w:val="nil"/>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44" w:type="pct"/>
            <w:vMerge/>
            <w:tcBorders>
              <w:top w:val="nil"/>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44" w:type="pc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44" w:type="pc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44" w:type="pc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r w:rsidRPr="007D6CF9">
              <w:rPr>
                <w:rFonts w:ascii="Times New Roman" w:hAnsi="Times New Roman" w:cs="Times New Roman"/>
                <w:w w:val="99"/>
                <w:sz w:val="12"/>
                <w:szCs w:val="12"/>
              </w:rPr>
              <w:t>0</w:t>
            </w:r>
          </w:p>
        </w:tc>
        <w:tc>
          <w:tcPr>
            <w:tcW w:w="344" w:type="pc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r w:rsidRPr="007D6CF9">
              <w:rPr>
                <w:rFonts w:ascii="Times New Roman" w:hAnsi="Times New Roman" w:cs="Times New Roman"/>
                <w:w w:val="99"/>
                <w:sz w:val="12"/>
                <w:szCs w:val="12"/>
              </w:rPr>
              <w:t>0</w:t>
            </w:r>
          </w:p>
        </w:tc>
        <w:tc>
          <w:tcPr>
            <w:tcW w:w="344" w:type="pc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1+24,96</w:t>
            </w:r>
          </w:p>
        </w:tc>
        <w:tc>
          <w:tcPr>
            <w:tcW w:w="350" w:type="pc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1+24,96</w:t>
            </w:r>
          </w:p>
        </w:tc>
        <w:tc>
          <w:tcPr>
            <w:tcW w:w="346" w:type="pct"/>
            <w:vMerge/>
            <w:tcBorders>
              <w:top w:val="nil"/>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41" w:type="pct"/>
            <w:vMerge/>
            <w:tcBorders>
              <w:top w:val="nil"/>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71" w:type="pct"/>
            <w:vMerge/>
            <w:tcBorders>
              <w:top w:val="nil"/>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r>
      <w:tr w:rsidR="007D6CF9" w:rsidRPr="007D6CF9" w:rsidTr="00A426A2">
        <w:trPr>
          <w:trHeight w:val="60"/>
        </w:trPr>
        <w:tc>
          <w:tcPr>
            <w:tcW w:w="342" w:type="pct"/>
            <w:vMerge w:val="restart"/>
            <w:tcBorders>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p w:rsidR="007D6CF9" w:rsidRPr="007D6CF9" w:rsidRDefault="007D6CF9" w:rsidP="007D6CF9">
            <w:pPr>
              <w:pStyle w:val="aff1"/>
              <w:jc w:val="center"/>
              <w:rPr>
                <w:rFonts w:ascii="Times New Roman" w:hAnsi="Times New Roman" w:cs="Times New Roman"/>
                <w:sz w:val="12"/>
                <w:szCs w:val="12"/>
              </w:rPr>
            </w:pPr>
            <w:r w:rsidRPr="007D6CF9">
              <w:rPr>
                <w:rFonts w:ascii="Times New Roman" w:hAnsi="Times New Roman" w:cs="Times New Roman"/>
                <w:w w:val="99"/>
                <w:sz w:val="12"/>
                <w:szCs w:val="12"/>
              </w:rPr>
              <w:t>2</w:t>
            </w:r>
          </w:p>
        </w:tc>
        <w:tc>
          <w:tcPr>
            <w:tcW w:w="352" w:type="pct"/>
            <w:vMerge w:val="restar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p w:rsidR="007D6CF9" w:rsidRPr="007D6CF9" w:rsidRDefault="007D6CF9"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1+49,90</w:t>
            </w:r>
          </w:p>
        </w:tc>
        <w:tc>
          <w:tcPr>
            <w:tcW w:w="417" w:type="pct"/>
            <w:vMerge w:val="restar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p w:rsidR="007D6CF9" w:rsidRPr="007D6CF9" w:rsidRDefault="007D6CF9"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250203,34</w:t>
            </w:r>
          </w:p>
        </w:tc>
        <w:tc>
          <w:tcPr>
            <w:tcW w:w="419" w:type="pct"/>
            <w:vMerge w:val="restar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p w:rsidR="007D6CF9" w:rsidRPr="007D6CF9" w:rsidRDefault="007D6CF9"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2245770,62</w:t>
            </w:r>
          </w:p>
        </w:tc>
        <w:tc>
          <w:tcPr>
            <w:tcW w:w="344" w:type="pct"/>
            <w:vMerge w:val="restar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p w:rsidR="007D6CF9" w:rsidRPr="007D6CF9" w:rsidRDefault="007D6CF9"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-89°52'58"</w:t>
            </w:r>
          </w:p>
        </w:tc>
        <w:tc>
          <w:tcPr>
            <w:tcW w:w="344" w:type="pc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44" w:type="pc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44" w:type="pc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r w:rsidRPr="007D6CF9">
              <w:rPr>
                <w:rFonts w:ascii="Times New Roman" w:hAnsi="Times New Roman" w:cs="Times New Roman"/>
                <w:w w:val="99"/>
                <w:sz w:val="12"/>
                <w:szCs w:val="12"/>
              </w:rPr>
              <w:t>0</w:t>
            </w:r>
          </w:p>
        </w:tc>
        <w:tc>
          <w:tcPr>
            <w:tcW w:w="344" w:type="pc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24,95</w:t>
            </w:r>
          </w:p>
        </w:tc>
        <w:tc>
          <w:tcPr>
            <w:tcW w:w="344" w:type="pct"/>
            <w:tcBorders>
              <w:lef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1+24,96</w:t>
            </w:r>
          </w:p>
        </w:tc>
        <w:tc>
          <w:tcPr>
            <w:tcW w:w="350" w:type="pct"/>
            <w:vAlign w:val="center"/>
          </w:tcPr>
          <w:p w:rsidR="007D6CF9" w:rsidRPr="007D6CF9" w:rsidRDefault="007D6CF9"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1+24,96</w:t>
            </w:r>
          </w:p>
        </w:tc>
        <w:tc>
          <w:tcPr>
            <w:tcW w:w="346" w:type="pct"/>
            <w:vMerge w:val="restar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41" w:type="pct"/>
            <w:vMerge w:val="restar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71" w:type="pct"/>
            <w:vMerge w:val="restar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r>
      <w:tr w:rsidR="007D6CF9" w:rsidRPr="007D6CF9" w:rsidTr="00A426A2">
        <w:trPr>
          <w:trHeight w:val="138"/>
        </w:trPr>
        <w:tc>
          <w:tcPr>
            <w:tcW w:w="342" w:type="pct"/>
            <w:vMerge/>
            <w:tcBorders>
              <w:top w:val="nil"/>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52" w:type="pct"/>
            <w:vMerge/>
            <w:tcBorders>
              <w:top w:val="nil"/>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417" w:type="pct"/>
            <w:vMerge/>
            <w:tcBorders>
              <w:top w:val="nil"/>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419" w:type="pct"/>
            <w:vMerge/>
            <w:tcBorders>
              <w:top w:val="nil"/>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44" w:type="pct"/>
            <w:vMerge/>
            <w:tcBorders>
              <w:top w:val="nil"/>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44" w:type="pct"/>
            <w:vMerge w:val="restar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89°52'58"</w:t>
            </w:r>
          </w:p>
        </w:tc>
        <w:tc>
          <w:tcPr>
            <w:tcW w:w="344" w:type="pct"/>
            <w:vMerge w:val="restar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25</w:t>
            </w:r>
          </w:p>
        </w:tc>
        <w:tc>
          <w:tcPr>
            <w:tcW w:w="344" w:type="pct"/>
            <w:vMerge w:val="restar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39,22</w:t>
            </w:r>
          </w:p>
        </w:tc>
        <w:tc>
          <w:tcPr>
            <w:tcW w:w="344" w:type="pct"/>
            <w:vMerge w:val="restar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10,68</w:t>
            </w:r>
          </w:p>
        </w:tc>
        <w:tc>
          <w:tcPr>
            <w:tcW w:w="344" w:type="pct"/>
            <w:vMerge w:val="restar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39,22</w:t>
            </w:r>
          </w:p>
        </w:tc>
        <w:tc>
          <w:tcPr>
            <w:tcW w:w="350" w:type="pct"/>
            <w:vMerge w:val="restar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10,32</w:t>
            </w:r>
          </w:p>
        </w:tc>
        <w:tc>
          <w:tcPr>
            <w:tcW w:w="346" w:type="pct"/>
            <w:vMerge/>
            <w:tcBorders>
              <w:top w:val="nil"/>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41" w:type="pct"/>
            <w:vMerge/>
            <w:tcBorders>
              <w:top w:val="nil"/>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71" w:type="pct"/>
            <w:vMerge/>
            <w:tcBorders>
              <w:top w:val="nil"/>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r>
      <w:tr w:rsidR="007D6CF9" w:rsidRPr="007D6CF9" w:rsidTr="00A426A2">
        <w:trPr>
          <w:trHeight w:val="138"/>
        </w:trPr>
        <w:tc>
          <w:tcPr>
            <w:tcW w:w="342" w:type="pct"/>
            <w:vMerge/>
            <w:tcBorders>
              <w:top w:val="nil"/>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52" w:type="pct"/>
            <w:vMerge/>
            <w:tcBorders>
              <w:top w:val="nil"/>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417" w:type="pct"/>
            <w:vMerge/>
            <w:tcBorders>
              <w:top w:val="nil"/>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419" w:type="pct"/>
            <w:vMerge/>
            <w:tcBorders>
              <w:top w:val="nil"/>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44" w:type="pct"/>
            <w:vMerge/>
            <w:tcBorders>
              <w:top w:val="nil"/>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44" w:type="pct"/>
            <w:vMerge/>
            <w:tcBorders>
              <w:top w:val="nil"/>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44" w:type="pct"/>
            <w:vMerge/>
            <w:tcBorders>
              <w:top w:val="nil"/>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44" w:type="pct"/>
            <w:vMerge/>
            <w:tcBorders>
              <w:top w:val="nil"/>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44" w:type="pct"/>
            <w:vMerge/>
            <w:tcBorders>
              <w:top w:val="nil"/>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44" w:type="pct"/>
            <w:vMerge/>
            <w:tcBorders>
              <w:top w:val="nil"/>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50" w:type="pct"/>
            <w:vMerge/>
            <w:tcBorders>
              <w:top w:val="nil"/>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46" w:type="pct"/>
            <w:vMerge w:val="restar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r w:rsidRPr="007D6CF9">
              <w:rPr>
                <w:rFonts w:ascii="Times New Roman" w:hAnsi="Times New Roman" w:cs="Times New Roman"/>
                <w:w w:val="99"/>
                <w:sz w:val="12"/>
                <w:szCs w:val="12"/>
              </w:rPr>
              <w:t>0</w:t>
            </w:r>
          </w:p>
        </w:tc>
        <w:tc>
          <w:tcPr>
            <w:tcW w:w="341" w:type="pct"/>
            <w:vMerge w:val="restar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49,90</w:t>
            </w:r>
          </w:p>
        </w:tc>
        <w:tc>
          <w:tcPr>
            <w:tcW w:w="371" w:type="pct"/>
            <w:vMerge w:val="restar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75°03'42"</w:t>
            </w:r>
          </w:p>
        </w:tc>
      </w:tr>
      <w:tr w:rsidR="007D6CF9" w:rsidRPr="007D6CF9" w:rsidTr="00A426A2">
        <w:trPr>
          <w:trHeight w:val="60"/>
        </w:trPr>
        <w:tc>
          <w:tcPr>
            <w:tcW w:w="342" w:type="pct"/>
            <w:vMerge/>
            <w:tcBorders>
              <w:top w:val="nil"/>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52" w:type="pct"/>
            <w:vMerge/>
            <w:tcBorders>
              <w:top w:val="nil"/>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417" w:type="pct"/>
            <w:vMerge/>
            <w:tcBorders>
              <w:top w:val="nil"/>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419" w:type="pct"/>
            <w:vMerge/>
            <w:tcBorders>
              <w:top w:val="nil"/>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44" w:type="pct"/>
            <w:vMerge/>
            <w:tcBorders>
              <w:top w:val="nil"/>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44" w:type="pc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44" w:type="pc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44" w:type="pc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r w:rsidRPr="007D6CF9">
              <w:rPr>
                <w:rFonts w:ascii="Times New Roman" w:hAnsi="Times New Roman" w:cs="Times New Roman"/>
                <w:w w:val="99"/>
                <w:sz w:val="12"/>
                <w:szCs w:val="12"/>
              </w:rPr>
              <w:t>0</w:t>
            </w:r>
          </w:p>
        </w:tc>
        <w:tc>
          <w:tcPr>
            <w:tcW w:w="344" w:type="pc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24,95</w:t>
            </w:r>
          </w:p>
        </w:tc>
        <w:tc>
          <w:tcPr>
            <w:tcW w:w="344" w:type="pc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1+64,17</w:t>
            </w:r>
          </w:p>
        </w:tc>
        <w:tc>
          <w:tcPr>
            <w:tcW w:w="350" w:type="pc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1+64,17</w:t>
            </w:r>
          </w:p>
        </w:tc>
        <w:tc>
          <w:tcPr>
            <w:tcW w:w="346" w:type="pct"/>
            <w:vMerge/>
            <w:tcBorders>
              <w:top w:val="nil"/>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41" w:type="pct"/>
            <w:vMerge/>
            <w:tcBorders>
              <w:top w:val="nil"/>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71" w:type="pct"/>
            <w:vMerge/>
            <w:tcBorders>
              <w:top w:val="nil"/>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r>
      <w:tr w:rsidR="007D6CF9" w:rsidRPr="007D6CF9" w:rsidTr="00A426A2">
        <w:trPr>
          <w:trHeight w:val="60"/>
        </w:trPr>
        <w:tc>
          <w:tcPr>
            <w:tcW w:w="342" w:type="pct"/>
            <w:vMerge w:val="restart"/>
            <w:tcBorders>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p w:rsidR="007D6CF9" w:rsidRPr="007D6CF9" w:rsidRDefault="007D6CF9" w:rsidP="007D6CF9">
            <w:pPr>
              <w:pStyle w:val="aff1"/>
              <w:jc w:val="center"/>
              <w:rPr>
                <w:rFonts w:ascii="Times New Roman" w:hAnsi="Times New Roman" w:cs="Times New Roman"/>
                <w:sz w:val="12"/>
                <w:szCs w:val="12"/>
              </w:rPr>
            </w:pPr>
            <w:r w:rsidRPr="007D6CF9">
              <w:rPr>
                <w:rFonts w:ascii="Times New Roman" w:hAnsi="Times New Roman" w:cs="Times New Roman"/>
                <w:w w:val="99"/>
                <w:sz w:val="12"/>
                <w:szCs w:val="12"/>
              </w:rPr>
              <w:t>3</w:t>
            </w:r>
          </w:p>
        </w:tc>
        <w:tc>
          <w:tcPr>
            <w:tcW w:w="352" w:type="pct"/>
            <w:vMerge w:val="restar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p w:rsidR="007D6CF9" w:rsidRPr="007D6CF9" w:rsidRDefault="007D6CF9"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1+89,12</w:t>
            </w:r>
          </w:p>
        </w:tc>
        <w:tc>
          <w:tcPr>
            <w:tcW w:w="417" w:type="pct"/>
            <w:vMerge w:val="restar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p w:rsidR="007D6CF9" w:rsidRPr="007D6CF9" w:rsidRDefault="007D6CF9"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250216,20</w:t>
            </w:r>
          </w:p>
        </w:tc>
        <w:tc>
          <w:tcPr>
            <w:tcW w:w="419" w:type="pct"/>
            <w:vMerge w:val="restar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p w:rsidR="007D6CF9" w:rsidRPr="007D6CF9" w:rsidRDefault="007D6CF9"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2245818,83</w:t>
            </w:r>
          </w:p>
        </w:tc>
        <w:tc>
          <w:tcPr>
            <w:tcW w:w="344" w:type="pct"/>
            <w:vMerge w:val="restar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p w:rsidR="007D6CF9" w:rsidRPr="007D6CF9" w:rsidRDefault="007D6CF9"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-89°52'58"</w:t>
            </w:r>
          </w:p>
        </w:tc>
        <w:tc>
          <w:tcPr>
            <w:tcW w:w="344" w:type="pc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44" w:type="pc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44" w:type="pc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r w:rsidRPr="007D6CF9">
              <w:rPr>
                <w:rFonts w:ascii="Times New Roman" w:hAnsi="Times New Roman" w:cs="Times New Roman"/>
                <w:w w:val="99"/>
                <w:sz w:val="12"/>
                <w:szCs w:val="12"/>
              </w:rPr>
              <w:t>0</w:t>
            </w:r>
          </w:p>
        </w:tc>
        <w:tc>
          <w:tcPr>
            <w:tcW w:w="344" w:type="pc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24,95</w:t>
            </w:r>
          </w:p>
        </w:tc>
        <w:tc>
          <w:tcPr>
            <w:tcW w:w="344" w:type="pct"/>
            <w:tcBorders>
              <w:lef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1+64,17</w:t>
            </w:r>
          </w:p>
        </w:tc>
        <w:tc>
          <w:tcPr>
            <w:tcW w:w="350" w:type="pct"/>
            <w:vAlign w:val="center"/>
          </w:tcPr>
          <w:p w:rsidR="007D6CF9" w:rsidRPr="007D6CF9" w:rsidRDefault="007D6CF9"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1+64,17</w:t>
            </w:r>
          </w:p>
        </w:tc>
        <w:tc>
          <w:tcPr>
            <w:tcW w:w="346" w:type="pct"/>
            <w:vMerge w:val="restar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41" w:type="pct"/>
            <w:vMerge w:val="restar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71" w:type="pct"/>
            <w:vMerge w:val="restar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r>
      <w:tr w:rsidR="007D6CF9" w:rsidRPr="007D6CF9" w:rsidTr="00A426A2">
        <w:trPr>
          <w:trHeight w:val="138"/>
        </w:trPr>
        <w:tc>
          <w:tcPr>
            <w:tcW w:w="342" w:type="pct"/>
            <w:vMerge/>
            <w:tcBorders>
              <w:top w:val="nil"/>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52" w:type="pct"/>
            <w:vMerge/>
            <w:tcBorders>
              <w:top w:val="nil"/>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417" w:type="pct"/>
            <w:vMerge/>
            <w:tcBorders>
              <w:top w:val="nil"/>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419" w:type="pct"/>
            <w:vMerge/>
            <w:tcBorders>
              <w:top w:val="nil"/>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44" w:type="pct"/>
            <w:vMerge/>
            <w:tcBorders>
              <w:top w:val="nil"/>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44" w:type="pct"/>
            <w:vMerge w:val="restar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89°52'58"</w:t>
            </w:r>
          </w:p>
        </w:tc>
        <w:tc>
          <w:tcPr>
            <w:tcW w:w="344" w:type="pct"/>
            <w:vMerge w:val="restar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25</w:t>
            </w:r>
          </w:p>
        </w:tc>
        <w:tc>
          <w:tcPr>
            <w:tcW w:w="344" w:type="pct"/>
            <w:vMerge w:val="restar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39,22</w:t>
            </w:r>
          </w:p>
        </w:tc>
        <w:tc>
          <w:tcPr>
            <w:tcW w:w="344" w:type="pct"/>
            <w:vMerge w:val="restar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10,68</w:t>
            </w:r>
          </w:p>
        </w:tc>
        <w:tc>
          <w:tcPr>
            <w:tcW w:w="344" w:type="pct"/>
            <w:vMerge w:val="restar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39,22</w:t>
            </w:r>
          </w:p>
        </w:tc>
        <w:tc>
          <w:tcPr>
            <w:tcW w:w="350" w:type="pct"/>
            <w:vMerge w:val="restar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10,32</w:t>
            </w:r>
          </w:p>
        </w:tc>
        <w:tc>
          <w:tcPr>
            <w:tcW w:w="346" w:type="pct"/>
            <w:vMerge/>
            <w:tcBorders>
              <w:top w:val="nil"/>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41" w:type="pct"/>
            <w:vMerge/>
            <w:tcBorders>
              <w:top w:val="nil"/>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71" w:type="pct"/>
            <w:vMerge/>
            <w:tcBorders>
              <w:top w:val="nil"/>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r>
      <w:tr w:rsidR="007D6CF9" w:rsidRPr="007D6CF9" w:rsidTr="00A426A2">
        <w:trPr>
          <w:trHeight w:val="138"/>
        </w:trPr>
        <w:tc>
          <w:tcPr>
            <w:tcW w:w="342" w:type="pct"/>
            <w:vMerge/>
            <w:tcBorders>
              <w:top w:val="nil"/>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52" w:type="pct"/>
            <w:vMerge/>
            <w:tcBorders>
              <w:top w:val="nil"/>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417" w:type="pct"/>
            <w:vMerge/>
            <w:tcBorders>
              <w:top w:val="nil"/>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419" w:type="pct"/>
            <w:vMerge/>
            <w:tcBorders>
              <w:top w:val="nil"/>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44" w:type="pct"/>
            <w:vMerge/>
            <w:tcBorders>
              <w:top w:val="nil"/>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44" w:type="pct"/>
            <w:vMerge/>
            <w:tcBorders>
              <w:top w:val="nil"/>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44" w:type="pct"/>
            <w:vMerge/>
            <w:tcBorders>
              <w:top w:val="nil"/>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44" w:type="pct"/>
            <w:vMerge/>
            <w:tcBorders>
              <w:top w:val="nil"/>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44" w:type="pct"/>
            <w:vMerge/>
            <w:tcBorders>
              <w:top w:val="nil"/>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44" w:type="pct"/>
            <w:vMerge/>
            <w:tcBorders>
              <w:top w:val="nil"/>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50" w:type="pct"/>
            <w:vMerge/>
            <w:tcBorders>
              <w:top w:val="nil"/>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46" w:type="pct"/>
            <w:vMerge w:val="restar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124,85</w:t>
            </w:r>
          </w:p>
        </w:tc>
        <w:tc>
          <w:tcPr>
            <w:tcW w:w="341" w:type="pct"/>
            <w:vMerge w:val="restar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149,80</w:t>
            </w:r>
          </w:p>
        </w:tc>
        <w:tc>
          <w:tcPr>
            <w:tcW w:w="371" w:type="pct"/>
            <w:vMerge w:val="restar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r w:rsidRPr="007D6CF9">
              <w:rPr>
                <w:rFonts w:ascii="Times New Roman" w:hAnsi="Times New Roman" w:cs="Times New Roman"/>
                <w:spacing w:val="-1"/>
                <w:sz w:val="12"/>
                <w:szCs w:val="12"/>
              </w:rPr>
              <w:t>345°10'43"</w:t>
            </w:r>
          </w:p>
        </w:tc>
      </w:tr>
      <w:tr w:rsidR="007D6CF9" w:rsidRPr="007D6CF9" w:rsidTr="00A426A2">
        <w:trPr>
          <w:trHeight w:val="60"/>
        </w:trPr>
        <w:tc>
          <w:tcPr>
            <w:tcW w:w="342" w:type="pct"/>
            <w:vMerge/>
            <w:tcBorders>
              <w:top w:val="nil"/>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52" w:type="pct"/>
            <w:vMerge/>
            <w:tcBorders>
              <w:top w:val="nil"/>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417" w:type="pct"/>
            <w:vMerge/>
            <w:tcBorders>
              <w:top w:val="nil"/>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419" w:type="pct"/>
            <w:vMerge/>
            <w:tcBorders>
              <w:top w:val="nil"/>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44" w:type="pct"/>
            <w:vMerge/>
            <w:tcBorders>
              <w:top w:val="nil"/>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44" w:type="pc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44" w:type="pc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44" w:type="pc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r w:rsidRPr="007D6CF9">
              <w:rPr>
                <w:rFonts w:ascii="Times New Roman" w:hAnsi="Times New Roman" w:cs="Times New Roman"/>
                <w:w w:val="99"/>
                <w:sz w:val="12"/>
                <w:szCs w:val="12"/>
              </w:rPr>
              <w:t>0</w:t>
            </w:r>
          </w:p>
        </w:tc>
        <w:tc>
          <w:tcPr>
            <w:tcW w:w="344" w:type="pc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24,95</w:t>
            </w:r>
          </w:p>
        </w:tc>
        <w:tc>
          <w:tcPr>
            <w:tcW w:w="344" w:type="pc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2+03,39</w:t>
            </w:r>
          </w:p>
        </w:tc>
        <w:tc>
          <w:tcPr>
            <w:tcW w:w="350" w:type="pc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2+03,39</w:t>
            </w:r>
          </w:p>
        </w:tc>
        <w:tc>
          <w:tcPr>
            <w:tcW w:w="346" w:type="pct"/>
            <w:vMerge/>
            <w:tcBorders>
              <w:top w:val="nil"/>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41" w:type="pct"/>
            <w:vMerge/>
            <w:tcBorders>
              <w:top w:val="nil"/>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71" w:type="pct"/>
            <w:vMerge/>
            <w:tcBorders>
              <w:top w:val="nil"/>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r>
      <w:tr w:rsidR="007D6CF9" w:rsidRPr="007D6CF9" w:rsidTr="00A426A2">
        <w:trPr>
          <w:trHeight w:val="60"/>
        </w:trPr>
        <w:tc>
          <w:tcPr>
            <w:tcW w:w="342" w:type="pct"/>
            <w:vMerge w:val="restart"/>
            <w:tcBorders>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p w:rsidR="007D6CF9" w:rsidRPr="007D6CF9" w:rsidRDefault="007D6CF9" w:rsidP="007D6CF9">
            <w:pPr>
              <w:pStyle w:val="aff1"/>
              <w:jc w:val="center"/>
              <w:rPr>
                <w:rFonts w:ascii="Times New Roman" w:hAnsi="Times New Roman" w:cs="Times New Roman"/>
                <w:sz w:val="12"/>
                <w:szCs w:val="12"/>
              </w:rPr>
            </w:pPr>
            <w:r w:rsidRPr="007D6CF9">
              <w:rPr>
                <w:rFonts w:ascii="Times New Roman" w:hAnsi="Times New Roman" w:cs="Times New Roman"/>
                <w:w w:val="99"/>
                <w:sz w:val="12"/>
                <w:szCs w:val="12"/>
              </w:rPr>
              <w:t>4</w:t>
            </w:r>
          </w:p>
        </w:tc>
        <w:tc>
          <w:tcPr>
            <w:tcW w:w="352" w:type="pct"/>
            <w:vMerge w:val="restar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p w:rsidR="007D6CF9" w:rsidRPr="007D6CF9" w:rsidRDefault="007D6CF9"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3+28,25</w:t>
            </w:r>
          </w:p>
        </w:tc>
        <w:tc>
          <w:tcPr>
            <w:tcW w:w="417" w:type="pct"/>
            <w:vMerge w:val="restar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p w:rsidR="007D6CF9" w:rsidRPr="007D6CF9" w:rsidRDefault="007D6CF9"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250361,02</w:t>
            </w:r>
          </w:p>
        </w:tc>
        <w:tc>
          <w:tcPr>
            <w:tcW w:w="419" w:type="pct"/>
            <w:vMerge w:val="restar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p w:rsidR="007D6CF9" w:rsidRPr="007D6CF9" w:rsidRDefault="007D6CF9"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2245780,51</w:t>
            </w:r>
          </w:p>
        </w:tc>
        <w:tc>
          <w:tcPr>
            <w:tcW w:w="344" w:type="pct"/>
            <w:vMerge w:val="restar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p w:rsidR="007D6CF9" w:rsidRPr="007D6CF9" w:rsidRDefault="007D6CF9"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-0°14'04"</w:t>
            </w:r>
          </w:p>
        </w:tc>
        <w:tc>
          <w:tcPr>
            <w:tcW w:w="344" w:type="pc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44" w:type="pc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44" w:type="pc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r w:rsidRPr="007D6CF9">
              <w:rPr>
                <w:rFonts w:ascii="Times New Roman" w:hAnsi="Times New Roman" w:cs="Times New Roman"/>
                <w:w w:val="99"/>
                <w:sz w:val="12"/>
                <w:szCs w:val="12"/>
              </w:rPr>
              <w:t>0</w:t>
            </w:r>
          </w:p>
        </w:tc>
        <w:tc>
          <w:tcPr>
            <w:tcW w:w="344" w:type="pc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r w:rsidRPr="007D6CF9">
              <w:rPr>
                <w:rFonts w:ascii="Times New Roman" w:hAnsi="Times New Roman" w:cs="Times New Roman"/>
                <w:w w:val="99"/>
                <w:sz w:val="12"/>
                <w:szCs w:val="12"/>
              </w:rPr>
              <w:t>0</w:t>
            </w:r>
          </w:p>
        </w:tc>
        <w:tc>
          <w:tcPr>
            <w:tcW w:w="344" w:type="pct"/>
            <w:tcBorders>
              <w:lef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3+28,25</w:t>
            </w:r>
          </w:p>
        </w:tc>
        <w:tc>
          <w:tcPr>
            <w:tcW w:w="350" w:type="pct"/>
            <w:vAlign w:val="center"/>
          </w:tcPr>
          <w:p w:rsidR="007D6CF9" w:rsidRPr="007D6CF9" w:rsidRDefault="007D6CF9"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3+28,25</w:t>
            </w:r>
          </w:p>
        </w:tc>
        <w:tc>
          <w:tcPr>
            <w:tcW w:w="346" w:type="pct"/>
            <w:vMerge w:val="restar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41" w:type="pct"/>
            <w:vMerge w:val="restar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71" w:type="pct"/>
            <w:vMerge w:val="restar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r>
      <w:tr w:rsidR="007D6CF9" w:rsidRPr="007D6CF9" w:rsidTr="00A426A2">
        <w:trPr>
          <w:trHeight w:val="138"/>
        </w:trPr>
        <w:tc>
          <w:tcPr>
            <w:tcW w:w="342" w:type="pct"/>
            <w:vMerge/>
            <w:tcBorders>
              <w:top w:val="nil"/>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52" w:type="pct"/>
            <w:vMerge/>
            <w:tcBorders>
              <w:top w:val="nil"/>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417" w:type="pct"/>
            <w:vMerge/>
            <w:tcBorders>
              <w:top w:val="nil"/>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419" w:type="pct"/>
            <w:vMerge/>
            <w:tcBorders>
              <w:top w:val="nil"/>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44" w:type="pct"/>
            <w:vMerge/>
            <w:tcBorders>
              <w:top w:val="nil"/>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44" w:type="pct"/>
            <w:vMerge w:val="restar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44" w:type="pct"/>
            <w:vMerge w:val="restar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44" w:type="pct"/>
            <w:vMerge w:val="restar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r w:rsidRPr="007D6CF9">
              <w:rPr>
                <w:rFonts w:ascii="Times New Roman" w:hAnsi="Times New Roman" w:cs="Times New Roman"/>
                <w:w w:val="99"/>
                <w:sz w:val="12"/>
                <w:szCs w:val="12"/>
              </w:rPr>
              <w:t>0</w:t>
            </w:r>
          </w:p>
        </w:tc>
        <w:tc>
          <w:tcPr>
            <w:tcW w:w="344" w:type="pct"/>
            <w:vMerge w:val="restar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r w:rsidRPr="007D6CF9">
              <w:rPr>
                <w:rFonts w:ascii="Times New Roman" w:hAnsi="Times New Roman" w:cs="Times New Roman"/>
                <w:w w:val="99"/>
                <w:sz w:val="12"/>
                <w:szCs w:val="12"/>
              </w:rPr>
              <w:t>0</w:t>
            </w:r>
          </w:p>
        </w:tc>
        <w:tc>
          <w:tcPr>
            <w:tcW w:w="344" w:type="pct"/>
            <w:vMerge w:val="restar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r w:rsidRPr="007D6CF9">
              <w:rPr>
                <w:rFonts w:ascii="Times New Roman" w:hAnsi="Times New Roman" w:cs="Times New Roman"/>
                <w:w w:val="99"/>
                <w:sz w:val="12"/>
                <w:szCs w:val="12"/>
              </w:rPr>
              <w:t>0</w:t>
            </w:r>
          </w:p>
        </w:tc>
        <w:tc>
          <w:tcPr>
            <w:tcW w:w="350" w:type="pct"/>
            <w:vMerge w:val="restar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r w:rsidRPr="007D6CF9">
              <w:rPr>
                <w:rFonts w:ascii="Times New Roman" w:hAnsi="Times New Roman" w:cs="Times New Roman"/>
                <w:w w:val="99"/>
                <w:sz w:val="12"/>
                <w:szCs w:val="12"/>
              </w:rPr>
              <w:t>0</w:t>
            </w:r>
          </w:p>
        </w:tc>
        <w:tc>
          <w:tcPr>
            <w:tcW w:w="346" w:type="pct"/>
            <w:vMerge/>
            <w:tcBorders>
              <w:top w:val="nil"/>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41" w:type="pct"/>
            <w:vMerge/>
            <w:tcBorders>
              <w:top w:val="nil"/>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71" w:type="pct"/>
            <w:vMerge/>
            <w:tcBorders>
              <w:top w:val="nil"/>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r>
      <w:tr w:rsidR="007D6CF9" w:rsidRPr="007D6CF9" w:rsidTr="00A426A2">
        <w:trPr>
          <w:trHeight w:val="138"/>
        </w:trPr>
        <w:tc>
          <w:tcPr>
            <w:tcW w:w="342" w:type="pct"/>
            <w:vMerge/>
            <w:tcBorders>
              <w:top w:val="nil"/>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52" w:type="pct"/>
            <w:vMerge/>
            <w:tcBorders>
              <w:top w:val="nil"/>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417" w:type="pct"/>
            <w:vMerge/>
            <w:tcBorders>
              <w:top w:val="nil"/>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419" w:type="pct"/>
            <w:vMerge/>
            <w:tcBorders>
              <w:top w:val="nil"/>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44" w:type="pct"/>
            <w:vMerge/>
            <w:tcBorders>
              <w:top w:val="nil"/>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44" w:type="pct"/>
            <w:vMerge/>
            <w:tcBorders>
              <w:top w:val="nil"/>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44" w:type="pct"/>
            <w:vMerge/>
            <w:tcBorders>
              <w:top w:val="nil"/>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44" w:type="pct"/>
            <w:vMerge/>
            <w:tcBorders>
              <w:top w:val="nil"/>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44" w:type="pct"/>
            <w:vMerge/>
            <w:tcBorders>
              <w:top w:val="nil"/>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44" w:type="pct"/>
            <w:vMerge/>
            <w:tcBorders>
              <w:top w:val="nil"/>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50" w:type="pct"/>
            <w:vMerge/>
            <w:tcBorders>
              <w:top w:val="nil"/>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46" w:type="pct"/>
            <w:vMerge w:val="restar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r w:rsidRPr="007D6CF9">
              <w:rPr>
                <w:rFonts w:ascii="Times New Roman" w:hAnsi="Times New Roman" w:cs="Times New Roman"/>
                <w:w w:val="99"/>
                <w:sz w:val="12"/>
                <w:szCs w:val="12"/>
              </w:rPr>
              <w:t>0</w:t>
            </w:r>
          </w:p>
        </w:tc>
        <w:tc>
          <w:tcPr>
            <w:tcW w:w="341" w:type="pct"/>
            <w:vMerge w:val="restar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24,90</w:t>
            </w:r>
          </w:p>
        </w:tc>
        <w:tc>
          <w:tcPr>
            <w:tcW w:w="371" w:type="pct"/>
            <w:vMerge w:val="restar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r w:rsidRPr="007D6CF9">
              <w:rPr>
                <w:rFonts w:ascii="Times New Roman" w:hAnsi="Times New Roman" w:cs="Times New Roman"/>
                <w:spacing w:val="-1"/>
                <w:sz w:val="12"/>
                <w:szCs w:val="12"/>
              </w:rPr>
              <w:t>344°56'39"</w:t>
            </w:r>
          </w:p>
        </w:tc>
      </w:tr>
      <w:tr w:rsidR="007D6CF9" w:rsidRPr="007D6CF9" w:rsidTr="00A426A2">
        <w:trPr>
          <w:trHeight w:val="60"/>
        </w:trPr>
        <w:tc>
          <w:tcPr>
            <w:tcW w:w="342" w:type="pct"/>
            <w:vMerge/>
            <w:tcBorders>
              <w:top w:val="nil"/>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52" w:type="pct"/>
            <w:vMerge/>
            <w:tcBorders>
              <w:top w:val="nil"/>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417" w:type="pct"/>
            <w:vMerge/>
            <w:tcBorders>
              <w:top w:val="nil"/>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419" w:type="pct"/>
            <w:vMerge/>
            <w:tcBorders>
              <w:top w:val="nil"/>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44" w:type="pct"/>
            <w:vMerge/>
            <w:tcBorders>
              <w:top w:val="nil"/>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44" w:type="pc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44" w:type="pc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44" w:type="pc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r w:rsidRPr="007D6CF9">
              <w:rPr>
                <w:rFonts w:ascii="Times New Roman" w:hAnsi="Times New Roman" w:cs="Times New Roman"/>
                <w:w w:val="99"/>
                <w:sz w:val="12"/>
                <w:szCs w:val="12"/>
              </w:rPr>
              <w:t>0</w:t>
            </w:r>
          </w:p>
        </w:tc>
        <w:tc>
          <w:tcPr>
            <w:tcW w:w="344" w:type="pc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r w:rsidRPr="007D6CF9">
              <w:rPr>
                <w:rFonts w:ascii="Times New Roman" w:hAnsi="Times New Roman" w:cs="Times New Roman"/>
                <w:w w:val="99"/>
                <w:sz w:val="12"/>
                <w:szCs w:val="12"/>
              </w:rPr>
              <w:t>0</w:t>
            </w:r>
          </w:p>
        </w:tc>
        <w:tc>
          <w:tcPr>
            <w:tcW w:w="344" w:type="pc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3+28,25</w:t>
            </w:r>
          </w:p>
        </w:tc>
        <w:tc>
          <w:tcPr>
            <w:tcW w:w="350" w:type="pc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3+28,25</w:t>
            </w:r>
          </w:p>
        </w:tc>
        <w:tc>
          <w:tcPr>
            <w:tcW w:w="346" w:type="pct"/>
            <w:vMerge/>
            <w:tcBorders>
              <w:top w:val="nil"/>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41" w:type="pct"/>
            <w:vMerge/>
            <w:tcBorders>
              <w:top w:val="nil"/>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71" w:type="pct"/>
            <w:vMerge/>
            <w:tcBorders>
              <w:top w:val="nil"/>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r>
      <w:tr w:rsidR="007D6CF9" w:rsidRPr="007D6CF9" w:rsidTr="00A426A2">
        <w:trPr>
          <w:trHeight w:val="60"/>
        </w:trPr>
        <w:tc>
          <w:tcPr>
            <w:tcW w:w="342" w:type="pct"/>
            <w:vMerge w:val="restart"/>
            <w:tcBorders>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p w:rsidR="007D6CF9" w:rsidRPr="007D6CF9" w:rsidRDefault="007D6CF9" w:rsidP="007D6CF9">
            <w:pPr>
              <w:pStyle w:val="aff1"/>
              <w:jc w:val="center"/>
              <w:rPr>
                <w:rFonts w:ascii="Times New Roman" w:hAnsi="Times New Roman" w:cs="Times New Roman"/>
                <w:sz w:val="12"/>
                <w:szCs w:val="12"/>
              </w:rPr>
            </w:pPr>
            <w:r w:rsidRPr="007D6CF9">
              <w:rPr>
                <w:rFonts w:ascii="Times New Roman" w:hAnsi="Times New Roman" w:cs="Times New Roman"/>
                <w:w w:val="99"/>
                <w:sz w:val="12"/>
                <w:szCs w:val="12"/>
              </w:rPr>
              <w:t>5</w:t>
            </w:r>
          </w:p>
        </w:tc>
        <w:tc>
          <w:tcPr>
            <w:tcW w:w="352" w:type="pct"/>
            <w:vMerge w:val="restar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p w:rsidR="007D6CF9" w:rsidRPr="007D6CF9" w:rsidRDefault="007D6CF9"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3+53,15</w:t>
            </w:r>
          </w:p>
        </w:tc>
        <w:tc>
          <w:tcPr>
            <w:tcW w:w="417" w:type="pct"/>
            <w:vMerge w:val="restar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p w:rsidR="007D6CF9" w:rsidRPr="007D6CF9" w:rsidRDefault="007D6CF9"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250385,06</w:t>
            </w:r>
          </w:p>
        </w:tc>
        <w:tc>
          <w:tcPr>
            <w:tcW w:w="419" w:type="pct"/>
            <w:vMerge w:val="restar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p w:rsidR="007D6CF9" w:rsidRPr="007D6CF9" w:rsidRDefault="007D6CF9"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2245774,04</w:t>
            </w:r>
          </w:p>
        </w:tc>
        <w:tc>
          <w:tcPr>
            <w:tcW w:w="344" w:type="pct"/>
            <w:vMerge w:val="restar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-89°45'56"</w:t>
            </w:r>
          </w:p>
        </w:tc>
        <w:tc>
          <w:tcPr>
            <w:tcW w:w="344" w:type="pc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44" w:type="pc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44" w:type="pc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r w:rsidRPr="007D6CF9">
              <w:rPr>
                <w:rFonts w:ascii="Times New Roman" w:hAnsi="Times New Roman" w:cs="Times New Roman"/>
                <w:w w:val="99"/>
                <w:sz w:val="12"/>
                <w:szCs w:val="12"/>
              </w:rPr>
              <w:t>0</w:t>
            </w:r>
          </w:p>
        </w:tc>
        <w:tc>
          <w:tcPr>
            <w:tcW w:w="344" w:type="pc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24,90</w:t>
            </w:r>
          </w:p>
        </w:tc>
        <w:tc>
          <w:tcPr>
            <w:tcW w:w="344" w:type="pct"/>
            <w:tcBorders>
              <w:lef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3+28,25</w:t>
            </w:r>
          </w:p>
        </w:tc>
        <w:tc>
          <w:tcPr>
            <w:tcW w:w="350" w:type="pct"/>
            <w:vAlign w:val="center"/>
          </w:tcPr>
          <w:p w:rsidR="007D6CF9" w:rsidRPr="007D6CF9" w:rsidRDefault="007D6CF9"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3+28,25</w:t>
            </w:r>
          </w:p>
        </w:tc>
        <w:tc>
          <w:tcPr>
            <w:tcW w:w="346" w:type="pct"/>
            <w:vMerge w:val="restar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41" w:type="pct"/>
            <w:vMerge w:val="restar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71" w:type="pct"/>
            <w:vMerge w:val="restar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r>
      <w:tr w:rsidR="007D6CF9" w:rsidRPr="007D6CF9" w:rsidTr="00A426A2">
        <w:trPr>
          <w:trHeight w:val="138"/>
        </w:trPr>
        <w:tc>
          <w:tcPr>
            <w:tcW w:w="342" w:type="pct"/>
            <w:vMerge/>
            <w:tcBorders>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52" w:type="pct"/>
            <w:vMerge/>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417" w:type="pct"/>
            <w:vMerge/>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419" w:type="pct"/>
            <w:vMerge/>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44" w:type="pct"/>
            <w:vMerge/>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44" w:type="pct"/>
            <w:vMerge w:val="restar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89°45'56"</w:t>
            </w:r>
          </w:p>
        </w:tc>
        <w:tc>
          <w:tcPr>
            <w:tcW w:w="344" w:type="pct"/>
            <w:vMerge w:val="restar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25</w:t>
            </w:r>
          </w:p>
        </w:tc>
        <w:tc>
          <w:tcPr>
            <w:tcW w:w="344" w:type="pct"/>
            <w:vMerge w:val="restar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39,17</w:t>
            </w:r>
          </w:p>
        </w:tc>
        <w:tc>
          <w:tcPr>
            <w:tcW w:w="344" w:type="pct"/>
            <w:vMerge w:val="restar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10,63</w:t>
            </w:r>
          </w:p>
        </w:tc>
        <w:tc>
          <w:tcPr>
            <w:tcW w:w="344" w:type="pct"/>
            <w:vMerge w:val="restar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39,17</w:t>
            </w:r>
          </w:p>
        </w:tc>
        <w:tc>
          <w:tcPr>
            <w:tcW w:w="350" w:type="pct"/>
            <w:vMerge w:val="restar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10,28</w:t>
            </w:r>
          </w:p>
        </w:tc>
        <w:tc>
          <w:tcPr>
            <w:tcW w:w="346" w:type="pct"/>
            <w:vMerge/>
            <w:tcBorders>
              <w:top w:val="nil"/>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41" w:type="pct"/>
            <w:vMerge/>
            <w:tcBorders>
              <w:top w:val="nil"/>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71" w:type="pct"/>
            <w:vMerge/>
            <w:tcBorders>
              <w:top w:val="nil"/>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r>
      <w:tr w:rsidR="007D6CF9" w:rsidRPr="007D6CF9" w:rsidTr="00A426A2">
        <w:trPr>
          <w:trHeight w:val="138"/>
        </w:trPr>
        <w:tc>
          <w:tcPr>
            <w:tcW w:w="342" w:type="pct"/>
            <w:vMerge/>
            <w:tcBorders>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52" w:type="pct"/>
            <w:vMerge/>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417" w:type="pct"/>
            <w:vMerge/>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419" w:type="pct"/>
            <w:vMerge/>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44" w:type="pct"/>
            <w:vMerge/>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44" w:type="pct"/>
            <w:vMerge/>
            <w:tcBorders>
              <w:top w:val="nil"/>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44" w:type="pct"/>
            <w:vMerge/>
            <w:tcBorders>
              <w:top w:val="nil"/>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44" w:type="pct"/>
            <w:vMerge/>
            <w:tcBorders>
              <w:top w:val="nil"/>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44" w:type="pct"/>
            <w:vMerge/>
            <w:tcBorders>
              <w:top w:val="nil"/>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44" w:type="pct"/>
            <w:vMerge/>
            <w:tcBorders>
              <w:top w:val="nil"/>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50" w:type="pct"/>
            <w:vMerge/>
            <w:tcBorders>
              <w:top w:val="nil"/>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46" w:type="pct"/>
            <w:vMerge w:val="restar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r w:rsidRPr="007D6CF9">
              <w:rPr>
                <w:rFonts w:ascii="Times New Roman" w:hAnsi="Times New Roman" w:cs="Times New Roman"/>
                <w:w w:val="99"/>
                <w:sz w:val="12"/>
                <w:szCs w:val="12"/>
              </w:rPr>
              <w:t>0</w:t>
            </w:r>
          </w:p>
        </w:tc>
        <w:tc>
          <w:tcPr>
            <w:tcW w:w="341" w:type="pct"/>
            <w:vMerge w:val="restar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49,80</w:t>
            </w:r>
          </w:p>
        </w:tc>
        <w:tc>
          <w:tcPr>
            <w:tcW w:w="371" w:type="pct"/>
            <w:vMerge w:val="restar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r w:rsidRPr="007D6CF9">
              <w:rPr>
                <w:rFonts w:ascii="Times New Roman" w:hAnsi="Times New Roman" w:cs="Times New Roman"/>
                <w:spacing w:val="-1"/>
                <w:sz w:val="12"/>
                <w:szCs w:val="12"/>
              </w:rPr>
              <w:t>255°10'43"</w:t>
            </w:r>
          </w:p>
        </w:tc>
      </w:tr>
      <w:tr w:rsidR="007D6CF9" w:rsidRPr="007D6CF9" w:rsidTr="00A426A2">
        <w:trPr>
          <w:trHeight w:val="60"/>
        </w:trPr>
        <w:tc>
          <w:tcPr>
            <w:tcW w:w="342" w:type="pct"/>
            <w:vMerge/>
            <w:tcBorders>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52" w:type="pct"/>
            <w:vMerge/>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417" w:type="pct"/>
            <w:vMerge/>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419" w:type="pct"/>
            <w:vMerge/>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44" w:type="pct"/>
            <w:vMerge/>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44" w:type="pc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44" w:type="pc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44" w:type="pc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r w:rsidRPr="007D6CF9">
              <w:rPr>
                <w:rFonts w:ascii="Times New Roman" w:hAnsi="Times New Roman" w:cs="Times New Roman"/>
                <w:w w:val="99"/>
                <w:sz w:val="12"/>
                <w:szCs w:val="12"/>
              </w:rPr>
              <w:t>0</w:t>
            </w:r>
          </w:p>
        </w:tc>
        <w:tc>
          <w:tcPr>
            <w:tcW w:w="344" w:type="pc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24,90</w:t>
            </w:r>
          </w:p>
        </w:tc>
        <w:tc>
          <w:tcPr>
            <w:tcW w:w="344" w:type="pc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3+67,42</w:t>
            </w:r>
          </w:p>
        </w:tc>
        <w:tc>
          <w:tcPr>
            <w:tcW w:w="350" w:type="pc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3+67,42</w:t>
            </w:r>
          </w:p>
        </w:tc>
        <w:tc>
          <w:tcPr>
            <w:tcW w:w="346" w:type="pct"/>
            <w:vMerge/>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41" w:type="pct"/>
            <w:vMerge/>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71" w:type="pct"/>
            <w:vMerge/>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r>
      <w:tr w:rsidR="007D6CF9" w:rsidRPr="007D6CF9" w:rsidTr="00A426A2">
        <w:trPr>
          <w:trHeight w:val="60"/>
        </w:trPr>
        <w:tc>
          <w:tcPr>
            <w:tcW w:w="342" w:type="pct"/>
            <w:vMerge/>
            <w:tcBorders>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52" w:type="pct"/>
            <w:vMerge/>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417" w:type="pct"/>
            <w:vMerge/>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419" w:type="pct"/>
            <w:vMerge/>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44" w:type="pct"/>
            <w:vMerge/>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44" w:type="pc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44" w:type="pc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44" w:type="pc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r w:rsidRPr="007D6CF9">
              <w:rPr>
                <w:rFonts w:ascii="Times New Roman" w:hAnsi="Times New Roman" w:cs="Times New Roman"/>
                <w:w w:val="99"/>
                <w:sz w:val="12"/>
                <w:szCs w:val="12"/>
              </w:rPr>
              <w:t>0</w:t>
            </w:r>
          </w:p>
        </w:tc>
        <w:tc>
          <w:tcPr>
            <w:tcW w:w="344" w:type="pct"/>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24,90</w:t>
            </w:r>
          </w:p>
        </w:tc>
        <w:tc>
          <w:tcPr>
            <w:tcW w:w="344" w:type="pct"/>
            <w:tcBorders>
              <w:lef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3+67,42</w:t>
            </w:r>
          </w:p>
        </w:tc>
        <w:tc>
          <w:tcPr>
            <w:tcW w:w="350" w:type="pct"/>
            <w:tcBorders>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3+67,42</w:t>
            </w:r>
          </w:p>
        </w:tc>
        <w:tc>
          <w:tcPr>
            <w:tcW w:w="346" w:type="pct"/>
            <w:vMerge/>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41" w:type="pct"/>
            <w:vMerge/>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c>
          <w:tcPr>
            <w:tcW w:w="371" w:type="pct"/>
            <w:vMerge/>
            <w:tcBorders>
              <w:left w:val="single" w:sz="8" w:space="0" w:color="000000"/>
              <w:right w:val="single" w:sz="8" w:space="0" w:color="000000"/>
            </w:tcBorders>
            <w:vAlign w:val="center"/>
          </w:tcPr>
          <w:p w:rsidR="007D6CF9" w:rsidRPr="007D6CF9" w:rsidRDefault="007D6CF9" w:rsidP="007D6CF9">
            <w:pPr>
              <w:pStyle w:val="aff1"/>
              <w:jc w:val="center"/>
              <w:rPr>
                <w:rFonts w:ascii="Times New Roman" w:hAnsi="Times New Roman" w:cs="Times New Roman"/>
                <w:sz w:val="12"/>
                <w:szCs w:val="12"/>
              </w:rPr>
            </w:pPr>
          </w:p>
        </w:tc>
      </w:tr>
      <w:tr w:rsidR="00A426A2" w:rsidRPr="007D6CF9" w:rsidTr="00A426A2">
        <w:trPr>
          <w:trHeight w:val="60"/>
        </w:trPr>
        <w:tc>
          <w:tcPr>
            <w:tcW w:w="342" w:type="pct"/>
            <w:vMerge w:val="restart"/>
            <w:tcBorders>
              <w:right w:val="single" w:sz="8" w:space="0" w:color="000000"/>
            </w:tcBorders>
            <w:vAlign w:val="center"/>
          </w:tcPr>
          <w:p w:rsidR="00A426A2" w:rsidRPr="007D6CF9" w:rsidRDefault="00A426A2" w:rsidP="007D6CF9">
            <w:pPr>
              <w:pStyle w:val="aff1"/>
              <w:jc w:val="center"/>
              <w:rPr>
                <w:rFonts w:ascii="Times New Roman" w:hAnsi="Times New Roman" w:cs="Times New Roman"/>
                <w:sz w:val="12"/>
                <w:szCs w:val="12"/>
              </w:rPr>
            </w:pPr>
            <w:r w:rsidRPr="007D6CF9">
              <w:rPr>
                <w:rFonts w:ascii="Times New Roman" w:hAnsi="Times New Roman" w:cs="Times New Roman"/>
                <w:w w:val="99"/>
                <w:sz w:val="12"/>
                <w:szCs w:val="12"/>
              </w:rPr>
              <w:t>6</w:t>
            </w:r>
          </w:p>
        </w:tc>
        <w:tc>
          <w:tcPr>
            <w:tcW w:w="352" w:type="pct"/>
            <w:tcBorders>
              <w:left w:val="single" w:sz="8" w:space="0" w:color="000000"/>
              <w:bottom w:val="single" w:sz="4" w:space="0" w:color="auto"/>
              <w:right w:val="single" w:sz="8" w:space="0" w:color="000000"/>
            </w:tcBorders>
            <w:vAlign w:val="center"/>
          </w:tcPr>
          <w:p w:rsidR="00A426A2" w:rsidRPr="007D6CF9" w:rsidRDefault="00A426A2"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3+92,31</w:t>
            </w:r>
          </w:p>
        </w:tc>
        <w:tc>
          <w:tcPr>
            <w:tcW w:w="417" w:type="pct"/>
            <w:tcBorders>
              <w:left w:val="single" w:sz="8" w:space="0" w:color="000000"/>
              <w:bottom w:val="single" w:sz="4" w:space="0" w:color="auto"/>
              <w:right w:val="single" w:sz="8" w:space="0" w:color="000000"/>
            </w:tcBorders>
            <w:vAlign w:val="center"/>
          </w:tcPr>
          <w:p w:rsidR="00A426A2" w:rsidRPr="007D6CF9" w:rsidRDefault="00A426A2"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250372,32</w:t>
            </w:r>
          </w:p>
        </w:tc>
        <w:tc>
          <w:tcPr>
            <w:tcW w:w="419" w:type="pct"/>
            <w:tcBorders>
              <w:left w:val="single" w:sz="8" w:space="0" w:color="000000"/>
              <w:bottom w:val="single" w:sz="4" w:space="0" w:color="auto"/>
              <w:right w:val="single" w:sz="8" w:space="0" w:color="000000"/>
            </w:tcBorders>
            <w:vAlign w:val="center"/>
          </w:tcPr>
          <w:p w:rsidR="00A426A2" w:rsidRPr="007D6CF9" w:rsidRDefault="00A426A2"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2245725,90</w:t>
            </w:r>
          </w:p>
        </w:tc>
        <w:tc>
          <w:tcPr>
            <w:tcW w:w="344" w:type="pct"/>
            <w:tcBorders>
              <w:left w:val="single" w:sz="8" w:space="0" w:color="000000"/>
              <w:bottom w:val="single" w:sz="4" w:space="0" w:color="auto"/>
              <w:right w:val="single" w:sz="8" w:space="0" w:color="000000"/>
            </w:tcBorders>
            <w:vAlign w:val="center"/>
          </w:tcPr>
          <w:p w:rsidR="00A426A2" w:rsidRPr="007D6CF9" w:rsidRDefault="00A426A2"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-89°45'56"</w:t>
            </w:r>
          </w:p>
        </w:tc>
        <w:tc>
          <w:tcPr>
            <w:tcW w:w="344" w:type="pct"/>
            <w:tcBorders>
              <w:left w:val="single" w:sz="8" w:space="0" w:color="000000"/>
              <w:bottom w:val="single" w:sz="4" w:space="0" w:color="auto"/>
              <w:right w:val="single" w:sz="8" w:space="0" w:color="000000"/>
            </w:tcBorders>
            <w:vAlign w:val="center"/>
          </w:tcPr>
          <w:p w:rsidR="00A426A2" w:rsidRPr="007D6CF9" w:rsidRDefault="00A426A2"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89°45'56"</w:t>
            </w:r>
          </w:p>
        </w:tc>
        <w:tc>
          <w:tcPr>
            <w:tcW w:w="344" w:type="pct"/>
            <w:tcBorders>
              <w:left w:val="single" w:sz="8" w:space="0" w:color="000000"/>
              <w:right w:val="single" w:sz="8" w:space="0" w:color="000000"/>
            </w:tcBorders>
            <w:vAlign w:val="center"/>
          </w:tcPr>
          <w:p w:rsidR="00A426A2" w:rsidRPr="007D6CF9" w:rsidRDefault="00A426A2"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25</w:t>
            </w:r>
          </w:p>
        </w:tc>
        <w:tc>
          <w:tcPr>
            <w:tcW w:w="344" w:type="pct"/>
            <w:tcBorders>
              <w:left w:val="single" w:sz="8" w:space="0" w:color="000000"/>
              <w:bottom w:val="single" w:sz="4" w:space="0" w:color="auto"/>
              <w:right w:val="single" w:sz="8" w:space="0" w:color="000000"/>
            </w:tcBorders>
            <w:vAlign w:val="center"/>
          </w:tcPr>
          <w:p w:rsidR="00A426A2" w:rsidRPr="007D6CF9" w:rsidRDefault="00A426A2"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39,17</w:t>
            </w:r>
          </w:p>
        </w:tc>
        <w:tc>
          <w:tcPr>
            <w:tcW w:w="344" w:type="pct"/>
            <w:tcBorders>
              <w:left w:val="single" w:sz="8" w:space="0" w:color="000000"/>
              <w:bottom w:val="single" w:sz="4" w:space="0" w:color="auto"/>
              <w:right w:val="single" w:sz="8" w:space="0" w:color="000000"/>
            </w:tcBorders>
            <w:vAlign w:val="center"/>
          </w:tcPr>
          <w:p w:rsidR="00A426A2" w:rsidRPr="007D6CF9" w:rsidRDefault="00A426A2"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10,63</w:t>
            </w:r>
          </w:p>
        </w:tc>
        <w:tc>
          <w:tcPr>
            <w:tcW w:w="344" w:type="pct"/>
            <w:tcBorders>
              <w:left w:val="single" w:sz="8" w:space="0" w:color="000000"/>
              <w:bottom w:val="single" w:sz="4" w:space="0" w:color="auto"/>
            </w:tcBorders>
            <w:vAlign w:val="center"/>
          </w:tcPr>
          <w:p w:rsidR="00A426A2" w:rsidRPr="007D6CF9" w:rsidRDefault="00A426A2"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39,17</w:t>
            </w:r>
          </w:p>
        </w:tc>
        <w:tc>
          <w:tcPr>
            <w:tcW w:w="350" w:type="pct"/>
            <w:tcBorders>
              <w:bottom w:val="single" w:sz="4" w:space="0" w:color="auto"/>
            </w:tcBorders>
            <w:vAlign w:val="center"/>
          </w:tcPr>
          <w:p w:rsidR="00A426A2" w:rsidRPr="007D6CF9" w:rsidRDefault="00A426A2"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10,28</w:t>
            </w:r>
          </w:p>
        </w:tc>
        <w:tc>
          <w:tcPr>
            <w:tcW w:w="346" w:type="pct"/>
            <w:tcBorders>
              <w:bottom w:val="single" w:sz="4" w:space="0" w:color="auto"/>
              <w:right w:val="single" w:sz="8" w:space="0" w:color="000000"/>
            </w:tcBorders>
            <w:vAlign w:val="center"/>
          </w:tcPr>
          <w:p w:rsidR="00A426A2" w:rsidRPr="007D6CF9" w:rsidRDefault="00A426A2" w:rsidP="007D6CF9">
            <w:pPr>
              <w:pStyle w:val="aff1"/>
              <w:jc w:val="center"/>
              <w:rPr>
                <w:rFonts w:ascii="Times New Roman" w:hAnsi="Times New Roman" w:cs="Times New Roman"/>
                <w:sz w:val="12"/>
                <w:szCs w:val="12"/>
              </w:rPr>
            </w:pPr>
          </w:p>
        </w:tc>
        <w:tc>
          <w:tcPr>
            <w:tcW w:w="341" w:type="pct"/>
            <w:tcBorders>
              <w:left w:val="single" w:sz="8" w:space="0" w:color="000000"/>
              <w:bottom w:val="single" w:sz="4" w:space="0" w:color="auto"/>
              <w:right w:val="single" w:sz="8" w:space="0" w:color="000000"/>
            </w:tcBorders>
            <w:vAlign w:val="center"/>
          </w:tcPr>
          <w:p w:rsidR="00A426A2" w:rsidRPr="007D6CF9" w:rsidRDefault="00A426A2" w:rsidP="007D6CF9">
            <w:pPr>
              <w:pStyle w:val="aff1"/>
              <w:jc w:val="center"/>
              <w:rPr>
                <w:rFonts w:ascii="Times New Roman" w:hAnsi="Times New Roman" w:cs="Times New Roman"/>
                <w:sz w:val="12"/>
                <w:szCs w:val="12"/>
              </w:rPr>
            </w:pPr>
          </w:p>
        </w:tc>
        <w:tc>
          <w:tcPr>
            <w:tcW w:w="371" w:type="pct"/>
            <w:tcBorders>
              <w:left w:val="single" w:sz="8" w:space="0" w:color="000000"/>
              <w:bottom w:val="single" w:sz="4" w:space="0" w:color="auto"/>
              <w:right w:val="single" w:sz="8" w:space="0" w:color="000000"/>
            </w:tcBorders>
            <w:vAlign w:val="center"/>
          </w:tcPr>
          <w:p w:rsidR="00A426A2" w:rsidRPr="007D6CF9" w:rsidRDefault="00A426A2" w:rsidP="007D6CF9">
            <w:pPr>
              <w:pStyle w:val="aff1"/>
              <w:jc w:val="center"/>
              <w:rPr>
                <w:rFonts w:ascii="Times New Roman" w:hAnsi="Times New Roman" w:cs="Times New Roman"/>
                <w:sz w:val="12"/>
                <w:szCs w:val="12"/>
              </w:rPr>
            </w:pPr>
          </w:p>
        </w:tc>
      </w:tr>
      <w:tr w:rsidR="00A426A2" w:rsidRPr="007D6CF9" w:rsidTr="00A426A2">
        <w:trPr>
          <w:trHeight w:val="60"/>
        </w:trPr>
        <w:tc>
          <w:tcPr>
            <w:tcW w:w="342" w:type="pct"/>
            <w:vMerge/>
            <w:tcBorders>
              <w:right w:val="single" w:sz="8" w:space="0" w:color="000000"/>
            </w:tcBorders>
            <w:vAlign w:val="center"/>
          </w:tcPr>
          <w:p w:rsidR="00A426A2" w:rsidRPr="007D6CF9" w:rsidRDefault="00A426A2" w:rsidP="007D6CF9">
            <w:pPr>
              <w:pStyle w:val="aff1"/>
              <w:jc w:val="center"/>
              <w:rPr>
                <w:rFonts w:ascii="Times New Roman" w:hAnsi="Times New Roman" w:cs="Times New Roman"/>
                <w:sz w:val="12"/>
                <w:szCs w:val="12"/>
              </w:rPr>
            </w:pPr>
          </w:p>
        </w:tc>
        <w:tc>
          <w:tcPr>
            <w:tcW w:w="352" w:type="pct"/>
            <w:tcBorders>
              <w:left w:val="single" w:sz="8" w:space="0" w:color="000000"/>
              <w:bottom w:val="single" w:sz="4" w:space="0" w:color="auto"/>
              <w:right w:val="single" w:sz="8" w:space="0" w:color="000000"/>
            </w:tcBorders>
            <w:vAlign w:val="center"/>
          </w:tcPr>
          <w:p w:rsidR="00A426A2" w:rsidRPr="007D6CF9" w:rsidRDefault="00A426A2" w:rsidP="007D6CF9">
            <w:pPr>
              <w:pStyle w:val="aff1"/>
              <w:jc w:val="center"/>
              <w:rPr>
                <w:rFonts w:ascii="Times New Roman" w:hAnsi="Times New Roman" w:cs="Times New Roman"/>
                <w:sz w:val="12"/>
                <w:szCs w:val="12"/>
              </w:rPr>
            </w:pPr>
          </w:p>
        </w:tc>
        <w:tc>
          <w:tcPr>
            <w:tcW w:w="417" w:type="pct"/>
            <w:tcBorders>
              <w:left w:val="single" w:sz="8" w:space="0" w:color="000000"/>
              <w:bottom w:val="single" w:sz="4" w:space="0" w:color="auto"/>
              <w:right w:val="single" w:sz="8" w:space="0" w:color="000000"/>
            </w:tcBorders>
            <w:vAlign w:val="center"/>
          </w:tcPr>
          <w:p w:rsidR="00A426A2" w:rsidRPr="007D6CF9" w:rsidRDefault="00A426A2" w:rsidP="007D6CF9">
            <w:pPr>
              <w:pStyle w:val="aff1"/>
              <w:jc w:val="center"/>
              <w:rPr>
                <w:rFonts w:ascii="Times New Roman" w:hAnsi="Times New Roman" w:cs="Times New Roman"/>
                <w:sz w:val="12"/>
                <w:szCs w:val="12"/>
              </w:rPr>
            </w:pPr>
          </w:p>
        </w:tc>
        <w:tc>
          <w:tcPr>
            <w:tcW w:w="419" w:type="pct"/>
            <w:tcBorders>
              <w:left w:val="single" w:sz="8" w:space="0" w:color="000000"/>
              <w:bottom w:val="single" w:sz="4" w:space="0" w:color="auto"/>
              <w:right w:val="single" w:sz="8" w:space="0" w:color="000000"/>
            </w:tcBorders>
            <w:vAlign w:val="center"/>
          </w:tcPr>
          <w:p w:rsidR="00A426A2" w:rsidRPr="007D6CF9" w:rsidRDefault="00A426A2" w:rsidP="007D6CF9">
            <w:pPr>
              <w:pStyle w:val="aff1"/>
              <w:jc w:val="center"/>
              <w:rPr>
                <w:rFonts w:ascii="Times New Roman" w:hAnsi="Times New Roman" w:cs="Times New Roman"/>
                <w:sz w:val="12"/>
                <w:szCs w:val="12"/>
              </w:rPr>
            </w:pPr>
          </w:p>
        </w:tc>
        <w:tc>
          <w:tcPr>
            <w:tcW w:w="344" w:type="pct"/>
            <w:tcBorders>
              <w:left w:val="single" w:sz="8" w:space="0" w:color="000000"/>
              <w:bottom w:val="single" w:sz="4" w:space="0" w:color="auto"/>
              <w:right w:val="single" w:sz="8" w:space="0" w:color="000000"/>
            </w:tcBorders>
            <w:vAlign w:val="center"/>
          </w:tcPr>
          <w:p w:rsidR="00A426A2" w:rsidRPr="007D6CF9" w:rsidRDefault="00A426A2" w:rsidP="007D6CF9">
            <w:pPr>
              <w:pStyle w:val="aff1"/>
              <w:jc w:val="center"/>
              <w:rPr>
                <w:rFonts w:ascii="Times New Roman" w:hAnsi="Times New Roman" w:cs="Times New Roman"/>
                <w:sz w:val="12"/>
                <w:szCs w:val="12"/>
              </w:rPr>
            </w:pPr>
          </w:p>
        </w:tc>
        <w:tc>
          <w:tcPr>
            <w:tcW w:w="344" w:type="pct"/>
            <w:tcBorders>
              <w:left w:val="single" w:sz="8" w:space="0" w:color="000000"/>
              <w:bottom w:val="single" w:sz="4" w:space="0" w:color="auto"/>
              <w:right w:val="single" w:sz="8" w:space="0" w:color="000000"/>
            </w:tcBorders>
            <w:vAlign w:val="center"/>
          </w:tcPr>
          <w:p w:rsidR="00A426A2" w:rsidRPr="007D6CF9" w:rsidRDefault="00A426A2" w:rsidP="007D6CF9">
            <w:pPr>
              <w:pStyle w:val="aff1"/>
              <w:jc w:val="center"/>
              <w:rPr>
                <w:rFonts w:ascii="Times New Roman" w:hAnsi="Times New Roman" w:cs="Times New Roman"/>
                <w:sz w:val="12"/>
                <w:szCs w:val="12"/>
              </w:rPr>
            </w:pPr>
          </w:p>
        </w:tc>
        <w:tc>
          <w:tcPr>
            <w:tcW w:w="344" w:type="pct"/>
            <w:tcBorders>
              <w:left w:val="single" w:sz="8" w:space="0" w:color="000000"/>
              <w:right w:val="single" w:sz="8" w:space="0" w:color="000000"/>
            </w:tcBorders>
            <w:vAlign w:val="center"/>
          </w:tcPr>
          <w:p w:rsidR="00A426A2" w:rsidRPr="007D6CF9" w:rsidRDefault="00A426A2" w:rsidP="007D6CF9">
            <w:pPr>
              <w:pStyle w:val="aff1"/>
              <w:jc w:val="center"/>
              <w:rPr>
                <w:rFonts w:ascii="Times New Roman" w:hAnsi="Times New Roman" w:cs="Times New Roman"/>
                <w:sz w:val="12"/>
                <w:szCs w:val="12"/>
              </w:rPr>
            </w:pPr>
          </w:p>
        </w:tc>
        <w:tc>
          <w:tcPr>
            <w:tcW w:w="344" w:type="pct"/>
            <w:tcBorders>
              <w:left w:val="single" w:sz="8" w:space="0" w:color="000000"/>
              <w:bottom w:val="single" w:sz="4" w:space="0" w:color="auto"/>
              <w:right w:val="single" w:sz="8" w:space="0" w:color="000000"/>
            </w:tcBorders>
            <w:vAlign w:val="center"/>
          </w:tcPr>
          <w:p w:rsidR="00A426A2" w:rsidRPr="007D6CF9" w:rsidRDefault="00A426A2" w:rsidP="007D6CF9">
            <w:pPr>
              <w:pStyle w:val="aff1"/>
              <w:jc w:val="center"/>
              <w:rPr>
                <w:rFonts w:ascii="Times New Roman" w:hAnsi="Times New Roman" w:cs="Times New Roman"/>
                <w:sz w:val="12"/>
                <w:szCs w:val="12"/>
              </w:rPr>
            </w:pPr>
          </w:p>
        </w:tc>
        <w:tc>
          <w:tcPr>
            <w:tcW w:w="344" w:type="pct"/>
            <w:tcBorders>
              <w:left w:val="single" w:sz="8" w:space="0" w:color="000000"/>
              <w:bottom w:val="single" w:sz="4" w:space="0" w:color="auto"/>
              <w:right w:val="single" w:sz="8" w:space="0" w:color="000000"/>
            </w:tcBorders>
            <w:vAlign w:val="center"/>
          </w:tcPr>
          <w:p w:rsidR="00A426A2" w:rsidRPr="007D6CF9" w:rsidRDefault="00A426A2" w:rsidP="007D6CF9">
            <w:pPr>
              <w:pStyle w:val="aff1"/>
              <w:jc w:val="center"/>
              <w:rPr>
                <w:rFonts w:ascii="Times New Roman" w:hAnsi="Times New Roman" w:cs="Times New Roman"/>
                <w:sz w:val="12"/>
                <w:szCs w:val="12"/>
              </w:rPr>
            </w:pPr>
          </w:p>
        </w:tc>
        <w:tc>
          <w:tcPr>
            <w:tcW w:w="344" w:type="pct"/>
            <w:tcBorders>
              <w:left w:val="single" w:sz="8" w:space="0" w:color="000000"/>
              <w:bottom w:val="single" w:sz="4" w:space="0" w:color="auto"/>
            </w:tcBorders>
            <w:vAlign w:val="center"/>
          </w:tcPr>
          <w:p w:rsidR="00A426A2" w:rsidRPr="007D6CF9" w:rsidRDefault="00A426A2" w:rsidP="007D6CF9">
            <w:pPr>
              <w:pStyle w:val="aff1"/>
              <w:jc w:val="center"/>
              <w:rPr>
                <w:rFonts w:ascii="Times New Roman" w:hAnsi="Times New Roman" w:cs="Times New Roman"/>
                <w:sz w:val="12"/>
                <w:szCs w:val="12"/>
              </w:rPr>
            </w:pPr>
          </w:p>
        </w:tc>
        <w:tc>
          <w:tcPr>
            <w:tcW w:w="350" w:type="pct"/>
            <w:tcBorders>
              <w:bottom w:val="single" w:sz="4" w:space="0" w:color="auto"/>
            </w:tcBorders>
            <w:vAlign w:val="center"/>
          </w:tcPr>
          <w:p w:rsidR="00A426A2" w:rsidRPr="007D6CF9" w:rsidRDefault="00A426A2" w:rsidP="007D6CF9">
            <w:pPr>
              <w:pStyle w:val="aff1"/>
              <w:jc w:val="center"/>
              <w:rPr>
                <w:rFonts w:ascii="Times New Roman" w:hAnsi="Times New Roman" w:cs="Times New Roman"/>
                <w:sz w:val="12"/>
                <w:szCs w:val="12"/>
              </w:rPr>
            </w:pPr>
          </w:p>
        </w:tc>
        <w:tc>
          <w:tcPr>
            <w:tcW w:w="346" w:type="pct"/>
            <w:tcBorders>
              <w:bottom w:val="single" w:sz="4" w:space="0" w:color="auto"/>
              <w:right w:val="single" w:sz="8" w:space="0" w:color="000000"/>
            </w:tcBorders>
            <w:vAlign w:val="center"/>
          </w:tcPr>
          <w:p w:rsidR="00A426A2" w:rsidRPr="007D6CF9" w:rsidRDefault="00A426A2" w:rsidP="007D6CF9">
            <w:pPr>
              <w:pStyle w:val="aff1"/>
              <w:jc w:val="center"/>
              <w:rPr>
                <w:rFonts w:ascii="Times New Roman" w:hAnsi="Times New Roman" w:cs="Times New Roman"/>
                <w:sz w:val="12"/>
                <w:szCs w:val="12"/>
              </w:rPr>
            </w:pPr>
            <w:r w:rsidRPr="007D6CF9">
              <w:rPr>
                <w:rFonts w:ascii="Times New Roman" w:hAnsi="Times New Roman" w:cs="Times New Roman"/>
                <w:w w:val="99"/>
                <w:sz w:val="12"/>
                <w:szCs w:val="12"/>
              </w:rPr>
              <w:t>0</w:t>
            </w:r>
          </w:p>
        </w:tc>
        <w:tc>
          <w:tcPr>
            <w:tcW w:w="341" w:type="pct"/>
            <w:tcBorders>
              <w:left w:val="single" w:sz="8" w:space="0" w:color="000000"/>
              <w:bottom w:val="single" w:sz="4" w:space="0" w:color="auto"/>
              <w:right w:val="single" w:sz="8" w:space="0" w:color="000000"/>
            </w:tcBorders>
            <w:vAlign w:val="center"/>
          </w:tcPr>
          <w:p w:rsidR="00A426A2" w:rsidRPr="007D6CF9" w:rsidRDefault="00A426A2"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24,90</w:t>
            </w:r>
          </w:p>
        </w:tc>
        <w:tc>
          <w:tcPr>
            <w:tcW w:w="371" w:type="pct"/>
            <w:tcBorders>
              <w:left w:val="single" w:sz="8" w:space="0" w:color="000000"/>
              <w:bottom w:val="single" w:sz="4" w:space="0" w:color="auto"/>
              <w:right w:val="single" w:sz="8" w:space="0" w:color="000000"/>
            </w:tcBorders>
            <w:vAlign w:val="center"/>
          </w:tcPr>
          <w:p w:rsidR="00A426A2" w:rsidRPr="007D6CF9" w:rsidRDefault="00A426A2"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165°24'48"</w:t>
            </w:r>
          </w:p>
        </w:tc>
      </w:tr>
      <w:tr w:rsidR="00A426A2" w:rsidRPr="007D6CF9" w:rsidTr="00A426A2">
        <w:trPr>
          <w:trHeight w:val="60"/>
        </w:trPr>
        <w:tc>
          <w:tcPr>
            <w:tcW w:w="342" w:type="pct"/>
            <w:vMerge/>
            <w:tcBorders>
              <w:bottom w:val="single" w:sz="4" w:space="0" w:color="auto"/>
              <w:right w:val="single" w:sz="8" w:space="0" w:color="000000"/>
            </w:tcBorders>
            <w:vAlign w:val="center"/>
          </w:tcPr>
          <w:p w:rsidR="00A426A2" w:rsidRPr="007D6CF9" w:rsidRDefault="00A426A2" w:rsidP="007D6CF9">
            <w:pPr>
              <w:pStyle w:val="aff1"/>
              <w:jc w:val="center"/>
              <w:rPr>
                <w:rFonts w:ascii="Times New Roman" w:hAnsi="Times New Roman" w:cs="Times New Roman"/>
                <w:sz w:val="12"/>
                <w:szCs w:val="12"/>
              </w:rPr>
            </w:pPr>
          </w:p>
        </w:tc>
        <w:tc>
          <w:tcPr>
            <w:tcW w:w="352" w:type="pct"/>
            <w:tcBorders>
              <w:left w:val="single" w:sz="8" w:space="0" w:color="000000"/>
              <w:bottom w:val="single" w:sz="4" w:space="0" w:color="auto"/>
              <w:right w:val="single" w:sz="8" w:space="0" w:color="000000"/>
            </w:tcBorders>
            <w:vAlign w:val="center"/>
          </w:tcPr>
          <w:p w:rsidR="00A426A2" w:rsidRPr="007D6CF9" w:rsidRDefault="00A426A2" w:rsidP="007D6CF9">
            <w:pPr>
              <w:pStyle w:val="aff1"/>
              <w:jc w:val="center"/>
              <w:rPr>
                <w:rFonts w:ascii="Times New Roman" w:hAnsi="Times New Roman" w:cs="Times New Roman"/>
                <w:sz w:val="12"/>
                <w:szCs w:val="12"/>
              </w:rPr>
            </w:pPr>
          </w:p>
        </w:tc>
        <w:tc>
          <w:tcPr>
            <w:tcW w:w="417" w:type="pct"/>
            <w:tcBorders>
              <w:left w:val="single" w:sz="8" w:space="0" w:color="000000"/>
              <w:bottom w:val="single" w:sz="4" w:space="0" w:color="auto"/>
              <w:right w:val="single" w:sz="8" w:space="0" w:color="000000"/>
            </w:tcBorders>
            <w:vAlign w:val="center"/>
          </w:tcPr>
          <w:p w:rsidR="00A426A2" w:rsidRPr="007D6CF9" w:rsidRDefault="00A426A2" w:rsidP="007D6CF9">
            <w:pPr>
              <w:pStyle w:val="aff1"/>
              <w:jc w:val="center"/>
              <w:rPr>
                <w:rFonts w:ascii="Times New Roman" w:hAnsi="Times New Roman" w:cs="Times New Roman"/>
                <w:sz w:val="12"/>
                <w:szCs w:val="12"/>
              </w:rPr>
            </w:pPr>
          </w:p>
        </w:tc>
        <w:tc>
          <w:tcPr>
            <w:tcW w:w="419" w:type="pct"/>
            <w:tcBorders>
              <w:left w:val="single" w:sz="8" w:space="0" w:color="000000"/>
              <w:bottom w:val="single" w:sz="4" w:space="0" w:color="auto"/>
              <w:right w:val="single" w:sz="8" w:space="0" w:color="000000"/>
            </w:tcBorders>
            <w:vAlign w:val="center"/>
          </w:tcPr>
          <w:p w:rsidR="00A426A2" w:rsidRPr="007D6CF9" w:rsidRDefault="00A426A2" w:rsidP="007D6CF9">
            <w:pPr>
              <w:pStyle w:val="aff1"/>
              <w:jc w:val="center"/>
              <w:rPr>
                <w:rFonts w:ascii="Times New Roman" w:hAnsi="Times New Roman" w:cs="Times New Roman"/>
                <w:sz w:val="12"/>
                <w:szCs w:val="12"/>
              </w:rPr>
            </w:pPr>
          </w:p>
        </w:tc>
        <w:tc>
          <w:tcPr>
            <w:tcW w:w="344" w:type="pct"/>
            <w:tcBorders>
              <w:left w:val="single" w:sz="8" w:space="0" w:color="000000"/>
              <w:bottom w:val="single" w:sz="4" w:space="0" w:color="auto"/>
              <w:right w:val="single" w:sz="8" w:space="0" w:color="000000"/>
            </w:tcBorders>
            <w:vAlign w:val="center"/>
          </w:tcPr>
          <w:p w:rsidR="00A426A2" w:rsidRPr="007D6CF9" w:rsidRDefault="00A426A2" w:rsidP="007D6CF9">
            <w:pPr>
              <w:pStyle w:val="aff1"/>
              <w:jc w:val="center"/>
              <w:rPr>
                <w:rFonts w:ascii="Times New Roman" w:hAnsi="Times New Roman" w:cs="Times New Roman"/>
                <w:sz w:val="12"/>
                <w:szCs w:val="12"/>
              </w:rPr>
            </w:pPr>
          </w:p>
        </w:tc>
        <w:tc>
          <w:tcPr>
            <w:tcW w:w="344" w:type="pct"/>
            <w:tcBorders>
              <w:left w:val="single" w:sz="8" w:space="0" w:color="000000"/>
              <w:bottom w:val="single" w:sz="4" w:space="0" w:color="auto"/>
              <w:right w:val="single" w:sz="8" w:space="0" w:color="000000"/>
            </w:tcBorders>
            <w:vAlign w:val="center"/>
          </w:tcPr>
          <w:p w:rsidR="00A426A2" w:rsidRPr="007D6CF9" w:rsidRDefault="00A426A2" w:rsidP="007D6CF9">
            <w:pPr>
              <w:pStyle w:val="aff1"/>
              <w:jc w:val="center"/>
              <w:rPr>
                <w:rFonts w:ascii="Times New Roman" w:hAnsi="Times New Roman" w:cs="Times New Roman"/>
                <w:sz w:val="12"/>
                <w:szCs w:val="12"/>
              </w:rPr>
            </w:pPr>
          </w:p>
        </w:tc>
        <w:tc>
          <w:tcPr>
            <w:tcW w:w="344" w:type="pct"/>
            <w:tcBorders>
              <w:left w:val="single" w:sz="8" w:space="0" w:color="000000"/>
              <w:right w:val="single" w:sz="8" w:space="0" w:color="000000"/>
            </w:tcBorders>
            <w:vAlign w:val="center"/>
          </w:tcPr>
          <w:p w:rsidR="00A426A2" w:rsidRPr="007D6CF9" w:rsidRDefault="00A426A2" w:rsidP="007D6CF9">
            <w:pPr>
              <w:pStyle w:val="aff1"/>
              <w:jc w:val="center"/>
              <w:rPr>
                <w:rFonts w:ascii="Times New Roman" w:hAnsi="Times New Roman" w:cs="Times New Roman"/>
                <w:sz w:val="12"/>
                <w:szCs w:val="12"/>
              </w:rPr>
            </w:pPr>
          </w:p>
        </w:tc>
        <w:tc>
          <w:tcPr>
            <w:tcW w:w="344" w:type="pct"/>
            <w:tcBorders>
              <w:left w:val="single" w:sz="8" w:space="0" w:color="000000"/>
              <w:bottom w:val="single" w:sz="4" w:space="0" w:color="auto"/>
              <w:right w:val="single" w:sz="8" w:space="0" w:color="000000"/>
            </w:tcBorders>
            <w:vAlign w:val="center"/>
          </w:tcPr>
          <w:p w:rsidR="00A426A2" w:rsidRPr="007D6CF9" w:rsidRDefault="00A426A2" w:rsidP="007D6CF9">
            <w:pPr>
              <w:pStyle w:val="aff1"/>
              <w:jc w:val="center"/>
              <w:rPr>
                <w:rFonts w:ascii="Times New Roman" w:hAnsi="Times New Roman" w:cs="Times New Roman"/>
                <w:sz w:val="12"/>
                <w:szCs w:val="12"/>
              </w:rPr>
            </w:pPr>
            <w:r w:rsidRPr="007D6CF9">
              <w:rPr>
                <w:rFonts w:ascii="Times New Roman" w:hAnsi="Times New Roman" w:cs="Times New Roman"/>
                <w:w w:val="99"/>
                <w:sz w:val="12"/>
                <w:szCs w:val="12"/>
              </w:rPr>
              <w:t>0</w:t>
            </w:r>
          </w:p>
        </w:tc>
        <w:tc>
          <w:tcPr>
            <w:tcW w:w="344" w:type="pct"/>
            <w:tcBorders>
              <w:left w:val="single" w:sz="8" w:space="0" w:color="000000"/>
              <w:bottom w:val="single" w:sz="4" w:space="0" w:color="auto"/>
              <w:right w:val="single" w:sz="8" w:space="0" w:color="000000"/>
            </w:tcBorders>
            <w:vAlign w:val="center"/>
          </w:tcPr>
          <w:p w:rsidR="00A426A2" w:rsidRPr="007D6CF9" w:rsidRDefault="00A426A2"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24,90</w:t>
            </w:r>
          </w:p>
        </w:tc>
        <w:tc>
          <w:tcPr>
            <w:tcW w:w="344" w:type="pct"/>
            <w:tcBorders>
              <w:left w:val="single" w:sz="8" w:space="0" w:color="000000"/>
              <w:bottom w:val="single" w:sz="4" w:space="0" w:color="auto"/>
            </w:tcBorders>
            <w:vAlign w:val="center"/>
          </w:tcPr>
          <w:p w:rsidR="00A426A2" w:rsidRPr="007D6CF9" w:rsidRDefault="00A426A2"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4+06,58</w:t>
            </w:r>
          </w:p>
        </w:tc>
        <w:tc>
          <w:tcPr>
            <w:tcW w:w="350" w:type="pct"/>
            <w:tcBorders>
              <w:bottom w:val="single" w:sz="4" w:space="0" w:color="auto"/>
            </w:tcBorders>
            <w:vAlign w:val="center"/>
          </w:tcPr>
          <w:p w:rsidR="00A426A2" w:rsidRPr="007D6CF9" w:rsidRDefault="00A426A2"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4+06,58</w:t>
            </w:r>
          </w:p>
        </w:tc>
        <w:tc>
          <w:tcPr>
            <w:tcW w:w="346" w:type="pct"/>
            <w:tcBorders>
              <w:bottom w:val="single" w:sz="4" w:space="0" w:color="auto"/>
              <w:right w:val="single" w:sz="8" w:space="0" w:color="000000"/>
            </w:tcBorders>
            <w:vAlign w:val="center"/>
          </w:tcPr>
          <w:p w:rsidR="00A426A2" w:rsidRPr="007D6CF9" w:rsidRDefault="00A426A2" w:rsidP="007D6CF9">
            <w:pPr>
              <w:pStyle w:val="aff1"/>
              <w:jc w:val="center"/>
              <w:rPr>
                <w:rFonts w:ascii="Times New Roman" w:hAnsi="Times New Roman" w:cs="Times New Roman"/>
                <w:sz w:val="12"/>
                <w:szCs w:val="12"/>
              </w:rPr>
            </w:pPr>
          </w:p>
        </w:tc>
        <w:tc>
          <w:tcPr>
            <w:tcW w:w="341" w:type="pct"/>
            <w:tcBorders>
              <w:left w:val="single" w:sz="8" w:space="0" w:color="000000"/>
              <w:bottom w:val="single" w:sz="4" w:space="0" w:color="auto"/>
              <w:right w:val="single" w:sz="8" w:space="0" w:color="000000"/>
            </w:tcBorders>
            <w:vAlign w:val="center"/>
          </w:tcPr>
          <w:p w:rsidR="00A426A2" w:rsidRPr="007D6CF9" w:rsidRDefault="00A426A2" w:rsidP="007D6CF9">
            <w:pPr>
              <w:pStyle w:val="aff1"/>
              <w:jc w:val="center"/>
              <w:rPr>
                <w:rFonts w:ascii="Times New Roman" w:hAnsi="Times New Roman" w:cs="Times New Roman"/>
                <w:sz w:val="12"/>
                <w:szCs w:val="12"/>
              </w:rPr>
            </w:pPr>
          </w:p>
        </w:tc>
        <w:tc>
          <w:tcPr>
            <w:tcW w:w="371" w:type="pct"/>
            <w:tcBorders>
              <w:left w:val="single" w:sz="8" w:space="0" w:color="000000"/>
              <w:bottom w:val="single" w:sz="4" w:space="0" w:color="auto"/>
              <w:right w:val="single" w:sz="8" w:space="0" w:color="000000"/>
            </w:tcBorders>
            <w:vAlign w:val="center"/>
          </w:tcPr>
          <w:p w:rsidR="00A426A2" w:rsidRPr="007D6CF9" w:rsidRDefault="00A426A2" w:rsidP="007D6CF9">
            <w:pPr>
              <w:pStyle w:val="aff1"/>
              <w:jc w:val="center"/>
              <w:rPr>
                <w:rFonts w:ascii="Times New Roman" w:hAnsi="Times New Roman" w:cs="Times New Roman"/>
                <w:sz w:val="12"/>
                <w:szCs w:val="12"/>
              </w:rPr>
            </w:pPr>
          </w:p>
        </w:tc>
      </w:tr>
      <w:tr w:rsidR="00A426A2" w:rsidRPr="007D6CF9" w:rsidTr="00A426A2">
        <w:trPr>
          <w:trHeight w:val="60"/>
        </w:trPr>
        <w:tc>
          <w:tcPr>
            <w:tcW w:w="342" w:type="pct"/>
            <w:vMerge w:val="restart"/>
            <w:tcBorders>
              <w:right w:val="single" w:sz="8" w:space="0" w:color="000000"/>
            </w:tcBorders>
            <w:vAlign w:val="center"/>
          </w:tcPr>
          <w:p w:rsidR="00A426A2" w:rsidRPr="007D6CF9" w:rsidRDefault="00A426A2" w:rsidP="007D6CF9">
            <w:pPr>
              <w:pStyle w:val="aff1"/>
              <w:jc w:val="center"/>
              <w:rPr>
                <w:rFonts w:ascii="Times New Roman" w:hAnsi="Times New Roman" w:cs="Times New Roman"/>
                <w:sz w:val="12"/>
                <w:szCs w:val="12"/>
              </w:rPr>
            </w:pPr>
          </w:p>
          <w:p w:rsidR="00A426A2" w:rsidRPr="007D6CF9" w:rsidRDefault="00A426A2" w:rsidP="007D6CF9">
            <w:pPr>
              <w:pStyle w:val="aff1"/>
              <w:jc w:val="center"/>
              <w:rPr>
                <w:rFonts w:ascii="Times New Roman" w:hAnsi="Times New Roman" w:cs="Times New Roman"/>
                <w:sz w:val="12"/>
                <w:szCs w:val="12"/>
              </w:rPr>
            </w:pPr>
            <w:r w:rsidRPr="007D6CF9">
              <w:rPr>
                <w:rFonts w:ascii="Times New Roman" w:hAnsi="Times New Roman" w:cs="Times New Roman"/>
                <w:w w:val="99"/>
                <w:sz w:val="12"/>
                <w:szCs w:val="12"/>
              </w:rPr>
              <w:t>7</w:t>
            </w:r>
          </w:p>
        </w:tc>
        <w:tc>
          <w:tcPr>
            <w:tcW w:w="352" w:type="pct"/>
            <w:tcBorders>
              <w:left w:val="single" w:sz="8" w:space="0" w:color="000000"/>
              <w:bottom w:val="single" w:sz="4" w:space="0" w:color="auto"/>
              <w:right w:val="single" w:sz="8" w:space="0" w:color="000000"/>
            </w:tcBorders>
            <w:vAlign w:val="center"/>
          </w:tcPr>
          <w:p w:rsidR="00A426A2" w:rsidRPr="007D6CF9" w:rsidRDefault="00A426A2"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4+06,58</w:t>
            </w:r>
          </w:p>
        </w:tc>
        <w:tc>
          <w:tcPr>
            <w:tcW w:w="417" w:type="pct"/>
            <w:tcBorders>
              <w:left w:val="single" w:sz="8" w:space="0" w:color="000000"/>
              <w:bottom w:val="single" w:sz="4" w:space="0" w:color="auto"/>
              <w:right w:val="single" w:sz="8" w:space="0" w:color="000000"/>
            </w:tcBorders>
            <w:vAlign w:val="center"/>
          </w:tcPr>
          <w:p w:rsidR="00A426A2" w:rsidRPr="007D6CF9" w:rsidRDefault="00A426A2"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250348,23</w:t>
            </w:r>
          </w:p>
        </w:tc>
        <w:tc>
          <w:tcPr>
            <w:tcW w:w="419" w:type="pct"/>
            <w:tcBorders>
              <w:left w:val="single" w:sz="8" w:space="0" w:color="000000"/>
              <w:bottom w:val="single" w:sz="4" w:space="0" w:color="auto"/>
              <w:right w:val="single" w:sz="8" w:space="0" w:color="000000"/>
            </w:tcBorders>
            <w:vAlign w:val="center"/>
          </w:tcPr>
          <w:p w:rsidR="00A426A2" w:rsidRPr="007D6CF9" w:rsidRDefault="00A426A2"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2245732,17</w:t>
            </w:r>
          </w:p>
        </w:tc>
        <w:tc>
          <w:tcPr>
            <w:tcW w:w="344" w:type="pct"/>
            <w:tcBorders>
              <w:left w:val="single" w:sz="8" w:space="0" w:color="000000"/>
              <w:bottom w:val="single" w:sz="4" w:space="0" w:color="auto"/>
              <w:right w:val="single" w:sz="8" w:space="0" w:color="000000"/>
            </w:tcBorders>
            <w:vAlign w:val="center"/>
          </w:tcPr>
          <w:p w:rsidR="00A426A2" w:rsidRPr="007D6CF9" w:rsidRDefault="00A426A2"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90°00'00"</w:t>
            </w:r>
          </w:p>
        </w:tc>
        <w:tc>
          <w:tcPr>
            <w:tcW w:w="344" w:type="pct"/>
            <w:tcBorders>
              <w:left w:val="single" w:sz="8" w:space="0" w:color="000000"/>
              <w:bottom w:val="single" w:sz="4" w:space="0" w:color="auto"/>
              <w:right w:val="single" w:sz="8" w:space="0" w:color="000000"/>
            </w:tcBorders>
            <w:vAlign w:val="center"/>
          </w:tcPr>
          <w:p w:rsidR="00A426A2" w:rsidRPr="007D6CF9" w:rsidRDefault="00A426A2" w:rsidP="007D6CF9">
            <w:pPr>
              <w:pStyle w:val="aff1"/>
              <w:jc w:val="center"/>
              <w:rPr>
                <w:rFonts w:ascii="Times New Roman" w:hAnsi="Times New Roman" w:cs="Times New Roman"/>
                <w:sz w:val="12"/>
                <w:szCs w:val="12"/>
              </w:rPr>
            </w:pPr>
          </w:p>
        </w:tc>
        <w:tc>
          <w:tcPr>
            <w:tcW w:w="344" w:type="pct"/>
            <w:tcBorders>
              <w:left w:val="single" w:sz="8" w:space="0" w:color="000000"/>
              <w:right w:val="single" w:sz="8" w:space="0" w:color="000000"/>
            </w:tcBorders>
            <w:vAlign w:val="center"/>
          </w:tcPr>
          <w:p w:rsidR="00A426A2" w:rsidRPr="007D6CF9" w:rsidRDefault="00A426A2" w:rsidP="007D6CF9">
            <w:pPr>
              <w:pStyle w:val="aff1"/>
              <w:jc w:val="center"/>
              <w:rPr>
                <w:rFonts w:ascii="Times New Roman" w:hAnsi="Times New Roman" w:cs="Times New Roman"/>
                <w:sz w:val="12"/>
                <w:szCs w:val="12"/>
              </w:rPr>
            </w:pPr>
          </w:p>
        </w:tc>
        <w:tc>
          <w:tcPr>
            <w:tcW w:w="344" w:type="pct"/>
            <w:tcBorders>
              <w:left w:val="single" w:sz="8" w:space="0" w:color="000000"/>
              <w:bottom w:val="single" w:sz="4" w:space="0" w:color="auto"/>
              <w:right w:val="single" w:sz="8" w:space="0" w:color="000000"/>
            </w:tcBorders>
            <w:vAlign w:val="center"/>
          </w:tcPr>
          <w:p w:rsidR="00A426A2" w:rsidRPr="007D6CF9" w:rsidRDefault="00A426A2" w:rsidP="007D6CF9">
            <w:pPr>
              <w:pStyle w:val="aff1"/>
              <w:jc w:val="center"/>
              <w:rPr>
                <w:rFonts w:ascii="Times New Roman" w:hAnsi="Times New Roman" w:cs="Times New Roman"/>
                <w:sz w:val="12"/>
                <w:szCs w:val="12"/>
              </w:rPr>
            </w:pPr>
            <w:r w:rsidRPr="007D6CF9">
              <w:rPr>
                <w:rFonts w:ascii="Times New Roman" w:hAnsi="Times New Roman" w:cs="Times New Roman"/>
                <w:w w:val="99"/>
                <w:sz w:val="12"/>
                <w:szCs w:val="12"/>
              </w:rPr>
              <w:t>0</w:t>
            </w:r>
          </w:p>
        </w:tc>
        <w:tc>
          <w:tcPr>
            <w:tcW w:w="344" w:type="pct"/>
            <w:tcBorders>
              <w:left w:val="single" w:sz="8" w:space="0" w:color="000000"/>
              <w:bottom w:val="single" w:sz="4" w:space="0" w:color="auto"/>
              <w:right w:val="single" w:sz="8" w:space="0" w:color="000000"/>
            </w:tcBorders>
            <w:vAlign w:val="center"/>
          </w:tcPr>
          <w:p w:rsidR="00A426A2" w:rsidRPr="007D6CF9" w:rsidRDefault="00A426A2" w:rsidP="007D6CF9">
            <w:pPr>
              <w:pStyle w:val="aff1"/>
              <w:jc w:val="center"/>
              <w:rPr>
                <w:rFonts w:ascii="Times New Roman" w:hAnsi="Times New Roman" w:cs="Times New Roman"/>
                <w:sz w:val="12"/>
                <w:szCs w:val="12"/>
              </w:rPr>
            </w:pPr>
            <w:r w:rsidRPr="007D6CF9">
              <w:rPr>
                <w:rFonts w:ascii="Times New Roman" w:hAnsi="Times New Roman" w:cs="Times New Roman"/>
                <w:w w:val="99"/>
                <w:sz w:val="12"/>
                <w:szCs w:val="12"/>
              </w:rPr>
              <w:t>0</w:t>
            </w:r>
          </w:p>
        </w:tc>
        <w:tc>
          <w:tcPr>
            <w:tcW w:w="344" w:type="pct"/>
            <w:tcBorders>
              <w:left w:val="single" w:sz="8" w:space="0" w:color="000000"/>
              <w:bottom w:val="single" w:sz="4" w:space="0" w:color="auto"/>
            </w:tcBorders>
            <w:vAlign w:val="center"/>
          </w:tcPr>
          <w:p w:rsidR="00A426A2" w:rsidRPr="007D6CF9" w:rsidRDefault="00A426A2"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4+06,58</w:t>
            </w:r>
          </w:p>
        </w:tc>
        <w:tc>
          <w:tcPr>
            <w:tcW w:w="350" w:type="pct"/>
            <w:tcBorders>
              <w:bottom w:val="single" w:sz="4" w:space="0" w:color="auto"/>
            </w:tcBorders>
            <w:vAlign w:val="center"/>
          </w:tcPr>
          <w:p w:rsidR="00A426A2" w:rsidRPr="007D6CF9" w:rsidRDefault="00A426A2"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4+06,58</w:t>
            </w:r>
          </w:p>
        </w:tc>
        <w:tc>
          <w:tcPr>
            <w:tcW w:w="346" w:type="pct"/>
            <w:tcBorders>
              <w:bottom w:val="single" w:sz="4" w:space="0" w:color="auto"/>
              <w:right w:val="single" w:sz="8" w:space="0" w:color="000000"/>
            </w:tcBorders>
            <w:vAlign w:val="center"/>
          </w:tcPr>
          <w:p w:rsidR="00A426A2" w:rsidRPr="007D6CF9" w:rsidRDefault="00A426A2" w:rsidP="007D6CF9">
            <w:pPr>
              <w:pStyle w:val="aff1"/>
              <w:jc w:val="center"/>
              <w:rPr>
                <w:rFonts w:ascii="Times New Roman" w:hAnsi="Times New Roman" w:cs="Times New Roman"/>
                <w:sz w:val="12"/>
                <w:szCs w:val="12"/>
              </w:rPr>
            </w:pPr>
          </w:p>
        </w:tc>
        <w:tc>
          <w:tcPr>
            <w:tcW w:w="341" w:type="pct"/>
            <w:tcBorders>
              <w:left w:val="single" w:sz="8" w:space="0" w:color="000000"/>
              <w:bottom w:val="single" w:sz="4" w:space="0" w:color="auto"/>
              <w:right w:val="single" w:sz="8" w:space="0" w:color="000000"/>
            </w:tcBorders>
            <w:vAlign w:val="center"/>
          </w:tcPr>
          <w:p w:rsidR="00A426A2" w:rsidRPr="007D6CF9" w:rsidRDefault="00A426A2" w:rsidP="007D6CF9">
            <w:pPr>
              <w:pStyle w:val="aff1"/>
              <w:jc w:val="center"/>
              <w:rPr>
                <w:rFonts w:ascii="Times New Roman" w:hAnsi="Times New Roman" w:cs="Times New Roman"/>
                <w:sz w:val="12"/>
                <w:szCs w:val="12"/>
              </w:rPr>
            </w:pPr>
          </w:p>
        </w:tc>
        <w:tc>
          <w:tcPr>
            <w:tcW w:w="371" w:type="pct"/>
            <w:tcBorders>
              <w:left w:val="single" w:sz="8" w:space="0" w:color="000000"/>
              <w:bottom w:val="single" w:sz="4" w:space="0" w:color="auto"/>
              <w:right w:val="single" w:sz="8" w:space="0" w:color="000000"/>
            </w:tcBorders>
            <w:vAlign w:val="center"/>
          </w:tcPr>
          <w:p w:rsidR="00A426A2" w:rsidRPr="007D6CF9" w:rsidRDefault="00A426A2" w:rsidP="007D6CF9">
            <w:pPr>
              <w:pStyle w:val="aff1"/>
              <w:jc w:val="center"/>
              <w:rPr>
                <w:rFonts w:ascii="Times New Roman" w:hAnsi="Times New Roman" w:cs="Times New Roman"/>
                <w:sz w:val="12"/>
                <w:szCs w:val="12"/>
              </w:rPr>
            </w:pPr>
          </w:p>
        </w:tc>
      </w:tr>
      <w:tr w:rsidR="00A426A2" w:rsidRPr="007D6CF9" w:rsidTr="00A426A2">
        <w:trPr>
          <w:trHeight w:val="60"/>
        </w:trPr>
        <w:tc>
          <w:tcPr>
            <w:tcW w:w="342" w:type="pct"/>
            <w:vMerge/>
            <w:tcBorders>
              <w:right w:val="single" w:sz="8" w:space="0" w:color="000000"/>
            </w:tcBorders>
            <w:vAlign w:val="center"/>
          </w:tcPr>
          <w:p w:rsidR="00A426A2" w:rsidRPr="007D6CF9" w:rsidRDefault="00A426A2" w:rsidP="007D6CF9">
            <w:pPr>
              <w:pStyle w:val="aff1"/>
              <w:jc w:val="center"/>
              <w:rPr>
                <w:rFonts w:ascii="Times New Roman" w:hAnsi="Times New Roman" w:cs="Times New Roman"/>
                <w:sz w:val="12"/>
                <w:szCs w:val="12"/>
              </w:rPr>
            </w:pPr>
          </w:p>
        </w:tc>
        <w:tc>
          <w:tcPr>
            <w:tcW w:w="352" w:type="pct"/>
            <w:tcBorders>
              <w:left w:val="single" w:sz="8" w:space="0" w:color="000000"/>
              <w:bottom w:val="single" w:sz="4" w:space="0" w:color="auto"/>
              <w:right w:val="single" w:sz="8" w:space="0" w:color="000000"/>
            </w:tcBorders>
            <w:vAlign w:val="center"/>
          </w:tcPr>
          <w:p w:rsidR="00A426A2" w:rsidRPr="007D6CF9" w:rsidRDefault="00A426A2" w:rsidP="007D6CF9">
            <w:pPr>
              <w:pStyle w:val="aff1"/>
              <w:jc w:val="center"/>
              <w:rPr>
                <w:rFonts w:ascii="Times New Roman" w:hAnsi="Times New Roman" w:cs="Times New Roman"/>
                <w:sz w:val="12"/>
                <w:szCs w:val="12"/>
              </w:rPr>
            </w:pPr>
          </w:p>
        </w:tc>
        <w:tc>
          <w:tcPr>
            <w:tcW w:w="417" w:type="pct"/>
            <w:tcBorders>
              <w:left w:val="single" w:sz="8" w:space="0" w:color="000000"/>
              <w:bottom w:val="single" w:sz="4" w:space="0" w:color="auto"/>
              <w:right w:val="single" w:sz="8" w:space="0" w:color="000000"/>
            </w:tcBorders>
            <w:vAlign w:val="center"/>
          </w:tcPr>
          <w:p w:rsidR="00A426A2" w:rsidRPr="007D6CF9" w:rsidRDefault="00A426A2" w:rsidP="007D6CF9">
            <w:pPr>
              <w:pStyle w:val="aff1"/>
              <w:jc w:val="center"/>
              <w:rPr>
                <w:rFonts w:ascii="Times New Roman" w:hAnsi="Times New Roman" w:cs="Times New Roman"/>
                <w:sz w:val="12"/>
                <w:szCs w:val="12"/>
              </w:rPr>
            </w:pPr>
          </w:p>
        </w:tc>
        <w:tc>
          <w:tcPr>
            <w:tcW w:w="419" w:type="pct"/>
            <w:tcBorders>
              <w:left w:val="single" w:sz="8" w:space="0" w:color="000000"/>
              <w:bottom w:val="single" w:sz="4" w:space="0" w:color="auto"/>
              <w:right w:val="single" w:sz="8" w:space="0" w:color="000000"/>
            </w:tcBorders>
            <w:vAlign w:val="center"/>
          </w:tcPr>
          <w:p w:rsidR="00A426A2" w:rsidRPr="007D6CF9" w:rsidRDefault="00A426A2" w:rsidP="007D6CF9">
            <w:pPr>
              <w:pStyle w:val="aff1"/>
              <w:jc w:val="center"/>
              <w:rPr>
                <w:rFonts w:ascii="Times New Roman" w:hAnsi="Times New Roman" w:cs="Times New Roman"/>
                <w:sz w:val="12"/>
                <w:szCs w:val="12"/>
              </w:rPr>
            </w:pPr>
          </w:p>
        </w:tc>
        <w:tc>
          <w:tcPr>
            <w:tcW w:w="344" w:type="pct"/>
            <w:tcBorders>
              <w:left w:val="single" w:sz="8" w:space="0" w:color="000000"/>
              <w:bottom w:val="single" w:sz="4" w:space="0" w:color="auto"/>
              <w:right w:val="single" w:sz="8" w:space="0" w:color="000000"/>
            </w:tcBorders>
            <w:vAlign w:val="center"/>
          </w:tcPr>
          <w:p w:rsidR="00A426A2" w:rsidRPr="007D6CF9" w:rsidRDefault="00A426A2" w:rsidP="007D6CF9">
            <w:pPr>
              <w:pStyle w:val="aff1"/>
              <w:jc w:val="center"/>
              <w:rPr>
                <w:rFonts w:ascii="Times New Roman" w:hAnsi="Times New Roman" w:cs="Times New Roman"/>
                <w:sz w:val="12"/>
                <w:szCs w:val="12"/>
              </w:rPr>
            </w:pPr>
          </w:p>
        </w:tc>
        <w:tc>
          <w:tcPr>
            <w:tcW w:w="344" w:type="pct"/>
            <w:tcBorders>
              <w:left w:val="single" w:sz="8" w:space="0" w:color="000000"/>
              <w:bottom w:val="single" w:sz="4" w:space="0" w:color="auto"/>
              <w:right w:val="single" w:sz="8" w:space="0" w:color="000000"/>
            </w:tcBorders>
            <w:vAlign w:val="center"/>
          </w:tcPr>
          <w:p w:rsidR="00A426A2" w:rsidRPr="007D6CF9" w:rsidRDefault="00A426A2" w:rsidP="007D6CF9">
            <w:pPr>
              <w:pStyle w:val="aff1"/>
              <w:jc w:val="center"/>
              <w:rPr>
                <w:rFonts w:ascii="Times New Roman" w:hAnsi="Times New Roman" w:cs="Times New Roman"/>
                <w:sz w:val="12"/>
                <w:szCs w:val="12"/>
              </w:rPr>
            </w:pPr>
          </w:p>
        </w:tc>
        <w:tc>
          <w:tcPr>
            <w:tcW w:w="344" w:type="pct"/>
            <w:tcBorders>
              <w:left w:val="single" w:sz="8" w:space="0" w:color="000000"/>
              <w:right w:val="single" w:sz="8" w:space="0" w:color="000000"/>
            </w:tcBorders>
            <w:vAlign w:val="center"/>
          </w:tcPr>
          <w:p w:rsidR="00A426A2" w:rsidRPr="007D6CF9" w:rsidRDefault="00A426A2" w:rsidP="007D6CF9">
            <w:pPr>
              <w:pStyle w:val="aff1"/>
              <w:jc w:val="center"/>
              <w:rPr>
                <w:rFonts w:ascii="Times New Roman" w:hAnsi="Times New Roman" w:cs="Times New Roman"/>
                <w:sz w:val="12"/>
                <w:szCs w:val="12"/>
              </w:rPr>
            </w:pPr>
          </w:p>
        </w:tc>
        <w:tc>
          <w:tcPr>
            <w:tcW w:w="344" w:type="pct"/>
            <w:tcBorders>
              <w:left w:val="single" w:sz="8" w:space="0" w:color="000000"/>
              <w:bottom w:val="single" w:sz="4" w:space="0" w:color="auto"/>
              <w:right w:val="single" w:sz="8" w:space="0" w:color="000000"/>
            </w:tcBorders>
            <w:vAlign w:val="center"/>
          </w:tcPr>
          <w:p w:rsidR="00A426A2" w:rsidRPr="007D6CF9" w:rsidRDefault="00A426A2" w:rsidP="007D6CF9">
            <w:pPr>
              <w:pStyle w:val="aff1"/>
              <w:jc w:val="center"/>
              <w:rPr>
                <w:rFonts w:ascii="Times New Roman" w:hAnsi="Times New Roman" w:cs="Times New Roman"/>
                <w:sz w:val="12"/>
                <w:szCs w:val="12"/>
              </w:rPr>
            </w:pPr>
            <w:r w:rsidRPr="007D6CF9">
              <w:rPr>
                <w:rFonts w:ascii="Times New Roman" w:hAnsi="Times New Roman" w:cs="Times New Roman"/>
                <w:w w:val="99"/>
                <w:sz w:val="12"/>
                <w:szCs w:val="12"/>
              </w:rPr>
              <w:t>0</w:t>
            </w:r>
          </w:p>
        </w:tc>
        <w:tc>
          <w:tcPr>
            <w:tcW w:w="344" w:type="pct"/>
            <w:tcBorders>
              <w:left w:val="single" w:sz="8" w:space="0" w:color="000000"/>
              <w:bottom w:val="single" w:sz="4" w:space="0" w:color="auto"/>
              <w:right w:val="single" w:sz="8" w:space="0" w:color="000000"/>
            </w:tcBorders>
            <w:vAlign w:val="center"/>
          </w:tcPr>
          <w:p w:rsidR="00A426A2" w:rsidRPr="007D6CF9" w:rsidRDefault="00A426A2" w:rsidP="007D6CF9">
            <w:pPr>
              <w:pStyle w:val="aff1"/>
              <w:jc w:val="center"/>
              <w:rPr>
                <w:rFonts w:ascii="Times New Roman" w:hAnsi="Times New Roman" w:cs="Times New Roman"/>
                <w:sz w:val="12"/>
                <w:szCs w:val="12"/>
              </w:rPr>
            </w:pPr>
            <w:r w:rsidRPr="007D6CF9">
              <w:rPr>
                <w:rFonts w:ascii="Times New Roman" w:hAnsi="Times New Roman" w:cs="Times New Roman"/>
                <w:w w:val="99"/>
                <w:sz w:val="12"/>
                <w:szCs w:val="12"/>
              </w:rPr>
              <w:t>0</w:t>
            </w:r>
          </w:p>
        </w:tc>
        <w:tc>
          <w:tcPr>
            <w:tcW w:w="344" w:type="pct"/>
            <w:tcBorders>
              <w:left w:val="single" w:sz="8" w:space="0" w:color="000000"/>
              <w:bottom w:val="single" w:sz="4" w:space="0" w:color="auto"/>
            </w:tcBorders>
            <w:vAlign w:val="center"/>
          </w:tcPr>
          <w:p w:rsidR="00A426A2" w:rsidRPr="007D6CF9" w:rsidRDefault="00A426A2" w:rsidP="007D6CF9">
            <w:pPr>
              <w:pStyle w:val="aff1"/>
              <w:jc w:val="center"/>
              <w:rPr>
                <w:rFonts w:ascii="Times New Roman" w:hAnsi="Times New Roman" w:cs="Times New Roman"/>
                <w:sz w:val="12"/>
                <w:szCs w:val="12"/>
              </w:rPr>
            </w:pPr>
            <w:r w:rsidRPr="007D6CF9">
              <w:rPr>
                <w:rFonts w:ascii="Times New Roman" w:hAnsi="Times New Roman" w:cs="Times New Roman"/>
                <w:w w:val="99"/>
                <w:sz w:val="12"/>
                <w:szCs w:val="12"/>
              </w:rPr>
              <w:t>0</w:t>
            </w:r>
          </w:p>
        </w:tc>
        <w:tc>
          <w:tcPr>
            <w:tcW w:w="350" w:type="pct"/>
            <w:tcBorders>
              <w:bottom w:val="single" w:sz="4" w:space="0" w:color="auto"/>
            </w:tcBorders>
            <w:vAlign w:val="center"/>
          </w:tcPr>
          <w:p w:rsidR="00A426A2" w:rsidRPr="007D6CF9" w:rsidRDefault="00A426A2" w:rsidP="007D6CF9">
            <w:pPr>
              <w:pStyle w:val="aff1"/>
              <w:jc w:val="center"/>
              <w:rPr>
                <w:rFonts w:ascii="Times New Roman" w:hAnsi="Times New Roman" w:cs="Times New Roman"/>
                <w:sz w:val="12"/>
                <w:szCs w:val="12"/>
              </w:rPr>
            </w:pPr>
            <w:r w:rsidRPr="007D6CF9">
              <w:rPr>
                <w:rFonts w:ascii="Times New Roman" w:hAnsi="Times New Roman" w:cs="Times New Roman"/>
                <w:w w:val="99"/>
                <w:sz w:val="12"/>
                <w:szCs w:val="12"/>
              </w:rPr>
              <w:t>0</w:t>
            </w:r>
          </w:p>
        </w:tc>
        <w:tc>
          <w:tcPr>
            <w:tcW w:w="346" w:type="pct"/>
            <w:tcBorders>
              <w:bottom w:val="single" w:sz="4" w:space="0" w:color="auto"/>
              <w:right w:val="single" w:sz="8" w:space="0" w:color="000000"/>
            </w:tcBorders>
            <w:vAlign w:val="center"/>
          </w:tcPr>
          <w:p w:rsidR="00A426A2" w:rsidRPr="007D6CF9" w:rsidRDefault="00A426A2" w:rsidP="007D6CF9">
            <w:pPr>
              <w:pStyle w:val="aff1"/>
              <w:jc w:val="center"/>
              <w:rPr>
                <w:rFonts w:ascii="Times New Roman" w:hAnsi="Times New Roman" w:cs="Times New Roman"/>
                <w:sz w:val="12"/>
                <w:szCs w:val="12"/>
              </w:rPr>
            </w:pPr>
          </w:p>
        </w:tc>
        <w:tc>
          <w:tcPr>
            <w:tcW w:w="341" w:type="pct"/>
            <w:tcBorders>
              <w:left w:val="single" w:sz="8" w:space="0" w:color="000000"/>
              <w:bottom w:val="single" w:sz="4" w:space="0" w:color="auto"/>
              <w:right w:val="single" w:sz="8" w:space="0" w:color="000000"/>
            </w:tcBorders>
            <w:vAlign w:val="center"/>
          </w:tcPr>
          <w:p w:rsidR="00A426A2" w:rsidRPr="007D6CF9" w:rsidRDefault="00A426A2" w:rsidP="007D6CF9">
            <w:pPr>
              <w:pStyle w:val="aff1"/>
              <w:jc w:val="center"/>
              <w:rPr>
                <w:rFonts w:ascii="Times New Roman" w:hAnsi="Times New Roman" w:cs="Times New Roman"/>
                <w:sz w:val="12"/>
                <w:szCs w:val="12"/>
              </w:rPr>
            </w:pPr>
          </w:p>
        </w:tc>
        <w:tc>
          <w:tcPr>
            <w:tcW w:w="371" w:type="pct"/>
            <w:tcBorders>
              <w:left w:val="single" w:sz="8" w:space="0" w:color="000000"/>
              <w:bottom w:val="single" w:sz="4" w:space="0" w:color="auto"/>
              <w:right w:val="single" w:sz="8" w:space="0" w:color="000000"/>
            </w:tcBorders>
            <w:vAlign w:val="center"/>
          </w:tcPr>
          <w:p w:rsidR="00A426A2" w:rsidRPr="007D6CF9" w:rsidRDefault="00A426A2" w:rsidP="007D6CF9">
            <w:pPr>
              <w:pStyle w:val="aff1"/>
              <w:jc w:val="center"/>
              <w:rPr>
                <w:rFonts w:ascii="Times New Roman" w:hAnsi="Times New Roman" w:cs="Times New Roman"/>
                <w:sz w:val="12"/>
                <w:szCs w:val="12"/>
              </w:rPr>
            </w:pPr>
          </w:p>
        </w:tc>
      </w:tr>
      <w:tr w:rsidR="00A426A2" w:rsidRPr="007D6CF9" w:rsidTr="00A426A2">
        <w:trPr>
          <w:trHeight w:val="60"/>
        </w:trPr>
        <w:tc>
          <w:tcPr>
            <w:tcW w:w="342" w:type="pct"/>
            <w:vMerge/>
            <w:tcBorders>
              <w:right w:val="single" w:sz="8" w:space="0" w:color="000000"/>
            </w:tcBorders>
            <w:vAlign w:val="center"/>
          </w:tcPr>
          <w:p w:rsidR="00A426A2" w:rsidRPr="007D6CF9" w:rsidRDefault="00A426A2" w:rsidP="007D6CF9">
            <w:pPr>
              <w:pStyle w:val="aff1"/>
              <w:jc w:val="center"/>
              <w:rPr>
                <w:rFonts w:ascii="Times New Roman" w:hAnsi="Times New Roman" w:cs="Times New Roman"/>
                <w:sz w:val="12"/>
                <w:szCs w:val="12"/>
              </w:rPr>
            </w:pPr>
          </w:p>
        </w:tc>
        <w:tc>
          <w:tcPr>
            <w:tcW w:w="352" w:type="pct"/>
            <w:tcBorders>
              <w:left w:val="single" w:sz="8" w:space="0" w:color="000000"/>
              <w:bottom w:val="single" w:sz="4" w:space="0" w:color="auto"/>
              <w:right w:val="single" w:sz="8" w:space="0" w:color="000000"/>
            </w:tcBorders>
            <w:vAlign w:val="center"/>
          </w:tcPr>
          <w:p w:rsidR="00A426A2" w:rsidRPr="007D6CF9" w:rsidRDefault="00A426A2" w:rsidP="007D6CF9">
            <w:pPr>
              <w:pStyle w:val="aff1"/>
              <w:jc w:val="center"/>
              <w:rPr>
                <w:rFonts w:ascii="Times New Roman" w:hAnsi="Times New Roman" w:cs="Times New Roman"/>
                <w:sz w:val="12"/>
                <w:szCs w:val="12"/>
              </w:rPr>
            </w:pPr>
          </w:p>
        </w:tc>
        <w:tc>
          <w:tcPr>
            <w:tcW w:w="417" w:type="pct"/>
            <w:tcBorders>
              <w:left w:val="single" w:sz="8" w:space="0" w:color="000000"/>
              <w:bottom w:val="single" w:sz="4" w:space="0" w:color="auto"/>
              <w:right w:val="single" w:sz="8" w:space="0" w:color="000000"/>
            </w:tcBorders>
            <w:vAlign w:val="center"/>
          </w:tcPr>
          <w:p w:rsidR="00A426A2" w:rsidRPr="007D6CF9" w:rsidRDefault="00A426A2" w:rsidP="007D6CF9">
            <w:pPr>
              <w:pStyle w:val="aff1"/>
              <w:jc w:val="center"/>
              <w:rPr>
                <w:rFonts w:ascii="Times New Roman" w:hAnsi="Times New Roman" w:cs="Times New Roman"/>
                <w:sz w:val="12"/>
                <w:szCs w:val="12"/>
              </w:rPr>
            </w:pPr>
          </w:p>
        </w:tc>
        <w:tc>
          <w:tcPr>
            <w:tcW w:w="419" w:type="pct"/>
            <w:tcBorders>
              <w:left w:val="single" w:sz="8" w:space="0" w:color="000000"/>
              <w:bottom w:val="single" w:sz="4" w:space="0" w:color="auto"/>
              <w:right w:val="single" w:sz="8" w:space="0" w:color="000000"/>
            </w:tcBorders>
            <w:vAlign w:val="center"/>
          </w:tcPr>
          <w:p w:rsidR="00A426A2" w:rsidRPr="007D6CF9" w:rsidRDefault="00A426A2" w:rsidP="007D6CF9">
            <w:pPr>
              <w:pStyle w:val="aff1"/>
              <w:jc w:val="center"/>
              <w:rPr>
                <w:rFonts w:ascii="Times New Roman" w:hAnsi="Times New Roman" w:cs="Times New Roman"/>
                <w:sz w:val="12"/>
                <w:szCs w:val="12"/>
              </w:rPr>
            </w:pPr>
          </w:p>
        </w:tc>
        <w:tc>
          <w:tcPr>
            <w:tcW w:w="344" w:type="pct"/>
            <w:tcBorders>
              <w:left w:val="single" w:sz="8" w:space="0" w:color="000000"/>
              <w:bottom w:val="single" w:sz="4" w:space="0" w:color="auto"/>
              <w:right w:val="single" w:sz="8" w:space="0" w:color="000000"/>
            </w:tcBorders>
            <w:vAlign w:val="center"/>
          </w:tcPr>
          <w:p w:rsidR="00A426A2" w:rsidRPr="007D6CF9" w:rsidRDefault="00A426A2" w:rsidP="007D6CF9">
            <w:pPr>
              <w:pStyle w:val="aff1"/>
              <w:jc w:val="center"/>
              <w:rPr>
                <w:rFonts w:ascii="Times New Roman" w:hAnsi="Times New Roman" w:cs="Times New Roman"/>
                <w:sz w:val="12"/>
                <w:szCs w:val="12"/>
              </w:rPr>
            </w:pPr>
          </w:p>
        </w:tc>
        <w:tc>
          <w:tcPr>
            <w:tcW w:w="344" w:type="pct"/>
            <w:tcBorders>
              <w:left w:val="single" w:sz="8" w:space="0" w:color="000000"/>
              <w:bottom w:val="single" w:sz="4" w:space="0" w:color="auto"/>
              <w:right w:val="single" w:sz="8" w:space="0" w:color="000000"/>
            </w:tcBorders>
            <w:vAlign w:val="center"/>
          </w:tcPr>
          <w:p w:rsidR="00A426A2" w:rsidRPr="007D6CF9" w:rsidRDefault="00A426A2" w:rsidP="007D6CF9">
            <w:pPr>
              <w:pStyle w:val="aff1"/>
              <w:jc w:val="center"/>
              <w:rPr>
                <w:rFonts w:ascii="Times New Roman" w:hAnsi="Times New Roman" w:cs="Times New Roman"/>
                <w:sz w:val="12"/>
                <w:szCs w:val="12"/>
              </w:rPr>
            </w:pPr>
          </w:p>
        </w:tc>
        <w:tc>
          <w:tcPr>
            <w:tcW w:w="344" w:type="pct"/>
            <w:tcBorders>
              <w:left w:val="single" w:sz="8" w:space="0" w:color="000000"/>
              <w:right w:val="single" w:sz="8" w:space="0" w:color="000000"/>
            </w:tcBorders>
            <w:vAlign w:val="center"/>
          </w:tcPr>
          <w:p w:rsidR="00A426A2" w:rsidRPr="007D6CF9" w:rsidRDefault="00A426A2" w:rsidP="007D6CF9">
            <w:pPr>
              <w:pStyle w:val="aff1"/>
              <w:jc w:val="center"/>
              <w:rPr>
                <w:rFonts w:ascii="Times New Roman" w:hAnsi="Times New Roman" w:cs="Times New Roman"/>
                <w:sz w:val="12"/>
                <w:szCs w:val="12"/>
              </w:rPr>
            </w:pPr>
          </w:p>
        </w:tc>
        <w:tc>
          <w:tcPr>
            <w:tcW w:w="344" w:type="pct"/>
            <w:tcBorders>
              <w:left w:val="single" w:sz="8" w:space="0" w:color="000000"/>
              <w:bottom w:val="single" w:sz="4" w:space="0" w:color="auto"/>
              <w:right w:val="single" w:sz="8" w:space="0" w:color="000000"/>
            </w:tcBorders>
            <w:vAlign w:val="center"/>
          </w:tcPr>
          <w:p w:rsidR="00A426A2" w:rsidRPr="007D6CF9" w:rsidRDefault="00A426A2" w:rsidP="007D6CF9">
            <w:pPr>
              <w:pStyle w:val="aff1"/>
              <w:jc w:val="center"/>
              <w:rPr>
                <w:rFonts w:ascii="Times New Roman" w:hAnsi="Times New Roman" w:cs="Times New Roman"/>
                <w:sz w:val="12"/>
                <w:szCs w:val="12"/>
              </w:rPr>
            </w:pPr>
          </w:p>
        </w:tc>
        <w:tc>
          <w:tcPr>
            <w:tcW w:w="344" w:type="pct"/>
            <w:tcBorders>
              <w:left w:val="single" w:sz="8" w:space="0" w:color="000000"/>
              <w:bottom w:val="single" w:sz="4" w:space="0" w:color="auto"/>
              <w:right w:val="single" w:sz="8" w:space="0" w:color="000000"/>
            </w:tcBorders>
            <w:vAlign w:val="center"/>
          </w:tcPr>
          <w:p w:rsidR="00A426A2" w:rsidRPr="007D6CF9" w:rsidRDefault="00A426A2" w:rsidP="007D6CF9">
            <w:pPr>
              <w:pStyle w:val="aff1"/>
              <w:jc w:val="center"/>
              <w:rPr>
                <w:rFonts w:ascii="Times New Roman" w:hAnsi="Times New Roman" w:cs="Times New Roman"/>
                <w:sz w:val="12"/>
                <w:szCs w:val="12"/>
              </w:rPr>
            </w:pPr>
          </w:p>
        </w:tc>
        <w:tc>
          <w:tcPr>
            <w:tcW w:w="344" w:type="pct"/>
            <w:tcBorders>
              <w:left w:val="single" w:sz="8" w:space="0" w:color="000000"/>
              <w:bottom w:val="single" w:sz="4" w:space="0" w:color="auto"/>
            </w:tcBorders>
            <w:vAlign w:val="center"/>
          </w:tcPr>
          <w:p w:rsidR="00A426A2" w:rsidRPr="007D6CF9" w:rsidRDefault="00A426A2" w:rsidP="007D6CF9">
            <w:pPr>
              <w:pStyle w:val="aff1"/>
              <w:jc w:val="center"/>
              <w:rPr>
                <w:rFonts w:ascii="Times New Roman" w:hAnsi="Times New Roman" w:cs="Times New Roman"/>
                <w:sz w:val="12"/>
                <w:szCs w:val="12"/>
              </w:rPr>
            </w:pPr>
          </w:p>
        </w:tc>
        <w:tc>
          <w:tcPr>
            <w:tcW w:w="350" w:type="pct"/>
            <w:tcBorders>
              <w:bottom w:val="single" w:sz="4" w:space="0" w:color="auto"/>
            </w:tcBorders>
            <w:vAlign w:val="center"/>
          </w:tcPr>
          <w:p w:rsidR="00A426A2" w:rsidRPr="007D6CF9" w:rsidRDefault="00A426A2" w:rsidP="007D6CF9">
            <w:pPr>
              <w:pStyle w:val="aff1"/>
              <w:jc w:val="center"/>
              <w:rPr>
                <w:rFonts w:ascii="Times New Roman" w:hAnsi="Times New Roman" w:cs="Times New Roman"/>
                <w:sz w:val="12"/>
                <w:szCs w:val="12"/>
              </w:rPr>
            </w:pPr>
          </w:p>
        </w:tc>
        <w:tc>
          <w:tcPr>
            <w:tcW w:w="346" w:type="pct"/>
            <w:tcBorders>
              <w:bottom w:val="single" w:sz="4" w:space="0" w:color="auto"/>
              <w:right w:val="single" w:sz="8" w:space="0" w:color="000000"/>
            </w:tcBorders>
            <w:vAlign w:val="center"/>
          </w:tcPr>
          <w:p w:rsidR="00A426A2" w:rsidRPr="007D6CF9" w:rsidRDefault="00A426A2" w:rsidP="007D6CF9">
            <w:pPr>
              <w:pStyle w:val="aff1"/>
              <w:jc w:val="center"/>
              <w:rPr>
                <w:rFonts w:ascii="Times New Roman" w:hAnsi="Times New Roman" w:cs="Times New Roman"/>
                <w:sz w:val="12"/>
                <w:szCs w:val="12"/>
              </w:rPr>
            </w:pPr>
            <w:r w:rsidRPr="007D6CF9">
              <w:rPr>
                <w:rFonts w:ascii="Times New Roman" w:hAnsi="Times New Roman" w:cs="Times New Roman"/>
                <w:w w:val="99"/>
                <w:sz w:val="12"/>
                <w:szCs w:val="12"/>
              </w:rPr>
              <w:t>0</w:t>
            </w:r>
          </w:p>
        </w:tc>
        <w:tc>
          <w:tcPr>
            <w:tcW w:w="341" w:type="pct"/>
            <w:tcBorders>
              <w:left w:val="single" w:sz="8" w:space="0" w:color="000000"/>
              <w:bottom w:val="single" w:sz="4" w:space="0" w:color="auto"/>
              <w:right w:val="single" w:sz="8" w:space="0" w:color="000000"/>
            </w:tcBorders>
            <w:vAlign w:val="center"/>
          </w:tcPr>
          <w:p w:rsidR="00A426A2" w:rsidRPr="007D6CF9" w:rsidRDefault="00A426A2" w:rsidP="007D6CF9">
            <w:pPr>
              <w:pStyle w:val="aff1"/>
              <w:jc w:val="center"/>
              <w:rPr>
                <w:rFonts w:ascii="Times New Roman" w:hAnsi="Times New Roman" w:cs="Times New Roman"/>
                <w:sz w:val="12"/>
                <w:szCs w:val="12"/>
              </w:rPr>
            </w:pPr>
            <w:r w:rsidRPr="007D6CF9">
              <w:rPr>
                <w:rFonts w:ascii="Times New Roman" w:hAnsi="Times New Roman" w:cs="Times New Roman"/>
                <w:w w:val="99"/>
                <w:sz w:val="12"/>
                <w:szCs w:val="12"/>
              </w:rPr>
              <w:t>0</w:t>
            </w:r>
          </w:p>
        </w:tc>
        <w:tc>
          <w:tcPr>
            <w:tcW w:w="371" w:type="pct"/>
            <w:tcBorders>
              <w:left w:val="single" w:sz="8" w:space="0" w:color="000000"/>
              <w:bottom w:val="single" w:sz="4" w:space="0" w:color="auto"/>
              <w:right w:val="single" w:sz="8" w:space="0" w:color="000000"/>
            </w:tcBorders>
            <w:vAlign w:val="center"/>
          </w:tcPr>
          <w:p w:rsidR="00A426A2" w:rsidRPr="007D6CF9" w:rsidRDefault="00A426A2"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255°24'48"</w:t>
            </w:r>
          </w:p>
        </w:tc>
      </w:tr>
      <w:tr w:rsidR="00A426A2" w:rsidRPr="007D6CF9" w:rsidTr="00A426A2">
        <w:trPr>
          <w:trHeight w:val="60"/>
        </w:trPr>
        <w:tc>
          <w:tcPr>
            <w:tcW w:w="342" w:type="pct"/>
            <w:vMerge/>
            <w:tcBorders>
              <w:right w:val="single" w:sz="8" w:space="0" w:color="000000"/>
            </w:tcBorders>
            <w:vAlign w:val="center"/>
          </w:tcPr>
          <w:p w:rsidR="00A426A2" w:rsidRPr="007D6CF9" w:rsidRDefault="00A426A2" w:rsidP="007D6CF9">
            <w:pPr>
              <w:pStyle w:val="aff1"/>
              <w:jc w:val="center"/>
              <w:rPr>
                <w:rFonts w:ascii="Times New Roman" w:hAnsi="Times New Roman" w:cs="Times New Roman"/>
                <w:sz w:val="12"/>
                <w:szCs w:val="12"/>
              </w:rPr>
            </w:pPr>
          </w:p>
        </w:tc>
        <w:tc>
          <w:tcPr>
            <w:tcW w:w="352" w:type="pct"/>
            <w:tcBorders>
              <w:left w:val="single" w:sz="8" w:space="0" w:color="000000"/>
              <w:bottom w:val="single" w:sz="4" w:space="0" w:color="auto"/>
              <w:right w:val="single" w:sz="8" w:space="0" w:color="000000"/>
            </w:tcBorders>
            <w:vAlign w:val="center"/>
          </w:tcPr>
          <w:p w:rsidR="00A426A2" w:rsidRPr="007D6CF9" w:rsidRDefault="00A426A2" w:rsidP="007D6CF9">
            <w:pPr>
              <w:pStyle w:val="aff1"/>
              <w:jc w:val="center"/>
              <w:rPr>
                <w:rFonts w:ascii="Times New Roman" w:hAnsi="Times New Roman" w:cs="Times New Roman"/>
                <w:sz w:val="12"/>
                <w:szCs w:val="12"/>
              </w:rPr>
            </w:pPr>
          </w:p>
        </w:tc>
        <w:tc>
          <w:tcPr>
            <w:tcW w:w="417" w:type="pct"/>
            <w:tcBorders>
              <w:left w:val="single" w:sz="8" w:space="0" w:color="000000"/>
              <w:bottom w:val="single" w:sz="4" w:space="0" w:color="auto"/>
              <w:right w:val="single" w:sz="8" w:space="0" w:color="000000"/>
            </w:tcBorders>
            <w:vAlign w:val="center"/>
          </w:tcPr>
          <w:p w:rsidR="00A426A2" w:rsidRPr="007D6CF9" w:rsidRDefault="00A426A2" w:rsidP="007D6CF9">
            <w:pPr>
              <w:pStyle w:val="aff1"/>
              <w:jc w:val="center"/>
              <w:rPr>
                <w:rFonts w:ascii="Times New Roman" w:hAnsi="Times New Roman" w:cs="Times New Roman"/>
                <w:sz w:val="12"/>
                <w:szCs w:val="12"/>
              </w:rPr>
            </w:pPr>
          </w:p>
        </w:tc>
        <w:tc>
          <w:tcPr>
            <w:tcW w:w="419" w:type="pct"/>
            <w:tcBorders>
              <w:left w:val="single" w:sz="8" w:space="0" w:color="000000"/>
              <w:bottom w:val="single" w:sz="4" w:space="0" w:color="auto"/>
              <w:right w:val="single" w:sz="8" w:space="0" w:color="000000"/>
            </w:tcBorders>
            <w:vAlign w:val="center"/>
          </w:tcPr>
          <w:p w:rsidR="00A426A2" w:rsidRPr="007D6CF9" w:rsidRDefault="00A426A2" w:rsidP="007D6CF9">
            <w:pPr>
              <w:pStyle w:val="aff1"/>
              <w:jc w:val="center"/>
              <w:rPr>
                <w:rFonts w:ascii="Times New Roman" w:hAnsi="Times New Roman" w:cs="Times New Roman"/>
                <w:sz w:val="12"/>
                <w:szCs w:val="12"/>
              </w:rPr>
            </w:pPr>
          </w:p>
        </w:tc>
        <w:tc>
          <w:tcPr>
            <w:tcW w:w="344" w:type="pct"/>
            <w:tcBorders>
              <w:left w:val="single" w:sz="8" w:space="0" w:color="000000"/>
              <w:bottom w:val="single" w:sz="4" w:space="0" w:color="auto"/>
              <w:right w:val="single" w:sz="8" w:space="0" w:color="000000"/>
            </w:tcBorders>
            <w:vAlign w:val="center"/>
          </w:tcPr>
          <w:p w:rsidR="00A426A2" w:rsidRPr="007D6CF9" w:rsidRDefault="00A426A2" w:rsidP="007D6CF9">
            <w:pPr>
              <w:pStyle w:val="aff1"/>
              <w:jc w:val="center"/>
              <w:rPr>
                <w:rFonts w:ascii="Times New Roman" w:hAnsi="Times New Roman" w:cs="Times New Roman"/>
                <w:sz w:val="12"/>
                <w:szCs w:val="12"/>
              </w:rPr>
            </w:pPr>
          </w:p>
        </w:tc>
        <w:tc>
          <w:tcPr>
            <w:tcW w:w="344" w:type="pct"/>
            <w:tcBorders>
              <w:left w:val="single" w:sz="8" w:space="0" w:color="000000"/>
              <w:bottom w:val="single" w:sz="4" w:space="0" w:color="auto"/>
              <w:right w:val="single" w:sz="8" w:space="0" w:color="000000"/>
            </w:tcBorders>
            <w:vAlign w:val="center"/>
          </w:tcPr>
          <w:p w:rsidR="00A426A2" w:rsidRPr="007D6CF9" w:rsidRDefault="00A426A2" w:rsidP="007D6CF9">
            <w:pPr>
              <w:pStyle w:val="aff1"/>
              <w:jc w:val="center"/>
              <w:rPr>
                <w:rFonts w:ascii="Times New Roman" w:hAnsi="Times New Roman" w:cs="Times New Roman"/>
                <w:sz w:val="12"/>
                <w:szCs w:val="12"/>
              </w:rPr>
            </w:pPr>
          </w:p>
        </w:tc>
        <w:tc>
          <w:tcPr>
            <w:tcW w:w="344" w:type="pct"/>
            <w:tcBorders>
              <w:left w:val="single" w:sz="8" w:space="0" w:color="000000"/>
              <w:right w:val="single" w:sz="8" w:space="0" w:color="000000"/>
            </w:tcBorders>
            <w:vAlign w:val="center"/>
          </w:tcPr>
          <w:p w:rsidR="00A426A2" w:rsidRPr="007D6CF9" w:rsidRDefault="00A426A2" w:rsidP="007D6CF9">
            <w:pPr>
              <w:pStyle w:val="aff1"/>
              <w:jc w:val="center"/>
              <w:rPr>
                <w:rFonts w:ascii="Times New Roman" w:hAnsi="Times New Roman" w:cs="Times New Roman"/>
                <w:sz w:val="12"/>
                <w:szCs w:val="12"/>
              </w:rPr>
            </w:pPr>
          </w:p>
        </w:tc>
        <w:tc>
          <w:tcPr>
            <w:tcW w:w="344" w:type="pct"/>
            <w:tcBorders>
              <w:left w:val="single" w:sz="8" w:space="0" w:color="000000"/>
              <w:bottom w:val="single" w:sz="4" w:space="0" w:color="auto"/>
              <w:right w:val="single" w:sz="8" w:space="0" w:color="000000"/>
            </w:tcBorders>
            <w:vAlign w:val="center"/>
          </w:tcPr>
          <w:p w:rsidR="00A426A2" w:rsidRPr="007D6CF9" w:rsidRDefault="00A426A2" w:rsidP="007D6CF9">
            <w:pPr>
              <w:pStyle w:val="aff1"/>
              <w:jc w:val="center"/>
              <w:rPr>
                <w:rFonts w:ascii="Times New Roman" w:hAnsi="Times New Roman" w:cs="Times New Roman"/>
                <w:sz w:val="12"/>
                <w:szCs w:val="12"/>
              </w:rPr>
            </w:pPr>
            <w:r w:rsidRPr="007D6CF9">
              <w:rPr>
                <w:rFonts w:ascii="Times New Roman" w:hAnsi="Times New Roman" w:cs="Times New Roman"/>
                <w:w w:val="99"/>
                <w:sz w:val="12"/>
                <w:szCs w:val="12"/>
              </w:rPr>
              <w:t>0</w:t>
            </w:r>
          </w:p>
        </w:tc>
        <w:tc>
          <w:tcPr>
            <w:tcW w:w="344" w:type="pct"/>
            <w:tcBorders>
              <w:left w:val="single" w:sz="8" w:space="0" w:color="000000"/>
              <w:bottom w:val="single" w:sz="4" w:space="0" w:color="auto"/>
              <w:right w:val="single" w:sz="8" w:space="0" w:color="000000"/>
            </w:tcBorders>
            <w:vAlign w:val="center"/>
          </w:tcPr>
          <w:p w:rsidR="00A426A2" w:rsidRPr="007D6CF9" w:rsidRDefault="00A426A2" w:rsidP="007D6CF9">
            <w:pPr>
              <w:pStyle w:val="aff1"/>
              <w:jc w:val="center"/>
              <w:rPr>
                <w:rFonts w:ascii="Times New Roman" w:hAnsi="Times New Roman" w:cs="Times New Roman"/>
                <w:sz w:val="12"/>
                <w:szCs w:val="12"/>
              </w:rPr>
            </w:pPr>
            <w:r w:rsidRPr="007D6CF9">
              <w:rPr>
                <w:rFonts w:ascii="Times New Roman" w:hAnsi="Times New Roman" w:cs="Times New Roman"/>
                <w:w w:val="99"/>
                <w:sz w:val="12"/>
                <w:szCs w:val="12"/>
              </w:rPr>
              <w:t>0</w:t>
            </w:r>
          </w:p>
        </w:tc>
        <w:tc>
          <w:tcPr>
            <w:tcW w:w="344" w:type="pct"/>
            <w:tcBorders>
              <w:left w:val="single" w:sz="8" w:space="0" w:color="000000"/>
              <w:bottom w:val="single" w:sz="4" w:space="0" w:color="auto"/>
            </w:tcBorders>
            <w:vAlign w:val="center"/>
          </w:tcPr>
          <w:p w:rsidR="00A426A2" w:rsidRPr="007D6CF9" w:rsidRDefault="00A426A2"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4+06,58</w:t>
            </w:r>
          </w:p>
        </w:tc>
        <w:tc>
          <w:tcPr>
            <w:tcW w:w="350" w:type="pct"/>
            <w:tcBorders>
              <w:bottom w:val="single" w:sz="4" w:space="0" w:color="auto"/>
            </w:tcBorders>
            <w:vAlign w:val="center"/>
          </w:tcPr>
          <w:p w:rsidR="00A426A2" w:rsidRPr="007D6CF9" w:rsidRDefault="00A426A2"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4+06,58</w:t>
            </w:r>
          </w:p>
        </w:tc>
        <w:tc>
          <w:tcPr>
            <w:tcW w:w="346" w:type="pct"/>
            <w:tcBorders>
              <w:bottom w:val="single" w:sz="4" w:space="0" w:color="auto"/>
              <w:right w:val="single" w:sz="8" w:space="0" w:color="000000"/>
            </w:tcBorders>
            <w:vAlign w:val="center"/>
          </w:tcPr>
          <w:p w:rsidR="00A426A2" w:rsidRPr="007D6CF9" w:rsidRDefault="00A426A2" w:rsidP="007D6CF9">
            <w:pPr>
              <w:pStyle w:val="aff1"/>
              <w:jc w:val="center"/>
              <w:rPr>
                <w:rFonts w:ascii="Times New Roman" w:hAnsi="Times New Roman" w:cs="Times New Roman"/>
                <w:sz w:val="12"/>
                <w:szCs w:val="12"/>
              </w:rPr>
            </w:pPr>
          </w:p>
        </w:tc>
        <w:tc>
          <w:tcPr>
            <w:tcW w:w="341" w:type="pct"/>
            <w:tcBorders>
              <w:left w:val="single" w:sz="8" w:space="0" w:color="000000"/>
              <w:bottom w:val="single" w:sz="4" w:space="0" w:color="auto"/>
              <w:right w:val="single" w:sz="8" w:space="0" w:color="000000"/>
            </w:tcBorders>
            <w:vAlign w:val="center"/>
          </w:tcPr>
          <w:p w:rsidR="00A426A2" w:rsidRPr="007D6CF9" w:rsidRDefault="00A426A2" w:rsidP="007D6CF9">
            <w:pPr>
              <w:pStyle w:val="aff1"/>
              <w:jc w:val="center"/>
              <w:rPr>
                <w:rFonts w:ascii="Times New Roman" w:hAnsi="Times New Roman" w:cs="Times New Roman"/>
                <w:sz w:val="12"/>
                <w:szCs w:val="12"/>
              </w:rPr>
            </w:pPr>
          </w:p>
        </w:tc>
        <w:tc>
          <w:tcPr>
            <w:tcW w:w="371" w:type="pct"/>
            <w:tcBorders>
              <w:left w:val="single" w:sz="8" w:space="0" w:color="000000"/>
              <w:bottom w:val="single" w:sz="4" w:space="0" w:color="auto"/>
              <w:right w:val="single" w:sz="8" w:space="0" w:color="000000"/>
            </w:tcBorders>
            <w:vAlign w:val="center"/>
          </w:tcPr>
          <w:p w:rsidR="00A426A2" w:rsidRPr="007D6CF9" w:rsidRDefault="00A426A2" w:rsidP="007D6CF9">
            <w:pPr>
              <w:pStyle w:val="aff1"/>
              <w:jc w:val="center"/>
              <w:rPr>
                <w:rFonts w:ascii="Times New Roman" w:hAnsi="Times New Roman" w:cs="Times New Roman"/>
                <w:sz w:val="12"/>
                <w:szCs w:val="12"/>
              </w:rPr>
            </w:pPr>
          </w:p>
        </w:tc>
      </w:tr>
      <w:tr w:rsidR="00A426A2" w:rsidRPr="007D6CF9" w:rsidTr="00A426A2">
        <w:trPr>
          <w:trHeight w:val="60"/>
        </w:trPr>
        <w:tc>
          <w:tcPr>
            <w:tcW w:w="342" w:type="pct"/>
            <w:vMerge/>
            <w:tcBorders>
              <w:right w:val="single" w:sz="8" w:space="0" w:color="000000"/>
            </w:tcBorders>
            <w:vAlign w:val="center"/>
          </w:tcPr>
          <w:p w:rsidR="00A426A2" w:rsidRPr="007D6CF9" w:rsidRDefault="00A426A2" w:rsidP="007D6CF9">
            <w:pPr>
              <w:pStyle w:val="aff1"/>
              <w:jc w:val="center"/>
              <w:rPr>
                <w:rFonts w:ascii="Times New Roman" w:hAnsi="Times New Roman" w:cs="Times New Roman"/>
                <w:sz w:val="12"/>
                <w:szCs w:val="12"/>
              </w:rPr>
            </w:pPr>
          </w:p>
        </w:tc>
        <w:tc>
          <w:tcPr>
            <w:tcW w:w="352" w:type="pct"/>
            <w:tcBorders>
              <w:left w:val="single" w:sz="8" w:space="0" w:color="000000"/>
              <w:bottom w:val="single" w:sz="4" w:space="0" w:color="auto"/>
              <w:right w:val="single" w:sz="8" w:space="0" w:color="000000"/>
            </w:tcBorders>
            <w:vAlign w:val="center"/>
          </w:tcPr>
          <w:p w:rsidR="00A426A2" w:rsidRPr="007D6CF9" w:rsidRDefault="00A426A2"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4+06,58</w:t>
            </w:r>
          </w:p>
        </w:tc>
        <w:tc>
          <w:tcPr>
            <w:tcW w:w="417" w:type="pct"/>
            <w:tcBorders>
              <w:left w:val="single" w:sz="8" w:space="0" w:color="000000"/>
              <w:bottom w:val="single" w:sz="4" w:space="0" w:color="auto"/>
              <w:right w:val="single" w:sz="8" w:space="0" w:color="000000"/>
            </w:tcBorders>
            <w:vAlign w:val="center"/>
          </w:tcPr>
          <w:p w:rsidR="00A426A2" w:rsidRPr="007D6CF9" w:rsidRDefault="00A426A2"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250348,23</w:t>
            </w:r>
          </w:p>
        </w:tc>
        <w:tc>
          <w:tcPr>
            <w:tcW w:w="419" w:type="pct"/>
            <w:tcBorders>
              <w:left w:val="single" w:sz="8" w:space="0" w:color="000000"/>
              <w:bottom w:val="single" w:sz="4" w:space="0" w:color="auto"/>
              <w:right w:val="single" w:sz="8" w:space="0" w:color="000000"/>
            </w:tcBorders>
            <w:vAlign w:val="center"/>
          </w:tcPr>
          <w:p w:rsidR="00A426A2" w:rsidRPr="007D6CF9" w:rsidRDefault="00A426A2" w:rsidP="007D6CF9">
            <w:pPr>
              <w:pStyle w:val="aff1"/>
              <w:jc w:val="center"/>
              <w:rPr>
                <w:rFonts w:ascii="Times New Roman" w:hAnsi="Times New Roman" w:cs="Times New Roman"/>
                <w:sz w:val="12"/>
                <w:szCs w:val="12"/>
              </w:rPr>
            </w:pPr>
            <w:r w:rsidRPr="007D6CF9">
              <w:rPr>
                <w:rFonts w:ascii="Times New Roman" w:hAnsi="Times New Roman" w:cs="Times New Roman"/>
                <w:sz w:val="12"/>
                <w:szCs w:val="12"/>
              </w:rPr>
              <w:t>2245732,17</w:t>
            </w:r>
          </w:p>
        </w:tc>
        <w:tc>
          <w:tcPr>
            <w:tcW w:w="344" w:type="pct"/>
            <w:tcBorders>
              <w:left w:val="single" w:sz="8" w:space="0" w:color="000000"/>
              <w:bottom w:val="single" w:sz="4" w:space="0" w:color="auto"/>
              <w:right w:val="single" w:sz="8" w:space="0" w:color="000000"/>
            </w:tcBorders>
            <w:vAlign w:val="center"/>
          </w:tcPr>
          <w:p w:rsidR="00A426A2" w:rsidRPr="007D6CF9" w:rsidRDefault="00A426A2" w:rsidP="007D6CF9">
            <w:pPr>
              <w:pStyle w:val="aff1"/>
              <w:jc w:val="center"/>
              <w:rPr>
                <w:rFonts w:ascii="Times New Roman" w:hAnsi="Times New Roman" w:cs="Times New Roman"/>
                <w:sz w:val="12"/>
                <w:szCs w:val="12"/>
              </w:rPr>
            </w:pPr>
          </w:p>
        </w:tc>
        <w:tc>
          <w:tcPr>
            <w:tcW w:w="344" w:type="pct"/>
            <w:tcBorders>
              <w:left w:val="single" w:sz="8" w:space="0" w:color="000000"/>
              <w:bottom w:val="single" w:sz="4" w:space="0" w:color="auto"/>
              <w:right w:val="single" w:sz="8" w:space="0" w:color="000000"/>
            </w:tcBorders>
            <w:vAlign w:val="center"/>
          </w:tcPr>
          <w:p w:rsidR="00A426A2" w:rsidRPr="007D6CF9" w:rsidRDefault="00A426A2" w:rsidP="007D6CF9">
            <w:pPr>
              <w:pStyle w:val="aff1"/>
              <w:jc w:val="center"/>
              <w:rPr>
                <w:rFonts w:ascii="Times New Roman" w:hAnsi="Times New Roman" w:cs="Times New Roman"/>
                <w:sz w:val="12"/>
                <w:szCs w:val="12"/>
              </w:rPr>
            </w:pPr>
          </w:p>
        </w:tc>
        <w:tc>
          <w:tcPr>
            <w:tcW w:w="344" w:type="pct"/>
            <w:tcBorders>
              <w:left w:val="single" w:sz="8" w:space="0" w:color="000000"/>
              <w:right w:val="single" w:sz="8" w:space="0" w:color="000000"/>
            </w:tcBorders>
            <w:vAlign w:val="center"/>
          </w:tcPr>
          <w:p w:rsidR="00A426A2" w:rsidRPr="007D6CF9" w:rsidRDefault="00A426A2" w:rsidP="007D6CF9">
            <w:pPr>
              <w:pStyle w:val="aff1"/>
              <w:jc w:val="center"/>
              <w:rPr>
                <w:rFonts w:ascii="Times New Roman" w:hAnsi="Times New Roman" w:cs="Times New Roman"/>
                <w:sz w:val="12"/>
                <w:szCs w:val="12"/>
              </w:rPr>
            </w:pPr>
          </w:p>
        </w:tc>
        <w:tc>
          <w:tcPr>
            <w:tcW w:w="344" w:type="pct"/>
            <w:tcBorders>
              <w:left w:val="single" w:sz="8" w:space="0" w:color="000000"/>
              <w:bottom w:val="single" w:sz="4" w:space="0" w:color="auto"/>
              <w:right w:val="single" w:sz="8" w:space="0" w:color="000000"/>
            </w:tcBorders>
            <w:vAlign w:val="center"/>
          </w:tcPr>
          <w:p w:rsidR="00A426A2" w:rsidRPr="007D6CF9" w:rsidRDefault="00A426A2" w:rsidP="007D6CF9">
            <w:pPr>
              <w:pStyle w:val="aff1"/>
              <w:jc w:val="center"/>
              <w:rPr>
                <w:rFonts w:ascii="Times New Roman" w:hAnsi="Times New Roman" w:cs="Times New Roman"/>
                <w:sz w:val="12"/>
                <w:szCs w:val="12"/>
              </w:rPr>
            </w:pPr>
          </w:p>
        </w:tc>
        <w:tc>
          <w:tcPr>
            <w:tcW w:w="344" w:type="pct"/>
            <w:tcBorders>
              <w:left w:val="single" w:sz="8" w:space="0" w:color="000000"/>
              <w:bottom w:val="single" w:sz="4" w:space="0" w:color="auto"/>
              <w:right w:val="single" w:sz="8" w:space="0" w:color="000000"/>
            </w:tcBorders>
            <w:vAlign w:val="center"/>
          </w:tcPr>
          <w:p w:rsidR="00A426A2" w:rsidRPr="007D6CF9" w:rsidRDefault="00A426A2" w:rsidP="007D6CF9">
            <w:pPr>
              <w:pStyle w:val="aff1"/>
              <w:jc w:val="center"/>
              <w:rPr>
                <w:rFonts w:ascii="Times New Roman" w:hAnsi="Times New Roman" w:cs="Times New Roman"/>
                <w:sz w:val="12"/>
                <w:szCs w:val="12"/>
              </w:rPr>
            </w:pPr>
          </w:p>
        </w:tc>
        <w:tc>
          <w:tcPr>
            <w:tcW w:w="344" w:type="pct"/>
            <w:tcBorders>
              <w:left w:val="single" w:sz="8" w:space="0" w:color="000000"/>
              <w:bottom w:val="single" w:sz="4" w:space="0" w:color="auto"/>
            </w:tcBorders>
            <w:vAlign w:val="center"/>
          </w:tcPr>
          <w:p w:rsidR="00A426A2" w:rsidRPr="007D6CF9" w:rsidRDefault="00A426A2" w:rsidP="007D6CF9">
            <w:pPr>
              <w:pStyle w:val="aff1"/>
              <w:jc w:val="center"/>
              <w:rPr>
                <w:rFonts w:ascii="Times New Roman" w:hAnsi="Times New Roman" w:cs="Times New Roman"/>
                <w:sz w:val="12"/>
                <w:szCs w:val="12"/>
              </w:rPr>
            </w:pPr>
          </w:p>
        </w:tc>
        <w:tc>
          <w:tcPr>
            <w:tcW w:w="350" w:type="pct"/>
            <w:tcBorders>
              <w:bottom w:val="single" w:sz="4" w:space="0" w:color="auto"/>
            </w:tcBorders>
            <w:vAlign w:val="center"/>
          </w:tcPr>
          <w:p w:rsidR="00A426A2" w:rsidRPr="007D6CF9" w:rsidRDefault="00A426A2" w:rsidP="007D6CF9">
            <w:pPr>
              <w:pStyle w:val="aff1"/>
              <w:jc w:val="center"/>
              <w:rPr>
                <w:rFonts w:ascii="Times New Roman" w:hAnsi="Times New Roman" w:cs="Times New Roman"/>
                <w:sz w:val="12"/>
                <w:szCs w:val="12"/>
              </w:rPr>
            </w:pPr>
          </w:p>
        </w:tc>
        <w:tc>
          <w:tcPr>
            <w:tcW w:w="346" w:type="pct"/>
            <w:tcBorders>
              <w:bottom w:val="single" w:sz="4" w:space="0" w:color="auto"/>
              <w:right w:val="single" w:sz="8" w:space="0" w:color="000000"/>
            </w:tcBorders>
            <w:vAlign w:val="center"/>
          </w:tcPr>
          <w:p w:rsidR="00A426A2" w:rsidRPr="007D6CF9" w:rsidRDefault="00A426A2" w:rsidP="007D6CF9">
            <w:pPr>
              <w:pStyle w:val="aff1"/>
              <w:jc w:val="center"/>
              <w:rPr>
                <w:rFonts w:ascii="Times New Roman" w:hAnsi="Times New Roman" w:cs="Times New Roman"/>
                <w:sz w:val="12"/>
                <w:szCs w:val="12"/>
              </w:rPr>
            </w:pPr>
          </w:p>
        </w:tc>
        <w:tc>
          <w:tcPr>
            <w:tcW w:w="341" w:type="pct"/>
            <w:tcBorders>
              <w:left w:val="single" w:sz="8" w:space="0" w:color="000000"/>
              <w:bottom w:val="single" w:sz="4" w:space="0" w:color="auto"/>
              <w:right w:val="single" w:sz="8" w:space="0" w:color="000000"/>
            </w:tcBorders>
            <w:vAlign w:val="center"/>
          </w:tcPr>
          <w:p w:rsidR="00A426A2" w:rsidRPr="007D6CF9" w:rsidRDefault="00A426A2" w:rsidP="007D6CF9">
            <w:pPr>
              <w:pStyle w:val="aff1"/>
              <w:jc w:val="center"/>
              <w:rPr>
                <w:rFonts w:ascii="Times New Roman" w:hAnsi="Times New Roman" w:cs="Times New Roman"/>
                <w:sz w:val="12"/>
                <w:szCs w:val="12"/>
              </w:rPr>
            </w:pPr>
          </w:p>
        </w:tc>
        <w:tc>
          <w:tcPr>
            <w:tcW w:w="371" w:type="pct"/>
            <w:tcBorders>
              <w:left w:val="single" w:sz="8" w:space="0" w:color="000000"/>
              <w:bottom w:val="single" w:sz="4" w:space="0" w:color="auto"/>
              <w:right w:val="single" w:sz="8" w:space="0" w:color="000000"/>
            </w:tcBorders>
            <w:vAlign w:val="center"/>
          </w:tcPr>
          <w:p w:rsidR="00A426A2" w:rsidRPr="007D6CF9" w:rsidRDefault="00A426A2" w:rsidP="007D6CF9">
            <w:pPr>
              <w:pStyle w:val="aff1"/>
              <w:jc w:val="center"/>
              <w:rPr>
                <w:rFonts w:ascii="Times New Roman" w:hAnsi="Times New Roman" w:cs="Times New Roman"/>
                <w:sz w:val="12"/>
                <w:szCs w:val="12"/>
              </w:rPr>
            </w:pPr>
          </w:p>
        </w:tc>
      </w:tr>
      <w:tr w:rsidR="00A426A2" w:rsidRPr="007D6CF9" w:rsidTr="00A426A2">
        <w:trPr>
          <w:trHeight w:val="60"/>
        </w:trPr>
        <w:tc>
          <w:tcPr>
            <w:tcW w:w="342" w:type="pct"/>
            <w:vMerge/>
            <w:tcBorders>
              <w:right w:val="single" w:sz="8" w:space="0" w:color="000000"/>
            </w:tcBorders>
            <w:vAlign w:val="center"/>
          </w:tcPr>
          <w:p w:rsidR="00A426A2" w:rsidRPr="007D6CF9" w:rsidRDefault="00A426A2" w:rsidP="007D6CF9">
            <w:pPr>
              <w:pStyle w:val="aff1"/>
              <w:jc w:val="center"/>
              <w:rPr>
                <w:rFonts w:ascii="Times New Roman" w:hAnsi="Times New Roman" w:cs="Times New Roman"/>
                <w:sz w:val="12"/>
                <w:szCs w:val="12"/>
              </w:rPr>
            </w:pPr>
          </w:p>
        </w:tc>
        <w:tc>
          <w:tcPr>
            <w:tcW w:w="352" w:type="pct"/>
            <w:tcBorders>
              <w:left w:val="single" w:sz="8" w:space="0" w:color="000000"/>
              <w:bottom w:val="single" w:sz="4" w:space="0" w:color="auto"/>
              <w:right w:val="single" w:sz="8" w:space="0" w:color="000000"/>
            </w:tcBorders>
            <w:vAlign w:val="center"/>
          </w:tcPr>
          <w:p w:rsidR="00A426A2" w:rsidRPr="007D6CF9" w:rsidRDefault="00A426A2" w:rsidP="007D6CF9">
            <w:pPr>
              <w:pStyle w:val="aff1"/>
              <w:jc w:val="center"/>
              <w:rPr>
                <w:rFonts w:ascii="Times New Roman" w:hAnsi="Times New Roman" w:cs="Times New Roman"/>
                <w:sz w:val="12"/>
                <w:szCs w:val="12"/>
              </w:rPr>
            </w:pPr>
          </w:p>
        </w:tc>
        <w:tc>
          <w:tcPr>
            <w:tcW w:w="417" w:type="pct"/>
            <w:tcBorders>
              <w:left w:val="single" w:sz="8" w:space="0" w:color="000000"/>
              <w:bottom w:val="single" w:sz="4" w:space="0" w:color="auto"/>
              <w:right w:val="single" w:sz="8" w:space="0" w:color="000000"/>
            </w:tcBorders>
            <w:vAlign w:val="center"/>
          </w:tcPr>
          <w:p w:rsidR="00A426A2" w:rsidRPr="007D6CF9" w:rsidRDefault="00A426A2" w:rsidP="007D6CF9">
            <w:pPr>
              <w:pStyle w:val="aff1"/>
              <w:jc w:val="center"/>
              <w:rPr>
                <w:rFonts w:ascii="Times New Roman" w:hAnsi="Times New Roman" w:cs="Times New Roman"/>
                <w:sz w:val="12"/>
                <w:szCs w:val="12"/>
              </w:rPr>
            </w:pPr>
          </w:p>
        </w:tc>
        <w:tc>
          <w:tcPr>
            <w:tcW w:w="419" w:type="pct"/>
            <w:tcBorders>
              <w:left w:val="single" w:sz="8" w:space="0" w:color="000000"/>
              <w:bottom w:val="single" w:sz="4" w:space="0" w:color="auto"/>
              <w:right w:val="single" w:sz="8" w:space="0" w:color="000000"/>
            </w:tcBorders>
            <w:vAlign w:val="center"/>
          </w:tcPr>
          <w:p w:rsidR="00A426A2" w:rsidRPr="007D6CF9" w:rsidRDefault="00A426A2" w:rsidP="007D6CF9">
            <w:pPr>
              <w:pStyle w:val="aff1"/>
              <w:jc w:val="center"/>
              <w:rPr>
                <w:rFonts w:ascii="Times New Roman" w:hAnsi="Times New Roman" w:cs="Times New Roman"/>
                <w:sz w:val="12"/>
                <w:szCs w:val="12"/>
              </w:rPr>
            </w:pPr>
          </w:p>
        </w:tc>
        <w:tc>
          <w:tcPr>
            <w:tcW w:w="344" w:type="pct"/>
            <w:tcBorders>
              <w:left w:val="single" w:sz="8" w:space="0" w:color="000000"/>
              <w:bottom w:val="single" w:sz="4" w:space="0" w:color="auto"/>
              <w:right w:val="single" w:sz="8" w:space="0" w:color="000000"/>
            </w:tcBorders>
            <w:vAlign w:val="center"/>
          </w:tcPr>
          <w:p w:rsidR="00A426A2" w:rsidRPr="007D6CF9" w:rsidRDefault="00A426A2" w:rsidP="007D6CF9">
            <w:pPr>
              <w:pStyle w:val="aff1"/>
              <w:jc w:val="center"/>
              <w:rPr>
                <w:rFonts w:ascii="Times New Roman" w:hAnsi="Times New Roman" w:cs="Times New Roman"/>
                <w:sz w:val="12"/>
                <w:szCs w:val="12"/>
              </w:rPr>
            </w:pPr>
          </w:p>
        </w:tc>
        <w:tc>
          <w:tcPr>
            <w:tcW w:w="344" w:type="pct"/>
            <w:tcBorders>
              <w:left w:val="single" w:sz="8" w:space="0" w:color="000000"/>
              <w:bottom w:val="single" w:sz="4" w:space="0" w:color="auto"/>
              <w:right w:val="single" w:sz="8" w:space="0" w:color="000000"/>
            </w:tcBorders>
            <w:vAlign w:val="center"/>
          </w:tcPr>
          <w:p w:rsidR="00A426A2" w:rsidRPr="007D6CF9" w:rsidRDefault="00A426A2" w:rsidP="007D6CF9">
            <w:pPr>
              <w:pStyle w:val="aff1"/>
              <w:jc w:val="center"/>
              <w:rPr>
                <w:rFonts w:ascii="Times New Roman" w:hAnsi="Times New Roman" w:cs="Times New Roman"/>
                <w:sz w:val="12"/>
                <w:szCs w:val="12"/>
              </w:rPr>
            </w:pPr>
          </w:p>
        </w:tc>
        <w:tc>
          <w:tcPr>
            <w:tcW w:w="344" w:type="pct"/>
            <w:tcBorders>
              <w:left w:val="single" w:sz="8" w:space="0" w:color="000000"/>
              <w:right w:val="single" w:sz="8" w:space="0" w:color="000000"/>
            </w:tcBorders>
            <w:vAlign w:val="center"/>
          </w:tcPr>
          <w:p w:rsidR="00A426A2" w:rsidRPr="007D6CF9" w:rsidRDefault="00A426A2" w:rsidP="007D6CF9">
            <w:pPr>
              <w:pStyle w:val="aff1"/>
              <w:jc w:val="center"/>
              <w:rPr>
                <w:rFonts w:ascii="Times New Roman" w:hAnsi="Times New Roman" w:cs="Times New Roman"/>
                <w:sz w:val="12"/>
                <w:szCs w:val="12"/>
              </w:rPr>
            </w:pPr>
          </w:p>
        </w:tc>
        <w:tc>
          <w:tcPr>
            <w:tcW w:w="344" w:type="pct"/>
            <w:tcBorders>
              <w:left w:val="single" w:sz="8" w:space="0" w:color="000000"/>
              <w:bottom w:val="single" w:sz="4" w:space="0" w:color="auto"/>
              <w:right w:val="single" w:sz="8" w:space="0" w:color="000000"/>
            </w:tcBorders>
            <w:vAlign w:val="center"/>
          </w:tcPr>
          <w:p w:rsidR="00A426A2" w:rsidRPr="007D6CF9" w:rsidRDefault="00A426A2" w:rsidP="007D6CF9">
            <w:pPr>
              <w:pStyle w:val="aff1"/>
              <w:jc w:val="center"/>
              <w:rPr>
                <w:rFonts w:ascii="Times New Roman" w:hAnsi="Times New Roman" w:cs="Times New Roman"/>
                <w:sz w:val="12"/>
                <w:szCs w:val="12"/>
              </w:rPr>
            </w:pPr>
          </w:p>
        </w:tc>
        <w:tc>
          <w:tcPr>
            <w:tcW w:w="344" w:type="pct"/>
            <w:tcBorders>
              <w:left w:val="single" w:sz="8" w:space="0" w:color="000000"/>
              <w:bottom w:val="single" w:sz="4" w:space="0" w:color="auto"/>
              <w:right w:val="single" w:sz="8" w:space="0" w:color="000000"/>
            </w:tcBorders>
            <w:vAlign w:val="center"/>
          </w:tcPr>
          <w:p w:rsidR="00A426A2" w:rsidRPr="007D6CF9" w:rsidRDefault="00A426A2" w:rsidP="007D6CF9">
            <w:pPr>
              <w:pStyle w:val="aff1"/>
              <w:jc w:val="center"/>
              <w:rPr>
                <w:rFonts w:ascii="Times New Roman" w:hAnsi="Times New Roman" w:cs="Times New Roman"/>
                <w:sz w:val="12"/>
                <w:szCs w:val="12"/>
              </w:rPr>
            </w:pPr>
          </w:p>
        </w:tc>
        <w:tc>
          <w:tcPr>
            <w:tcW w:w="344" w:type="pct"/>
            <w:tcBorders>
              <w:left w:val="single" w:sz="8" w:space="0" w:color="000000"/>
              <w:bottom w:val="single" w:sz="4" w:space="0" w:color="auto"/>
            </w:tcBorders>
            <w:vAlign w:val="center"/>
          </w:tcPr>
          <w:p w:rsidR="00A426A2" w:rsidRPr="007D6CF9" w:rsidRDefault="00A426A2" w:rsidP="007D6CF9">
            <w:pPr>
              <w:pStyle w:val="aff1"/>
              <w:jc w:val="center"/>
              <w:rPr>
                <w:rFonts w:ascii="Times New Roman" w:hAnsi="Times New Roman" w:cs="Times New Roman"/>
                <w:sz w:val="12"/>
                <w:szCs w:val="12"/>
              </w:rPr>
            </w:pPr>
          </w:p>
        </w:tc>
        <w:tc>
          <w:tcPr>
            <w:tcW w:w="350" w:type="pct"/>
            <w:tcBorders>
              <w:bottom w:val="single" w:sz="4" w:space="0" w:color="auto"/>
            </w:tcBorders>
            <w:vAlign w:val="center"/>
          </w:tcPr>
          <w:p w:rsidR="00A426A2" w:rsidRPr="007D6CF9" w:rsidRDefault="00A426A2" w:rsidP="007D6CF9">
            <w:pPr>
              <w:pStyle w:val="aff1"/>
              <w:jc w:val="center"/>
              <w:rPr>
                <w:rFonts w:ascii="Times New Roman" w:hAnsi="Times New Roman" w:cs="Times New Roman"/>
                <w:sz w:val="12"/>
                <w:szCs w:val="12"/>
              </w:rPr>
            </w:pPr>
          </w:p>
        </w:tc>
        <w:tc>
          <w:tcPr>
            <w:tcW w:w="346" w:type="pct"/>
            <w:tcBorders>
              <w:bottom w:val="single" w:sz="4" w:space="0" w:color="auto"/>
              <w:right w:val="single" w:sz="8" w:space="0" w:color="000000"/>
            </w:tcBorders>
            <w:vAlign w:val="center"/>
          </w:tcPr>
          <w:p w:rsidR="00A426A2" w:rsidRPr="007D6CF9" w:rsidRDefault="00A426A2" w:rsidP="007D6CF9">
            <w:pPr>
              <w:pStyle w:val="aff1"/>
              <w:jc w:val="center"/>
              <w:rPr>
                <w:rFonts w:ascii="Times New Roman" w:hAnsi="Times New Roman" w:cs="Times New Roman"/>
                <w:sz w:val="12"/>
                <w:szCs w:val="12"/>
              </w:rPr>
            </w:pPr>
          </w:p>
        </w:tc>
        <w:tc>
          <w:tcPr>
            <w:tcW w:w="341" w:type="pct"/>
            <w:tcBorders>
              <w:left w:val="single" w:sz="8" w:space="0" w:color="000000"/>
              <w:bottom w:val="single" w:sz="4" w:space="0" w:color="auto"/>
              <w:right w:val="single" w:sz="8" w:space="0" w:color="000000"/>
            </w:tcBorders>
            <w:vAlign w:val="center"/>
          </w:tcPr>
          <w:p w:rsidR="00A426A2" w:rsidRPr="007D6CF9" w:rsidRDefault="00A426A2" w:rsidP="007D6CF9">
            <w:pPr>
              <w:pStyle w:val="aff1"/>
              <w:jc w:val="center"/>
              <w:rPr>
                <w:rFonts w:ascii="Times New Roman" w:hAnsi="Times New Roman" w:cs="Times New Roman"/>
                <w:sz w:val="12"/>
                <w:szCs w:val="12"/>
              </w:rPr>
            </w:pPr>
          </w:p>
        </w:tc>
        <w:tc>
          <w:tcPr>
            <w:tcW w:w="371" w:type="pct"/>
            <w:tcBorders>
              <w:left w:val="single" w:sz="8" w:space="0" w:color="000000"/>
              <w:bottom w:val="single" w:sz="4" w:space="0" w:color="auto"/>
              <w:right w:val="single" w:sz="8" w:space="0" w:color="000000"/>
            </w:tcBorders>
            <w:vAlign w:val="center"/>
          </w:tcPr>
          <w:p w:rsidR="00A426A2" w:rsidRPr="007D6CF9" w:rsidRDefault="00A426A2" w:rsidP="007D6CF9">
            <w:pPr>
              <w:pStyle w:val="aff1"/>
              <w:jc w:val="center"/>
              <w:rPr>
                <w:rFonts w:ascii="Times New Roman" w:hAnsi="Times New Roman" w:cs="Times New Roman"/>
                <w:sz w:val="12"/>
                <w:szCs w:val="12"/>
              </w:rPr>
            </w:pPr>
          </w:p>
        </w:tc>
      </w:tr>
      <w:tr w:rsidR="00A426A2" w:rsidRPr="007D6CF9" w:rsidTr="00A426A2">
        <w:trPr>
          <w:trHeight w:val="60"/>
        </w:trPr>
        <w:tc>
          <w:tcPr>
            <w:tcW w:w="342" w:type="pct"/>
            <w:vMerge/>
            <w:tcBorders>
              <w:bottom w:val="single" w:sz="4" w:space="0" w:color="auto"/>
              <w:right w:val="single" w:sz="8" w:space="0" w:color="000000"/>
            </w:tcBorders>
            <w:vAlign w:val="center"/>
          </w:tcPr>
          <w:p w:rsidR="00A426A2" w:rsidRPr="007D6CF9" w:rsidRDefault="00A426A2" w:rsidP="007D6CF9">
            <w:pPr>
              <w:pStyle w:val="aff1"/>
              <w:jc w:val="center"/>
              <w:rPr>
                <w:rFonts w:ascii="Times New Roman" w:hAnsi="Times New Roman" w:cs="Times New Roman"/>
                <w:sz w:val="12"/>
                <w:szCs w:val="12"/>
              </w:rPr>
            </w:pPr>
          </w:p>
        </w:tc>
        <w:tc>
          <w:tcPr>
            <w:tcW w:w="352" w:type="pct"/>
            <w:tcBorders>
              <w:left w:val="single" w:sz="8" w:space="0" w:color="000000"/>
              <w:bottom w:val="single" w:sz="4" w:space="0" w:color="auto"/>
              <w:right w:val="single" w:sz="8" w:space="0" w:color="000000"/>
            </w:tcBorders>
            <w:vAlign w:val="center"/>
          </w:tcPr>
          <w:p w:rsidR="00A426A2" w:rsidRPr="007D6CF9" w:rsidRDefault="00A426A2" w:rsidP="007D6CF9">
            <w:pPr>
              <w:pStyle w:val="aff1"/>
              <w:jc w:val="center"/>
              <w:rPr>
                <w:rFonts w:ascii="Times New Roman" w:hAnsi="Times New Roman" w:cs="Times New Roman"/>
                <w:sz w:val="12"/>
                <w:szCs w:val="12"/>
              </w:rPr>
            </w:pPr>
          </w:p>
        </w:tc>
        <w:tc>
          <w:tcPr>
            <w:tcW w:w="417" w:type="pct"/>
            <w:tcBorders>
              <w:left w:val="single" w:sz="8" w:space="0" w:color="000000"/>
              <w:bottom w:val="single" w:sz="4" w:space="0" w:color="auto"/>
              <w:right w:val="single" w:sz="8" w:space="0" w:color="000000"/>
            </w:tcBorders>
            <w:vAlign w:val="center"/>
          </w:tcPr>
          <w:p w:rsidR="00A426A2" w:rsidRPr="007D6CF9" w:rsidRDefault="00A426A2" w:rsidP="007D6CF9">
            <w:pPr>
              <w:pStyle w:val="aff1"/>
              <w:jc w:val="center"/>
              <w:rPr>
                <w:rFonts w:ascii="Times New Roman" w:hAnsi="Times New Roman" w:cs="Times New Roman"/>
                <w:sz w:val="12"/>
                <w:szCs w:val="12"/>
              </w:rPr>
            </w:pPr>
          </w:p>
        </w:tc>
        <w:tc>
          <w:tcPr>
            <w:tcW w:w="419" w:type="pct"/>
            <w:tcBorders>
              <w:left w:val="single" w:sz="8" w:space="0" w:color="000000"/>
              <w:bottom w:val="single" w:sz="4" w:space="0" w:color="auto"/>
              <w:right w:val="single" w:sz="8" w:space="0" w:color="000000"/>
            </w:tcBorders>
            <w:vAlign w:val="center"/>
          </w:tcPr>
          <w:p w:rsidR="00A426A2" w:rsidRPr="007D6CF9" w:rsidRDefault="00A426A2" w:rsidP="007D6CF9">
            <w:pPr>
              <w:pStyle w:val="aff1"/>
              <w:jc w:val="center"/>
              <w:rPr>
                <w:rFonts w:ascii="Times New Roman" w:hAnsi="Times New Roman" w:cs="Times New Roman"/>
                <w:sz w:val="12"/>
                <w:szCs w:val="12"/>
              </w:rPr>
            </w:pPr>
          </w:p>
        </w:tc>
        <w:tc>
          <w:tcPr>
            <w:tcW w:w="344" w:type="pct"/>
            <w:tcBorders>
              <w:left w:val="single" w:sz="8" w:space="0" w:color="000000"/>
              <w:bottom w:val="single" w:sz="4" w:space="0" w:color="auto"/>
              <w:right w:val="single" w:sz="8" w:space="0" w:color="000000"/>
            </w:tcBorders>
            <w:vAlign w:val="center"/>
          </w:tcPr>
          <w:p w:rsidR="00A426A2" w:rsidRPr="007D6CF9" w:rsidRDefault="00A426A2" w:rsidP="007D6CF9">
            <w:pPr>
              <w:pStyle w:val="aff1"/>
              <w:jc w:val="center"/>
              <w:rPr>
                <w:rFonts w:ascii="Times New Roman" w:hAnsi="Times New Roman" w:cs="Times New Roman"/>
                <w:sz w:val="12"/>
                <w:szCs w:val="12"/>
              </w:rPr>
            </w:pPr>
          </w:p>
        </w:tc>
        <w:tc>
          <w:tcPr>
            <w:tcW w:w="344" w:type="pct"/>
            <w:tcBorders>
              <w:left w:val="single" w:sz="8" w:space="0" w:color="000000"/>
              <w:bottom w:val="single" w:sz="4" w:space="0" w:color="auto"/>
              <w:right w:val="single" w:sz="8" w:space="0" w:color="000000"/>
            </w:tcBorders>
            <w:vAlign w:val="center"/>
          </w:tcPr>
          <w:p w:rsidR="00A426A2" w:rsidRPr="007D6CF9" w:rsidRDefault="00A426A2" w:rsidP="007D6CF9">
            <w:pPr>
              <w:pStyle w:val="aff1"/>
              <w:jc w:val="center"/>
              <w:rPr>
                <w:rFonts w:ascii="Times New Roman" w:hAnsi="Times New Roman" w:cs="Times New Roman"/>
                <w:sz w:val="12"/>
                <w:szCs w:val="12"/>
              </w:rPr>
            </w:pPr>
          </w:p>
        </w:tc>
        <w:tc>
          <w:tcPr>
            <w:tcW w:w="344" w:type="pct"/>
            <w:tcBorders>
              <w:left w:val="single" w:sz="8" w:space="0" w:color="000000"/>
              <w:right w:val="single" w:sz="8" w:space="0" w:color="000000"/>
            </w:tcBorders>
            <w:vAlign w:val="center"/>
          </w:tcPr>
          <w:p w:rsidR="00A426A2" w:rsidRPr="007D6CF9" w:rsidRDefault="00A426A2" w:rsidP="007D6CF9">
            <w:pPr>
              <w:pStyle w:val="aff1"/>
              <w:jc w:val="center"/>
              <w:rPr>
                <w:rFonts w:ascii="Times New Roman" w:hAnsi="Times New Roman" w:cs="Times New Roman"/>
                <w:sz w:val="12"/>
                <w:szCs w:val="12"/>
              </w:rPr>
            </w:pPr>
          </w:p>
        </w:tc>
        <w:tc>
          <w:tcPr>
            <w:tcW w:w="344" w:type="pct"/>
            <w:tcBorders>
              <w:left w:val="single" w:sz="8" w:space="0" w:color="000000"/>
              <w:bottom w:val="single" w:sz="4" w:space="0" w:color="auto"/>
              <w:right w:val="single" w:sz="8" w:space="0" w:color="000000"/>
            </w:tcBorders>
            <w:vAlign w:val="center"/>
          </w:tcPr>
          <w:p w:rsidR="00A426A2" w:rsidRPr="007D6CF9" w:rsidRDefault="00A426A2" w:rsidP="007D6CF9">
            <w:pPr>
              <w:pStyle w:val="aff1"/>
              <w:jc w:val="center"/>
              <w:rPr>
                <w:rFonts w:ascii="Times New Roman" w:hAnsi="Times New Roman" w:cs="Times New Roman"/>
                <w:sz w:val="12"/>
                <w:szCs w:val="12"/>
              </w:rPr>
            </w:pPr>
          </w:p>
        </w:tc>
        <w:tc>
          <w:tcPr>
            <w:tcW w:w="344" w:type="pct"/>
            <w:tcBorders>
              <w:left w:val="single" w:sz="8" w:space="0" w:color="000000"/>
              <w:bottom w:val="single" w:sz="4" w:space="0" w:color="auto"/>
              <w:right w:val="single" w:sz="8" w:space="0" w:color="000000"/>
            </w:tcBorders>
            <w:vAlign w:val="center"/>
          </w:tcPr>
          <w:p w:rsidR="00A426A2" w:rsidRPr="007D6CF9" w:rsidRDefault="00A426A2" w:rsidP="007D6CF9">
            <w:pPr>
              <w:pStyle w:val="aff1"/>
              <w:jc w:val="center"/>
              <w:rPr>
                <w:rFonts w:ascii="Times New Roman" w:hAnsi="Times New Roman" w:cs="Times New Roman"/>
                <w:sz w:val="12"/>
                <w:szCs w:val="12"/>
              </w:rPr>
            </w:pPr>
          </w:p>
        </w:tc>
        <w:tc>
          <w:tcPr>
            <w:tcW w:w="344" w:type="pct"/>
            <w:tcBorders>
              <w:left w:val="single" w:sz="8" w:space="0" w:color="000000"/>
              <w:bottom w:val="single" w:sz="4" w:space="0" w:color="auto"/>
            </w:tcBorders>
            <w:vAlign w:val="center"/>
          </w:tcPr>
          <w:p w:rsidR="00A426A2" w:rsidRPr="007D6CF9" w:rsidRDefault="00A426A2" w:rsidP="007D6CF9">
            <w:pPr>
              <w:pStyle w:val="aff1"/>
              <w:jc w:val="center"/>
              <w:rPr>
                <w:rFonts w:ascii="Times New Roman" w:hAnsi="Times New Roman" w:cs="Times New Roman"/>
                <w:sz w:val="12"/>
                <w:szCs w:val="12"/>
              </w:rPr>
            </w:pPr>
          </w:p>
        </w:tc>
        <w:tc>
          <w:tcPr>
            <w:tcW w:w="350" w:type="pct"/>
            <w:tcBorders>
              <w:bottom w:val="single" w:sz="4" w:space="0" w:color="auto"/>
            </w:tcBorders>
            <w:vAlign w:val="center"/>
          </w:tcPr>
          <w:p w:rsidR="00A426A2" w:rsidRPr="007D6CF9" w:rsidRDefault="00A426A2" w:rsidP="007D6CF9">
            <w:pPr>
              <w:pStyle w:val="aff1"/>
              <w:jc w:val="center"/>
              <w:rPr>
                <w:rFonts w:ascii="Times New Roman" w:hAnsi="Times New Roman" w:cs="Times New Roman"/>
                <w:sz w:val="12"/>
                <w:szCs w:val="12"/>
              </w:rPr>
            </w:pPr>
          </w:p>
        </w:tc>
        <w:tc>
          <w:tcPr>
            <w:tcW w:w="346" w:type="pct"/>
            <w:tcBorders>
              <w:bottom w:val="single" w:sz="4" w:space="0" w:color="auto"/>
              <w:right w:val="single" w:sz="8" w:space="0" w:color="000000"/>
            </w:tcBorders>
            <w:vAlign w:val="center"/>
          </w:tcPr>
          <w:p w:rsidR="00A426A2" w:rsidRPr="007D6CF9" w:rsidRDefault="00A426A2" w:rsidP="007D6CF9">
            <w:pPr>
              <w:pStyle w:val="aff1"/>
              <w:jc w:val="center"/>
              <w:rPr>
                <w:rFonts w:ascii="Times New Roman" w:hAnsi="Times New Roman" w:cs="Times New Roman"/>
                <w:sz w:val="12"/>
                <w:szCs w:val="12"/>
              </w:rPr>
            </w:pPr>
          </w:p>
        </w:tc>
        <w:tc>
          <w:tcPr>
            <w:tcW w:w="341" w:type="pct"/>
            <w:tcBorders>
              <w:left w:val="single" w:sz="8" w:space="0" w:color="000000"/>
              <w:bottom w:val="single" w:sz="4" w:space="0" w:color="auto"/>
              <w:right w:val="single" w:sz="8" w:space="0" w:color="000000"/>
            </w:tcBorders>
            <w:vAlign w:val="center"/>
          </w:tcPr>
          <w:p w:rsidR="00A426A2" w:rsidRPr="007D6CF9" w:rsidRDefault="00A426A2" w:rsidP="007D6CF9">
            <w:pPr>
              <w:pStyle w:val="aff1"/>
              <w:jc w:val="center"/>
              <w:rPr>
                <w:rFonts w:ascii="Times New Roman" w:hAnsi="Times New Roman" w:cs="Times New Roman"/>
                <w:sz w:val="12"/>
                <w:szCs w:val="12"/>
              </w:rPr>
            </w:pPr>
          </w:p>
        </w:tc>
        <w:tc>
          <w:tcPr>
            <w:tcW w:w="371" w:type="pct"/>
            <w:tcBorders>
              <w:left w:val="single" w:sz="8" w:space="0" w:color="000000"/>
              <w:bottom w:val="single" w:sz="4" w:space="0" w:color="auto"/>
              <w:right w:val="single" w:sz="8" w:space="0" w:color="000000"/>
            </w:tcBorders>
            <w:vAlign w:val="center"/>
          </w:tcPr>
          <w:p w:rsidR="00A426A2" w:rsidRPr="007D6CF9" w:rsidRDefault="00A426A2" w:rsidP="007D6CF9">
            <w:pPr>
              <w:pStyle w:val="aff1"/>
              <w:jc w:val="center"/>
              <w:rPr>
                <w:rFonts w:ascii="Times New Roman" w:hAnsi="Times New Roman" w:cs="Times New Roman"/>
                <w:sz w:val="12"/>
                <w:szCs w:val="12"/>
              </w:rPr>
            </w:pPr>
          </w:p>
        </w:tc>
      </w:tr>
    </w:tbl>
    <w:p w:rsidR="00274F2E" w:rsidRDefault="00274F2E" w:rsidP="00274F2E">
      <w:pPr>
        <w:spacing w:after="0" w:line="240" w:lineRule="auto"/>
        <w:ind w:firstLine="284"/>
        <w:jc w:val="both"/>
        <w:rPr>
          <w:rFonts w:ascii="Times New Roman" w:hAnsi="Times New Roman" w:cs="Times New Roman"/>
          <w:sz w:val="12"/>
          <w:szCs w:val="12"/>
        </w:rPr>
      </w:pPr>
    </w:p>
    <w:tbl>
      <w:tblPr>
        <w:tblStyle w:val="TableNormal"/>
        <w:tblW w:w="5000" w:type="pct"/>
        <w:tblBorders>
          <w:top w:val="single" w:sz="8" w:space="0" w:color="000008"/>
          <w:left w:val="single" w:sz="8" w:space="0" w:color="000008"/>
          <w:bottom w:val="single" w:sz="8" w:space="0" w:color="000008"/>
          <w:right w:val="single" w:sz="8" w:space="0" w:color="000008"/>
          <w:insideH w:val="single" w:sz="8" w:space="0" w:color="000008"/>
          <w:insideV w:val="single" w:sz="8" w:space="0" w:color="000008"/>
        </w:tblBorders>
        <w:tblLook w:val="01E0" w:firstRow="1" w:lastRow="1" w:firstColumn="1" w:lastColumn="1" w:noHBand="0" w:noVBand="0"/>
      </w:tblPr>
      <w:tblGrid>
        <w:gridCol w:w="518"/>
        <w:gridCol w:w="518"/>
        <w:gridCol w:w="633"/>
        <w:gridCol w:w="634"/>
        <w:gridCol w:w="518"/>
        <w:gridCol w:w="518"/>
        <w:gridCol w:w="518"/>
        <w:gridCol w:w="519"/>
        <w:gridCol w:w="519"/>
        <w:gridCol w:w="519"/>
        <w:gridCol w:w="522"/>
        <w:gridCol w:w="519"/>
        <w:gridCol w:w="519"/>
        <w:gridCol w:w="559"/>
      </w:tblGrid>
      <w:tr w:rsidR="00B83C52" w:rsidRPr="00B83C52" w:rsidTr="00B83C52">
        <w:trPr>
          <w:trHeight w:val="60"/>
        </w:trPr>
        <w:tc>
          <w:tcPr>
            <w:tcW w:w="5000" w:type="pct"/>
            <w:gridSpan w:val="14"/>
            <w:tcBorders>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lang w:val="ru-RU"/>
              </w:rPr>
            </w:pPr>
            <w:r w:rsidRPr="00B83C52">
              <w:rPr>
                <w:rFonts w:ascii="Times New Roman" w:hAnsi="Times New Roman" w:cs="Times New Roman"/>
                <w:b/>
                <w:sz w:val="12"/>
                <w:szCs w:val="12"/>
                <w:lang w:val="ru-RU"/>
              </w:rPr>
              <w:t>Таблица</w:t>
            </w:r>
            <w:r w:rsidRPr="00B83C52">
              <w:rPr>
                <w:rFonts w:ascii="Times New Roman" w:hAnsi="Times New Roman" w:cs="Times New Roman"/>
                <w:b/>
                <w:spacing w:val="-8"/>
                <w:sz w:val="12"/>
                <w:szCs w:val="12"/>
                <w:lang w:val="ru-RU"/>
              </w:rPr>
              <w:t xml:space="preserve"> </w:t>
            </w:r>
            <w:r w:rsidRPr="00B83C52">
              <w:rPr>
                <w:rFonts w:ascii="Times New Roman" w:hAnsi="Times New Roman" w:cs="Times New Roman"/>
                <w:b/>
                <w:sz w:val="12"/>
                <w:szCs w:val="12"/>
                <w:lang w:val="ru-RU"/>
              </w:rPr>
              <w:t>8</w:t>
            </w:r>
            <w:r w:rsidRPr="00B83C52">
              <w:rPr>
                <w:rFonts w:ascii="Times New Roman" w:hAnsi="Times New Roman" w:cs="Times New Roman"/>
                <w:sz w:val="12"/>
                <w:szCs w:val="12"/>
                <w:lang w:val="ru-RU"/>
              </w:rPr>
              <w:t>.</w:t>
            </w:r>
            <w:r w:rsidRPr="00B83C52">
              <w:rPr>
                <w:rFonts w:ascii="Times New Roman" w:hAnsi="Times New Roman" w:cs="Times New Roman"/>
                <w:spacing w:val="-5"/>
                <w:sz w:val="12"/>
                <w:szCs w:val="12"/>
                <w:lang w:val="ru-RU"/>
              </w:rPr>
              <w:t xml:space="preserve"> </w:t>
            </w:r>
            <w:r w:rsidRPr="00B83C52">
              <w:rPr>
                <w:rFonts w:ascii="Times New Roman" w:hAnsi="Times New Roman" w:cs="Times New Roman"/>
                <w:sz w:val="12"/>
                <w:szCs w:val="12"/>
                <w:lang w:val="ru-RU"/>
              </w:rPr>
              <w:t>Ведомость</w:t>
            </w:r>
            <w:r w:rsidRPr="00B83C52">
              <w:rPr>
                <w:rFonts w:ascii="Times New Roman" w:hAnsi="Times New Roman" w:cs="Times New Roman"/>
                <w:spacing w:val="-5"/>
                <w:sz w:val="12"/>
                <w:szCs w:val="12"/>
                <w:lang w:val="ru-RU"/>
              </w:rPr>
              <w:t xml:space="preserve"> </w:t>
            </w:r>
            <w:proofErr w:type="gramStart"/>
            <w:r w:rsidRPr="00B83C52">
              <w:rPr>
                <w:rFonts w:ascii="Times New Roman" w:hAnsi="Times New Roman" w:cs="Times New Roman"/>
                <w:sz w:val="12"/>
                <w:szCs w:val="12"/>
                <w:lang w:val="ru-RU"/>
              </w:rPr>
              <w:t>координат</w:t>
            </w:r>
            <w:r w:rsidRPr="00B83C52">
              <w:rPr>
                <w:rFonts w:ascii="Times New Roman" w:hAnsi="Times New Roman" w:cs="Times New Roman"/>
                <w:spacing w:val="-5"/>
                <w:sz w:val="12"/>
                <w:szCs w:val="12"/>
                <w:lang w:val="ru-RU"/>
              </w:rPr>
              <w:t xml:space="preserve"> </w:t>
            </w:r>
            <w:r w:rsidRPr="00B83C52">
              <w:rPr>
                <w:rFonts w:ascii="Times New Roman" w:hAnsi="Times New Roman" w:cs="Times New Roman"/>
                <w:sz w:val="12"/>
                <w:szCs w:val="12"/>
                <w:lang w:val="ru-RU"/>
              </w:rPr>
              <w:t>характерных</w:t>
            </w:r>
            <w:r w:rsidRPr="00B83C52">
              <w:rPr>
                <w:rFonts w:ascii="Times New Roman" w:hAnsi="Times New Roman" w:cs="Times New Roman"/>
                <w:spacing w:val="-6"/>
                <w:sz w:val="12"/>
                <w:szCs w:val="12"/>
                <w:lang w:val="ru-RU"/>
              </w:rPr>
              <w:t xml:space="preserve"> </w:t>
            </w:r>
            <w:r w:rsidRPr="00B83C52">
              <w:rPr>
                <w:rFonts w:ascii="Times New Roman" w:hAnsi="Times New Roman" w:cs="Times New Roman"/>
                <w:sz w:val="12"/>
                <w:szCs w:val="12"/>
                <w:lang w:val="ru-RU"/>
              </w:rPr>
              <w:t>углов</w:t>
            </w:r>
            <w:r w:rsidRPr="00B83C52">
              <w:rPr>
                <w:rFonts w:ascii="Times New Roman" w:hAnsi="Times New Roman" w:cs="Times New Roman"/>
                <w:spacing w:val="-5"/>
                <w:sz w:val="12"/>
                <w:szCs w:val="12"/>
                <w:lang w:val="ru-RU"/>
              </w:rPr>
              <w:t xml:space="preserve"> </w:t>
            </w:r>
            <w:r w:rsidRPr="00B83C52">
              <w:rPr>
                <w:rFonts w:ascii="Times New Roman" w:hAnsi="Times New Roman" w:cs="Times New Roman"/>
                <w:sz w:val="12"/>
                <w:szCs w:val="12"/>
                <w:lang w:val="ru-RU"/>
              </w:rPr>
              <w:t>поворотов</w:t>
            </w:r>
            <w:r w:rsidRPr="00B83C52">
              <w:rPr>
                <w:rFonts w:ascii="Times New Roman" w:hAnsi="Times New Roman" w:cs="Times New Roman"/>
                <w:spacing w:val="-5"/>
                <w:sz w:val="12"/>
                <w:szCs w:val="12"/>
                <w:lang w:val="ru-RU"/>
              </w:rPr>
              <w:t xml:space="preserve"> </w:t>
            </w:r>
            <w:r w:rsidRPr="00B83C52">
              <w:rPr>
                <w:rFonts w:ascii="Times New Roman" w:hAnsi="Times New Roman" w:cs="Times New Roman"/>
                <w:sz w:val="12"/>
                <w:szCs w:val="12"/>
                <w:lang w:val="ru-RU"/>
              </w:rPr>
              <w:t>границ</w:t>
            </w:r>
            <w:r w:rsidRPr="00B83C52">
              <w:rPr>
                <w:rFonts w:ascii="Times New Roman" w:hAnsi="Times New Roman" w:cs="Times New Roman"/>
                <w:spacing w:val="-6"/>
                <w:sz w:val="12"/>
                <w:szCs w:val="12"/>
                <w:lang w:val="ru-RU"/>
              </w:rPr>
              <w:t xml:space="preserve"> </w:t>
            </w:r>
            <w:r w:rsidRPr="00B83C52">
              <w:rPr>
                <w:rFonts w:ascii="Times New Roman" w:hAnsi="Times New Roman" w:cs="Times New Roman"/>
                <w:sz w:val="12"/>
                <w:szCs w:val="12"/>
                <w:lang w:val="ru-RU"/>
              </w:rPr>
              <w:t>охранной</w:t>
            </w:r>
            <w:r w:rsidRPr="00B83C52">
              <w:rPr>
                <w:rFonts w:ascii="Times New Roman" w:hAnsi="Times New Roman" w:cs="Times New Roman"/>
                <w:spacing w:val="-5"/>
                <w:sz w:val="12"/>
                <w:szCs w:val="12"/>
                <w:lang w:val="ru-RU"/>
              </w:rPr>
              <w:t xml:space="preserve"> </w:t>
            </w:r>
            <w:r w:rsidRPr="00B83C52">
              <w:rPr>
                <w:rFonts w:ascii="Times New Roman" w:hAnsi="Times New Roman" w:cs="Times New Roman"/>
                <w:sz w:val="12"/>
                <w:szCs w:val="12"/>
                <w:lang w:val="ru-RU"/>
              </w:rPr>
              <w:t>зоны</w:t>
            </w:r>
            <w:proofErr w:type="gramEnd"/>
            <w:r w:rsidRPr="00B83C52">
              <w:rPr>
                <w:rFonts w:ascii="Times New Roman" w:hAnsi="Times New Roman" w:cs="Times New Roman"/>
                <w:sz w:val="12"/>
                <w:szCs w:val="12"/>
                <w:lang w:val="ru-RU"/>
              </w:rPr>
              <w:t>:</w:t>
            </w:r>
            <w:r w:rsidRPr="00B83C52">
              <w:rPr>
                <w:rFonts w:ascii="Times New Roman" w:hAnsi="Times New Roman" w:cs="Times New Roman"/>
                <w:spacing w:val="-4"/>
                <w:sz w:val="12"/>
                <w:szCs w:val="12"/>
                <w:lang w:val="ru-RU"/>
              </w:rPr>
              <w:t xml:space="preserve"> </w:t>
            </w:r>
            <w:r w:rsidRPr="00B83C52">
              <w:rPr>
                <w:rFonts w:ascii="Times New Roman" w:hAnsi="Times New Roman" w:cs="Times New Roman"/>
                <w:sz w:val="12"/>
                <w:szCs w:val="12"/>
                <w:lang w:val="ru-RU"/>
              </w:rPr>
              <w:t>«Трасса</w:t>
            </w:r>
            <w:r w:rsidRPr="00B83C52">
              <w:rPr>
                <w:rFonts w:ascii="Times New Roman" w:hAnsi="Times New Roman" w:cs="Times New Roman"/>
                <w:spacing w:val="-4"/>
                <w:sz w:val="12"/>
                <w:szCs w:val="12"/>
                <w:lang w:val="ru-RU"/>
              </w:rPr>
              <w:t xml:space="preserve"> </w:t>
            </w:r>
            <w:r w:rsidRPr="00B83C52">
              <w:rPr>
                <w:rFonts w:ascii="Times New Roman" w:hAnsi="Times New Roman" w:cs="Times New Roman"/>
                <w:sz w:val="12"/>
                <w:szCs w:val="12"/>
                <w:lang w:val="ru-RU"/>
              </w:rPr>
              <w:t>ВЛ-6кВ</w:t>
            </w:r>
            <w:r w:rsidRPr="00B83C52">
              <w:rPr>
                <w:rFonts w:ascii="Times New Roman" w:hAnsi="Times New Roman" w:cs="Times New Roman"/>
                <w:spacing w:val="-5"/>
                <w:sz w:val="12"/>
                <w:szCs w:val="12"/>
                <w:lang w:val="ru-RU"/>
              </w:rPr>
              <w:t xml:space="preserve"> </w:t>
            </w:r>
            <w:r w:rsidRPr="00B83C52">
              <w:rPr>
                <w:rFonts w:ascii="Times New Roman" w:hAnsi="Times New Roman" w:cs="Times New Roman"/>
                <w:sz w:val="12"/>
                <w:szCs w:val="12"/>
                <w:lang w:val="ru-RU"/>
              </w:rPr>
              <w:t>от</w:t>
            </w:r>
            <w:r w:rsidRPr="00B83C52">
              <w:rPr>
                <w:rFonts w:ascii="Times New Roman" w:hAnsi="Times New Roman" w:cs="Times New Roman"/>
                <w:spacing w:val="-5"/>
                <w:sz w:val="12"/>
                <w:szCs w:val="12"/>
                <w:lang w:val="ru-RU"/>
              </w:rPr>
              <w:t xml:space="preserve"> </w:t>
            </w:r>
            <w:r w:rsidRPr="00B83C52">
              <w:rPr>
                <w:rFonts w:ascii="Times New Roman" w:hAnsi="Times New Roman" w:cs="Times New Roman"/>
                <w:sz w:val="12"/>
                <w:szCs w:val="12"/>
                <w:lang w:val="ru-RU"/>
              </w:rPr>
              <w:t>сущ.</w:t>
            </w:r>
            <w:r w:rsidRPr="00B83C52">
              <w:rPr>
                <w:rFonts w:ascii="Times New Roman" w:hAnsi="Times New Roman" w:cs="Times New Roman"/>
                <w:spacing w:val="-5"/>
                <w:sz w:val="12"/>
                <w:szCs w:val="12"/>
                <w:lang w:val="ru-RU"/>
              </w:rPr>
              <w:t xml:space="preserve"> </w:t>
            </w:r>
            <w:r w:rsidRPr="00B83C52">
              <w:rPr>
                <w:rFonts w:ascii="Times New Roman" w:hAnsi="Times New Roman" w:cs="Times New Roman"/>
                <w:sz w:val="12"/>
                <w:szCs w:val="12"/>
                <w:lang w:val="ru-RU"/>
              </w:rPr>
              <w:t>опоры</w:t>
            </w:r>
            <w:r w:rsidRPr="00B83C52">
              <w:rPr>
                <w:rFonts w:ascii="Times New Roman" w:hAnsi="Times New Roman" w:cs="Times New Roman"/>
                <w:spacing w:val="-5"/>
                <w:sz w:val="12"/>
                <w:szCs w:val="12"/>
                <w:lang w:val="ru-RU"/>
              </w:rPr>
              <w:t xml:space="preserve"> </w:t>
            </w:r>
            <w:r w:rsidRPr="00B83C52">
              <w:rPr>
                <w:rFonts w:ascii="Times New Roman" w:hAnsi="Times New Roman" w:cs="Times New Roman"/>
                <w:sz w:val="12"/>
                <w:szCs w:val="12"/>
                <w:lang w:val="ru-RU"/>
              </w:rPr>
              <w:t>Ф</w:t>
            </w:r>
            <w:r w:rsidRPr="00B83C52">
              <w:rPr>
                <w:rFonts w:ascii="Times New Roman" w:hAnsi="Times New Roman" w:cs="Times New Roman"/>
                <w:spacing w:val="-5"/>
                <w:sz w:val="12"/>
                <w:szCs w:val="12"/>
                <w:lang w:val="ru-RU"/>
              </w:rPr>
              <w:t xml:space="preserve"> </w:t>
            </w:r>
            <w:r w:rsidRPr="00B83C52">
              <w:rPr>
                <w:rFonts w:ascii="Times New Roman" w:hAnsi="Times New Roman" w:cs="Times New Roman"/>
                <w:sz w:val="12"/>
                <w:szCs w:val="12"/>
                <w:lang w:val="ru-RU"/>
              </w:rPr>
              <w:t>№12</w:t>
            </w:r>
          </w:p>
          <w:p w:rsidR="00B83C52" w:rsidRPr="00B83C52" w:rsidRDefault="00B83C52" w:rsidP="00B83C52">
            <w:pPr>
              <w:pStyle w:val="aff1"/>
              <w:jc w:val="center"/>
              <w:rPr>
                <w:rFonts w:ascii="Times New Roman" w:hAnsi="Times New Roman" w:cs="Times New Roman"/>
                <w:sz w:val="12"/>
                <w:szCs w:val="12"/>
              </w:rPr>
            </w:pPr>
            <w:r w:rsidRPr="00B83C52">
              <w:rPr>
                <w:rFonts w:ascii="Times New Roman" w:hAnsi="Times New Roman" w:cs="Times New Roman"/>
                <w:spacing w:val="-1"/>
                <w:sz w:val="12"/>
                <w:szCs w:val="12"/>
              </w:rPr>
              <w:t>ПС110/35/6кВ</w:t>
            </w:r>
            <w:r w:rsidRPr="00B83C52">
              <w:rPr>
                <w:rFonts w:ascii="Times New Roman" w:hAnsi="Times New Roman" w:cs="Times New Roman"/>
                <w:spacing w:val="-14"/>
                <w:sz w:val="12"/>
                <w:szCs w:val="12"/>
              </w:rPr>
              <w:t xml:space="preserve"> </w:t>
            </w:r>
            <w:r w:rsidRPr="00B83C52">
              <w:rPr>
                <w:rFonts w:ascii="Times New Roman" w:hAnsi="Times New Roman" w:cs="Times New Roman"/>
                <w:spacing w:val="-1"/>
                <w:sz w:val="12"/>
                <w:szCs w:val="12"/>
              </w:rPr>
              <w:t>«</w:t>
            </w:r>
            <w:proofErr w:type="spellStart"/>
            <w:r w:rsidRPr="00B83C52">
              <w:rPr>
                <w:rFonts w:ascii="Times New Roman" w:hAnsi="Times New Roman" w:cs="Times New Roman"/>
                <w:spacing w:val="-1"/>
                <w:sz w:val="12"/>
                <w:szCs w:val="12"/>
              </w:rPr>
              <w:t>Козловская</w:t>
            </w:r>
            <w:proofErr w:type="spellEnd"/>
            <w:r w:rsidRPr="00B83C52">
              <w:rPr>
                <w:rFonts w:ascii="Times New Roman" w:hAnsi="Times New Roman" w:cs="Times New Roman"/>
                <w:spacing w:val="-1"/>
                <w:sz w:val="12"/>
                <w:szCs w:val="12"/>
              </w:rPr>
              <w:t>»</w:t>
            </w:r>
          </w:p>
        </w:tc>
      </w:tr>
      <w:tr w:rsidR="00B83C52" w:rsidRPr="00B83C52" w:rsidTr="00B83C52">
        <w:trPr>
          <w:trHeight w:val="60"/>
        </w:trPr>
        <w:tc>
          <w:tcPr>
            <w:tcW w:w="1883" w:type="pct"/>
            <w:gridSpan w:val="5"/>
            <w:tcBorders>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roofErr w:type="spellStart"/>
            <w:r w:rsidRPr="00B83C52">
              <w:rPr>
                <w:rFonts w:ascii="Times New Roman" w:hAnsi="Times New Roman" w:cs="Times New Roman"/>
                <w:sz w:val="12"/>
                <w:szCs w:val="12"/>
              </w:rPr>
              <w:t>углы</w:t>
            </w:r>
            <w:proofErr w:type="spellEnd"/>
          </w:p>
        </w:tc>
        <w:tc>
          <w:tcPr>
            <w:tcW w:w="2078" w:type="pct"/>
            <w:gridSpan w:val="6"/>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roofErr w:type="spellStart"/>
            <w:r w:rsidRPr="00B83C52">
              <w:rPr>
                <w:rFonts w:ascii="Times New Roman" w:hAnsi="Times New Roman" w:cs="Times New Roman"/>
                <w:sz w:val="12"/>
                <w:szCs w:val="12"/>
              </w:rPr>
              <w:t>кривые</w:t>
            </w:r>
            <w:proofErr w:type="spellEnd"/>
          </w:p>
        </w:tc>
        <w:tc>
          <w:tcPr>
            <w:tcW w:w="1039" w:type="pct"/>
            <w:gridSpan w:val="3"/>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roofErr w:type="spellStart"/>
            <w:r w:rsidRPr="00B83C52">
              <w:rPr>
                <w:rFonts w:ascii="Times New Roman" w:hAnsi="Times New Roman" w:cs="Times New Roman"/>
                <w:sz w:val="12"/>
                <w:szCs w:val="12"/>
              </w:rPr>
              <w:t>прямые</w:t>
            </w:r>
            <w:proofErr w:type="spellEnd"/>
          </w:p>
        </w:tc>
      </w:tr>
      <w:tr w:rsidR="00B83C52" w:rsidRPr="00B83C52" w:rsidTr="00B83C52">
        <w:trPr>
          <w:trHeight w:val="60"/>
        </w:trPr>
        <w:tc>
          <w:tcPr>
            <w:tcW w:w="346" w:type="pct"/>
            <w:vMerge w:val="restart"/>
            <w:tcBorders>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p w:rsidR="00B83C52" w:rsidRPr="00B83C52" w:rsidRDefault="00B83C52" w:rsidP="00B83C52">
            <w:pPr>
              <w:pStyle w:val="aff1"/>
              <w:jc w:val="center"/>
              <w:rPr>
                <w:rFonts w:ascii="Times New Roman" w:hAnsi="Times New Roman" w:cs="Times New Roman"/>
                <w:sz w:val="12"/>
                <w:szCs w:val="12"/>
              </w:rPr>
            </w:pPr>
          </w:p>
          <w:p w:rsidR="00B83C52" w:rsidRPr="00B83C52" w:rsidRDefault="00B83C52" w:rsidP="00B83C52">
            <w:pPr>
              <w:pStyle w:val="aff1"/>
              <w:jc w:val="center"/>
              <w:rPr>
                <w:rFonts w:ascii="Times New Roman" w:hAnsi="Times New Roman" w:cs="Times New Roman"/>
                <w:sz w:val="12"/>
                <w:szCs w:val="12"/>
              </w:rPr>
            </w:pPr>
            <w:proofErr w:type="spellStart"/>
            <w:r w:rsidRPr="00B83C52">
              <w:rPr>
                <w:rFonts w:ascii="Times New Roman" w:hAnsi="Times New Roman" w:cs="Times New Roman"/>
                <w:sz w:val="12"/>
                <w:szCs w:val="12"/>
              </w:rPr>
              <w:t>Точка</w:t>
            </w:r>
            <w:proofErr w:type="spellEnd"/>
          </w:p>
        </w:tc>
        <w:tc>
          <w:tcPr>
            <w:tcW w:w="1191" w:type="pct"/>
            <w:gridSpan w:val="3"/>
            <w:vMerge w:val="restar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roofErr w:type="spellStart"/>
            <w:proofErr w:type="gramStart"/>
            <w:r w:rsidRPr="00B83C52">
              <w:rPr>
                <w:rFonts w:ascii="Times New Roman" w:hAnsi="Times New Roman" w:cs="Times New Roman"/>
                <w:w w:val="95"/>
                <w:sz w:val="12"/>
                <w:szCs w:val="12"/>
              </w:rPr>
              <w:t>положен</w:t>
            </w:r>
            <w:proofErr w:type="spellEnd"/>
            <w:proofErr w:type="gramEnd"/>
            <w:r w:rsidRPr="00B83C52">
              <w:rPr>
                <w:rFonts w:ascii="Times New Roman" w:hAnsi="Times New Roman" w:cs="Times New Roman"/>
                <w:w w:val="95"/>
                <w:sz w:val="12"/>
                <w:szCs w:val="12"/>
              </w:rPr>
              <w:t>.</w:t>
            </w:r>
            <w:r w:rsidRPr="00B83C52">
              <w:rPr>
                <w:rFonts w:ascii="Times New Roman" w:hAnsi="Times New Roman" w:cs="Times New Roman"/>
                <w:spacing w:val="-48"/>
                <w:w w:val="95"/>
                <w:sz w:val="12"/>
                <w:szCs w:val="12"/>
              </w:rPr>
              <w:t xml:space="preserve"> </w:t>
            </w:r>
            <w:proofErr w:type="spellStart"/>
            <w:r w:rsidRPr="00B83C52">
              <w:rPr>
                <w:rFonts w:ascii="Times New Roman" w:hAnsi="Times New Roman" w:cs="Times New Roman"/>
                <w:spacing w:val="-1"/>
                <w:sz w:val="12"/>
                <w:szCs w:val="12"/>
              </w:rPr>
              <w:t>вершины</w:t>
            </w:r>
            <w:proofErr w:type="spellEnd"/>
            <w:r w:rsidRPr="00B83C52">
              <w:rPr>
                <w:rFonts w:ascii="Times New Roman" w:hAnsi="Times New Roman" w:cs="Times New Roman"/>
                <w:spacing w:val="-51"/>
                <w:sz w:val="12"/>
                <w:szCs w:val="12"/>
              </w:rPr>
              <w:t xml:space="preserve"> </w:t>
            </w:r>
            <w:proofErr w:type="spellStart"/>
            <w:r w:rsidRPr="00B83C52">
              <w:rPr>
                <w:rFonts w:ascii="Times New Roman" w:hAnsi="Times New Roman" w:cs="Times New Roman"/>
                <w:sz w:val="12"/>
                <w:szCs w:val="12"/>
              </w:rPr>
              <w:t>угла</w:t>
            </w:r>
            <w:proofErr w:type="spellEnd"/>
          </w:p>
        </w:tc>
        <w:tc>
          <w:tcPr>
            <w:tcW w:w="346" w:type="pct"/>
            <w:vMerge w:val="restar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lang w:val="ru-RU"/>
              </w:rPr>
            </w:pPr>
            <w:r w:rsidRPr="00B83C52">
              <w:rPr>
                <w:rFonts w:ascii="Times New Roman" w:hAnsi="Times New Roman" w:cs="Times New Roman"/>
                <w:sz w:val="12"/>
                <w:szCs w:val="12"/>
                <w:lang w:val="ru-RU"/>
              </w:rPr>
              <w:t>угол</w:t>
            </w:r>
            <w:r w:rsidRPr="00B83C52">
              <w:rPr>
                <w:rFonts w:ascii="Times New Roman" w:hAnsi="Times New Roman" w:cs="Times New Roman"/>
                <w:spacing w:val="1"/>
                <w:sz w:val="12"/>
                <w:szCs w:val="12"/>
                <w:lang w:val="ru-RU"/>
              </w:rPr>
              <w:t xml:space="preserve"> </w:t>
            </w:r>
            <w:proofErr w:type="spellStart"/>
            <w:r w:rsidRPr="00B83C52">
              <w:rPr>
                <w:rFonts w:ascii="Times New Roman" w:hAnsi="Times New Roman" w:cs="Times New Roman"/>
                <w:w w:val="95"/>
                <w:sz w:val="12"/>
                <w:szCs w:val="12"/>
                <w:lang w:val="ru-RU"/>
              </w:rPr>
              <w:t>повор</w:t>
            </w:r>
            <w:proofErr w:type="spellEnd"/>
            <w:r w:rsidRPr="00B83C52">
              <w:rPr>
                <w:rFonts w:ascii="Times New Roman" w:hAnsi="Times New Roman" w:cs="Times New Roman"/>
                <w:w w:val="95"/>
                <w:sz w:val="12"/>
                <w:szCs w:val="12"/>
                <w:lang w:val="ru-RU"/>
              </w:rPr>
              <w:t>.</w:t>
            </w:r>
          </w:p>
          <w:p w:rsidR="00B83C52" w:rsidRPr="00B83C52" w:rsidRDefault="00B83C52" w:rsidP="00B83C52">
            <w:pPr>
              <w:pStyle w:val="aff1"/>
              <w:jc w:val="center"/>
              <w:rPr>
                <w:rFonts w:ascii="Times New Roman" w:hAnsi="Times New Roman" w:cs="Times New Roman"/>
                <w:sz w:val="12"/>
                <w:szCs w:val="12"/>
                <w:lang w:val="ru-RU"/>
              </w:rPr>
            </w:pPr>
            <w:r w:rsidRPr="00B83C52">
              <w:rPr>
                <w:rFonts w:ascii="Times New Roman" w:hAnsi="Times New Roman" w:cs="Times New Roman"/>
                <w:sz w:val="12"/>
                <w:szCs w:val="12"/>
                <w:lang w:val="ru-RU"/>
              </w:rPr>
              <w:t>+право</w:t>
            </w:r>
          </w:p>
          <w:p w:rsidR="00B83C52" w:rsidRPr="00B83C52" w:rsidRDefault="00B83C52" w:rsidP="00B83C52">
            <w:pPr>
              <w:pStyle w:val="aff1"/>
              <w:jc w:val="center"/>
              <w:rPr>
                <w:rFonts w:ascii="Times New Roman" w:hAnsi="Times New Roman" w:cs="Times New Roman"/>
                <w:sz w:val="12"/>
                <w:szCs w:val="12"/>
                <w:lang w:val="ru-RU"/>
              </w:rPr>
            </w:pPr>
            <w:r w:rsidRPr="00B83C52">
              <w:rPr>
                <w:rFonts w:ascii="Times New Roman" w:hAnsi="Times New Roman" w:cs="Times New Roman"/>
                <w:spacing w:val="-1"/>
                <w:sz w:val="12"/>
                <w:szCs w:val="12"/>
                <w:lang w:val="ru-RU"/>
              </w:rPr>
              <w:t>-лево,</w:t>
            </w:r>
            <w:r w:rsidRPr="00B83C52">
              <w:rPr>
                <w:rFonts w:ascii="Times New Roman" w:hAnsi="Times New Roman" w:cs="Times New Roman"/>
                <w:spacing w:val="-51"/>
                <w:sz w:val="12"/>
                <w:szCs w:val="12"/>
                <w:lang w:val="ru-RU"/>
              </w:rPr>
              <w:t xml:space="preserve"> </w:t>
            </w:r>
            <w:r w:rsidRPr="00B83C52">
              <w:rPr>
                <w:rFonts w:ascii="Times New Roman" w:hAnsi="Times New Roman" w:cs="Times New Roman"/>
                <w:sz w:val="12"/>
                <w:szCs w:val="12"/>
                <w:lang w:val="ru-RU"/>
              </w:rPr>
              <w:t>град.</w:t>
            </w:r>
          </w:p>
        </w:tc>
        <w:tc>
          <w:tcPr>
            <w:tcW w:w="346" w:type="pc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roofErr w:type="spellStart"/>
            <w:r w:rsidRPr="00B83C52">
              <w:rPr>
                <w:rFonts w:ascii="Times New Roman" w:hAnsi="Times New Roman" w:cs="Times New Roman"/>
                <w:sz w:val="12"/>
                <w:szCs w:val="12"/>
              </w:rPr>
              <w:t>бэта</w:t>
            </w:r>
            <w:proofErr w:type="spellEnd"/>
            <w:r w:rsidRPr="00B83C52">
              <w:rPr>
                <w:rFonts w:ascii="Times New Roman" w:hAnsi="Times New Roman" w:cs="Times New Roman"/>
                <w:spacing w:val="-1"/>
                <w:sz w:val="12"/>
                <w:szCs w:val="12"/>
              </w:rPr>
              <w:t xml:space="preserve"> </w:t>
            </w:r>
            <w:r w:rsidRPr="00B83C52">
              <w:rPr>
                <w:rFonts w:ascii="Times New Roman" w:hAnsi="Times New Roman" w:cs="Times New Roman"/>
                <w:sz w:val="12"/>
                <w:szCs w:val="12"/>
              </w:rPr>
              <w:t>1</w:t>
            </w:r>
          </w:p>
          <w:p w:rsidR="00B83C52" w:rsidRPr="00B83C52" w:rsidRDefault="00B83C52" w:rsidP="00B83C52">
            <w:pPr>
              <w:pStyle w:val="aff1"/>
              <w:jc w:val="center"/>
              <w:rPr>
                <w:rFonts w:ascii="Times New Roman" w:hAnsi="Times New Roman" w:cs="Times New Roman"/>
                <w:sz w:val="12"/>
                <w:szCs w:val="12"/>
              </w:rPr>
            </w:pPr>
            <w:proofErr w:type="spellStart"/>
            <w:proofErr w:type="gramStart"/>
            <w:r w:rsidRPr="00B83C52">
              <w:rPr>
                <w:rFonts w:ascii="Times New Roman" w:hAnsi="Times New Roman" w:cs="Times New Roman"/>
                <w:sz w:val="12"/>
                <w:szCs w:val="12"/>
              </w:rPr>
              <w:t>град</w:t>
            </w:r>
            <w:proofErr w:type="spellEnd"/>
            <w:proofErr w:type="gramEnd"/>
            <w:r w:rsidRPr="00B83C52">
              <w:rPr>
                <w:rFonts w:ascii="Times New Roman" w:hAnsi="Times New Roman" w:cs="Times New Roman"/>
                <w:sz w:val="12"/>
                <w:szCs w:val="12"/>
              </w:rPr>
              <w:t>.</w:t>
            </w:r>
          </w:p>
        </w:tc>
        <w:tc>
          <w:tcPr>
            <w:tcW w:w="346" w:type="pc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r w:rsidRPr="00B83C52">
              <w:rPr>
                <w:rFonts w:ascii="Times New Roman" w:hAnsi="Times New Roman" w:cs="Times New Roman"/>
                <w:sz w:val="12"/>
                <w:szCs w:val="12"/>
              </w:rPr>
              <w:t>А 1</w:t>
            </w:r>
          </w:p>
          <w:p w:rsidR="00B83C52" w:rsidRPr="00B83C52" w:rsidRDefault="00B83C52" w:rsidP="00B83C52">
            <w:pPr>
              <w:pStyle w:val="aff1"/>
              <w:jc w:val="center"/>
              <w:rPr>
                <w:rFonts w:ascii="Times New Roman" w:hAnsi="Times New Roman" w:cs="Times New Roman"/>
                <w:sz w:val="12"/>
                <w:szCs w:val="12"/>
              </w:rPr>
            </w:pPr>
            <w:r w:rsidRPr="00B83C52">
              <w:rPr>
                <w:rFonts w:ascii="Times New Roman" w:hAnsi="Times New Roman" w:cs="Times New Roman"/>
                <w:w w:val="95"/>
                <w:sz w:val="12"/>
                <w:szCs w:val="12"/>
              </w:rPr>
              <w:t>м</w:t>
            </w:r>
          </w:p>
        </w:tc>
        <w:tc>
          <w:tcPr>
            <w:tcW w:w="346" w:type="pc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r w:rsidRPr="00B83C52">
              <w:rPr>
                <w:rFonts w:ascii="Times New Roman" w:hAnsi="Times New Roman" w:cs="Times New Roman"/>
                <w:sz w:val="12"/>
                <w:szCs w:val="12"/>
              </w:rPr>
              <w:t>L 1</w:t>
            </w:r>
          </w:p>
          <w:p w:rsidR="00B83C52" w:rsidRPr="00B83C52" w:rsidRDefault="00B83C52" w:rsidP="00B83C52">
            <w:pPr>
              <w:pStyle w:val="aff1"/>
              <w:jc w:val="center"/>
              <w:rPr>
                <w:rFonts w:ascii="Times New Roman" w:hAnsi="Times New Roman" w:cs="Times New Roman"/>
                <w:sz w:val="12"/>
                <w:szCs w:val="12"/>
              </w:rPr>
            </w:pPr>
            <w:r w:rsidRPr="00B83C52">
              <w:rPr>
                <w:rFonts w:ascii="Times New Roman" w:hAnsi="Times New Roman" w:cs="Times New Roman"/>
                <w:w w:val="95"/>
                <w:sz w:val="12"/>
                <w:szCs w:val="12"/>
              </w:rPr>
              <w:t>м</w:t>
            </w:r>
          </w:p>
        </w:tc>
        <w:tc>
          <w:tcPr>
            <w:tcW w:w="346" w:type="pc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r w:rsidRPr="00B83C52">
              <w:rPr>
                <w:rFonts w:ascii="Times New Roman" w:hAnsi="Times New Roman" w:cs="Times New Roman"/>
                <w:sz w:val="12"/>
                <w:szCs w:val="12"/>
              </w:rPr>
              <w:t>Т</w:t>
            </w:r>
            <w:r w:rsidRPr="00B83C52">
              <w:rPr>
                <w:rFonts w:ascii="Times New Roman" w:hAnsi="Times New Roman" w:cs="Times New Roman"/>
                <w:spacing w:val="4"/>
                <w:sz w:val="12"/>
                <w:szCs w:val="12"/>
              </w:rPr>
              <w:t xml:space="preserve"> </w:t>
            </w:r>
            <w:r w:rsidRPr="00B83C52">
              <w:rPr>
                <w:rFonts w:ascii="Times New Roman" w:hAnsi="Times New Roman" w:cs="Times New Roman"/>
                <w:sz w:val="12"/>
                <w:szCs w:val="12"/>
              </w:rPr>
              <w:t>1</w:t>
            </w:r>
          </w:p>
          <w:p w:rsidR="00B83C52" w:rsidRPr="00B83C52" w:rsidRDefault="00B83C52" w:rsidP="00B83C52">
            <w:pPr>
              <w:pStyle w:val="aff1"/>
              <w:jc w:val="center"/>
              <w:rPr>
                <w:rFonts w:ascii="Times New Roman" w:hAnsi="Times New Roman" w:cs="Times New Roman"/>
                <w:sz w:val="12"/>
                <w:szCs w:val="12"/>
              </w:rPr>
            </w:pPr>
            <w:r w:rsidRPr="00B83C52">
              <w:rPr>
                <w:rFonts w:ascii="Times New Roman" w:hAnsi="Times New Roman" w:cs="Times New Roman"/>
                <w:w w:val="95"/>
                <w:sz w:val="12"/>
                <w:szCs w:val="12"/>
              </w:rPr>
              <w:t>м</w:t>
            </w:r>
          </w:p>
        </w:tc>
        <w:tc>
          <w:tcPr>
            <w:tcW w:w="346" w:type="pc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roofErr w:type="spellStart"/>
            <w:r w:rsidRPr="00B83C52">
              <w:rPr>
                <w:rFonts w:ascii="Times New Roman" w:hAnsi="Times New Roman" w:cs="Times New Roman"/>
                <w:sz w:val="12"/>
                <w:szCs w:val="12"/>
              </w:rPr>
              <w:t>нач.закр</w:t>
            </w:r>
            <w:proofErr w:type="spellEnd"/>
            <w:r w:rsidRPr="00B83C52">
              <w:rPr>
                <w:rFonts w:ascii="Times New Roman" w:hAnsi="Times New Roman" w:cs="Times New Roman"/>
                <w:sz w:val="12"/>
                <w:szCs w:val="12"/>
              </w:rPr>
              <w:t>.</w:t>
            </w:r>
          </w:p>
          <w:p w:rsidR="00B83C52" w:rsidRPr="00B83C52" w:rsidRDefault="00B83C52" w:rsidP="00B83C52">
            <w:pPr>
              <w:pStyle w:val="aff1"/>
              <w:jc w:val="center"/>
              <w:rPr>
                <w:rFonts w:ascii="Times New Roman" w:hAnsi="Times New Roman" w:cs="Times New Roman"/>
                <w:sz w:val="12"/>
                <w:szCs w:val="12"/>
              </w:rPr>
            </w:pPr>
            <w:r w:rsidRPr="00B83C52">
              <w:rPr>
                <w:rFonts w:ascii="Times New Roman" w:hAnsi="Times New Roman" w:cs="Times New Roman"/>
                <w:sz w:val="12"/>
                <w:szCs w:val="12"/>
              </w:rPr>
              <w:t>ПК+</w:t>
            </w:r>
          </w:p>
        </w:tc>
        <w:tc>
          <w:tcPr>
            <w:tcW w:w="346" w:type="pc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roofErr w:type="spellStart"/>
            <w:r w:rsidRPr="00B83C52">
              <w:rPr>
                <w:rFonts w:ascii="Times New Roman" w:hAnsi="Times New Roman" w:cs="Times New Roman"/>
                <w:sz w:val="12"/>
                <w:szCs w:val="12"/>
              </w:rPr>
              <w:t>нач.КК</w:t>
            </w:r>
            <w:proofErr w:type="spellEnd"/>
          </w:p>
          <w:p w:rsidR="00B83C52" w:rsidRPr="00B83C52" w:rsidRDefault="00B83C52" w:rsidP="00B83C52">
            <w:pPr>
              <w:pStyle w:val="aff1"/>
              <w:jc w:val="center"/>
              <w:rPr>
                <w:rFonts w:ascii="Times New Roman" w:hAnsi="Times New Roman" w:cs="Times New Roman"/>
                <w:sz w:val="12"/>
                <w:szCs w:val="12"/>
              </w:rPr>
            </w:pPr>
            <w:r w:rsidRPr="00B83C52">
              <w:rPr>
                <w:rFonts w:ascii="Times New Roman" w:hAnsi="Times New Roman" w:cs="Times New Roman"/>
                <w:sz w:val="12"/>
                <w:szCs w:val="12"/>
              </w:rPr>
              <w:t>ПК+</w:t>
            </w:r>
          </w:p>
        </w:tc>
        <w:tc>
          <w:tcPr>
            <w:tcW w:w="346" w:type="pct"/>
            <w:vMerge w:val="restar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lang w:val="ru-RU"/>
              </w:rPr>
            </w:pPr>
            <w:r>
              <w:rPr>
                <w:rFonts w:ascii="Times New Roman" w:hAnsi="Times New Roman" w:cs="Times New Roman"/>
                <w:sz w:val="12"/>
                <w:szCs w:val="12"/>
                <w:lang w:val="ru-RU"/>
              </w:rPr>
              <w:t>пря</w:t>
            </w:r>
            <w:r w:rsidRPr="00B83C52">
              <w:rPr>
                <w:rFonts w:ascii="Times New Roman" w:hAnsi="Times New Roman" w:cs="Times New Roman"/>
                <w:sz w:val="12"/>
                <w:szCs w:val="12"/>
                <w:lang w:val="ru-RU"/>
              </w:rPr>
              <w:t>мая</w:t>
            </w:r>
            <w:r w:rsidRPr="00B83C52">
              <w:rPr>
                <w:rFonts w:ascii="Times New Roman" w:hAnsi="Times New Roman" w:cs="Times New Roman"/>
                <w:spacing w:val="1"/>
                <w:sz w:val="12"/>
                <w:szCs w:val="12"/>
                <w:lang w:val="ru-RU"/>
              </w:rPr>
              <w:t xml:space="preserve"> </w:t>
            </w:r>
            <w:r>
              <w:rPr>
                <w:rFonts w:ascii="Times New Roman" w:hAnsi="Times New Roman" w:cs="Times New Roman"/>
                <w:spacing w:val="-1"/>
                <w:sz w:val="12"/>
                <w:szCs w:val="12"/>
                <w:lang w:val="ru-RU"/>
              </w:rPr>
              <w:t>вста</w:t>
            </w:r>
            <w:r w:rsidRPr="00B83C52">
              <w:rPr>
                <w:rFonts w:ascii="Times New Roman" w:hAnsi="Times New Roman" w:cs="Times New Roman"/>
                <w:sz w:val="12"/>
                <w:szCs w:val="12"/>
                <w:lang w:val="ru-RU"/>
              </w:rPr>
              <w:t>вка,</w:t>
            </w:r>
            <w:r w:rsidRPr="00B83C52">
              <w:rPr>
                <w:rFonts w:ascii="Times New Roman" w:hAnsi="Times New Roman" w:cs="Times New Roman"/>
                <w:spacing w:val="1"/>
                <w:sz w:val="12"/>
                <w:szCs w:val="12"/>
                <w:lang w:val="ru-RU"/>
              </w:rPr>
              <w:t xml:space="preserve"> </w:t>
            </w:r>
            <w:proofErr w:type="gramStart"/>
            <w:r w:rsidRPr="00B83C52">
              <w:rPr>
                <w:rFonts w:ascii="Times New Roman" w:hAnsi="Times New Roman" w:cs="Times New Roman"/>
                <w:sz w:val="12"/>
                <w:szCs w:val="12"/>
                <w:lang w:val="ru-RU"/>
              </w:rPr>
              <w:t>м</w:t>
            </w:r>
            <w:proofErr w:type="gramEnd"/>
          </w:p>
        </w:tc>
        <w:tc>
          <w:tcPr>
            <w:tcW w:w="346" w:type="pct"/>
            <w:vMerge w:val="restar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lang w:val="ru-RU"/>
              </w:rPr>
            </w:pPr>
            <w:proofErr w:type="spellStart"/>
            <w:r w:rsidRPr="00B83C52">
              <w:rPr>
                <w:rFonts w:ascii="Times New Roman" w:hAnsi="Times New Roman" w:cs="Times New Roman"/>
                <w:sz w:val="12"/>
                <w:szCs w:val="12"/>
                <w:lang w:val="ru-RU"/>
              </w:rPr>
              <w:t>расст</w:t>
            </w:r>
            <w:proofErr w:type="spellEnd"/>
            <w:r w:rsidRPr="00B83C52">
              <w:rPr>
                <w:rFonts w:ascii="Times New Roman" w:hAnsi="Times New Roman" w:cs="Times New Roman"/>
                <w:sz w:val="12"/>
                <w:szCs w:val="12"/>
                <w:lang w:val="ru-RU"/>
              </w:rPr>
              <w:t>.</w:t>
            </w:r>
            <w:r w:rsidRPr="00B83C52">
              <w:rPr>
                <w:rFonts w:ascii="Times New Roman" w:hAnsi="Times New Roman" w:cs="Times New Roman"/>
                <w:spacing w:val="-51"/>
                <w:sz w:val="12"/>
                <w:szCs w:val="12"/>
                <w:lang w:val="ru-RU"/>
              </w:rPr>
              <w:t xml:space="preserve"> </w:t>
            </w:r>
            <w:r w:rsidRPr="00B83C52">
              <w:rPr>
                <w:rFonts w:ascii="Times New Roman" w:hAnsi="Times New Roman" w:cs="Times New Roman"/>
                <w:w w:val="95"/>
                <w:sz w:val="12"/>
                <w:szCs w:val="12"/>
                <w:lang w:val="ru-RU"/>
              </w:rPr>
              <w:t>между</w:t>
            </w:r>
            <w:r w:rsidRPr="00B83C52">
              <w:rPr>
                <w:rFonts w:ascii="Times New Roman" w:hAnsi="Times New Roman" w:cs="Times New Roman"/>
                <w:spacing w:val="-48"/>
                <w:w w:val="95"/>
                <w:sz w:val="12"/>
                <w:szCs w:val="12"/>
                <w:lang w:val="ru-RU"/>
              </w:rPr>
              <w:t xml:space="preserve"> </w:t>
            </w:r>
            <w:r w:rsidRPr="00B83C52">
              <w:rPr>
                <w:rFonts w:ascii="Times New Roman" w:hAnsi="Times New Roman" w:cs="Times New Roman"/>
                <w:sz w:val="12"/>
                <w:szCs w:val="12"/>
                <w:lang w:val="ru-RU"/>
              </w:rPr>
              <w:t>верш</w:t>
            </w:r>
            <w:proofErr w:type="gramStart"/>
            <w:r w:rsidRPr="00B83C52">
              <w:rPr>
                <w:rFonts w:ascii="Times New Roman" w:hAnsi="Times New Roman" w:cs="Times New Roman"/>
                <w:sz w:val="12"/>
                <w:szCs w:val="12"/>
                <w:lang w:val="ru-RU"/>
              </w:rPr>
              <w:t>.</w:t>
            </w:r>
            <w:proofErr w:type="gramEnd"/>
            <w:r w:rsidRPr="00B83C52">
              <w:rPr>
                <w:rFonts w:ascii="Times New Roman" w:hAnsi="Times New Roman" w:cs="Times New Roman"/>
                <w:spacing w:val="1"/>
                <w:sz w:val="12"/>
                <w:szCs w:val="12"/>
                <w:lang w:val="ru-RU"/>
              </w:rPr>
              <w:t xml:space="preserve"> </w:t>
            </w:r>
            <w:proofErr w:type="gramStart"/>
            <w:r w:rsidRPr="00B83C52">
              <w:rPr>
                <w:rFonts w:ascii="Times New Roman" w:hAnsi="Times New Roman" w:cs="Times New Roman"/>
                <w:sz w:val="12"/>
                <w:szCs w:val="12"/>
                <w:lang w:val="ru-RU"/>
              </w:rPr>
              <w:t>у</w:t>
            </w:r>
            <w:proofErr w:type="gramEnd"/>
            <w:r w:rsidRPr="00B83C52">
              <w:rPr>
                <w:rFonts w:ascii="Times New Roman" w:hAnsi="Times New Roman" w:cs="Times New Roman"/>
                <w:sz w:val="12"/>
                <w:szCs w:val="12"/>
                <w:lang w:val="ru-RU"/>
              </w:rPr>
              <w:t>глов,</w:t>
            </w:r>
            <w:r w:rsidRPr="00B83C52">
              <w:rPr>
                <w:rFonts w:ascii="Times New Roman" w:hAnsi="Times New Roman" w:cs="Times New Roman"/>
                <w:spacing w:val="-51"/>
                <w:sz w:val="12"/>
                <w:szCs w:val="12"/>
                <w:lang w:val="ru-RU"/>
              </w:rPr>
              <w:t xml:space="preserve"> </w:t>
            </w:r>
            <w:r w:rsidRPr="00B83C52">
              <w:rPr>
                <w:rFonts w:ascii="Times New Roman" w:hAnsi="Times New Roman" w:cs="Times New Roman"/>
                <w:sz w:val="12"/>
                <w:szCs w:val="12"/>
                <w:lang w:val="ru-RU"/>
              </w:rPr>
              <w:t>м</w:t>
            </w:r>
          </w:p>
        </w:tc>
        <w:tc>
          <w:tcPr>
            <w:tcW w:w="346" w:type="pct"/>
            <w:vMerge w:val="restar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lang w:val="ru-RU"/>
              </w:rPr>
            </w:pPr>
          </w:p>
          <w:p w:rsidR="00B83C52" w:rsidRPr="00B83C52" w:rsidRDefault="00B83C52" w:rsidP="00B83C52">
            <w:pPr>
              <w:pStyle w:val="aff1"/>
              <w:jc w:val="center"/>
              <w:rPr>
                <w:rFonts w:ascii="Times New Roman" w:hAnsi="Times New Roman" w:cs="Times New Roman"/>
                <w:sz w:val="12"/>
                <w:szCs w:val="12"/>
              </w:rPr>
            </w:pPr>
            <w:proofErr w:type="spellStart"/>
            <w:proofErr w:type="gramStart"/>
            <w:r w:rsidRPr="00B83C52">
              <w:rPr>
                <w:rFonts w:ascii="Times New Roman" w:hAnsi="Times New Roman" w:cs="Times New Roman"/>
                <w:w w:val="95"/>
                <w:sz w:val="12"/>
                <w:szCs w:val="12"/>
              </w:rPr>
              <w:t>дирекц</w:t>
            </w:r>
            <w:proofErr w:type="spellEnd"/>
            <w:proofErr w:type="gramEnd"/>
            <w:r w:rsidRPr="00B83C52">
              <w:rPr>
                <w:rFonts w:ascii="Times New Roman" w:hAnsi="Times New Roman" w:cs="Times New Roman"/>
                <w:w w:val="95"/>
                <w:sz w:val="12"/>
                <w:szCs w:val="12"/>
              </w:rPr>
              <w:t>.</w:t>
            </w:r>
            <w:r w:rsidRPr="00B83C52">
              <w:rPr>
                <w:rFonts w:ascii="Times New Roman" w:hAnsi="Times New Roman" w:cs="Times New Roman"/>
                <w:spacing w:val="-48"/>
                <w:w w:val="95"/>
                <w:sz w:val="12"/>
                <w:szCs w:val="12"/>
              </w:rPr>
              <w:t xml:space="preserve"> </w:t>
            </w:r>
            <w:proofErr w:type="spellStart"/>
            <w:proofErr w:type="gramStart"/>
            <w:r w:rsidRPr="00B83C52">
              <w:rPr>
                <w:rFonts w:ascii="Times New Roman" w:hAnsi="Times New Roman" w:cs="Times New Roman"/>
                <w:sz w:val="12"/>
                <w:szCs w:val="12"/>
              </w:rPr>
              <w:t>угол</w:t>
            </w:r>
            <w:proofErr w:type="spellEnd"/>
            <w:proofErr w:type="gramEnd"/>
            <w:r w:rsidRPr="00B83C52">
              <w:rPr>
                <w:rFonts w:ascii="Times New Roman" w:hAnsi="Times New Roman" w:cs="Times New Roman"/>
                <w:sz w:val="12"/>
                <w:szCs w:val="12"/>
              </w:rPr>
              <w:t>,</w:t>
            </w:r>
            <w:r w:rsidRPr="00B83C52">
              <w:rPr>
                <w:rFonts w:ascii="Times New Roman" w:hAnsi="Times New Roman" w:cs="Times New Roman"/>
                <w:spacing w:val="1"/>
                <w:sz w:val="12"/>
                <w:szCs w:val="12"/>
              </w:rPr>
              <w:t xml:space="preserve"> </w:t>
            </w:r>
            <w:proofErr w:type="spellStart"/>
            <w:r w:rsidRPr="00B83C52">
              <w:rPr>
                <w:rFonts w:ascii="Times New Roman" w:hAnsi="Times New Roman" w:cs="Times New Roman"/>
                <w:sz w:val="12"/>
                <w:szCs w:val="12"/>
              </w:rPr>
              <w:t>град</w:t>
            </w:r>
            <w:proofErr w:type="spellEnd"/>
            <w:r w:rsidRPr="00B83C52">
              <w:rPr>
                <w:rFonts w:ascii="Times New Roman" w:hAnsi="Times New Roman" w:cs="Times New Roman"/>
                <w:sz w:val="12"/>
                <w:szCs w:val="12"/>
              </w:rPr>
              <w:t>.</w:t>
            </w:r>
          </w:p>
        </w:tc>
      </w:tr>
      <w:tr w:rsidR="00B83C52" w:rsidRPr="00B83C52" w:rsidTr="00B83C52">
        <w:trPr>
          <w:trHeight w:val="60"/>
        </w:trPr>
        <w:tc>
          <w:tcPr>
            <w:tcW w:w="346" w:type="pct"/>
            <w:vMerge/>
            <w:tcBorders>
              <w:top w:val="nil"/>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1191" w:type="pct"/>
            <w:gridSpan w:val="3"/>
            <w:vMerge/>
            <w:tcBorders>
              <w:top w:val="nil"/>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roofErr w:type="spellStart"/>
            <w:r w:rsidRPr="00B83C52">
              <w:rPr>
                <w:rFonts w:ascii="Times New Roman" w:hAnsi="Times New Roman" w:cs="Times New Roman"/>
                <w:sz w:val="12"/>
                <w:szCs w:val="12"/>
              </w:rPr>
              <w:t>альф.КК</w:t>
            </w:r>
            <w:proofErr w:type="spellEnd"/>
          </w:p>
          <w:p w:rsidR="00B83C52" w:rsidRPr="00B83C52" w:rsidRDefault="00B83C52" w:rsidP="00B83C52">
            <w:pPr>
              <w:pStyle w:val="aff1"/>
              <w:jc w:val="center"/>
              <w:rPr>
                <w:rFonts w:ascii="Times New Roman" w:hAnsi="Times New Roman" w:cs="Times New Roman"/>
                <w:sz w:val="12"/>
                <w:szCs w:val="12"/>
              </w:rPr>
            </w:pPr>
            <w:proofErr w:type="spellStart"/>
            <w:proofErr w:type="gramStart"/>
            <w:r w:rsidRPr="00B83C52">
              <w:rPr>
                <w:rFonts w:ascii="Times New Roman" w:hAnsi="Times New Roman" w:cs="Times New Roman"/>
                <w:sz w:val="12"/>
                <w:szCs w:val="12"/>
              </w:rPr>
              <w:t>град</w:t>
            </w:r>
            <w:proofErr w:type="spellEnd"/>
            <w:proofErr w:type="gramEnd"/>
            <w:r w:rsidRPr="00B83C52">
              <w:rPr>
                <w:rFonts w:ascii="Times New Roman" w:hAnsi="Times New Roman" w:cs="Times New Roman"/>
                <w:sz w:val="12"/>
                <w:szCs w:val="12"/>
              </w:rPr>
              <w:t>.</w:t>
            </w:r>
          </w:p>
        </w:tc>
        <w:tc>
          <w:tcPr>
            <w:tcW w:w="346" w:type="pc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r w:rsidRPr="00B83C52">
              <w:rPr>
                <w:rFonts w:ascii="Times New Roman" w:hAnsi="Times New Roman" w:cs="Times New Roman"/>
                <w:w w:val="99"/>
                <w:sz w:val="12"/>
                <w:szCs w:val="12"/>
              </w:rPr>
              <w:t>R</w:t>
            </w:r>
          </w:p>
          <w:p w:rsidR="00B83C52" w:rsidRPr="00B83C52" w:rsidRDefault="00B83C52" w:rsidP="00B83C52">
            <w:pPr>
              <w:pStyle w:val="aff1"/>
              <w:jc w:val="center"/>
              <w:rPr>
                <w:rFonts w:ascii="Times New Roman" w:hAnsi="Times New Roman" w:cs="Times New Roman"/>
                <w:sz w:val="12"/>
                <w:szCs w:val="12"/>
              </w:rPr>
            </w:pPr>
            <w:r w:rsidRPr="00B83C52">
              <w:rPr>
                <w:rFonts w:ascii="Times New Roman" w:hAnsi="Times New Roman" w:cs="Times New Roman"/>
                <w:w w:val="95"/>
                <w:sz w:val="12"/>
                <w:szCs w:val="12"/>
              </w:rPr>
              <w:t>м</w:t>
            </w:r>
          </w:p>
        </w:tc>
        <w:tc>
          <w:tcPr>
            <w:tcW w:w="346" w:type="pc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r w:rsidRPr="00B83C52">
              <w:rPr>
                <w:rFonts w:ascii="Times New Roman" w:hAnsi="Times New Roman" w:cs="Times New Roman"/>
                <w:sz w:val="12"/>
                <w:szCs w:val="12"/>
              </w:rPr>
              <w:t>LKK</w:t>
            </w:r>
          </w:p>
          <w:p w:rsidR="00B83C52" w:rsidRPr="00B83C52" w:rsidRDefault="00B83C52" w:rsidP="00B83C52">
            <w:pPr>
              <w:pStyle w:val="aff1"/>
              <w:jc w:val="center"/>
              <w:rPr>
                <w:rFonts w:ascii="Times New Roman" w:hAnsi="Times New Roman" w:cs="Times New Roman"/>
                <w:sz w:val="12"/>
                <w:szCs w:val="12"/>
              </w:rPr>
            </w:pPr>
            <w:r w:rsidRPr="00B83C52">
              <w:rPr>
                <w:rFonts w:ascii="Times New Roman" w:hAnsi="Times New Roman" w:cs="Times New Roman"/>
                <w:w w:val="95"/>
                <w:sz w:val="12"/>
                <w:szCs w:val="12"/>
              </w:rPr>
              <w:t>м</w:t>
            </w:r>
          </w:p>
        </w:tc>
        <w:tc>
          <w:tcPr>
            <w:tcW w:w="346" w:type="pc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r w:rsidRPr="00B83C52">
              <w:rPr>
                <w:rFonts w:ascii="Times New Roman" w:hAnsi="Times New Roman" w:cs="Times New Roman"/>
                <w:w w:val="99"/>
                <w:sz w:val="12"/>
                <w:szCs w:val="12"/>
              </w:rPr>
              <w:t>D</w:t>
            </w:r>
          </w:p>
          <w:p w:rsidR="00B83C52" w:rsidRPr="00B83C52" w:rsidRDefault="00B83C52" w:rsidP="00B83C52">
            <w:pPr>
              <w:pStyle w:val="aff1"/>
              <w:jc w:val="center"/>
              <w:rPr>
                <w:rFonts w:ascii="Times New Roman" w:hAnsi="Times New Roman" w:cs="Times New Roman"/>
                <w:sz w:val="12"/>
                <w:szCs w:val="12"/>
              </w:rPr>
            </w:pPr>
            <w:r w:rsidRPr="00B83C52">
              <w:rPr>
                <w:rFonts w:ascii="Times New Roman" w:hAnsi="Times New Roman" w:cs="Times New Roman"/>
                <w:w w:val="95"/>
                <w:sz w:val="12"/>
                <w:szCs w:val="12"/>
              </w:rPr>
              <w:t>м</w:t>
            </w:r>
          </w:p>
        </w:tc>
        <w:tc>
          <w:tcPr>
            <w:tcW w:w="346" w:type="pc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r w:rsidRPr="00B83C52">
              <w:rPr>
                <w:rFonts w:ascii="Times New Roman" w:hAnsi="Times New Roman" w:cs="Times New Roman"/>
                <w:sz w:val="12"/>
                <w:szCs w:val="12"/>
              </w:rPr>
              <w:t>L</w:t>
            </w:r>
            <w:r w:rsidRPr="00B83C52">
              <w:rPr>
                <w:rFonts w:ascii="Times New Roman" w:hAnsi="Times New Roman" w:cs="Times New Roman"/>
                <w:spacing w:val="-12"/>
                <w:sz w:val="12"/>
                <w:szCs w:val="12"/>
              </w:rPr>
              <w:t xml:space="preserve"> </w:t>
            </w:r>
            <w:proofErr w:type="spellStart"/>
            <w:r w:rsidRPr="00B83C52">
              <w:rPr>
                <w:rFonts w:ascii="Times New Roman" w:hAnsi="Times New Roman" w:cs="Times New Roman"/>
                <w:sz w:val="12"/>
                <w:szCs w:val="12"/>
              </w:rPr>
              <w:t>закр</w:t>
            </w:r>
            <w:proofErr w:type="spellEnd"/>
            <w:r w:rsidRPr="00B83C52">
              <w:rPr>
                <w:rFonts w:ascii="Times New Roman" w:hAnsi="Times New Roman" w:cs="Times New Roman"/>
                <w:sz w:val="12"/>
                <w:szCs w:val="12"/>
              </w:rPr>
              <w:t>.</w:t>
            </w:r>
          </w:p>
          <w:p w:rsidR="00B83C52" w:rsidRPr="00B83C52" w:rsidRDefault="00B83C52" w:rsidP="00B83C52">
            <w:pPr>
              <w:pStyle w:val="aff1"/>
              <w:jc w:val="center"/>
              <w:rPr>
                <w:rFonts w:ascii="Times New Roman" w:hAnsi="Times New Roman" w:cs="Times New Roman"/>
                <w:sz w:val="12"/>
                <w:szCs w:val="12"/>
              </w:rPr>
            </w:pPr>
            <w:r w:rsidRPr="00B83C52">
              <w:rPr>
                <w:rFonts w:ascii="Times New Roman" w:hAnsi="Times New Roman" w:cs="Times New Roman"/>
                <w:w w:val="95"/>
                <w:sz w:val="12"/>
                <w:szCs w:val="12"/>
              </w:rPr>
              <w:t>м</w:t>
            </w:r>
          </w:p>
        </w:tc>
        <w:tc>
          <w:tcPr>
            <w:tcW w:w="346" w:type="pc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r w:rsidRPr="00B83C52">
              <w:rPr>
                <w:rFonts w:ascii="Times New Roman" w:hAnsi="Times New Roman" w:cs="Times New Roman"/>
                <w:w w:val="99"/>
                <w:sz w:val="12"/>
                <w:szCs w:val="12"/>
              </w:rPr>
              <w:t>Б</w:t>
            </w:r>
          </w:p>
          <w:p w:rsidR="00B83C52" w:rsidRPr="00B83C52" w:rsidRDefault="00B83C52" w:rsidP="00B83C52">
            <w:pPr>
              <w:pStyle w:val="aff1"/>
              <w:jc w:val="center"/>
              <w:rPr>
                <w:rFonts w:ascii="Times New Roman" w:hAnsi="Times New Roman" w:cs="Times New Roman"/>
                <w:sz w:val="12"/>
                <w:szCs w:val="12"/>
              </w:rPr>
            </w:pPr>
            <w:r w:rsidRPr="00B83C52">
              <w:rPr>
                <w:rFonts w:ascii="Times New Roman" w:hAnsi="Times New Roman" w:cs="Times New Roman"/>
                <w:w w:val="95"/>
                <w:sz w:val="12"/>
                <w:szCs w:val="12"/>
              </w:rPr>
              <w:t>м</w:t>
            </w:r>
          </w:p>
        </w:tc>
        <w:tc>
          <w:tcPr>
            <w:tcW w:w="346" w:type="pct"/>
            <w:vMerge/>
            <w:tcBorders>
              <w:top w:val="nil"/>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r>
      <w:tr w:rsidR="00B83C52" w:rsidRPr="00B83C52" w:rsidTr="00B83C52">
        <w:trPr>
          <w:trHeight w:val="60"/>
        </w:trPr>
        <w:tc>
          <w:tcPr>
            <w:tcW w:w="346" w:type="pct"/>
            <w:vMerge/>
            <w:tcBorders>
              <w:top w:val="nil"/>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r w:rsidRPr="00B83C52">
              <w:rPr>
                <w:rFonts w:ascii="Times New Roman" w:hAnsi="Times New Roman" w:cs="Times New Roman"/>
                <w:sz w:val="12"/>
                <w:szCs w:val="12"/>
              </w:rPr>
              <w:t>ПК+</w:t>
            </w:r>
          </w:p>
        </w:tc>
        <w:tc>
          <w:tcPr>
            <w:tcW w:w="422" w:type="pc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r w:rsidRPr="00B83C52">
              <w:rPr>
                <w:rFonts w:ascii="Times New Roman" w:hAnsi="Times New Roman" w:cs="Times New Roman"/>
                <w:w w:val="99"/>
                <w:sz w:val="12"/>
                <w:szCs w:val="12"/>
              </w:rPr>
              <w:t>X</w:t>
            </w:r>
          </w:p>
        </w:tc>
        <w:tc>
          <w:tcPr>
            <w:tcW w:w="422" w:type="pc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r w:rsidRPr="00B83C52">
              <w:rPr>
                <w:rFonts w:ascii="Times New Roman" w:hAnsi="Times New Roman" w:cs="Times New Roman"/>
                <w:w w:val="99"/>
                <w:sz w:val="12"/>
                <w:szCs w:val="12"/>
              </w:rPr>
              <w:t>Y</w:t>
            </w:r>
          </w:p>
        </w:tc>
        <w:tc>
          <w:tcPr>
            <w:tcW w:w="346" w:type="pct"/>
            <w:vMerge/>
            <w:tcBorders>
              <w:top w:val="nil"/>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roofErr w:type="spellStart"/>
            <w:r w:rsidRPr="00B83C52">
              <w:rPr>
                <w:rFonts w:ascii="Times New Roman" w:hAnsi="Times New Roman" w:cs="Times New Roman"/>
                <w:sz w:val="12"/>
                <w:szCs w:val="12"/>
              </w:rPr>
              <w:t>бэта</w:t>
            </w:r>
            <w:proofErr w:type="spellEnd"/>
            <w:r w:rsidRPr="00B83C52">
              <w:rPr>
                <w:rFonts w:ascii="Times New Roman" w:hAnsi="Times New Roman" w:cs="Times New Roman"/>
                <w:spacing w:val="-1"/>
                <w:sz w:val="12"/>
                <w:szCs w:val="12"/>
              </w:rPr>
              <w:t xml:space="preserve"> </w:t>
            </w:r>
            <w:r w:rsidRPr="00B83C52">
              <w:rPr>
                <w:rFonts w:ascii="Times New Roman" w:hAnsi="Times New Roman" w:cs="Times New Roman"/>
                <w:sz w:val="12"/>
                <w:szCs w:val="12"/>
              </w:rPr>
              <w:t>2</w:t>
            </w:r>
          </w:p>
          <w:p w:rsidR="00B83C52" w:rsidRPr="00B83C52" w:rsidRDefault="00B83C52" w:rsidP="00B83C52">
            <w:pPr>
              <w:pStyle w:val="aff1"/>
              <w:jc w:val="center"/>
              <w:rPr>
                <w:rFonts w:ascii="Times New Roman" w:hAnsi="Times New Roman" w:cs="Times New Roman"/>
                <w:sz w:val="12"/>
                <w:szCs w:val="12"/>
              </w:rPr>
            </w:pPr>
            <w:proofErr w:type="spellStart"/>
            <w:proofErr w:type="gramStart"/>
            <w:r w:rsidRPr="00B83C52">
              <w:rPr>
                <w:rFonts w:ascii="Times New Roman" w:hAnsi="Times New Roman" w:cs="Times New Roman"/>
                <w:sz w:val="12"/>
                <w:szCs w:val="12"/>
              </w:rPr>
              <w:t>град</w:t>
            </w:r>
            <w:proofErr w:type="spellEnd"/>
            <w:proofErr w:type="gramEnd"/>
            <w:r w:rsidRPr="00B83C52">
              <w:rPr>
                <w:rFonts w:ascii="Times New Roman" w:hAnsi="Times New Roman" w:cs="Times New Roman"/>
                <w:sz w:val="12"/>
                <w:szCs w:val="12"/>
              </w:rPr>
              <w:t>.</w:t>
            </w:r>
          </w:p>
        </w:tc>
        <w:tc>
          <w:tcPr>
            <w:tcW w:w="346" w:type="pc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r w:rsidRPr="00B83C52">
              <w:rPr>
                <w:rFonts w:ascii="Times New Roman" w:hAnsi="Times New Roman" w:cs="Times New Roman"/>
                <w:sz w:val="12"/>
                <w:szCs w:val="12"/>
              </w:rPr>
              <w:t>А 2</w:t>
            </w:r>
          </w:p>
          <w:p w:rsidR="00B83C52" w:rsidRPr="00B83C52" w:rsidRDefault="00B83C52" w:rsidP="00B83C52">
            <w:pPr>
              <w:pStyle w:val="aff1"/>
              <w:jc w:val="center"/>
              <w:rPr>
                <w:rFonts w:ascii="Times New Roman" w:hAnsi="Times New Roman" w:cs="Times New Roman"/>
                <w:sz w:val="12"/>
                <w:szCs w:val="12"/>
              </w:rPr>
            </w:pPr>
            <w:r w:rsidRPr="00B83C52">
              <w:rPr>
                <w:rFonts w:ascii="Times New Roman" w:hAnsi="Times New Roman" w:cs="Times New Roman"/>
                <w:w w:val="95"/>
                <w:sz w:val="12"/>
                <w:szCs w:val="12"/>
              </w:rPr>
              <w:t>м</w:t>
            </w:r>
          </w:p>
        </w:tc>
        <w:tc>
          <w:tcPr>
            <w:tcW w:w="346" w:type="pc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r w:rsidRPr="00B83C52">
              <w:rPr>
                <w:rFonts w:ascii="Times New Roman" w:hAnsi="Times New Roman" w:cs="Times New Roman"/>
                <w:sz w:val="12"/>
                <w:szCs w:val="12"/>
              </w:rPr>
              <w:t>L 2</w:t>
            </w:r>
          </w:p>
          <w:p w:rsidR="00B83C52" w:rsidRPr="00B83C52" w:rsidRDefault="00B83C52" w:rsidP="00B83C52">
            <w:pPr>
              <w:pStyle w:val="aff1"/>
              <w:jc w:val="center"/>
              <w:rPr>
                <w:rFonts w:ascii="Times New Roman" w:hAnsi="Times New Roman" w:cs="Times New Roman"/>
                <w:sz w:val="12"/>
                <w:szCs w:val="12"/>
              </w:rPr>
            </w:pPr>
            <w:r w:rsidRPr="00B83C52">
              <w:rPr>
                <w:rFonts w:ascii="Times New Roman" w:hAnsi="Times New Roman" w:cs="Times New Roman"/>
                <w:w w:val="95"/>
                <w:sz w:val="12"/>
                <w:szCs w:val="12"/>
              </w:rPr>
              <w:t>м</w:t>
            </w:r>
          </w:p>
        </w:tc>
        <w:tc>
          <w:tcPr>
            <w:tcW w:w="346" w:type="pc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r w:rsidRPr="00B83C52">
              <w:rPr>
                <w:rFonts w:ascii="Times New Roman" w:hAnsi="Times New Roman" w:cs="Times New Roman"/>
                <w:sz w:val="12"/>
                <w:szCs w:val="12"/>
              </w:rPr>
              <w:t>Т</w:t>
            </w:r>
            <w:r w:rsidRPr="00B83C52">
              <w:rPr>
                <w:rFonts w:ascii="Times New Roman" w:hAnsi="Times New Roman" w:cs="Times New Roman"/>
                <w:spacing w:val="4"/>
                <w:sz w:val="12"/>
                <w:szCs w:val="12"/>
              </w:rPr>
              <w:t xml:space="preserve"> </w:t>
            </w:r>
            <w:r w:rsidRPr="00B83C52">
              <w:rPr>
                <w:rFonts w:ascii="Times New Roman" w:hAnsi="Times New Roman" w:cs="Times New Roman"/>
                <w:sz w:val="12"/>
                <w:szCs w:val="12"/>
              </w:rPr>
              <w:t>2</w:t>
            </w:r>
          </w:p>
          <w:p w:rsidR="00B83C52" w:rsidRPr="00B83C52" w:rsidRDefault="00B83C52" w:rsidP="00B83C52">
            <w:pPr>
              <w:pStyle w:val="aff1"/>
              <w:jc w:val="center"/>
              <w:rPr>
                <w:rFonts w:ascii="Times New Roman" w:hAnsi="Times New Roman" w:cs="Times New Roman"/>
                <w:sz w:val="12"/>
                <w:szCs w:val="12"/>
              </w:rPr>
            </w:pPr>
            <w:r w:rsidRPr="00B83C52">
              <w:rPr>
                <w:rFonts w:ascii="Times New Roman" w:hAnsi="Times New Roman" w:cs="Times New Roman"/>
                <w:w w:val="95"/>
                <w:sz w:val="12"/>
                <w:szCs w:val="12"/>
              </w:rPr>
              <w:t>м</w:t>
            </w:r>
          </w:p>
        </w:tc>
        <w:tc>
          <w:tcPr>
            <w:tcW w:w="346" w:type="pc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roofErr w:type="spellStart"/>
            <w:r w:rsidRPr="00B83C52">
              <w:rPr>
                <w:rFonts w:ascii="Times New Roman" w:hAnsi="Times New Roman" w:cs="Times New Roman"/>
                <w:sz w:val="12"/>
                <w:szCs w:val="12"/>
              </w:rPr>
              <w:t>кон.закр</w:t>
            </w:r>
            <w:proofErr w:type="spellEnd"/>
            <w:r w:rsidRPr="00B83C52">
              <w:rPr>
                <w:rFonts w:ascii="Times New Roman" w:hAnsi="Times New Roman" w:cs="Times New Roman"/>
                <w:sz w:val="12"/>
                <w:szCs w:val="12"/>
              </w:rPr>
              <w:t>.</w:t>
            </w:r>
          </w:p>
          <w:p w:rsidR="00B83C52" w:rsidRPr="00B83C52" w:rsidRDefault="00B83C52" w:rsidP="00B83C52">
            <w:pPr>
              <w:pStyle w:val="aff1"/>
              <w:jc w:val="center"/>
              <w:rPr>
                <w:rFonts w:ascii="Times New Roman" w:hAnsi="Times New Roman" w:cs="Times New Roman"/>
                <w:sz w:val="12"/>
                <w:szCs w:val="12"/>
              </w:rPr>
            </w:pPr>
            <w:r w:rsidRPr="00B83C52">
              <w:rPr>
                <w:rFonts w:ascii="Times New Roman" w:hAnsi="Times New Roman" w:cs="Times New Roman"/>
                <w:sz w:val="12"/>
                <w:szCs w:val="12"/>
              </w:rPr>
              <w:t>ПК+</w:t>
            </w:r>
          </w:p>
        </w:tc>
        <w:tc>
          <w:tcPr>
            <w:tcW w:w="346" w:type="pc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roofErr w:type="spellStart"/>
            <w:r w:rsidRPr="00B83C52">
              <w:rPr>
                <w:rFonts w:ascii="Times New Roman" w:hAnsi="Times New Roman" w:cs="Times New Roman"/>
                <w:sz w:val="12"/>
                <w:szCs w:val="12"/>
              </w:rPr>
              <w:t>кон.КК</w:t>
            </w:r>
            <w:proofErr w:type="spellEnd"/>
          </w:p>
          <w:p w:rsidR="00B83C52" w:rsidRPr="00B83C52" w:rsidRDefault="00B83C52" w:rsidP="00B83C52">
            <w:pPr>
              <w:pStyle w:val="aff1"/>
              <w:jc w:val="center"/>
              <w:rPr>
                <w:rFonts w:ascii="Times New Roman" w:hAnsi="Times New Roman" w:cs="Times New Roman"/>
                <w:sz w:val="12"/>
                <w:szCs w:val="12"/>
              </w:rPr>
            </w:pPr>
            <w:r w:rsidRPr="00B83C52">
              <w:rPr>
                <w:rFonts w:ascii="Times New Roman" w:hAnsi="Times New Roman" w:cs="Times New Roman"/>
                <w:sz w:val="12"/>
                <w:szCs w:val="12"/>
              </w:rPr>
              <w:t>ПК+</w:t>
            </w:r>
          </w:p>
        </w:tc>
        <w:tc>
          <w:tcPr>
            <w:tcW w:w="346" w:type="pct"/>
            <w:vMerge/>
            <w:tcBorders>
              <w:top w:val="nil"/>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r>
      <w:tr w:rsidR="00B83C52" w:rsidRPr="00B83C52" w:rsidTr="00B83C52">
        <w:trPr>
          <w:trHeight w:val="60"/>
        </w:trPr>
        <w:tc>
          <w:tcPr>
            <w:tcW w:w="346" w:type="pct"/>
            <w:vMerge w:val="restart"/>
            <w:tcBorders>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vMerge w:val="restar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p w:rsidR="00B83C52" w:rsidRPr="00B83C52" w:rsidRDefault="00B83C52" w:rsidP="00B83C52">
            <w:pPr>
              <w:pStyle w:val="aff1"/>
              <w:jc w:val="center"/>
              <w:rPr>
                <w:rFonts w:ascii="Times New Roman" w:hAnsi="Times New Roman" w:cs="Times New Roman"/>
                <w:sz w:val="12"/>
                <w:szCs w:val="12"/>
              </w:rPr>
            </w:pPr>
            <w:r w:rsidRPr="00B83C52">
              <w:rPr>
                <w:rFonts w:ascii="Times New Roman" w:hAnsi="Times New Roman" w:cs="Times New Roman"/>
                <w:sz w:val="12"/>
                <w:szCs w:val="12"/>
              </w:rPr>
              <w:t>0+00,00</w:t>
            </w:r>
          </w:p>
        </w:tc>
        <w:tc>
          <w:tcPr>
            <w:tcW w:w="422" w:type="pct"/>
            <w:vMerge w:val="restar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p w:rsidR="00B83C52" w:rsidRPr="00B83C52" w:rsidRDefault="00B83C52" w:rsidP="00B83C52">
            <w:pPr>
              <w:pStyle w:val="aff1"/>
              <w:jc w:val="center"/>
              <w:rPr>
                <w:rFonts w:ascii="Times New Roman" w:hAnsi="Times New Roman" w:cs="Times New Roman"/>
                <w:sz w:val="12"/>
                <w:szCs w:val="12"/>
              </w:rPr>
            </w:pPr>
            <w:r w:rsidRPr="00B83C52">
              <w:rPr>
                <w:rFonts w:ascii="Times New Roman" w:hAnsi="Times New Roman" w:cs="Times New Roman"/>
                <w:sz w:val="12"/>
                <w:szCs w:val="12"/>
              </w:rPr>
              <w:t>250303,68</w:t>
            </w:r>
          </w:p>
        </w:tc>
        <w:tc>
          <w:tcPr>
            <w:tcW w:w="422" w:type="pct"/>
            <w:vMerge w:val="restar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p w:rsidR="00B83C52" w:rsidRPr="00B83C52" w:rsidRDefault="00B83C52" w:rsidP="00B83C52">
            <w:pPr>
              <w:pStyle w:val="aff1"/>
              <w:jc w:val="center"/>
              <w:rPr>
                <w:rFonts w:ascii="Times New Roman" w:hAnsi="Times New Roman" w:cs="Times New Roman"/>
                <w:sz w:val="12"/>
                <w:szCs w:val="12"/>
              </w:rPr>
            </w:pPr>
            <w:r w:rsidRPr="00B83C52">
              <w:rPr>
                <w:rFonts w:ascii="Times New Roman" w:hAnsi="Times New Roman" w:cs="Times New Roman"/>
                <w:sz w:val="12"/>
                <w:szCs w:val="12"/>
              </w:rPr>
              <w:t>2245794,88</w:t>
            </w:r>
          </w:p>
        </w:tc>
        <w:tc>
          <w:tcPr>
            <w:tcW w:w="346" w:type="pct"/>
            <w:vMerge w:val="restar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tcBorders>
              <w:lef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vMerge w:val="restar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vMerge w:val="restar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vMerge w:val="restar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r>
      <w:tr w:rsidR="00B83C52" w:rsidRPr="00B83C52" w:rsidTr="00B83C52">
        <w:trPr>
          <w:trHeight w:val="138"/>
        </w:trPr>
        <w:tc>
          <w:tcPr>
            <w:tcW w:w="346" w:type="pct"/>
            <w:vMerge/>
            <w:tcBorders>
              <w:top w:val="nil"/>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422" w:type="pct"/>
            <w:vMerge/>
            <w:tcBorders>
              <w:top w:val="nil"/>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422" w:type="pct"/>
            <w:vMerge/>
            <w:tcBorders>
              <w:top w:val="nil"/>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vMerge w:val="restar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vMerge w:val="restar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vMerge w:val="restar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vMerge w:val="restar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vMerge w:val="restar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vMerge w:val="restar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r>
      <w:tr w:rsidR="00B83C52" w:rsidRPr="00B83C52" w:rsidTr="00B83C52">
        <w:trPr>
          <w:trHeight w:val="60"/>
        </w:trPr>
        <w:tc>
          <w:tcPr>
            <w:tcW w:w="346" w:type="pct"/>
            <w:vMerge/>
            <w:tcBorders>
              <w:top w:val="nil"/>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422" w:type="pct"/>
            <w:vMerge/>
            <w:tcBorders>
              <w:top w:val="nil"/>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422" w:type="pct"/>
            <w:vMerge/>
            <w:tcBorders>
              <w:top w:val="nil"/>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r w:rsidRPr="00B83C52">
              <w:rPr>
                <w:rFonts w:ascii="Times New Roman" w:hAnsi="Times New Roman" w:cs="Times New Roman"/>
                <w:sz w:val="12"/>
                <w:szCs w:val="12"/>
              </w:rPr>
              <w:t>60,06</w:t>
            </w:r>
          </w:p>
        </w:tc>
        <w:tc>
          <w:tcPr>
            <w:tcW w:w="346" w:type="pc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r w:rsidRPr="00B83C52">
              <w:rPr>
                <w:rFonts w:ascii="Times New Roman" w:hAnsi="Times New Roman" w:cs="Times New Roman"/>
                <w:sz w:val="12"/>
                <w:szCs w:val="12"/>
              </w:rPr>
              <w:t>70,06</w:t>
            </w:r>
          </w:p>
        </w:tc>
        <w:tc>
          <w:tcPr>
            <w:tcW w:w="346" w:type="pc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r w:rsidRPr="00B83C52">
              <w:rPr>
                <w:rFonts w:ascii="Times New Roman" w:hAnsi="Times New Roman" w:cs="Times New Roman"/>
                <w:sz w:val="12"/>
                <w:szCs w:val="12"/>
              </w:rPr>
              <w:t>168°44'30"</w:t>
            </w:r>
          </w:p>
        </w:tc>
      </w:tr>
      <w:tr w:rsidR="00B83C52" w:rsidRPr="00B83C52" w:rsidTr="00B83C52">
        <w:trPr>
          <w:trHeight w:val="60"/>
        </w:trPr>
        <w:tc>
          <w:tcPr>
            <w:tcW w:w="346" w:type="pct"/>
            <w:vMerge w:val="restart"/>
            <w:tcBorders>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p w:rsidR="00B83C52" w:rsidRPr="00B83C52" w:rsidRDefault="00B83C52" w:rsidP="00B83C52">
            <w:pPr>
              <w:pStyle w:val="aff1"/>
              <w:jc w:val="center"/>
              <w:rPr>
                <w:rFonts w:ascii="Times New Roman" w:hAnsi="Times New Roman" w:cs="Times New Roman"/>
                <w:sz w:val="12"/>
                <w:szCs w:val="12"/>
              </w:rPr>
            </w:pPr>
            <w:r w:rsidRPr="00B83C52">
              <w:rPr>
                <w:rFonts w:ascii="Times New Roman" w:hAnsi="Times New Roman" w:cs="Times New Roman"/>
                <w:w w:val="99"/>
                <w:sz w:val="12"/>
                <w:szCs w:val="12"/>
              </w:rPr>
              <w:t>1</w:t>
            </w:r>
          </w:p>
        </w:tc>
        <w:tc>
          <w:tcPr>
            <w:tcW w:w="346" w:type="pct"/>
            <w:vMerge w:val="restar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p w:rsidR="00B83C52" w:rsidRPr="00B83C52" w:rsidRDefault="00B83C52" w:rsidP="00B83C52">
            <w:pPr>
              <w:pStyle w:val="aff1"/>
              <w:jc w:val="center"/>
              <w:rPr>
                <w:rFonts w:ascii="Times New Roman" w:hAnsi="Times New Roman" w:cs="Times New Roman"/>
                <w:sz w:val="12"/>
                <w:szCs w:val="12"/>
              </w:rPr>
            </w:pPr>
            <w:r w:rsidRPr="00B83C52">
              <w:rPr>
                <w:rFonts w:ascii="Times New Roman" w:hAnsi="Times New Roman" w:cs="Times New Roman"/>
                <w:sz w:val="12"/>
                <w:szCs w:val="12"/>
              </w:rPr>
              <w:t>0+70,06</w:t>
            </w:r>
          </w:p>
        </w:tc>
        <w:tc>
          <w:tcPr>
            <w:tcW w:w="422" w:type="pct"/>
            <w:vMerge w:val="restar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p w:rsidR="00B83C52" w:rsidRPr="00B83C52" w:rsidRDefault="00B83C52" w:rsidP="00B83C52">
            <w:pPr>
              <w:pStyle w:val="aff1"/>
              <w:jc w:val="center"/>
              <w:rPr>
                <w:rFonts w:ascii="Times New Roman" w:hAnsi="Times New Roman" w:cs="Times New Roman"/>
                <w:sz w:val="12"/>
                <w:szCs w:val="12"/>
              </w:rPr>
            </w:pPr>
            <w:r w:rsidRPr="00B83C52">
              <w:rPr>
                <w:rFonts w:ascii="Times New Roman" w:hAnsi="Times New Roman" w:cs="Times New Roman"/>
                <w:sz w:val="12"/>
                <w:szCs w:val="12"/>
              </w:rPr>
              <w:t>250234,97</w:t>
            </w:r>
          </w:p>
        </w:tc>
        <w:tc>
          <w:tcPr>
            <w:tcW w:w="422" w:type="pct"/>
            <w:vMerge w:val="restar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p w:rsidR="00B83C52" w:rsidRPr="00B83C52" w:rsidRDefault="00B83C52" w:rsidP="00B83C52">
            <w:pPr>
              <w:pStyle w:val="aff1"/>
              <w:jc w:val="center"/>
              <w:rPr>
                <w:rFonts w:ascii="Times New Roman" w:hAnsi="Times New Roman" w:cs="Times New Roman"/>
                <w:sz w:val="12"/>
                <w:szCs w:val="12"/>
              </w:rPr>
            </w:pPr>
            <w:r w:rsidRPr="00B83C52">
              <w:rPr>
                <w:rFonts w:ascii="Times New Roman" w:hAnsi="Times New Roman" w:cs="Times New Roman"/>
                <w:sz w:val="12"/>
                <w:szCs w:val="12"/>
              </w:rPr>
              <w:t>2245808,56</w:t>
            </w:r>
          </w:p>
        </w:tc>
        <w:tc>
          <w:tcPr>
            <w:tcW w:w="346" w:type="pct"/>
            <w:vMerge w:val="restar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r w:rsidRPr="00B83C52">
              <w:rPr>
                <w:rFonts w:ascii="Times New Roman" w:hAnsi="Times New Roman" w:cs="Times New Roman"/>
                <w:sz w:val="12"/>
                <w:szCs w:val="12"/>
              </w:rPr>
              <w:t>-90°00'00"</w:t>
            </w:r>
          </w:p>
        </w:tc>
        <w:tc>
          <w:tcPr>
            <w:tcW w:w="346" w:type="pc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r w:rsidRPr="00B83C52">
              <w:rPr>
                <w:rFonts w:ascii="Times New Roman" w:hAnsi="Times New Roman" w:cs="Times New Roman"/>
                <w:w w:val="99"/>
                <w:sz w:val="12"/>
                <w:szCs w:val="12"/>
              </w:rPr>
              <w:t>0</w:t>
            </w:r>
          </w:p>
        </w:tc>
        <w:tc>
          <w:tcPr>
            <w:tcW w:w="346" w:type="pc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r w:rsidRPr="00B83C52">
              <w:rPr>
                <w:rFonts w:ascii="Times New Roman" w:hAnsi="Times New Roman" w:cs="Times New Roman"/>
                <w:sz w:val="12"/>
                <w:szCs w:val="12"/>
              </w:rPr>
              <w:t>10</w:t>
            </w:r>
          </w:p>
        </w:tc>
        <w:tc>
          <w:tcPr>
            <w:tcW w:w="346" w:type="pct"/>
            <w:tcBorders>
              <w:lef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r w:rsidRPr="00B83C52">
              <w:rPr>
                <w:rFonts w:ascii="Times New Roman" w:hAnsi="Times New Roman" w:cs="Times New Roman"/>
                <w:sz w:val="12"/>
                <w:szCs w:val="12"/>
              </w:rPr>
              <w:t>0+60,06</w:t>
            </w:r>
          </w:p>
        </w:tc>
        <w:tc>
          <w:tcPr>
            <w:tcW w:w="346" w:type="pct"/>
            <w:vAlign w:val="center"/>
          </w:tcPr>
          <w:p w:rsidR="00B83C52" w:rsidRPr="00B83C52" w:rsidRDefault="00B83C52" w:rsidP="00B83C52">
            <w:pPr>
              <w:pStyle w:val="aff1"/>
              <w:jc w:val="center"/>
              <w:rPr>
                <w:rFonts w:ascii="Times New Roman" w:hAnsi="Times New Roman" w:cs="Times New Roman"/>
                <w:sz w:val="12"/>
                <w:szCs w:val="12"/>
              </w:rPr>
            </w:pPr>
            <w:r w:rsidRPr="00B83C52">
              <w:rPr>
                <w:rFonts w:ascii="Times New Roman" w:hAnsi="Times New Roman" w:cs="Times New Roman"/>
                <w:sz w:val="12"/>
                <w:szCs w:val="12"/>
              </w:rPr>
              <w:t>0+60,06</w:t>
            </w:r>
          </w:p>
        </w:tc>
        <w:tc>
          <w:tcPr>
            <w:tcW w:w="346" w:type="pct"/>
            <w:vMerge w:val="restar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vMerge w:val="restar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vMerge w:val="restar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r>
      <w:tr w:rsidR="00B83C52" w:rsidRPr="00B83C52" w:rsidTr="00B83C52">
        <w:trPr>
          <w:trHeight w:val="138"/>
        </w:trPr>
        <w:tc>
          <w:tcPr>
            <w:tcW w:w="346" w:type="pct"/>
            <w:vMerge/>
            <w:tcBorders>
              <w:top w:val="nil"/>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422" w:type="pct"/>
            <w:vMerge/>
            <w:tcBorders>
              <w:top w:val="nil"/>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422" w:type="pct"/>
            <w:vMerge/>
            <w:tcBorders>
              <w:top w:val="nil"/>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vMerge w:val="restar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r w:rsidRPr="00B83C52">
              <w:rPr>
                <w:rFonts w:ascii="Times New Roman" w:hAnsi="Times New Roman" w:cs="Times New Roman"/>
                <w:sz w:val="12"/>
                <w:szCs w:val="12"/>
              </w:rPr>
              <w:t>90°00'00"</w:t>
            </w:r>
          </w:p>
        </w:tc>
        <w:tc>
          <w:tcPr>
            <w:tcW w:w="346" w:type="pct"/>
            <w:vMerge w:val="restar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r w:rsidRPr="00B83C52">
              <w:rPr>
                <w:rFonts w:ascii="Times New Roman" w:hAnsi="Times New Roman" w:cs="Times New Roman"/>
                <w:sz w:val="12"/>
                <w:szCs w:val="12"/>
              </w:rPr>
              <w:t>10</w:t>
            </w:r>
          </w:p>
        </w:tc>
        <w:tc>
          <w:tcPr>
            <w:tcW w:w="346" w:type="pct"/>
            <w:vMerge w:val="restar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r w:rsidRPr="00B83C52">
              <w:rPr>
                <w:rFonts w:ascii="Times New Roman" w:hAnsi="Times New Roman" w:cs="Times New Roman"/>
                <w:sz w:val="12"/>
                <w:szCs w:val="12"/>
              </w:rPr>
              <w:t>15,71</w:t>
            </w:r>
          </w:p>
        </w:tc>
        <w:tc>
          <w:tcPr>
            <w:tcW w:w="346" w:type="pct"/>
            <w:vMerge w:val="restar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r w:rsidRPr="00B83C52">
              <w:rPr>
                <w:rFonts w:ascii="Times New Roman" w:hAnsi="Times New Roman" w:cs="Times New Roman"/>
                <w:sz w:val="12"/>
                <w:szCs w:val="12"/>
              </w:rPr>
              <w:t>4,29</w:t>
            </w:r>
          </w:p>
        </w:tc>
        <w:tc>
          <w:tcPr>
            <w:tcW w:w="346" w:type="pct"/>
            <w:vMerge w:val="restar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r w:rsidRPr="00B83C52">
              <w:rPr>
                <w:rFonts w:ascii="Times New Roman" w:hAnsi="Times New Roman" w:cs="Times New Roman"/>
                <w:sz w:val="12"/>
                <w:szCs w:val="12"/>
              </w:rPr>
              <w:t>15,71</w:t>
            </w:r>
          </w:p>
        </w:tc>
        <w:tc>
          <w:tcPr>
            <w:tcW w:w="346" w:type="pct"/>
            <w:vMerge w:val="restar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r w:rsidRPr="00B83C52">
              <w:rPr>
                <w:rFonts w:ascii="Times New Roman" w:hAnsi="Times New Roman" w:cs="Times New Roman"/>
                <w:sz w:val="12"/>
                <w:szCs w:val="12"/>
              </w:rPr>
              <w:t>4,14</w:t>
            </w:r>
          </w:p>
        </w:tc>
        <w:tc>
          <w:tcPr>
            <w:tcW w:w="346" w:type="pct"/>
            <w:vMerge/>
            <w:tcBorders>
              <w:top w:val="nil"/>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r>
      <w:tr w:rsidR="00B83C52" w:rsidRPr="00B83C52" w:rsidTr="00B83C52">
        <w:trPr>
          <w:trHeight w:val="138"/>
        </w:trPr>
        <w:tc>
          <w:tcPr>
            <w:tcW w:w="346" w:type="pct"/>
            <w:vMerge/>
            <w:tcBorders>
              <w:top w:val="nil"/>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422" w:type="pct"/>
            <w:vMerge/>
            <w:tcBorders>
              <w:top w:val="nil"/>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422" w:type="pct"/>
            <w:vMerge/>
            <w:tcBorders>
              <w:top w:val="nil"/>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vMerge w:val="restar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r w:rsidRPr="00B83C52">
              <w:rPr>
                <w:rFonts w:ascii="Times New Roman" w:hAnsi="Times New Roman" w:cs="Times New Roman"/>
                <w:w w:val="99"/>
                <w:sz w:val="12"/>
                <w:szCs w:val="12"/>
              </w:rPr>
              <w:t>0</w:t>
            </w:r>
          </w:p>
        </w:tc>
        <w:tc>
          <w:tcPr>
            <w:tcW w:w="346" w:type="pct"/>
            <w:vMerge w:val="restar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r w:rsidRPr="00B83C52">
              <w:rPr>
                <w:rFonts w:ascii="Times New Roman" w:hAnsi="Times New Roman" w:cs="Times New Roman"/>
                <w:sz w:val="12"/>
                <w:szCs w:val="12"/>
              </w:rPr>
              <w:t>20</w:t>
            </w:r>
          </w:p>
        </w:tc>
        <w:tc>
          <w:tcPr>
            <w:tcW w:w="346" w:type="pct"/>
            <w:vMerge w:val="restar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r w:rsidRPr="00B83C52">
              <w:rPr>
                <w:rFonts w:ascii="Times New Roman" w:hAnsi="Times New Roman" w:cs="Times New Roman"/>
                <w:sz w:val="12"/>
                <w:szCs w:val="12"/>
              </w:rPr>
              <w:t>78°44'30"</w:t>
            </w:r>
          </w:p>
        </w:tc>
      </w:tr>
      <w:tr w:rsidR="00B83C52" w:rsidRPr="00B83C52" w:rsidTr="00B83C52">
        <w:trPr>
          <w:trHeight w:val="60"/>
        </w:trPr>
        <w:tc>
          <w:tcPr>
            <w:tcW w:w="346" w:type="pct"/>
            <w:vMerge/>
            <w:tcBorders>
              <w:top w:val="nil"/>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422" w:type="pct"/>
            <w:vMerge/>
            <w:tcBorders>
              <w:top w:val="nil"/>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422" w:type="pct"/>
            <w:vMerge/>
            <w:tcBorders>
              <w:top w:val="nil"/>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r w:rsidRPr="00B83C52">
              <w:rPr>
                <w:rFonts w:ascii="Times New Roman" w:hAnsi="Times New Roman" w:cs="Times New Roman"/>
                <w:w w:val="99"/>
                <w:sz w:val="12"/>
                <w:szCs w:val="12"/>
              </w:rPr>
              <w:t>0</w:t>
            </w:r>
          </w:p>
        </w:tc>
        <w:tc>
          <w:tcPr>
            <w:tcW w:w="346" w:type="pc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r w:rsidRPr="00B83C52">
              <w:rPr>
                <w:rFonts w:ascii="Times New Roman" w:hAnsi="Times New Roman" w:cs="Times New Roman"/>
                <w:sz w:val="12"/>
                <w:szCs w:val="12"/>
              </w:rPr>
              <w:t>10</w:t>
            </w:r>
          </w:p>
        </w:tc>
        <w:tc>
          <w:tcPr>
            <w:tcW w:w="346" w:type="pc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r w:rsidRPr="00B83C52">
              <w:rPr>
                <w:rFonts w:ascii="Times New Roman" w:hAnsi="Times New Roman" w:cs="Times New Roman"/>
                <w:sz w:val="12"/>
                <w:szCs w:val="12"/>
              </w:rPr>
              <w:t>0+75,76</w:t>
            </w:r>
          </w:p>
        </w:tc>
        <w:tc>
          <w:tcPr>
            <w:tcW w:w="346" w:type="pc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r w:rsidRPr="00B83C52">
              <w:rPr>
                <w:rFonts w:ascii="Times New Roman" w:hAnsi="Times New Roman" w:cs="Times New Roman"/>
                <w:sz w:val="12"/>
                <w:szCs w:val="12"/>
              </w:rPr>
              <w:t>0+75,76</w:t>
            </w:r>
          </w:p>
        </w:tc>
        <w:tc>
          <w:tcPr>
            <w:tcW w:w="346" w:type="pct"/>
            <w:vMerge/>
            <w:tcBorders>
              <w:top w:val="nil"/>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r>
      <w:tr w:rsidR="00B83C52" w:rsidRPr="00B83C52" w:rsidTr="00B83C52">
        <w:trPr>
          <w:trHeight w:val="60"/>
        </w:trPr>
        <w:tc>
          <w:tcPr>
            <w:tcW w:w="346" w:type="pct"/>
            <w:vMerge w:val="restart"/>
            <w:tcBorders>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p w:rsidR="00B83C52" w:rsidRPr="00B83C52" w:rsidRDefault="00B83C52" w:rsidP="00B83C52">
            <w:pPr>
              <w:pStyle w:val="aff1"/>
              <w:jc w:val="center"/>
              <w:rPr>
                <w:rFonts w:ascii="Times New Roman" w:hAnsi="Times New Roman" w:cs="Times New Roman"/>
                <w:sz w:val="12"/>
                <w:szCs w:val="12"/>
              </w:rPr>
            </w:pPr>
            <w:r w:rsidRPr="00B83C52">
              <w:rPr>
                <w:rFonts w:ascii="Times New Roman" w:hAnsi="Times New Roman" w:cs="Times New Roman"/>
                <w:w w:val="99"/>
                <w:sz w:val="12"/>
                <w:szCs w:val="12"/>
              </w:rPr>
              <w:t>2</w:t>
            </w:r>
          </w:p>
        </w:tc>
        <w:tc>
          <w:tcPr>
            <w:tcW w:w="346" w:type="pct"/>
            <w:vMerge w:val="restar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p w:rsidR="00B83C52" w:rsidRPr="00B83C52" w:rsidRDefault="00B83C52" w:rsidP="00B83C52">
            <w:pPr>
              <w:pStyle w:val="aff1"/>
              <w:jc w:val="center"/>
              <w:rPr>
                <w:rFonts w:ascii="Times New Roman" w:hAnsi="Times New Roman" w:cs="Times New Roman"/>
                <w:sz w:val="12"/>
                <w:szCs w:val="12"/>
              </w:rPr>
            </w:pPr>
            <w:r w:rsidRPr="00B83C52">
              <w:rPr>
                <w:rFonts w:ascii="Times New Roman" w:hAnsi="Times New Roman" w:cs="Times New Roman"/>
                <w:sz w:val="12"/>
                <w:szCs w:val="12"/>
              </w:rPr>
              <w:t>0+85,76</w:t>
            </w:r>
          </w:p>
        </w:tc>
        <w:tc>
          <w:tcPr>
            <w:tcW w:w="422" w:type="pct"/>
            <w:vMerge w:val="restar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p w:rsidR="00B83C52" w:rsidRPr="00B83C52" w:rsidRDefault="00B83C52" w:rsidP="00B83C52">
            <w:pPr>
              <w:pStyle w:val="aff1"/>
              <w:jc w:val="center"/>
              <w:rPr>
                <w:rFonts w:ascii="Times New Roman" w:hAnsi="Times New Roman" w:cs="Times New Roman"/>
                <w:sz w:val="12"/>
                <w:szCs w:val="12"/>
              </w:rPr>
            </w:pPr>
            <w:r w:rsidRPr="00B83C52">
              <w:rPr>
                <w:rFonts w:ascii="Times New Roman" w:hAnsi="Times New Roman" w:cs="Times New Roman"/>
                <w:sz w:val="12"/>
                <w:szCs w:val="12"/>
              </w:rPr>
              <w:t>250238,88</w:t>
            </w:r>
          </w:p>
        </w:tc>
        <w:tc>
          <w:tcPr>
            <w:tcW w:w="422" w:type="pct"/>
            <w:vMerge w:val="restar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p w:rsidR="00B83C52" w:rsidRPr="00B83C52" w:rsidRDefault="00B83C52" w:rsidP="00B83C52">
            <w:pPr>
              <w:pStyle w:val="aff1"/>
              <w:jc w:val="center"/>
              <w:rPr>
                <w:rFonts w:ascii="Times New Roman" w:hAnsi="Times New Roman" w:cs="Times New Roman"/>
                <w:sz w:val="12"/>
                <w:szCs w:val="12"/>
              </w:rPr>
            </w:pPr>
            <w:r w:rsidRPr="00B83C52">
              <w:rPr>
                <w:rFonts w:ascii="Times New Roman" w:hAnsi="Times New Roman" w:cs="Times New Roman"/>
                <w:sz w:val="12"/>
                <w:szCs w:val="12"/>
              </w:rPr>
              <w:t>2245828,17</w:t>
            </w:r>
          </w:p>
        </w:tc>
        <w:tc>
          <w:tcPr>
            <w:tcW w:w="346" w:type="pct"/>
            <w:vMerge w:val="restar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r w:rsidRPr="00B83C52">
              <w:rPr>
                <w:rFonts w:ascii="Times New Roman" w:hAnsi="Times New Roman" w:cs="Times New Roman"/>
                <w:sz w:val="12"/>
                <w:szCs w:val="12"/>
              </w:rPr>
              <w:t>-90°00'00"</w:t>
            </w:r>
          </w:p>
        </w:tc>
        <w:tc>
          <w:tcPr>
            <w:tcW w:w="346" w:type="pc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r w:rsidRPr="00B83C52">
              <w:rPr>
                <w:rFonts w:ascii="Times New Roman" w:hAnsi="Times New Roman" w:cs="Times New Roman"/>
                <w:w w:val="99"/>
                <w:sz w:val="12"/>
                <w:szCs w:val="12"/>
              </w:rPr>
              <w:t>0</w:t>
            </w:r>
          </w:p>
        </w:tc>
        <w:tc>
          <w:tcPr>
            <w:tcW w:w="346" w:type="pc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r w:rsidRPr="00B83C52">
              <w:rPr>
                <w:rFonts w:ascii="Times New Roman" w:hAnsi="Times New Roman" w:cs="Times New Roman"/>
                <w:sz w:val="12"/>
                <w:szCs w:val="12"/>
              </w:rPr>
              <w:t>10</w:t>
            </w:r>
          </w:p>
        </w:tc>
        <w:tc>
          <w:tcPr>
            <w:tcW w:w="346" w:type="pct"/>
            <w:tcBorders>
              <w:lef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r w:rsidRPr="00B83C52">
              <w:rPr>
                <w:rFonts w:ascii="Times New Roman" w:hAnsi="Times New Roman" w:cs="Times New Roman"/>
                <w:sz w:val="12"/>
                <w:szCs w:val="12"/>
              </w:rPr>
              <w:t>0+75,76</w:t>
            </w:r>
          </w:p>
        </w:tc>
        <w:tc>
          <w:tcPr>
            <w:tcW w:w="346" w:type="pct"/>
            <w:vAlign w:val="center"/>
          </w:tcPr>
          <w:p w:rsidR="00B83C52" w:rsidRPr="00B83C52" w:rsidRDefault="00B83C52" w:rsidP="00B83C52">
            <w:pPr>
              <w:pStyle w:val="aff1"/>
              <w:jc w:val="center"/>
              <w:rPr>
                <w:rFonts w:ascii="Times New Roman" w:hAnsi="Times New Roman" w:cs="Times New Roman"/>
                <w:sz w:val="12"/>
                <w:szCs w:val="12"/>
              </w:rPr>
            </w:pPr>
            <w:r w:rsidRPr="00B83C52">
              <w:rPr>
                <w:rFonts w:ascii="Times New Roman" w:hAnsi="Times New Roman" w:cs="Times New Roman"/>
                <w:sz w:val="12"/>
                <w:szCs w:val="12"/>
              </w:rPr>
              <w:t>0+75,76</w:t>
            </w:r>
          </w:p>
        </w:tc>
        <w:tc>
          <w:tcPr>
            <w:tcW w:w="346" w:type="pct"/>
            <w:vMerge w:val="restar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vMerge w:val="restar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vMerge w:val="restar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r>
      <w:tr w:rsidR="00B83C52" w:rsidRPr="00B83C52" w:rsidTr="00B83C52">
        <w:trPr>
          <w:trHeight w:val="138"/>
        </w:trPr>
        <w:tc>
          <w:tcPr>
            <w:tcW w:w="346" w:type="pct"/>
            <w:vMerge/>
            <w:tcBorders>
              <w:top w:val="nil"/>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422" w:type="pct"/>
            <w:vMerge/>
            <w:tcBorders>
              <w:top w:val="nil"/>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422" w:type="pct"/>
            <w:vMerge/>
            <w:tcBorders>
              <w:top w:val="nil"/>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vMerge w:val="restar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r w:rsidRPr="00B83C52">
              <w:rPr>
                <w:rFonts w:ascii="Times New Roman" w:hAnsi="Times New Roman" w:cs="Times New Roman"/>
                <w:sz w:val="12"/>
                <w:szCs w:val="12"/>
              </w:rPr>
              <w:t>90°00'00"</w:t>
            </w:r>
          </w:p>
        </w:tc>
        <w:tc>
          <w:tcPr>
            <w:tcW w:w="346" w:type="pct"/>
            <w:vMerge w:val="restar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r w:rsidRPr="00B83C52">
              <w:rPr>
                <w:rFonts w:ascii="Times New Roman" w:hAnsi="Times New Roman" w:cs="Times New Roman"/>
                <w:sz w:val="12"/>
                <w:szCs w:val="12"/>
              </w:rPr>
              <w:t>10</w:t>
            </w:r>
          </w:p>
        </w:tc>
        <w:tc>
          <w:tcPr>
            <w:tcW w:w="346" w:type="pct"/>
            <w:vMerge w:val="restar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r w:rsidRPr="00B83C52">
              <w:rPr>
                <w:rFonts w:ascii="Times New Roman" w:hAnsi="Times New Roman" w:cs="Times New Roman"/>
                <w:sz w:val="12"/>
                <w:szCs w:val="12"/>
              </w:rPr>
              <w:t>15,71</w:t>
            </w:r>
          </w:p>
        </w:tc>
        <w:tc>
          <w:tcPr>
            <w:tcW w:w="346" w:type="pct"/>
            <w:vMerge w:val="restar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r w:rsidRPr="00B83C52">
              <w:rPr>
                <w:rFonts w:ascii="Times New Roman" w:hAnsi="Times New Roman" w:cs="Times New Roman"/>
                <w:sz w:val="12"/>
                <w:szCs w:val="12"/>
              </w:rPr>
              <w:t>4,29</w:t>
            </w:r>
          </w:p>
        </w:tc>
        <w:tc>
          <w:tcPr>
            <w:tcW w:w="346" w:type="pct"/>
            <w:vMerge w:val="restar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r w:rsidRPr="00B83C52">
              <w:rPr>
                <w:rFonts w:ascii="Times New Roman" w:hAnsi="Times New Roman" w:cs="Times New Roman"/>
                <w:sz w:val="12"/>
                <w:szCs w:val="12"/>
              </w:rPr>
              <w:t>15,71</w:t>
            </w:r>
          </w:p>
        </w:tc>
        <w:tc>
          <w:tcPr>
            <w:tcW w:w="346" w:type="pct"/>
            <w:vMerge w:val="restar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r w:rsidRPr="00B83C52">
              <w:rPr>
                <w:rFonts w:ascii="Times New Roman" w:hAnsi="Times New Roman" w:cs="Times New Roman"/>
                <w:sz w:val="12"/>
                <w:szCs w:val="12"/>
              </w:rPr>
              <w:t>4,14</w:t>
            </w:r>
          </w:p>
        </w:tc>
        <w:tc>
          <w:tcPr>
            <w:tcW w:w="346" w:type="pct"/>
            <w:vMerge/>
            <w:tcBorders>
              <w:top w:val="nil"/>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r>
      <w:tr w:rsidR="00B83C52" w:rsidRPr="00B83C52" w:rsidTr="00B83C52">
        <w:trPr>
          <w:trHeight w:val="138"/>
        </w:trPr>
        <w:tc>
          <w:tcPr>
            <w:tcW w:w="346" w:type="pct"/>
            <w:vMerge/>
            <w:tcBorders>
              <w:top w:val="nil"/>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422" w:type="pct"/>
            <w:vMerge/>
            <w:tcBorders>
              <w:top w:val="nil"/>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422" w:type="pct"/>
            <w:vMerge/>
            <w:tcBorders>
              <w:top w:val="nil"/>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vMerge w:val="restar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r w:rsidRPr="00B83C52">
              <w:rPr>
                <w:rFonts w:ascii="Times New Roman" w:hAnsi="Times New Roman" w:cs="Times New Roman"/>
                <w:sz w:val="12"/>
                <w:szCs w:val="12"/>
              </w:rPr>
              <w:t>60,06</w:t>
            </w:r>
          </w:p>
        </w:tc>
        <w:tc>
          <w:tcPr>
            <w:tcW w:w="346" w:type="pct"/>
            <w:vMerge w:val="restar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r w:rsidRPr="00B83C52">
              <w:rPr>
                <w:rFonts w:ascii="Times New Roman" w:hAnsi="Times New Roman" w:cs="Times New Roman"/>
                <w:sz w:val="12"/>
                <w:szCs w:val="12"/>
              </w:rPr>
              <w:t>80,06</w:t>
            </w:r>
          </w:p>
        </w:tc>
        <w:tc>
          <w:tcPr>
            <w:tcW w:w="346" w:type="pct"/>
            <w:vMerge w:val="restar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r w:rsidRPr="00B83C52">
              <w:rPr>
                <w:rFonts w:ascii="Times New Roman" w:hAnsi="Times New Roman" w:cs="Times New Roman"/>
                <w:spacing w:val="-1"/>
                <w:sz w:val="12"/>
                <w:szCs w:val="12"/>
              </w:rPr>
              <w:t>348°44'30"</w:t>
            </w:r>
          </w:p>
        </w:tc>
      </w:tr>
      <w:tr w:rsidR="00B83C52" w:rsidRPr="00B83C52" w:rsidTr="00B83C52">
        <w:trPr>
          <w:trHeight w:val="60"/>
        </w:trPr>
        <w:tc>
          <w:tcPr>
            <w:tcW w:w="346" w:type="pct"/>
            <w:vMerge/>
            <w:tcBorders>
              <w:top w:val="nil"/>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422" w:type="pct"/>
            <w:vMerge/>
            <w:tcBorders>
              <w:top w:val="nil"/>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422" w:type="pct"/>
            <w:vMerge/>
            <w:tcBorders>
              <w:top w:val="nil"/>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r w:rsidRPr="00B83C52">
              <w:rPr>
                <w:rFonts w:ascii="Times New Roman" w:hAnsi="Times New Roman" w:cs="Times New Roman"/>
                <w:w w:val="99"/>
                <w:sz w:val="12"/>
                <w:szCs w:val="12"/>
              </w:rPr>
              <w:t>0</w:t>
            </w:r>
          </w:p>
        </w:tc>
        <w:tc>
          <w:tcPr>
            <w:tcW w:w="346" w:type="pc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r w:rsidRPr="00B83C52">
              <w:rPr>
                <w:rFonts w:ascii="Times New Roman" w:hAnsi="Times New Roman" w:cs="Times New Roman"/>
                <w:sz w:val="12"/>
                <w:szCs w:val="12"/>
              </w:rPr>
              <w:t>10</w:t>
            </w:r>
          </w:p>
        </w:tc>
        <w:tc>
          <w:tcPr>
            <w:tcW w:w="346" w:type="pc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r w:rsidRPr="00B83C52">
              <w:rPr>
                <w:rFonts w:ascii="Times New Roman" w:hAnsi="Times New Roman" w:cs="Times New Roman"/>
                <w:sz w:val="12"/>
                <w:szCs w:val="12"/>
              </w:rPr>
              <w:t>0+91,47</w:t>
            </w:r>
          </w:p>
        </w:tc>
        <w:tc>
          <w:tcPr>
            <w:tcW w:w="346" w:type="pc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r w:rsidRPr="00B83C52">
              <w:rPr>
                <w:rFonts w:ascii="Times New Roman" w:hAnsi="Times New Roman" w:cs="Times New Roman"/>
                <w:sz w:val="12"/>
                <w:szCs w:val="12"/>
              </w:rPr>
              <w:t>0+91,47</w:t>
            </w:r>
          </w:p>
        </w:tc>
        <w:tc>
          <w:tcPr>
            <w:tcW w:w="346" w:type="pct"/>
            <w:vMerge/>
            <w:tcBorders>
              <w:top w:val="nil"/>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r>
      <w:tr w:rsidR="00B83C52" w:rsidRPr="00B83C52" w:rsidTr="00B83C52">
        <w:trPr>
          <w:trHeight w:val="60"/>
        </w:trPr>
        <w:tc>
          <w:tcPr>
            <w:tcW w:w="346" w:type="pct"/>
            <w:vMerge w:val="restart"/>
            <w:tcBorders>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p w:rsidR="00B83C52" w:rsidRPr="00B83C52" w:rsidRDefault="00B83C52" w:rsidP="00B83C52">
            <w:pPr>
              <w:pStyle w:val="aff1"/>
              <w:jc w:val="center"/>
              <w:rPr>
                <w:rFonts w:ascii="Times New Roman" w:hAnsi="Times New Roman" w:cs="Times New Roman"/>
                <w:sz w:val="12"/>
                <w:szCs w:val="12"/>
              </w:rPr>
            </w:pPr>
            <w:r w:rsidRPr="00B83C52">
              <w:rPr>
                <w:rFonts w:ascii="Times New Roman" w:hAnsi="Times New Roman" w:cs="Times New Roman"/>
                <w:w w:val="99"/>
                <w:sz w:val="12"/>
                <w:szCs w:val="12"/>
              </w:rPr>
              <w:t>3</w:t>
            </w:r>
          </w:p>
        </w:tc>
        <w:tc>
          <w:tcPr>
            <w:tcW w:w="346" w:type="pct"/>
            <w:vMerge w:val="restar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p w:rsidR="00B83C52" w:rsidRPr="00B83C52" w:rsidRDefault="00B83C52" w:rsidP="00B83C52">
            <w:pPr>
              <w:pStyle w:val="aff1"/>
              <w:jc w:val="center"/>
              <w:rPr>
                <w:rFonts w:ascii="Times New Roman" w:hAnsi="Times New Roman" w:cs="Times New Roman"/>
                <w:sz w:val="12"/>
                <w:szCs w:val="12"/>
              </w:rPr>
            </w:pPr>
            <w:r w:rsidRPr="00B83C52">
              <w:rPr>
                <w:rFonts w:ascii="Times New Roman" w:hAnsi="Times New Roman" w:cs="Times New Roman"/>
                <w:sz w:val="12"/>
                <w:szCs w:val="12"/>
              </w:rPr>
              <w:t>1+61,53</w:t>
            </w:r>
          </w:p>
        </w:tc>
        <w:tc>
          <w:tcPr>
            <w:tcW w:w="422" w:type="pct"/>
            <w:vMerge w:val="restar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p w:rsidR="00B83C52" w:rsidRPr="00B83C52" w:rsidRDefault="00B83C52" w:rsidP="00B83C52">
            <w:pPr>
              <w:pStyle w:val="aff1"/>
              <w:jc w:val="center"/>
              <w:rPr>
                <w:rFonts w:ascii="Times New Roman" w:hAnsi="Times New Roman" w:cs="Times New Roman"/>
                <w:sz w:val="12"/>
                <w:szCs w:val="12"/>
              </w:rPr>
            </w:pPr>
            <w:r w:rsidRPr="00B83C52">
              <w:rPr>
                <w:rFonts w:ascii="Times New Roman" w:hAnsi="Times New Roman" w:cs="Times New Roman"/>
                <w:sz w:val="12"/>
                <w:szCs w:val="12"/>
              </w:rPr>
              <w:t>250317,39</w:t>
            </w:r>
          </w:p>
        </w:tc>
        <w:tc>
          <w:tcPr>
            <w:tcW w:w="422" w:type="pct"/>
            <w:vMerge w:val="restar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p w:rsidR="00B83C52" w:rsidRPr="00B83C52" w:rsidRDefault="00B83C52" w:rsidP="00B83C52">
            <w:pPr>
              <w:pStyle w:val="aff1"/>
              <w:jc w:val="center"/>
              <w:rPr>
                <w:rFonts w:ascii="Times New Roman" w:hAnsi="Times New Roman" w:cs="Times New Roman"/>
                <w:sz w:val="12"/>
                <w:szCs w:val="12"/>
              </w:rPr>
            </w:pPr>
            <w:r w:rsidRPr="00B83C52">
              <w:rPr>
                <w:rFonts w:ascii="Times New Roman" w:hAnsi="Times New Roman" w:cs="Times New Roman"/>
                <w:sz w:val="12"/>
                <w:szCs w:val="12"/>
              </w:rPr>
              <w:t>2245812,54</w:t>
            </w:r>
          </w:p>
        </w:tc>
        <w:tc>
          <w:tcPr>
            <w:tcW w:w="346" w:type="pct"/>
            <w:vMerge w:val="restar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r w:rsidRPr="00B83C52">
              <w:rPr>
                <w:rFonts w:ascii="Times New Roman" w:hAnsi="Times New Roman" w:cs="Times New Roman"/>
                <w:sz w:val="12"/>
                <w:szCs w:val="12"/>
              </w:rPr>
              <w:t>-90°00'00"</w:t>
            </w:r>
          </w:p>
        </w:tc>
        <w:tc>
          <w:tcPr>
            <w:tcW w:w="346" w:type="pc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r w:rsidRPr="00B83C52">
              <w:rPr>
                <w:rFonts w:ascii="Times New Roman" w:hAnsi="Times New Roman" w:cs="Times New Roman"/>
                <w:w w:val="99"/>
                <w:sz w:val="12"/>
                <w:szCs w:val="12"/>
              </w:rPr>
              <w:t>0</w:t>
            </w:r>
          </w:p>
        </w:tc>
        <w:tc>
          <w:tcPr>
            <w:tcW w:w="346" w:type="pc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r w:rsidRPr="00B83C52">
              <w:rPr>
                <w:rFonts w:ascii="Times New Roman" w:hAnsi="Times New Roman" w:cs="Times New Roman"/>
                <w:sz w:val="12"/>
                <w:szCs w:val="12"/>
              </w:rPr>
              <w:t>10</w:t>
            </w:r>
          </w:p>
        </w:tc>
        <w:tc>
          <w:tcPr>
            <w:tcW w:w="346" w:type="pct"/>
            <w:tcBorders>
              <w:lef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r w:rsidRPr="00B83C52">
              <w:rPr>
                <w:rFonts w:ascii="Times New Roman" w:hAnsi="Times New Roman" w:cs="Times New Roman"/>
                <w:sz w:val="12"/>
                <w:szCs w:val="12"/>
              </w:rPr>
              <w:t>1+51,53</w:t>
            </w:r>
          </w:p>
        </w:tc>
        <w:tc>
          <w:tcPr>
            <w:tcW w:w="346" w:type="pct"/>
            <w:vAlign w:val="center"/>
          </w:tcPr>
          <w:p w:rsidR="00B83C52" w:rsidRPr="00B83C52" w:rsidRDefault="00B83C52" w:rsidP="00B83C52">
            <w:pPr>
              <w:pStyle w:val="aff1"/>
              <w:jc w:val="center"/>
              <w:rPr>
                <w:rFonts w:ascii="Times New Roman" w:hAnsi="Times New Roman" w:cs="Times New Roman"/>
                <w:sz w:val="12"/>
                <w:szCs w:val="12"/>
              </w:rPr>
            </w:pPr>
            <w:r w:rsidRPr="00B83C52">
              <w:rPr>
                <w:rFonts w:ascii="Times New Roman" w:hAnsi="Times New Roman" w:cs="Times New Roman"/>
                <w:sz w:val="12"/>
                <w:szCs w:val="12"/>
              </w:rPr>
              <w:t>1+51,53</w:t>
            </w:r>
          </w:p>
        </w:tc>
        <w:tc>
          <w:tcPr>
            <w:tcW w:w="346" w:type="pct"/>
            <w:vMerge w:val="restar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vMerge w:val="restar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vMerge w:val="restar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r>
      <w:tr w:rsidR="00B83C52" w:rsidRPr="00B83C52" w:rsidTr="00B83C52">
        <w:trPr>
          <w:trHeight w:val="138"/>
        </w:trPr>
        <w:tc>
          <w:tcPr>
            <w:tcW w:w="346" w:type="pct"/>
            <w:vMerge/>
            <w:tcBorders>
              <w:top w:val="nil"/>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422" w:type="pct"/>
            <w:vMerge/>
            <w:tcBorders>
              <w:top w:val="nil"/>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422" w:type="pct"/>
            <w:vMerge/>
            <w:tcBorders>
              <w:top w:val="nil"/>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vMerge w:val="restar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r w:rsidRPr="00B83C52">
              <w:rPr>
                <w:rFonts w:ascii="Times New Roman" w:hAnsi="Times New Roman" w:cs="Times New Roman"/>
                <w:sz w:val="12"/>
                <w:szCs w:val="12"/>
              </w:rPr>
              <w:t>90°00'00"</w:t>
            </w:r>
          </w:p>
        </w:tc>
        <w:tc>
          <w:tcPr>
            <w:tcW w:w="346" w:type="pct"/>
            <w:vMerge w:val="restar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r w:rsidRPr="00B83C52">
              <w:rPr>
                <w:rFonts w:ascii="Times New Roman" w:hAnsi="Times New Roman" w:cs="Times New Roman"/>
                <w:sz w:val="12"/>
                <w:szCs w:val="12"/>
              </w:rPr>
              <w:t>10</w:t>
            </w:r>
          </w:p>
        </w:tc>
        <w:tc>
          <w:tcPr>
            <w:tcW w:w="346" w:type="pct"/>
            <w:vMerge w:val="restar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r w:rsidRPr="00B83C52">
              <w:rPr>
                <w:rFonts w:ascii="Times New Roman" w:hAnsi="Times New Roman" w:cs="Times New Roman"/>
                <w:sz w:val="12"/>
                <w:szCs w:val="12"/>
              </w:rPr>
              <w:t>15,71</w:t>
            </w:r>
          </w:p>
        </w:tc>
        <w:tc>
          <w:tcPr>
            <w:tcW w:w="346" w:type="pct"/>
            <w:vMerge w:val="restar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r w:rsidRPr="00B83C52">
              <w:rPr>
                <w:rFonts w:ascii="Times New Roman" w:hAnsi="Times New Roman" w:cs="Times New Roman"/>
                <w:sz w:val="12"/>
                <w:szCs w:val="12"/>
              </w:rPr>
              <w:t>4,29</w:t>
            </w:r>
          </w:p>
        </w:tc>
        <w:tc>
          <w:tcPr>
            <w:tcW w:w="346" w:type="pct"/>
            <w:vMerge w:val="restar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r w:rsidRPr="00B83C52">
              <w:rPr>
                <w:rFonts w:ascii="Times New Roman" w:hAnsi="Times New Roman" w:cs="Times New Roman"/>
                <w:sz w:val="12"/>
                <w:szCs w:val="12"/>
              </w:rPr>
              <w:t>15,71</w:t>
            </w:r>
          </w:p>
        </w:tc>
        <w:tc>
          <w:tcPr>
            <w:tcW w:w="346" w:type="pct"/>
            <w:vMerge w:val="restar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r w:rsidRPr="00B83C52">
              <w:rPr>
                <w:rFonts w:ascii="Times New Roman" w:hAnsi="Times New Roman" w:cs="Times New Roman"/>
                <w:sz w:val="12"/>
                <w:szCs w:val="12"/>
              </w:rPr>
              <w:t>4,14</w:t>
            </w:r>
          </w:p>
        </w:tc>
        <w:tc>
          <w:tcPr>
            <w:tcW w:w="346" w:type="pct"/>
            <w:vMerge/>
            <w:tcBorders>
              <w:top w:val="nil"/>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r>
      <w:tr w:rsidR="00B83C52" w:rsidRPr="00B83C52" w:rsidTr="00B83C52">
        <w:trPr>
          <w:trHeight w:val="138"/>
        </w:trPr>
        <w:tc>
          <w:tcPr>
            <w:tcW w:w="346" w:type="pct"/>
            <w:vMerge/>
            <w:tcBorders>
              <w:top w:val="nil"/>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422" w:type="pct"/>
            <w:vMerge/>
            <w:tcBorders>
              <w:top w:val="nil"/>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422" w:type="pct"/>
            <w:vMerge/>
            <w:tcBorders>
              <w:top w:val="nil"/>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vMerge w:val="restar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r w:rsidRPr="00B83C52">
              <w:rPr>
                <w:rFonts w:ascii="Times New Roman" w:hAnsi="Times New Roman" w:cs="Times New Roman"/>
                <w:w w:val="99"/>
                <w:sz w:val="12"/>
                <w:szCs w:val="12"/>
              </w:rPr>
              <w:t>0</w:t>
            </w:r>
          </w:p>
        </w:tc>
        <w:tc>
          <w:tcPr>
            <w:tcW w:w="346" w:type="pct"/>
            <w:vMerge w:val="restar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r w:rsidRPr="00B83C52">
              <w:rPr>
                <w:rFonts w:ascii="Times New Roman" w:hAnsi="Times New Roman" w:cs="Times New Roman"/>
                <w:sz w:val="12"/>
                <w:szCs w:val="12"/>
              </w:rPr>
              <w:t>20</w:t>
            </w:r>
          </w:p>
        </w:tc>
        <w:tc>
          <w:tcPr>
            <w:tcW w:w="346" w:type="pct"/>
            <w:vMerge w:val="restar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r w:rsidRPr="00B83C52">
              <w:rPr>
                <w:rFonts w:ascii="Times New Roman" w:hAnsi="Times New Roman" w:cs="Times New Roman"/>
                <w:spacing w:val="-1"/>
                <w:sz w:val="12"/>
                <w:szCs w:val="12"/>
              </w:rPr>
              <w:t>258°44'30"</w:t>
            </w:r>
          </w:p>
        </w:tc>
      </w:tr>
      <w:tr w:rsidR="00B83C52" w:rsidRPr="00B83C52" w:rsidTr="00B83C52">
        <w:trPr>
          <w:trHeight w:val="60"/>
        </w:trPr>
        <w:tc>
          <w:tcPr>
            <w:tcW w:w="346" w:type="pct"/>
            <w:vMerge/>
            <w:tcBorders>
              <w:top w:val="nil"/>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422" w:type="pct"/>
            <w:vMerge/>
            <w:tcBorders>
              <w:top w:val="nil"/>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422" w:type="pct"/>
            <w:vMerge/>
            <w:tcBorders>
              <w:top w:val="nil"/>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r w:rsidRPr="00B83C52">
              <w:rPr>
                <w:rFonts w:ascii="Times New Roman" w:hAnsi="Times New Roman" w:cs="Times New Roman"/>
                <w:w w:val="99"/>
                <w:sz w:val="12"/>
                <w:szCs w:val="12"/>
              </w:rPr>
              <w:t>0</w:t>
            </w:r>
          </w:p>
        </w:tc>
        <w:tc>
          <w:tcPr>
            <w:tcW w:w="346" w:type="pc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r w:rsidRPr="00B83C52">
              <w:rPr>
                <w:rFonts w:ascii="Times New Roman" w:hAnsi="Times New Roman" w:cs="Times New Roman"/>
                <w:sz w:val="12"/>
                <w:szCs w:val="12"/>
              </w:rPr>
              <w:t>10</w:t>
            </w:r>
          </w:p>
        </w:tc>
        <w:tc>
          <w:tcPr>
            <w:tcW w:w="346" w:type="pc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r w:rsidRPr="00B83C52">
              <w:rPr>
                <w:rFonts w:ascii="Times New Roman" w:hAnsi="Times New Roman" w:cs="Times New Roman"/>
                <w:sz w:val="12"/>
                <w:szCs w:val="12"/>
              </w:rPr>
              <w:t>1+67,24</w:t>
            </w:r>
          </w:p>
        </w:tc>
        <w:tc>
          <w:tcPr>
            <w:tcW w:w="346" w:type="pc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r w:rsidRPr="00B83C52">
              <w:rPr>
                <w:rFonts w:ascii="Times New Roman" w:hAnsi="Times New Roman" w:cs="Times New Roman"/>
                <w:sz w:val="12"/>
                <w:szCs w:val="12"/>
              </w:rPr>
              <w:t>1+67,24</w:t>
            </w:r>
          </w:p>
        </w:tc>
        <w:tc>
          <w:tcPr>
            <w:tcW w:w="346" w:type="pct"/>
            <w:vMerge/>
            <w:tcBorders>
              <w:top w:val="nil"/>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r>
      <w:tr w:rsidR="00B83C52" w:rsidRPr="00B83C52" w:rsidTr="00B83C52">
        <w:trPr>
          <w:trHeight w:val="60"/>
        </w:trPr>
        <w:tc>
          <w:tcPr>
            <w:tcW w:w="346" w:type="pct"/>
            <w:vMerge w:val="restart"/>
            <w:tcBorders>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p w:rsidR="00B83C52" w:rsidRPr="00B83C52" w:rsidRDefault="00B83C52" w:rsidP="00B83C52">
            <w:pPr>
              <w:pStyle w:val="aff1"/>
              <w:jc w:val="center"/>
              <w:rPr>
                <w:rFonts w:ascii="Times New Roman" w:hAnsi="Times New Roman" w:cs="Times New Roman"/>
                <w:sz w:val="12"/>
                <w:szCs w:val="12"/>
              </w:rPr>
            </w:pPr>
            <w:r w:rsidRPr="00B83C52">
              <w:rPr>
                <w:rFonts w:ascii="Times New Roman" w:hAnsi="Times New Roman" w:cs="Times New Roman"/>
                <w:w w:val="99"/>
                <w:sz w:val="12"/>
                <w:szCs w:val="12"/>
              </w:rPr>
              <w:t>4</w:t>
            </w:r>
          </w:p>
        </w:tc>
        <w:tc>
          <w:tcPr>
            <w:tcW w:w="346" w:type="pct"/>
            <w:vMerge w:val="restar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p w:rsidR="00B83C52" w:rsidRPr="00B83C52" w:rsidRDefault="00B83C52" w:rsidP="00B83C52">
            <w:pPr>
              <w:pStyle w:val="aff1"/>
              <w:jc w:val="center"/>
              <w:rPr>
                <w:rFonts w:ascii="Times New Roman" w:hAnsi="Times New Roman" w:cs="Times New Roman"/>
                <w:sz w:val="12"/>
                <w:szCs w:val="12"/>
              </w:rPr>
            </w:pPr>
            <w:r w:rsidRPr="00B83C52">
              <w:rPr>
                <w:rFonts w:ascii="Times New Roman" w:hAnsi="Times New Roman" w:cs="Times New Roman"/>
                <w:sz w:val="12"/>
                <w:szCs w:val="12"/>
              </w:rPr>
              <w:t>1+77,24</w:t>
            </w:r>
          </w:p>
        </w:tc>
        <w:tc>
          <w:tcPr>
            <w:tcW w:w="422" w:type="pct"/>
            <w:vMerge w:val="restar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p w:rsidR="00B83C52" w:rsidRPr="00B83C52" w:rsidRDefault="00B83C52" w:rsidP="00B83C52">
            <w:pPr>
              <w:pStyle w:val="aff1"/>
              <w:jc w:val="center"/>
              <w:rPr>
                <w:rFonts w:ascii="Times New Roman" w:hAnsi="Times New Roman" w:cs="Times New Roman"/>
                <w:sz w:val="12"/>
                <w:szCs w:val="12"/>
              </w:rPr>
            </w:pPr>
            <w:r w:rsidRPr="00B83C52">
              <w:rPr>
                <w:rFonts w:ascii="Times New Roman" w:hAnsi="Times New Roman" w:cs="Times New Roman"/>
                <w:sz w:val="12"/>
                <w:szCs w:val="12"/>
              </w:rPr>
              <w:t>250313,49</w:t>
            </w:r>
          </w:p>
        </w:tc>
        <w:tc>
          <w:tcPr>
            <w:tcW w:w="422" w:type="pct"/>
            <w:vMerge w:val="restar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p w:rsidR="00B83C52" w:rsidRPr="00B83C52" w:rsidRDefault="00B83C52" w:rsidP="00B83C52">
            <w:pPr>
              <w:pStyle w:val="aff1"/>
              <w:jc w:val="center"/>
              <w:rPr>
                <w:rFonts w:ascii="Times New Roman" w:hAnsi="Times New Roman" w:cs="Times New Roman"/>
                <w:sz w:val="12"/>
                <w:szCs w:val="12"/>
              </w:rPr>
            </w:pPr>
            <w:r w:rsidRPr="00B83C52">
              <w:rPr>
                <w:rFonts w:ascii="Times New Roman" w:hAnsi="Times New Roman" w:cs="Times New Roman"/>
                <w:sz w:val="12"/>
                <w:szCs w:val="12"/>
              </w:rPr>
              <w:t>2245792,93</w:t>
            </w:r>
          </w:p>
        </w:tc>
        <w:tc>
          <w:tcPr>
            <w:tcW w:w="346" w:type="pct"/>
            <w:vMerge w:val="restar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r w:rsidRPr="00B83C52">
              <w:rPr>
                <w:rFonts w:ascii="Times New Roman" w:hAnsi="Times New Roman" w:cs="Times New Roman"/>
                <w:sz w:val="12"/>
                <w:szCs w:val="12"/>
              </w:rPr>
              <w:t>-90°00'00"</w:t>
            </w:r>
          </w:p>
        </w:tc>
        <w:tc>
          <w:tcPr>
            <w:tcW w:w="346" w:type="pc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r w:rsidRPr="00B83C52">
              <w:rPr>
                <w:rFonts w:ascii="Times New Roman" w:hAnsi="Times New Roman" w:cs="Times New Roman"/>
                <w:w w:val="99"/>
                <w:sz w:val="12"/>
                <w:szCs w:val="12"/>
              </w:rPr>
              <w:t>0</w:t>
            </w:r>
          </w:p>
        </w:tc>
        <w:tc>
          <w:tcPr>
            <w:tcW w:w="346" w:type="pc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r w:rsidRPr="00B83C52">
              <w:rPr>
                <w:rFonts w:ascii="Times New Roman" w:hAnsi="Times New Roman" w:cs="Times New Roman"/>
                <w:sz w:val="12"/>
                <w:szCs w:val="12"/>
              </w:rPr>
              <w:t>10</w:t>
            </w:r>
          </w:p>
        </w:tc>
        <w:tc>
          <w:tcPr>
            <w:tcW w:w="346" w:type="pct"/>
            <w:tcBorders>
              <w:lef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r w:rsidRPr="00B83C52">
              <w:rPr>
                <w:rFonts w:ascii="Times New Roman" w:hAnsi="Times New Roman" w:cs="Times New Roman"/>
                <w:sz w:val="12"/>
                <w:szCs w:val="12"/>
              </w:rPr>
              <w:t>1+67,24</w:t>
            </w:r>
          </w:p>
        </w:tc>
        <w:tc>
          <w:tcPr>
            <w:tcW w:w="346" w:type="pct"/>
            <w:vAlign w:val="center"/>
          </w:tcPr>
          <w:p w:rsidR="00B83C52" w:rsidRPr="00B83C52" w:rsidRDefault="00B83C52" w:rsidP="00B83C52">
            <w:pPr>
              <w:pStyle w:val="aff1"/>
              <w:jc w:val="center"/>
              <w:rPr>
                <w:rFonts w:ascii="Times New Roman" w:hAnsi="Times New Roman" w:cs="Times New Roman"/>
                <w:sz w:val="12"/>
                <w:szCs w:val="12"/>
              </w:rPr>
            </w:pPr>
            <w:r w:rsidRPr="00B83C52">
              <w:rPr>
                <w:rFonts w:ascii="Times New Roman" w:hAnsi="Times New Roman" w:cs="Times New Roman"/>
                <w:sz w:val="12"/>
                <w:szCs w:val="12"/>
              </w:rPr>
              <w:t>1+67,24</w:t>
            </w:r>
          </w:p>
        </w:tc>
        <w:tc>
          <w:tcPr>
            <w:tcW w:w="346" w:type="pct"/>
            <w:vMerge w:val="restar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vMerge w:val="restar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vMerge w:val="restar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r>
      <w:tr w:rsidR="00B83C52" w:rsidRPr="00B83C52" w:rsidTr="00B83C52">
        <w:trPr>
          <w:trHeight w:val="138"/>
        </w:trPr>
        <w:tc>
          <w:tcPr>
            <w:tcW w:w="346" w:type="pct"/>
            <w:vMerge/>
            <w:tcBorders>
              <w:top w:val="nil"/>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422" w:type="pct"/>
            <w:vMerge/>
            <w:tcBorders>
              <w:top w:val="nil"/>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422" w:type="pct"/>
            <w:vMerge/>
            <w:tcBorders>
              <w:top w:val="nil"/>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vMerge w:val="restar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r w:rsidRPr="00B83C52">
              <w:rPr>
                <w:rFonts w:ascii="Times New Roman" w:hAnsi="Times New Roman" w:cs="Times New Roman"/>
                <w:sz w:val="12"/>
                <w:szCs w:val="12"/>
              </w:rPr>
              <w:t>90°00'00"</w:t>
            </w:r>
          </w:p>
        </w:tc>
        <w:tc>
          <w:tcPr>
            <w:tcW w:w="346" w:type="pct"/>
            <w:vMerge w:val="restar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r w:rsidRPr="00B83C52">
              <w:rPr>
                <w:rFonts w:ascii="Times New Roman" w:hAnsi="Times New Roman" w:cs="Times New Roman"/>
                <w:sz w:val="12"/>
                <w:szCs w:val="12"/>
              </w:rPr>
              <w:t>10</w:t>
            </w:r>
          </w:p>
        </w:tc>
        <w:tc>
          <w:tcPr>
            <w:tcW w:w="346" w:type="pct"/>
            <w:vMerge w:val="restar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r w:rsidRPr="00B83C52">
              <w:rPr>
                <w:rFonts w:ascii="Times New Roman" w:hAnsi="Times New Roman" w:cs="Times New Roman"/>
                <w:sz w:val="12"/>
                <w:szCs w:val="12"/>
              </w:rPr>
              <w:t>15,71</w:t>
            </w:r>
          </w:p>
        </w:tc>
        <w:tc>
          <w:tcPr>
            <w:tcW w:w="346" w:type="pct"/>
            <w:vMerge w:val="restar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r w:rsidRPr="00B83C52">
              <w:rPr>
                <w:rFonts w:ascii="Times New Roman" w:hAnsi="Times New Roman" w:cs="Times New Roman"/>
                <w:sz w:val="12"/>
                <w:szCs w:val="12"/>
              </w:rPr>
              <w:t>4,29</w:t>
            </w:r>
          </w:p>
        </w:tc>
        <w:tc>
          <w:tcPr>
            <w:tcW w:w="346" w:type="pct"/>
            <w:vMerge w:val="restar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r w:rsidRPr="00B83C52">
              <w:rPr>
                <w:rFonts w:ascii="Times New Roman" w:hAnsi="Times New Roman" w:cs="Times New Roman"/>
                <w:sz w:val="12"/>
                <w:szCs w:val="12"/>
              </w:rPr>
              <w:t>15,71</w:t>
            </w:r>
          </w:p>
        </w:tc>
        <w:tc>
          <w:tcPr>
            <w:tcW w:w="346" w:type="pct"/>
            <w:vMerge w:val="restar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r w:rsidRPr="00B83C52">
              <w:rPr>
                <w:rFonts w:ascii="Times New Roman" w:hAnsi="Times New Roman" w:cs="Times New Roman"/>
                <w:sz w:val="12"/>
                <w:szCs w:val="12"/>
              </w:rPr>
              <w:t>4,14</w:t>
            </w:r>
          </w:p>
        </w:tc>
        <w:tc>
          <w:tcPr>
            <w:tcW w:w="346" w:type="pct"/>
            <w:vMerge/>
            <w:tcBorders>
              <w:top w:val="nil"/>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r>
      <w:tr w:rsidR="00B83C52" w:rsidRPr="00B83C52" w:rsidTr="00B83C52">
        <w:trPr>
          <w:trHeight w:val="138"/>
        </w:trPr>
        <w:tc>
          <w:tcPr>
            <w:tcW w:w="346" w:type="pct"/>
            <w:vMerge/>
            <w:tcBorders>
              <w:top w:val="nil"/>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422" w:type="pct"/>
            <w:vMerge/>
            <w:tcBorders>
              <w:top w:val="nil"/>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422" w:type="pct"/>
            <w:vMerge/>
            <w:tcBorders>
              <w:top w:val="nil"/>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vMerge w:val="restar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r w:rsidRPr="00B83C52">
              <w:rPr>
                <w:rFonts w:ascii="Times New Roman" w:hAnsi="Times New Roman" w:cs="Times New Roman"/>
                <w:w w:val="99"/>
                <w:sz w:val="12"/>
                <w:szCs w:val="12"/>
              </w:rPr>
              <w:t>0</w:t>
            </w:r>
          </w:p>
        </w:tc>
        <w:tc>
          <w:tcPr>
            <w:tcW w:w="346" w:type="pct"/>
            <w:vMerge w:val="restar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r w:rsidRPr="00B83C52">
              <w:rPr>
                <w:rFonts w:ascii="Times New Roman" w:hAnsi="Times New Roman" w:cs="Times New Roman"/>
                <w:sz w:val="12"/>
                <w:szCs w:val="12"/>
              </w:rPr>
              <w:t>10</w:t>
            </w:r>
          </w:p>
        </w:tc>
        <w:tc>
          <w:tcPr>
            <w:tcW w:w="346" w:type="pct"/>
            <w:vMerge w:val="restar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r w:rsidRPr="00B83C52">
              <w:rPr>
                <w:rFonts w:ascii="Times New Roman" w:hAnsi="Times New Roman" w:cs="Times New Roman"/>
                <w:spacing w:val="-1"/>
                <w:sz w:val="12"/>
                <w:szCs w:val="12"/>
              </w:rPr>
              <w:t>168°44'30"</w:t>
            </w:r>
          </w:p>
        </w:tc>
      </w:tr>
      <w:tr w:rsidR="00B83C52" w:rsidRPr="00B83C52" w:rsidTr="00B83C52">
        <w:trPr>
          <w:trHeight w:val="60"/>
        </w:trPr>
        <w:tc>
          <w:tcPr>
            <w:tcW w:w="346" w:type="pct"/>
            <w:vMerge/>
            <w:tcBorders>
              <w:top w:val="nil"/>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422" w:type="pct"/>
            <w:vMerge/>
            <w:tcBorders>
              <w:top w:val="nil"/>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422" w:type="pct"/>
            <w:vMerge/>
            <w:tcBorders>
              <w:top w:val="nil"/>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r w:rsidRPr="00B83C52">
              <w:rPr>
                <w:rFonts w:ascii="Times New Roman" w:hAnsi="Times New Roman" w:cs="Times New Roman"/>
                <w:w w:val="99"/>
                <w:sz w:val="12"/>
                <w:szCs w:val="12"/>
              </w:rPr>
              <w:t>0</w:t>
            </w:r>
          </w:p>
        </w:tc>
        <w:tc>
          <w:tcPr>
            <w:tcW w:w="346" w:type="pc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r w:rsidRPr="00B83C52">
              <w:rPr>
                <w:rFonts w:ascii="Times New Roman" w:hAnsi="Times New Roman" w:cs="Times New Roman"/>
                <w:sz w:val="12"/>
                <w:szCs w:val="12"/>
              </w:rPr>
              <w:t>10</w:t>
            </w:r>
          </w:p>
        </w:tc>
        <w:tc>
          <w:tcPr>
            <w:tcW w:w="346" w:type="pc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r w:rsidRPr="00B83C52">
              <w:rPr>
                <w:rFonts w:ascii="Times New Roman" w:hAnsi="Times New Roman" w:cs="Times New Roman"/>
                <w:sz w:val="12"/>
                <w:szCs w:val="12"/>
              </w:rPr>
              <w:t>1+82,94</w:t>
            </w:r>
          </w:p>
        </w:tc>
        <w:tc>
          <w:tcPr>
            <w:tcW w:w="346" w:type="pc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r w:rsidRPr="00B83C52">
              <w:rPr>
                <w:rFonts w:ascii="Times New Roman" w:hAnsi="Times New Roman" w:cs="Times New Roman"/>
                <w:sz w:val="12"/>
                <w:szCs w:val="12"/>
              </w:rPr>
              <w:t>1+82,94</w:t>
            </w:r>
          </w:p>
        </w:tc>
        <w:tc>
          <w:tcPr>
            <w:tcW w:w="346" w:type="pct"/>
            <w:vMerge/>
            <w:tcBorders>
              <w:top w:val="nil"/>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r>
      <w:tr w:rsidR="00B83C52" w:rsidRPr="00B83C52" w:rsidTr="00B83C52">
        <w:trPr>
          <w:trHeight w:val="60"/>
        </w:trPr>
        <w:tc>
          <w:tcPr>
            <w:tcW w:w="346" w:type="pct"/>
            <w:vMerge w:val="restart"/>
            <w:tcBorders>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vMerge w:val="restar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r w:rsidRPr="00B83C52">
              <w:rPr>
                <w:rFonts w:ascii="Times New Roman" w:hAnsi="Times New Roman" w:cs="Times New Roman"/>
                <w:sz w:val="12"/>
                <w:szCs w:val="12"/>
              </w:rPr>
              <w:t>1+82,94</w:t>
            </w:r>
          </w:p>
        </w:tc>
        <w:tc>
          <w:tcPr>
            <w:tcW w:w="422" w:type="pct"/>
            <w:vMerge w:val="restar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r w:rsidRPr="00B83C52">
              <w:rPr>
                <w:rFonts w:ascii="Times New Roman" w:hAnsi="Times New Roman" w:cs="Times New Roman"/>
                <w:sz w:val="12"/>
                <w:szCs w:val="12"/>
              </w:rPr>
              <w:t>250303,68</w:t>
            </w:r>
          </w:p>
        </w:tc>
        <w:tc>
          <w:tcPr>
            <w:tcW w:w="422" w:type="pct"/>
            <w:vMerge w:val="restar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r w:rsidRPr="00B83C52">
              <w:rPr>
                <w:rFonts w:ascii="Times New Roman" w:hAnsi="Times New Roman" w:cs="Times New Roman"/>
                <w:sz w:val="12"/>
                <w:szCs w:val="12"/>
              </w:rPr>
              <w:t>2245794,88</w:t>
            </w:r>
          </w:p>
        </w:tc>
        <w:tc>
          <w:tcPr>
            <w:tcW w:w="346" w:type="pct"/>
            <w:vMerge w:val="restar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tcBorders>
              <w:lef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vMerge w:val="restar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vMerge w:val="restar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vMerge w:val="restar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r>
      <w:tr w:rsidR="00B83C52" w:rsidRPr="00B83C52" w:rsidTr="00B83C52">
        <w:trPr>
          <w:trHeight w:val="138"/>
        </w:trPr>
        <w:tc>
          <w:tcPr>
            <w:tcW w:w="346" w:type="pct"/>
            <w:vMerge/>
            <w:tcBorders>
              <w:top w:val="nil"/>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422" w:type="pct"/>
            <w:vMerge/>
            <w:tcBorders>
              <w:top w:val="nil"/>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422" w:type="pct"/>
            <w:vMerge/>
            <w:tcBorders>
              <w:top w:val="nil"/>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vMerge w:val="restar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vMerge w:val="restar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vMerge w:val="restar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vMerge w:val="restar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vMerge w:val="restar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vMerge w:val="restar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r>
      <w:tr w:rsidR="00B83C52" w:rsidRPr="00B83C52" w:rsidTr="00B83C52">
        <w:trPr>
          <w:trHeight w:val="60"/>
        </w:trPr>
        <w:tc>
          <w:tcPr>
            <w:tcW w:w="346" w:type="pct"/>
            <w:vMerge/>
            <w:tcBorders>
              <w:top w:val="nil"/>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422" w:type="pct"/>
            <w:vMerge/>
            <w:tcBorders>
              <w:top w:val="nil"/>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422" w:type="pct"/>
            <w:vMerge/>
            <w:tcBorders>
              <w:top w:val="nil"/>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vMerge/>
            <w:tcBorders>
              <w:top w:val="nil"/>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c>
          <w:tcPr>
            <w:tcW w:w="346" w:type="pct"/>
            <w:tcBorders>
              <w:left w:val="single" w:sz="8" w:space="0" w:color="000000"/>
              <w:right w:val="single" w:sz="8" w:space="0" w:color="000000"/>
            </w:tcBorders>
            <w:vAlign w:val="center"/>
          </w:tcPr>
          <w:p w:rsidR="00B83C52" w:rsidRPr="00B83C52" w:rsidRDefault="00B83C52" w:rsidP="00B83C52">
            <w:pPr>
              <w:pStyle w:val="aff1"/>
              <w:jc w:val="center"/>
              <w:rPr>
                <w:rFonts w:ascii="Times New Roman" w:hAnsi="Times New Roman" w:cs="Times New Roman"/>
                <w:sz w:val="12"/>
                <w:szCs w:val="12"/>
              </w:rPr>
            </w:pPr>
          </w:p>
        </w:tc>
      </w:tr>
    </w:tbl>
    <w:p w:rsidR="009F7364" w:rsidRDefault="009F7364" w:rsidP="009F7364">
      <w:pPr>
        <w:spacing w:after="0" w:line="240" w:lineRule="auto"/>
        <w:ind w:firstLine="284"/>
        <w:jc w:val="both"/>
        <w:rPr>
          <w:rFonts w:ascii="Times New Roman" w:hAnsi="Times New Roman" w:cs="Times New Roman"/>
          <w:sz w:val="12"/>
          <w:szCs w:val="12"/>
        </w:rPr>
      </w:pPr>
    </w:p>
    <w:p w:rsidR="00FA084B" w:rsidRPr="00FA084B" w:rsidRDefault="00FA084B" w:rsidP="00FA084B">
      <w:pPr>
        <w:spacing w:after="0" w:line="240" w:lineRule="auto"/>
        <w:ind w:firstLine="284"/>
        <w:jc w:val="center"/>
        <w:rPr>
          <w:rFonts w:ascii="Times New Roman" w:hAnsi="Times New Roman" w:cs="Times New Roman"/>
          <w:sz w:val="12"/>
          <w:szCs w:val="12"/>
        </w:rPr>
      </w:pPr>
      <w:r w:rsidRPr="00FA084B">
        <w:rPr>
          <w:rFonts w:ascii="Times New Roman" w:hAnsi="Times New Roman" w:cs="Times New Roman"/>
          <w:sz w:val="12"/>
          <w:szCs w:val="12"/>
        </w:rPr>
        <w:t>ОБЩЕСТВО С ОГРАНИЧЕННОЙ ОТВЕТСТВЕННОСТЬЮ</w:t>
      </w:r>
    </w:p>
    <w:p w:rsidR="00FA084B" w:rsidRPr="00FA084B" w:rsidRDefault="00FA084B" w:rsidP="00FA084B">
      <w:pPr>
        <w:spacing w:after="0" w:line="240" w:lineRule="auto"/>
        <w:ind w:firstLine="284"/>
        <w:jc w:val="center"/>
        <w:rPr>
          <w:rFonts w:ascii="Times New Roman" w:hAnsi="Times New Roman" w:cs="Times New Roman"/>
          <w:sz w:val="12"/>
          <w:szCs w:val="12"/>
        </w:rPr>
      </w:pPr>
      <w:r w:rsidRPr="00FA084B">
        <w:rPr>
          <w:rFonts w:ascii="Times New Roman" w:hAnsi="Times New Roman" w:cs="Times New Roman"/>
          <w:sz w:val="12"/>
          <w:szCs w:val="12"/>
        </w:rPr>
        <w:t>«ИК «РЕГИОН ПРОЕКТ»</w:t>
      </w:r>
    </w:p>
    <w:p w:rsidR="00FA084B" w:rsidRPr="00FA084B" w:rsidRDefault="00FA084B" w:rsidP="00FA084B">
      <w:pPr>
        <w:spacing w:after="0" w:line="240" w:lineRule="auto"/>
        <w:ind w:firstLine="284"/>
        <w:jc w:val="center"/>
        <w:rPr>
          <w:rFonts w:ascii="Times New Roman" w:hAnsi="Times New Roman" w:cs="Times New Roman"/>
          <w:sz w:val="12"/>
          <w:szCs w:val="12"/>
        </w:rPr>
      </w:pPr>
      <w:r w:rsidRPr="00FA084B">
        <w:rPr>
          <w:rFonts w:ascii="Times New Roman" w:hAnsi="Times New Roman" w:cs="Times New Roman"/>
          <w:sz w:val="12"/>
          <w:szCs w:val="12"/>
        </w:rPr>
        <w:t>Регистрационный номер в государственном реестре саморегулируемых организаций СРО-П-149-12032010 от 13.11.2018</w:t>
      </w:r>
    </w:p>
    <w:p w:rsidR="00FA084B" w:rsidRPr="00FA084B" w:rsidRDefault="00FA084B" w:rsidP="00FA084B">
      <w:pPr>
        <w:spacing w:after="0" w:line="240" w:lineRule="auto"/>
        <w:rPr>
          <w:rFonts w:ascii="Times New Roman" w:hAnsi="Times New Roman" w:cs="Times New Roman"/>
          <w:sz w:val="12"/>
          <w:szCs w:val="12"/>
        </w:rPr>
      </w:pPr>
    </w:p>
    <w:p w:rsidR="00FA084B" w:rsidRPr="00FA084B" w:rsidRDefault="00FA084B" w:rsidP="00FA084B">
      <w:pPr>
        <w:spacing w:after="0" w:line="240" w:lineRule="auto"/>
        <w:ind w:firstLine="284"/>
        <w:jc w:val="center"/>
        <w:rPr>
          <w:rFonts w:ascii="Times New Roman" w:hAnsi="Times New Roman" w:cs="Times New Roman"/>
          <w:sz w:val="12"/>
          <w:szCs w:val="12"/>
        </w:rPr>
      </w:pPr>
      <w:r w:rsidRPr="00FA084B">
        <w:rPr>
          <w:rFonts w:ascii="Times New Roman" w:hAnsi="Times New Roman" w:cs="Times New Roman"/>
          <w:sz w:val="12"/>
          <w:szCs w:val="12"/>
        </w:rPr>
        <w:t>Заказчик – ООО «ТНС-Развитие»</w:t>
      </w:r>
    </w:p>
    <w:p w:rsidR="00FA084B" w:rsidRPr="00FA084B" w:rsidRDefault="00FA084B" w:rsidP="00FA084B">
      <w:pPr>
        <w:spacing w:after="0" w:line="240" w:lineRule="auto"/>
        <w:rPr>
          <w:rFonts w:ascii="Times New Roman" w:hAnsi="Times New Roman" w:cs="Times New Roman"/>
          <w:sz w:val="12"/>
          <w:szCs w:val="12"/>
        </w:rPr>
      </w:pPr>
    </w:p>
    <w:p w:rsidR="00FA084B" w:rsidRPr="00FA084B" w:rsidRDefault="00FA084B" w:rsidP="00FA084B">
      <w:pPr>
        <w:spacing w:after="0" w:line="240" w:lineRule="auto"/>
        <w:ind w:firstLine="284"/>
        <w:jc w:val="center"/>
        <w:rPr>
          <w:rFonts w:ascii="Times New Roman" w:hAnsi="Times New Roman" w:cs="Times New Roman"/>
          <w:sz w:val="12"/>
          <w:szCs w:val="12"/>
        </w:rPr>
      </w:pPr>
      <w:r w:rsidRPr="00FA084B">
        <w:rPr>
          <w:rFonts w:ascii="Times New Roman" w:hAnsi="Times New Roman" w:cs="Times New Roman"/>
          <w:sz w:val="12"/>
          <w:szCs w:val="12"/>
        </w:rPr>
        <w:t xml:space="preserve">«Расширение обустройства </w:t>
      </w:r>
      <w:proofErr w:type="spellStart"/>
      <w:r w:rsidRPr="00FA084B">
        <w:rPr>
          <w:rFonts w:ascii="Times New Roman" w:hAnsi="Times New Roman" w:cs="Times New Roman"/>
          <w:sz w:val="12"/>
          <w:szCs w:val="12"/>
        </w:rPr>
        <w:t>Студенцовского</w:t>
      </w:r>
      <w:proofErr w:type="spellEnd"/>
      <w:r w:rsidRPr="00FA084B">
        <w:rPr>
          <w:rFonts w:ascii="Times New Roman" w:hAnsi="Times New Roman" w:cs="Times New Roman"/>
          <w:sz w:val="12"/>
          <w:szCs w:val="12"/>
        </w:rPr>
        <w:t xml:space="preserve"> нефтяного месторождения. 2021г.»</w:t>
      </w:r>
    </w:p>
    <w:p w:rsidR="00FA084B" w:rsidRPr="00FA084B" w:rsidRDefault="00FA084B" w:rsidP="00FA084B">
      <w:pPr>
        <w:spacing w:after="0" w:line="240" w:lineRule="auto"/>
        <w:rPr>
          <w:rFonts w:ascii="Times New Roman" w:hAnsi="Times New Roman" w:cs="Times New Roman"/>
          <w:sz w:val="12"/>
          <w:szCs w:val="12"/>
        </w:rPr>
      </w:pPr>
    </w:p>
    <w:p w:rsidR="00FA084B" w:rsidRPr="00FA084B" w:rsidRDefault="00FA084B" w:rsidP="00FA084B">
      <w:pPr>
        <w:spacing w:after="0" w:line="240" w:lineRule="auto"/>
        <w:ind w:firstLine="284"/>
        <w:jc w:val="center"/>
        <w:rPr>
          <w:rFonts w:ascii="Times New Roman" w:hAnsi="Times New Roman" w:cs="Times New Roman"/>
          <w:sz w:val="12"/>
          <w:szCs w:val="12"/>
        </w:rPr>
      </w:pPr>
      <w:r w:rsidRPr="00FA084B">
        <w:rPr>
          <w:rFonts w:ascii="Times New Roman" w:hAnsi="Times New Roman" w:cs="Times New Roman"/>
          <w:sz w:val="12"/>
          <w:szCs w:val="12"/>
        </w:rPr>
        <w:t>Проект планировки и</w:t>
      </w:r>
    </w:p>
    <w:p w:rsidR="00FA084B" w:rsidRPr="00FA084B" w:rsidRDefault="00FA084B" w:rsidP="00FA084B">
      <w:pPr>
        <w:spacing w:after="0" w:line="240" w:lineRule="auto"/>
        <w:ind w:firstLine="284"/>
        <w:jc w:val="center"/>
        <w:rPr>
          <w:rFonts w:ascii="Times New Roman" w:hAnsi="Times New Roman" w:cs="Times New Roman"/>
          <w:sz w:val="12"/>
          <w:szCs w:val="12"/>
        </w:rPr>
      </w:pPr>
      <w:r w:rsidRPr="00FA084B">
        <w:rPr>
          <w:rFonts w:ascii="Times New Roman" w:hAnsi="Times New Roman" w:cs="Times New Roman"/>
          <w:sz w:val="12"/>
          <w:szCs w:val="12"/>
        </w:rPr>
        <w:t>проект межеван</w:t>
      </w:r>
      <w:r>
        <w:rPr>
          <w:rFonts w:ascii="Times New Roman" w:hAnsi="Times New Roman" w:cs="Times New Roman"/>
          <w:sz w:val="12"/>
          <w:szCs w:val="12"/>
        </w:rPr>
        <w:t>ия территории линейного объекта</w:t>
      </w:r>
    </w:p>
    <w:p w:rsidR="00FA084B" w:rsidRPr="00FA084B" w:rsidRDefault="00FA084B" w:rsidP="00FA084B">
      <w:pPr>
        <w:spacing w:after="0" w:line="240" w:lineRule="auto"/>
        <w:ind w:firstLine="284"/>
        <w:jc w:val="center"/>
        <w:rPr>
          <w:rFonts w:ascii="Times New Roman" w:hAnsi="Times New Roman" w:cs="Times New Roman"/>
          <w:sz w:val="12"/>
          <w:szCs w:val="12"/>
        </w:rPr>
      </w:pPr>
    </w:p>
    <w:p w:rsidR="00FA084B" w:rsidRPr="00FA084B" w:rsidRDefault="00FA084B" w:rsidP="00FA084B">
      <w:pPr>
        <w:spacing w:after="0" w:line="240" w:lineRule="auto"/>
        <w:ind w:firstLine="284"/>
        <w:jc w:val="center"/>
        <w:rPr>
          <w:rFonts w:ascii="Times New Roman" w:hAnsi="Times New Roman" w:cs="Times New Roman"/>
          <w:sz w:val="12"/>
          <w:szCs w:val="12"/>
        </w:rPr>
      </w:pPr>
      <w:r w:rsidRPr="00FA084B">
        <w:rPr>
          <w:rFonts w:ascii="Times New Roman" w:hAnsi="Times New Roman" w:cs="Times New Roman"/>
          <w:sz w:val="12"/>
          <w:szCs w:val="12"/>
        </w:rPr>
        <w:t>Том 4. Материалы по обоснованию проект межевания территории. Графическая часть</w:t>
      </w:r>
    </w:p>
    <w:p w:rsidR="00FA084B" w:rsidRPr="00FA084B" w:rsidRDefault="00FA084B" w:rsidP="00FA084B">
      <w:pPr>
        <w:spacing w:after="0" w:line="240" w:lineRule="auto"/>
        <w:rPr>
          <w:rFonts w:ascii="Times New Roman" w:hAnsi="Times New Roman" w:cs="Times New Roman"/>
          <w:sz w:val="12"/>
          <w:szCs w:val="12"/>
        </w:rPr>
      </w:pPr>
    </w:p>
    <w:p w:rsidR="00FA084B" w:rsidRDefault="00FA084B" w:rsidP="00FA084B">
      <w:pPr>
        <w:spacing w:after="0" w:line="240" w:lineRule="auto"/>
        <w:ind w:firstLine="284"/>
        <w:jc w:val="center"/>
        <w:rPr>
          <w:rFonts w:ascii="Times New Roman" w:hAnsi="Times New Roman" w:cs="Times New Roman"/>
          <w:sz w:val="12"/>
          <w:szCs w:val="12"/>
        </w:rPr>
      </w:pPr>
      <w:r w:rsidRPr="00FA084B">
        <w:rPr>
          <w:rFonts w:ascii="Times New Roman" w:hAnsi="Times New Roman" w:cs="Times New Roman"/>
          <w:sz w:val="12"/>
          <w:szCs w:val="12"/>
        </w:rPr>
        <w:t>45/21-ПМНК</w:t>
      </w:r>
    </w:p>
    <w:p w:rsidR="00B43E09" w:rsidRDefault="00FA084B" w:rsidP="00B43E09">
      <w:pPr>
        <w:spacing w:after="0" w:line="240" w:lineRule="auto"/>
        <w:ind w:firstLine="284"/>
        <w:jc w:val="center"/>
        <w:rPr>
          <w:rFonts w:ascii="Times New Roman" w:hAnsi="Times New Roman" w:cs="Times New Roman"/>
          <w:sz w:val="12"/>
          <w:szCs w:val="12"/>
        </w:rPr>
      </w:pPr>
      <w:r>
        <w:rPr>
          <w:noProof/>
          <w:lang w:eastAsia="ru-RU"/>
        </w:rPr>
        <w:lastRenderedPageBreak/>
        <w:drawing>
          <wp:inline distT="0" distB="0" distL="0" distR="0">
            <wp:extent cx="2219325" cy="285750"/>
            <wp:effectExtent l="0" t="0" r="9525" b="0"/>
            <wp:docPr id="2" name="Рисунок 2" descr="C:\Users\user\AppData\Local\Microsoft\Windows\Temporary Internet Files\Content.Word\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Снимок.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219325" cy="285750"/>
                    </a:xfrm>
                    <a:prstGeom prst="rect">
                      <a:avLst/>
                    </a:prstGeom>
                    <a:noFill/>
                    <a:ln>
                      <a:noFill/>
                    </a:ln>
                  </pic:spPr>
                </pic:pic>
              </a:graphicData>
            </a:graphic>
          </wp:inline>
        </w:drawing>
      </w:r>
    </w:p>
    <w:p w:rsidR="00FA084B" w:rsidRDefault="00FA084B" w:rsidP="00FA084B">
      <w:pPr>
        <w:spacing w:after="0" w:line="240" w:lineRule="auto"/>
        <w:ind w:firstLine="284"/>
        <w:jc w:val="center"/>
        <w:rPr>
          <w:rFonts w:ascii="Times New Roman" w:hAnsi="Times New Roman" w:cs="Times New Roman"/>
          <w:sz w:val="12"/>
          <w:szCs w:val="12"/>
        </w:rPr>
      </w:pPr>
      <w:r w:rsidRPr="00B548BA">
        <w:rPr>
          <w:rFonts w:ascii="Times New Roman" w:hAnsi="Times New Roman" w:cs="Times New Roman"/>
          <w:sz w:val="12"/>
          <w:szCs w:val="12"/>
        </w:rPr>
        <w:t>Состав проекта планировки и межевания территории</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3"/>
        <w:gridCol w:w="1882"/>
        <w:gridCol w:w="4462"/>
        <w:gridCol w:w="646"/>
      </w:tblGrid>
      <w:tr w:rsidR="00FA084B" w:rsidRPr="00B548BA" w:rsidTr="00D264E3">
        <w:trPr>
          <w:trHeight w:val="70"/>
        </w:trPr>
        <w:tc>
          <w:tcPr>
            <w:tcW w:w="0" w:type="auto"/>
            <w:vAlign w:val="center"/>
          </w:tcPr>
          <w:p w:rsidR="00FA084B" w:rsidRPr="00B548BA" w:rsidRDefault="00FA084B" w:rsidP="00D264E3">
            <w:pPr>
              <w:pStyle w:val="aff1"/>
              <w:jc w:val="center"/>
              <w:rPr>
                <w:rFonts w:ascii="Times New Roman" w:hAnsi="Times New Roman" w:cs="Times New Roman"/>
                <w:sz w:val="12"/>
                <w:szCs w:val="12"/>
              </w:rPr>
            </w:pPr>
            <w:proofErr w:type="spellStart"/>
            <w:r w:rsidRPr="00B548BA">
              <w:rPr>
                <w:rFonts w:ascii="Times New Roman" w:hAnsi="Times New Roman" w:cs="Times New Roman"/>
                <w:sz w:val="12"/>
                <w:szCs w:val="12"/>
              </w:rPr>
              <w:t>Номер</w:t>
            </w:r>
            <w:proofErr w:type="spellEnd"/>
            <w:r w:rsidRPr="00B548BA">
              <w:rPr>
                <w:rFonts w:ascii="Times New Roman" w:hAnsi="Times New Roman" w:cs="Times New Roman"/>
                <w:spacing w:val="-52"/>
                <w:sz w:val="12"/>
                <w:szCs w:val="12"/>
              </w:rPr>
              <w:t xml:space="preserve"> </w:t>
            </w:r>
            <w:proofErr w:type="spellStart"/>
            <w:r w:rsidRPr="00B548BA">
              <w:rPr>
                <w:rFonts w:ascii="Times New Roman" w:hAnsi="Times New Roman" w:cs="Times New Roman"/>
                <w:sz w:val="12"/>
                <w:szCs w:val="12"/>
              </w:rPr>
              <w:t>тома</w:t>
            </w:r>
            <w:proofErr w:type="spellEnd"/>
          </w:p>
        </w:tc>
        <w:tc>
          <w:tcPr>
            <w:tcW w:w="1882" w:type="dxa"/>
            <w:vAlign w:val="center"/>
          </w:tcPr>
          <w:p w:rsidR="00FA084B" w:rsidRPr="00B548BA" w:rsidRDefault="00FA084B" w:rsidP="00D264E3">
            <w:pPr>
              <w:pStyle w:val="aff1"/>
              <w:jc w:val="center"/>
              <w:rPr>
                <w:rFonts w:ascii="Times New Roman" w:hAnsi="Times New Roman" w:cs="Times New Roman"/>
                <w:sz w:val="12"/>
                <w:szCs w:val="12"/>
              </w:rPr>
            </w:pPr>
            <w:proofErr w:type="spellStart"/>
            <w:r w:rsidRPr="00B548BA">
              <w:rPr>
                <w:rFonts w:ascii="Times New Roman" w:hAnsi="Times New Roman" w:cs="Times New Roman"/>
                <w:sz w:val="12"/>
                <w:szCs w:val="12"/>
              </w:rPr>
              <w:t>Состав</w:t>
            </w:r>
            <w:proofErr w:type="spellEnd"/>
          </w:p>
        </w:tc>
        <w:tc>
          <w:tcPr>
            <w:tcW w:w="4462" w:type="dxa"/>
            <w:vAlign w:val="center"/>
          </w:tcPr>
          <w:p w:rsidR="00FA084B" w:rsidRPr="00B548BA" w:rsidRDefault="00FA084B" w:rsidP="00D264E3">
            <w:pPr>
              <w:pStyle w:val="aff1"/>
              <w:jc w:val="center"/>
              <w:rPr>
                <w:rFonts w:ascii="Times New Roman" w:hAnsi="Times New Roman" w:cs="Times New Roman"/>
                <w:sz w:val="12"/>
                <w:szCs w:val="12"/>
              </w:rPr>
            </w:pPr>
            <w:proofErr w:type="spellStart"/>
            <w:r w:rsidRPr="00B548BA">
              <w:rPr>
                <w:rFonts w:ascii="Times New Roman" w:hAnsi="Times New Roman" w:cs="Times New Roman"/>
                <w:sz w:val="12"/>
                <w:szCs w:val="12"/>
              </w:rPr>
              <w:t>Наименование</w:t>
            </w:r>
            <w:proofErr w:type="spellEnd"/>
          </w:p>
        </w:tc>
        <w:tc>
          <w:tcPr>
            <w:tcW w:w="0" w:type="auto"/>
            <w:vAlign w:val="center"/>
          </w:tcPr>
          <w:p w:rsidR="00FA084B" w:rsidRPr="00B548BA" w:rsidRDefault="00FA084B" w:rsidP="00D264E3">
            <w:pPr>
              <w:pStyle w:val="aff1"/>
              <w:jc w:val="center"/>
              <w:rPr>
                <w:rFonts w:ascii="Times New Roman" w:hAnsi="Times New Roman" w:cs="Times New Roman"/>
                <w:sz w:val="12"/>
                <w:szCs w:val="12"/>
              </w:rPr>
            </w:pPr>
            <w:proofErr w:type="spellStart"/>
            <w:r w:rsidRPr="00B548BA">
              <w:rPr>
                <w:rFonts w:ascii="Times New Roman" w:hAnsi="Times New Roman" w:cs="Times New Roman"/>
                <w:sz w:val="12"/>
                <w:szCs w:val="12"/>
              </w:rPr>
              <w:t>Примечание</w:t>
            </w:r>
            <w:proofErr w:type="spellEnd"/>
          </w:p>
        </w:tc>
      </w:tr>
      <w:tr w:rsidR="00FA084B" w:rsidRPr="00B548BA" w:rsidTr="00D264E3">
        <w:trPr>
          <w:trHeight w:val="70"/>
        </w:trPr>
        <w:tc>
          <w:tcPr>
            <w:tcW w:w="0" w:type="auto"/>
            <w:vMerge w:val="restart"/>
            <w:vAlign w:val="center"/>
          </w:tcPr>
          <w:p w:rsidR="00FA084B" w:rsidRPr="00B548BA" w:rsidRDefault="00FA084B" w:rsidP="00D264E3">
            <w:pPr>
              <w:pStyle w:val="aff1"/>
              <w:jc w:val="center"/>
              <w:rPr>
                <w:rFonts w:ascii="Times New Roman" w:hAnsi="Times New Roman" w:cs="Times New Roman"/>
                <w:sz w:val="12"/>
                <w:szCs w:val="12"/>
              </w:rPr>
            </w:pPr>
            <w:r w:rsidRPr="00B548BA">
              <w:rPr>
                <w:rFonts w:ascii="Times New Roman" w:hAnsi="Times New Roman" w:cs="Times New Roman"/>
                <w:w w:val="99"/>
                <w:sz w:val="12"/>
                <w:szCs w:val="12"/>
              </w:rPr>
              <w:t>1</w:t>
            </w:r>
          </w:p>
        </w:tc>
        <w:tc>
          <w:tcPr>
            <w:tcW w:w="1882" w:type="dxa"/>
            <w:vMerge w:val="restart"/>
            <w:vAlign w:val="center"/>
          </w:tcPr>
          <w:p w:rsidR="00FA084B" w:rsidRPr="00B548BA" w:rsidRDefault="00FA084B" w:rsidP="00D264E3">
            <w:pPr>
              <w:pStyle w:val="aff1"/>
              <w:jc w:val="center"/>
              <w:rPr>
                <w:rFonts w:ascii="Times New Roman" w:hAnsi="Times New Roman" w:cs="Times New Roman"/>
                <w:sz w:val="12"/>
                <w:szCs w:val="12"/>
              </w:rPr>
            </w:pPr>
            <w:proofErr w:type="spellStart"/>
            <w:r w:rsidRPr="00B548BA">
              <w:rPr>
                <w:rFonts w:ascii="Times New Roman" w:hAnsi="Times New Roman" w:cs="Times New Roman"/>
                <w:sz w:val="12"/>
                <w:szCs w:val="12"/>
              </w:rPr>
              <w:t>Основная</w:t>
            </w:r>
            <w:proofErr w:type="spellEnd"/>
            <w:r w:rsidRPr="00B548BA">
              <w:rPr>
                <w:rFonts w:ascii="Times New Roman" w:hAnsi="Times New Roman" w:cs="Times New Roman"/>
                <w:sz w:val="12"/>
                <w:szCs w:val="12"/>
              </w:rPr>
              <w:t xml:space="preserve"> </w:t>
            </w:r>
            <w:proofErr w:type="spellStart"/>
            <w:r w:rsidRPr="00B548BA">
              <w:rPr>
                <w:rFonts w:ascii="Times New Roman" w:hAnsi="Times New Roman" w:cs="Times New Roman"/>
                <w:sz w:val="12"/>
                <w:szCs w:val="12"/>
              </w:rPr>
              <w:t>часть</w:t>
            </w:r>
            <w:proofErr w:type="spellEnd"/>
            <w:r w:rsidRPr="00B548BA">
              <w:rPr>
                <w:rFonts w:ascii="Times New Roman" w:hAnsi="Times New Roman" w:cs="Times New Roman"/>
                <w:spacing w:val="1"/>
                <w:sz w:val="12"/>
                <w:szCs w:val="12"/>
              </w:rPr>
              <w:t xml:space="preserve"> </w:t>
            </w:r>
            <w:proofErr w:type="spellStart"/>
            <w:r w:rsidRPr="00B548BA">
              <w:rPr>
                <w:rFonts w:ascii="Times New Roman" w:hAnsi="Times New Roman" w:cs="Times New Roman"/>
                <w:spacing w:val="-1"/>
                <w:sz w:val="12"/>
                <w:szCs w:val="12"/>
              </w:rPr>
              <w:t>проекта</w:t>
            </w:r>
            <w:proofErr w:type="spellEnd"/>
            <w:r w:rsidRPr="00B548BA">
              <w:rPr>
                <w:rFonts w:ascii="Times New Roman" w:hAnsi="Times New Roman" w:cs="Times New Roman"/>
                <w:spacing w:val="-9"/>
                <w:sz w:val="12"/>
                <w:szCs w:val="12"/>
              </w:rPr>
              <w:t xml:space="preserve"> </w:t>
            </w:r>
            <w:proofErr w:type="spellStart"/>
            <w:r w:rsidRPr="00B548BA">
              <w:rPr>
                <w:rFonts w:ascii="Times New Roman" w:hAnsi="Times New Roman" w:cs="Times New Roman"/>
                <w:sz w:val="12"/>
                <w:szCs w:val="12"/>
              </w:rPr>
              <w:t>планировки</w:t>
            </w:r>
            <w:proofErr w:type="spellEnd"/>
          </w:p>
        </w:tc>
        <w:tc>
          <w:tcPr>
            <w:tcW w:w="4462" w:type="dxa"/>
            <w:vAlign w:val="center"/>
          </w:tcPr>
          <w:p w:rsidR="00FA084B" w:rsidRPr="00B548BA" w:rsidRDefault="00FA084B" w:rsidP="00D264E3">
            <w:pPr>
              <w:pStyle w:val="aff1"/>
              <w:jc w:val="center"/>
              <w:rPr>
                <w:rFonts w:ascii="Times New Roman" w:hAnsi="Times New Roman" w:cs="Times New Roman"/>
                <w:sz w:val="12"/>
                <w:szCs w:val="12"/>
                <w:lang w:val="ru-RU"/>
              </w:rPr>
            </w:pPr>
            <w:r w:rsidRPr="00B548BA">
              <w:rPr>
                <w:rFonts w:ascii="Times New Roman" w:hAnsi="Times New Roman" w:cs="Times New Roman"/>
                <w:sz w:val="12"/>
                <w:szCs w:val="12"/>
                <w:lang w:val="ru-RU"/>
              </w:rPr>
              <w:t>Раздел</w:t>
            </w:r>
            <w:r w:rsidRPr="00B548BA">
              <w:rPr>
                <w:rFonts w:ascii="Times New Roman" w:hAnsi="Times New Roman" w:cs="Times New Roman"/>
                <w:spacing w:val="-2"/>
                <w:sz w:val="12"/>
                <w:szCs w:val="12"/>
                <w:lang w:val="ru-RU"/>
              </w:rPr>
              <w:t xml:space="preserve"> </w:t>
            </w:r>
            <w:r w:rsidRPr="00B548BA">
              <w:rPr>
                <w:rFonts w:ascii="Times New Roman" w:hAnsi="Times New Roman" w:cs="Times New Roman"/>
                <w:sz w:val="12"/>
                <w:szCs w:val="12"/>
                <w:lang w:val="ru-RU"/>
              </w:rPr>
              <w:t>1</w:t>
            </w:r>
            <w:r w:rsidRPr="00B548BA">
              <w:rPr>
                <w:rFonts w:ascii="Times New Roman" w:hAnsi="Times New Roman" w:cs="Times New Roman"/>
                <w:spacing w:val="-1"/>
                <w:sz w:val="12"/>
                <w:szCs w:val="12"/>
                <w:lang w:val="ru-RU"/>
              </w:rPr>
              <w:t xml:space="preserve"> </w:t>
            </w:r>
            <w:r w:rsidRPr="00B548BA">
              <w:rPr>
                <w:rFonts w:ascii="Times New Roman" w:hAnsi="Times New Roman" w:cs="Times New Roman"/>
                <w:sz w:val="12"/>
                <w:szCs w:val="12"/>
                <w:lang w:val="ru-RU"/>
              </w:rPr>
              <w:t>«Проект</w:t>
            </w:r>
            <w:r w:rsidRPr="00B548BA">
              <w:rPr>
                <w:rFonts w:ascii="Times New Roman" w:hAnsi="Times New Roman" w:cs="Times New Roman"/>
                <w:spacing w:val="-1"/>
                <w:sz w:val="12"/>
                <w:szCs w:val="12"/>
                <w:lang w:val="ru-RU"/>
              </w:rPr>
              <w:t xml:space="preserve"> </w:t>
            </w:r>
            <w:r w:rsidRPr="00B548BA">
              <w:rPr>
                <w:rFonts w:ascii="Times New Roman" w:hAnsi="Times New Roman" w:cs="Times New Roman"/>
                <w:sz w:val="12"/>
                <w:szCs w:val="12"/>
                <w:lang w:val="ru-RU"/>
              </w:rPr>
              <w:t>планировки</w:t>
            </w:r>
            <w:r w:rsidRPr="00B548BA">
              <w:rPr>
                <w:rFonts w:ascii="Times New Roman" w:hAnsi="Times New Roman" w:cs="Times New Roman"/>
                <w:spacing w:val="-1"/>
                <w:sz w:val="12"/>
                <w:szCs w:val="12"/>
                <w:lang w:val="ru-RU"/>
              </w:rPr>
              <w:t xml:space="preserve"> </w:t>
            </w:r>
            <w:r w:rsidRPr="00B548BA">
              <w:rPr>
                <w:rFonts w:ascii="Times New Roman" w:hAnsi="Times New Roman" w:cs="Times New Roman"/>
                <w:sz w:val="12"/>
                <w:szCs w:val="12"/>
                <w:lang w:val="ru-RU"/>
              </w:rPr>
              <w:t>территории.</w:t>
            </w:r>
            <w:r>
              <w:rPr>
                <w:rFonts w:ascii="Times New Roman" w:hAnsi="Times New Roman" w:cs="Times New Roman"/>
                <w:sz w:val="12"/>
                <w:szCs w:val="12"/>
                <w:lang w:val="ru-RU"/>
              </w:rPr>
              <w:t xml:space="preserve"> </w:t>
            </w:r>
            <w:r w:rsidRPr="00B548BA">
              <w:rPr>
                <w:rFonts w:ascii="Times New Roman" w:hAnsi="Times New Roman" w:cs="Times New Roman"/>
                <w:sz w:val="12"/>
                <w:szCs w:val="12"/>
                <w:lang w:val="ru-RU"/>
              </w:rPr>
              <w:t>Графическая</w:t>
            </w:r>
            <w:r w:rsidRPr="00B548BA">
              <w:rPr>
                <w:rFonts w:ascii="Times New Roman" w:hAnsi="Times New Roman" w:cs="Times New Roman"/>
                <w:spacing w:val="-1"/>
                <w:sz w:val="12"/>
                <w:szCs w:val="12"/>
                <w:lang w:val="ru-RU"/>
              </w:rPr>
              <w:t xml:space="preserve"> </w:t>
            </w:r>
            <w:r w:rsidRPr="00B548BA">
              <w:rPr>
                <w:rFonts w:ascii="Times New Roman" w:hAnsi="Times New Roman" w:cs="Times New Roman"/>
                <w:sz w:val="12"/>
                <w:szCs w:val="12"/>
                <w:lang w:val="ru-RU"/>
              </w:rPr>
              <w:t>часть»</w:t>
            </w:r>
          </w:p>
        </w:tc>
        <w:tc>
          <w:tcPr>
            <w:tcW w:w="0" w:type="auto"/>
            <w:vMerge w:val="restart"/>
            <w:vAlign w:val="center"/>
          </w:tcPr>
          <w:p w:rsidR="00FA084B" w:rsidRPr="00B548BA" w:rsidRDefault="00FA084B" w:rsidP="00D264E3">
            <w:pPr>
              <w:pStyle w:val="aff1"/>
              <w:jc w:val="center"/>
              <w:rPr>
                <w:rFonts w:ascii="Times New Roman" w:hAnsi="Times New Roman" w:cs="Times New Roman"/>
                <w:sz w:val="12"/>
                <w:szCs w:val="12"/>
                <w:lang w:val="ru-RU"/>
              </w:rPr>
            </w:pPr>
          </w:p>
        </w:tc>
      </w:tr>
      <w:tr w:rsidR="00FA084B" w:rsidRPr="00B548BA" w:rsidTr="00D264E3">
        <w:trPr>
          <w:trHeight w:val="70"/>
        </w:trPr>
        <w:tc>
          <w:tcPr>
            <w:tcW w:w="0" w:type="auto"/>
            <w:vMerge/>
            <w:tcBorders>
              <w:top w:val="nil"/>
            </w:tcBorders>
            <w:vAlign w:val="center"/>
          </w:tcPr>
          <w:p w:rsidR="00FA084B" w:rsidRPr="00B548BA" w:rsidRDefault="00FA084B" w:rsidP="00D264E3">
            <w:pPr>
              <w:pStyle w:val="aff1"/>
              <w:jc w:val="center"/>
              <w:rPr>
                <w:rFonts w:ascii="Times New Roman" w:hAnsi="Times New Roman" w:cs="Times New Roman"/>
                <w:sz w:val="12"/>
                <w:szCs w:val="12"/>
                <w:lang w:val="ru-RU"/>
              </w:rPr>
            </w:pPr>
          </w:p>
        </w:tc>
        <w:tc>
          <w:tcPr>
            <w:tcW w:w="1882" w:type="dxa"/>
            <w:vMerge/>
            <w:tcBorders>
              <w:top w:val="nil"/>
            </w:tcBorders>
            <w:vAlign w:val="center"/>
          </w:tcPr>
          <w:p w:rsidR="00FA084B" w:rsidRPr="00B548BA" w:rsidRDefault="00FA084B" w:rsidP="00D264E3">
            <w:pPr>
              <w:pStyle w:val="aff1"/>
              <w:jc w:val="center"/>
              <w:rPr>
                <w:rFonts w:ascii="Times New Roman" w:hAnsi="Times New Roman" w:cs="Times New Roman"/>
                <w:sz w:val="12"/>
                <w:szCs w:val="12"/>
                <w:lang w:val="ru-RU"/>
              </w:rPr>
            </w:pPr>
          </w:p>
        </w:tc>
        <w:tc>
          <w:tcPr>
            <w:tcW w:w="4462" w:type="dxa"/>
            <w:vAlign w:val="center"/>
          </w:tcPr>
          <w:p w:rsidR="00FA084B" w:rsidRPr="00B548BA" w:rsidRDefault="00FA084B" w:rsidP="00D264E3">
            <w:pPr>
              <w:pStyle w:val="aff1"/>
              <w:jc w:val="center"/>
              <w:rPr>
                <w:rFonts w:ascii="Times New Roman" w:hAnsi="Times New Roman" w:cs="Times New Roman"/>
                <w:sz w:val="12"/>
                <w:szCs w:val="12"/>
                <w:lang w:val="ru-RU"/>
              </w:rPr>
            </w:pPr>
            <w:r w:rsidRPr="00B548BA">
              <w:rPr>
                <w:rFonts w:ascii="Times New Roman" w:hAnsi="Times New Roman" w:cs="Times New Roman"/>
                <w:sz w:val="12"/>
                <w:szCs w:val="12"/>
                <w:lang w:val="ru-RU"/>
              </w:rPr>
              <w:t>Раздел</w:t>
            </w:r>
            <w:r w:rsidRPr="00B548BA">
              <w:rPr>
                <w:rFonts w:ascii="Times New Roman" w:hAnsi="Times New Roman" w:cs="Times New Roman"/>
                <w:spacing w:val="-3"/>
                <w:sz w:val="12"/>
                <w:szCs w:val="12"/>
                <w:lang w:val="ru-RU"/>
              </w:rPr>
              <w:t xml:space="preserve"> </w:t>
            </w:r>
            <w:r w:rsidRPr="00B548BA">
              <w:rPr>
                <w:rFonts w:ascii="Times New Roman" w:hAnsi="Times New Roman" w:cs="Times New Roman"/>
                <w:sz w:val="12"/>
                <w:szCs w:val="12"/>
                <w:lang w:val="ru-RU"/>
              </w:rPr>
              <w:t>2</w:t>
            </w:r>
            <w:r w:rsidRPr="00B548BA">
              <w:rPr>
                <w:rFonts w:ascii="Times New Roman" w:hAnsi="Times New Roman" w:cs="Times New Roman"/>
                <w:spacing w:val="-2"/>
                <w:sz w:val="12"/>
                <w:szCs w:val="12"/>
                <w:lang w:val="ru-RU"/>
              </w:rPr>
              <w:t xml:space="preserve"> </w:t>
            </w:r>
            <w:r w:rsidRPr="00B548BA">
              <w:rPr>
                <w:rFonts w:ascii="Times New Roman" w:hAnsi="Times New Roman" w:cs="Times New Roman"/>
                <w:sz w:val="12"/>
                <w:szCs w:val="12"/>
                <w:lang w:val="ru-RU"/>
              </w:rPr>
              <w:t>«Положение</w:t>
            </w:r>
            <w:r w:rsidRPr="00B548BA">
              <w:rPr>
                <w:rFonts w:ascii="Times New Roman" w:hAnsi="Times New Roman" w:cs="Times New Roman"/>
                <w:spacing w:val="-2"/>
                <w:sz w:val="12"/>
                <w:szCs w:val="12"/>
                <w:lang w:val="ru-RU"/>
              </w:rPr>
              <w:t xml:space="preserve"> </w:t>
            </w:r>
            <w:r w:rsidRPr="00B548BA">
              <w:rPr>
                <w:rFonts w:ascii="Times New Roman" w:hAnsi="Times New Roman" w:cs="Times New Roman"/>
                <w:sz w:val="12"/>
                <w:szCs w:val="12"/>
                <w:lang w:val="ru-RU"/>
              </w:rPr>
              <w:t>о</w:t>
            </w:r>
            <w:r w:rsidRPr="00B548BA">
              <w:rPr>
                <w:rFonts w:ascii="Times New Roman" w:hAnsi="Times New Roman" w:cs="Times New Roman"/>
                <w:spacing w:val="-2"/>
                <w:sz w:val="12"/>
                <w:szCs w:val="12"/>
                <w:lang w:val="ru-RU"/>
              </w:rPr>
              <w:t xml:space="preserve"> </w:t>
            </w:r>
            <w:r w:rsidRPr="00B548BA">
              <w:rPr>
                <w:rFonts w:ascii="Times New Roman" w:hAnsi="Times New Roman" w:cs="Times New Roman"/>
                <w:sz w:val="12"/>
                <w:szCs w:val="12"/>
                <w:lang w:val="ru-RU"/>
              </w:rPr>
              <w:t>размещении</w:t>
            </w:r>
            <w:r>
              <w:rPr>
                <w:rFonts w:ascii="Times New Roman" w:hAnsi="Times New Roman" w:cs="Times New Roman"/>
                <w:sz w:val="12"/>
                <w:szCs w:val="12"/>
                <w:lang w:val="ru-RU"/>
              </w:rPr>
              <w:t xml:space="preserve"> </w:t>
            </w:r>
            <w:r w:rsidRPr="00B548BA">
              <w:rPr>
                <w:rFonts w:ascii="Times New Roman" w:hAnsi="Times New Roman" w:cs="Times New Roman"/>
                <w:sz w:val="12"/>
                <w:szCs w:val="12"/>
                <w:lang w:val="ru-RU"/>
              </w:rPr>
              <w:t>линейных</w:t>
            </w:r>
            <w:r w:rsidRPr="00B548BA">
              <w:rPr>
                <w:rFonts w:ascii="Times New Roman" w:hAnsi="Times New Roman" w:cs="Times New Roman"/>
                <w:spacing w:val="-2"/>
                <w:sz w:val="12"/>
                <w:szCs w:val="12"/>
                <w:lang w:val="ru-RU"/>
              </w:rPr>
              <w:t xml:space="preserve"> </w:t>
            </w:r>
            <w:r w:rsidRPr="00B548BA">
              <w:rPr>
                <w:rFonts w:ascii="Times New Roman" w:hAnsi="Times New Roman" w:cs="Times New Roman"/>
                <w:sz w:val="12"/>
                <w:szCs w:val="12"/>
                <w:lang w:val="ru-RU"/>
              </w:rPr>
              <w:t>объектов»</w:t>
            </w:r>
          </w:p>
        </w:tc>
        <w:tc>
          <w:tcPr>
            <w:tcW w:w="0" w:type="auto"/>
            <w:vMerge/>
            <w:tcBorders>
              <w:top w:val="nil"/>
            </w:tcBorders>
            <w:vAlign w:val="center"/>
          </w:tcPr>
          <w:p w:rsidR="00FA084B" w:rsidRPr="00B548BA" w:rsidRDefault="00FA084B" w:rsidP="00D264E3">
            <w:pPr>
              <w:pStyle w:val="aff1"/>
              <w:jc w:val="center"/>
              <w:rPr>
                <w:rFonts w:ascii="Times New Roman" w:hAnsi="Times New Roman" w:cs="Times New Roman"/>
                <w:sz w:val="12"/>
                <w:szCs w:val="12"/>
                <w:lang w:val="ru-RU"/>
              </w:rPr>
            </w:pPr>
          </w:p>
        </w:tc>
      </w:tr>
      <w:tr w:rsidR="00FA084B" w:rsidRPr="00B548BA" w:rsidTr="00D264E3">
        <w:trPr>
          <w:trHeight w:val="70"/>
        </w:trPr>
        <w:tc>
          <w:tcPr>
            <w:tcW w:w="0" w:type="auto"/>
            <w:vMerge w:val="restart"/>
            <w:vAlign w:val="center"/>
          </w:tcPr>
          <w:p w:rsidR="00FA084B" w:rsidRPr="00B548BA" w:rsidRDefault="00FA084B" w:rsidP="00D264E3">
            <w:pPr>
              <w:pStyle w:val="aff1"/>
              <w:jc w:val="center"/>
              <w:rPr>
                <w:rFonts w:ascii="Times New Roman" w:hAnsi="Times New Roman" w:cs="Times New Roman"/>
                <w:sz w:val="12"/>
                <w:szCs w:val="12"/>
              </w:rPr>
            </w:pPr>
            <w:r w:rsidRPr="00B548BA">
              <w:rPr>
                <w:rFonts w:ascii="Times New Roman" w:hAnsi="Times New Roman" w:cs="Times New Roman"/>
                <w:w w:val="99"/>
                <w:sz w:val="12"/>
                <w:szCs w:val="12"/>
              </w:rPr>
              <w:t>2</w:t>
            </w:r>
          </w:p>
        </w:tc>
        <w:tc>
          <w:tcPr>
            <w:tcW w:w="1882" w:type="dxa"/>
            <w:vMerge w:val="restart"/>
            <w:vAlign w:val="center"/>
          </w:tcPr>
          <w:p w:rsidR="00FA084B" w:rsidRPr="00B548BA" w:rsidRDefault="00FA084B" w:rsidP="00D264E3">
            <w:pPr>
              <w:pStyle w:val="aff1"/>
              <w:jc w:val="center"/>
              <w:rPr>
                <w:rFonts w:ascii="Times New Roman" w:hAnsi="Times New Roman" w:cs="Times New Roman"/>
                <w:sz w:val="12"/>
                <w:szCs w:val="12"/>
                <w:lang w:val="ru-RU"/>
              </w:rPr>
            </w:pPr>
            <w:r w:rsidRPr="00B548BA">
              <w:rPr>
                <w:rFonts w:ascii="Times New Roman" w:hAnsi="Times New Roman" w:cs="Times New Roman"/>
                <w:sz w:val="12"/>
                <w:szCs w:val="12"/>
                <w:lang w:val="ru-RU"/>
              </w:rPr>
              <w:t>Материалы по</w:t>
            </w:r>
            <w:r w:rsidRPr="00B548BA">
              <w:rPr>
                <w:rFonts w:ascii="Times New Roman" w:hAnsi="Times New Roman" w:cs="Times New Roman"/>
                <w:spacing w:val="1"/>
                <w:sz w:val="12"/>
                <w:szCs w:val="12"/>
                <w:lang w:val="ru-RU"/>
              </w:rPr>
              <w:t xml:space="preserve"> </w:t>
            </w:r>
            <w:r w:rsidRPr="00B548BA">
              <w:rPr>
                <w:rFonts w:ascii="Times New Roman" w:hAnsi="Times New Roman" w:cs="Times New Roman"/>
                <w:sz w:val="12"/>
                <w:szCs w:val="12"/>
                <w:lang w:val="ru-RU"/>
              </w:rPr>
              <w:t>обоснованию проекта</w:t>
            </w:r>
            <w:r w:rsidRPr="00B548BA">
              <w:rPr>
                <w:rFonts w:ascii="Times New Roman" w:hAnsi="Times New Roman" w:cs="Times New Roman"/>
                <w:spacing w:val="-53"/>
                <w:sz w:val="12"/>
                <w:szCs w:val="12"/>
                <w:lang w:val="ru-RU"/>
              </w:rPr>
              <w:t xml:space="preserve"> </w:t>
            </w:r>
            <w:r w:rsidRPr="00B548BA">
              <w:rPr>
                <w:rFonts w:ascii="Times New Roman" w:hAnsi="Times New Roman" w:cs="Times New Roman"/>
                <w:sz w:val="12"/>
                <w:szCs w:val="12"/>
                <w:lang w:val="ru-RU"/>
              </w:rPr>
              <w:t>планировки</w:t>
            </w:r>
          </w:p>
        </w:tc>
        <w:tc>
          <w:tcPr>
            <w:tcW w:w="4462" w:type="dxa"/>
            <w:vAlign w:val="center"/>
          </w:tcPr>
          <w:p w:rsidR="00FA084B" w:rsidRPr="00B548BA" w:rsidRDefault="00FA084B" w:rsidP="00D264E3">
            <w:pPr>
              <w:pStyle w:val="aff1"/>
              <w:jc w:val="center"/>
              <w:rPr>
                <w:rFonts w:ascii="Times New Roman" w:hAnsi="Times New Roman" w:cs="Times New Roman"/>
                <w:sz w:val="12"/>
                <w:szCs w:val="12"/>
                <w:lang w:val="ru-RU"/>
              </w:rPr>
            </w:pPr>
            <w:r w:rsidRPr="00B548BA">
              <w:rPr>
                <w:rFonts w:ascii="Times New Roman" w:hAnsi="Times New Roman" w:cs="Times New Roman"/>
                <w:sz w:val="12"/>
                <w:szCs w:val="12"/>
                <w:lang w:val="ru-RU"/>
              </w:rPr>
              <w:t>Раздел</w:t>
            </w:r>
            <w:r w:rsidRPr="00B548BA">
              <w:rPr>
                <w:rFonts w:ascii="Times New Roman" w:hAnsi="Times New Roman" w:cs="Times New Roman"/>
                <w:spacing w:val="-2"/>
                <w:sz w:val="12"/>
                <w:szCs w:val="12"/>
                <w:lang w:val="ru-RU"/>
              </w:rPr>
              <w:t xml:space="preserve"> </w:t>
            </w:r>
            <w:r w:rsidRPr="00B548BA">
              <w:rPr>
                <w:rFonts w:ascii="Times New Roman" w:hAnsi="Times New Roman" w:cs="Times New Roman"/>
                <w:sz w:val="12"/>
                <w:szCs w:val="12"/>
                <w:lang w:val="ru-RU"/>
              </w:rPr>
              <w:t>3</w:t>
            </w:r>
            <w:r w:rsidRPr="00B548BA">
              <w:rPr>
                <w:rFonts w:ascii="Times New Roman" w:hAnsi="Times New Roman" w:cs="Times New Roman"/>
                <w:spacing w:val="-1"/>
                <w:sz w:val="12"/>
                <w:szCs w:val="12"/>
                <w:lang w:val="ru-RU"/>
              </w:rPr>
              <w:t xml:space="preserve"> </w:t>
            </w:r>
            <w:r w:rsidRPr="00B548BA">
              <w:rPr>
                <w:rFonts w:ascii="Times New Roman" w:hAnsi="Times New Roman" w:cs="Times New Roman"/>
                <w:sz w:val="12"/>
                <w:szCs w:val="12"/>
                <w:lang w:val="ru-RU"/>
              </w:rPr>
              <w:t>«Материалы</w:t>
            </w:r>
            <w:r w:rsidRPr="00B548BA">
              <w:rPr>
                <w:rFonts w:ascii="Times New Roman" w:hAnsi="Times New Roman" w:cs="Times New Roman"/>
                <w:spacing w:val="-1"/>
                <w:sz w:val="12"/>
                <w:szCs w:val="12"/>
                <w:lang w:val="ru-RU"/>
              </w:rPr>
              <w:t xml:space="preserve"> </w:t>
            </w:r>
            <w:r w:rsidRPr="00B548BA">
              <w:rPr>
                <w:rFonts w:ascii="Times New Roman" w:hAnsi="Times New Roman" w:cs="Times New Roman"/>
                <w:sz w:val="12"/>
                <w:szCs w:val="12"/>
                <w:lang w:val="ru-RU"/>
              </w:rPr>
              <w:t>по</w:t>
            </w:r>
            <w:r w:rsidRPr="00B548BA">
              <w:rPr>
                <w:rFonts w:ascii="Times New Roman" w:hAnsi="Times New Roman" w:cs="Times New Roman"/>
                <w:spacing w:val="-1"/>
                <w:sz w:val="12"/>
                <w:szCs w:val="12"/>
                <w:lang w:val="ru-RU"/>
              </w:rPr>
              <w:t xml:space="preserve"> </w:t>
            </w:r>
            <w:r w:rsidRPr="00B548BA">
              <w:rPr>
                <w:rFonts w:ascii="Times New Roman" w:hAnsi="Times New Roman" w:cs="Times New Roman"/>
                <w:sz w:val="12"/>
                <w:szCs w:val="12"/>
                <w:lang w:val="ru-RU"/>
              </w:rPr>
              <w:t>обоснованию</w:t>
            </w:r>
            <w:r>
              <w:rPr>
                <w:rFonts w:ascii="Times New Roman" w:hAnsi="Times New Roman" w:cs="Times New Roman"/>
                <w:sz w:val="12"/>
                <w:szCs w:val="12"/>
                <w:lang w:val="ru-RU"/>
              </w:rPr>
              <w:t xml:space="preserve"> </w:t>
            </w:r>
            <w:r w:rsidRPr="00B548BA">
              <w:rPr>
                <w:rFonts w:ascii="Times New Roman" w:hAnsi="Times New Roman" w:cs="Times New Roman"/>
                <w:sz w:val="12"/>
                <w:szCs w:val="12"/>
                <w:lang w:val="ru-RU"/>
              </w:rPr>
              <w:t>проекта</w:t>
            </w:r>
            <w:r w:rsidRPr="00B548BA">
              <w:rPr>
                <w:rFonts w:ascii="Times New Roman" w:hAnsi="Times New Roman" w:cs="Times New Roman"/>
                <w:spacing w:val="-2"/>
                <w:sz w:val="12"/>
                <w:szCs w:val="12"/>
                <w:lang w:val="ru-RU"/>
              </w:rPr>
              <w:t xml:space="preserve"> </w:t>
            </w:r>
            <w:r w:rsidRPr="00B548BA">
              <w:rPr>
                <w:rFonts w:ascii="Times New Roman" w:hAnsi="Times New Roman" w:cs="Times New Roman"/>
                <w:sz w:val="12"/>
                <w:szCs w:val="12"/>
                <w:lang w:val="ru-RU"/>
              </w:rPr>
              <w:t>планировки.</w:t>
            </w:r>
            <w:r w:rsidRPr="00B548BA">
              <w:rPr>
                <w:rFonts w:ascii="Times New Roman" w:hAnsi="Times New Roman" w:cs="Times New Roman"/>
                <w:spacing w:val="-1"/>
                <w:sz w:val="12"/>
                <w:szCs w:val="12"/>
                <w:lang w:val="ru-RU"/>
              </w:rPr>
              <w:t xml:space="preserve"> </w:t>
            </w:r>
            <w:r w:rsidRPr="00B548BA">
              <w:rPr>
                <w:rFonts w:ascii="Times New Roman" w:hAnsi="Times New Roman" w:cs="Times New Roman"/>
                <w:sz w:val="12"/>
                <w:szCs w:val="12"/>
                <w:lang w:val="ru-RU"/>
              </w:rPr>
              <w:t>Графическая</w:t>
            </w:r>
            <w:r w:rsidRPr="00B548BA">
              <w:rPr>
                <w:rFonts w:ascii="Times New Roman" w:hAnsi="Times New Roman" w:cs="Times New Roman"/>
                <w:spacing w:val="-1"/>
                <w:sz w:val="12"/>
                <w:szCs w:val="12"/>
                <w:lang w:val="ru-RU"/>
              </w:rPr>
              <w:t xml:space="preserve"> </w:t>
            </w:r>
            <w:r w:rsidRPr="00B548BA">
              <w:rPr>
                <w:rFonts w:ascii="Times New Roman" w:hAnsi="Times New Roman" w:cs="Times New Roman"/>
                <w:sz w:val="12"/>
                <w:szCs w:val="12"/>
                <w:lang w:val="ru-RU"/>
              </w:rPr>
              <w:t>часть»</w:t>
            </w:r>
          </w:p>
        </w:tc>
        <w:tc>
          <w:tcPr>
            <w:tcW w:w="0" w:type="auto"/>
            <w:vMerge w:val="restart"/>
            <w:vAlign w:val="center"/>
          </w:tcPr>
          <w:p w:rsidR="00FA084B" w:rsidRPr="00B548BA" w:rsidRDefault="00FA084B" w:rsidP="00D264E3">
            <w:pPr>
              <w:pStyle w:val="aff1"/>
              <w:jc w:val="center"/>
              <w:rPr>
                <w:rFonts w:ascii="Times New Roman" w:hAnsi="Times New Roman" w:cs="Times New Roman"/>
                <w:sz w:val="12"/>
                <w:szCs w:val="12"/>
                <w:lang w:val="ru-RU"/>
              </w:rPr>
            </w:pPr>
          </w:p>
        </w:tc>
      </w:tr>
      <w:tr w:rsidR="00FA084B" w:rsidRPr="00B548BA" w:rsidTr="00D264E3">
        <w:trPr>
          <w:trHeight w:val="70"/>
        </w:trPr>
        <w:tc>
          <w:tcPr>
            <w:tcW w:w="0" w:type="auto"/>
            <w:vMerge/>
            <w:tcBorders>
              <w:top w:val="nil"/>
            </w:tcBorders>
            <w:vAlign w:val="center"/>
          </w:tcPr>
          <w:p w:rsidR="00FA084B" w:rsidRPr="00B548BA" w:rsidRDefault="00FA084B" w:rsidP="00D264E3">
            <w:pPr>
              <w:pStyle w:val="aff1"/>
              <w:jc w:val="center"/>
              <w:rPr>
                <w:rFonts w:ascii="Times New Roman" w:hAnsi="Times New Roman" w:cs="Times New Roman"/>
                <w:sz w:val="12"/>
                <w:szCs w:val="12"/>
                <w:lang w:val="ru-RU"/>
              </w:rPr>
            </w:pPr>
          </w:p>
        </w:tc>
        <w:tc>
          <w:tcPr>
            <w:tcW w:w="1882" w:type="dxa"/>
            <w:vMerge/>
            <w:tcBorders>
              <w:top w:val="nil"/>
            </w:tcBorders>
            <w:vAlign w:val="center"/>
          </w:tcPr>
          <w:p w:rsidR="00FA084B" w:rsidRPr="00B548BA" w:rsidRDefault="00FA084B" w:rsidP="00D264E3">
            <w:pPr>
              <w:pStyle w:val="aff1"/>
              <w:jc w:val="center"/>
              <w:rPr>
                <w:rFonts w:ascii="Times New Roman" w:hAnsi="Times New Roman" w:cs="Times New Roman"/>
                <w:sz w:val="12"/>
                <w:szCs w:val="12"/>
                <w:lang w:val="ru-RU"/>
              </w:rPr>
            </w:pPr>
          </w:p>
        </w:tc>
        <w:tc>
          <w:tcPr>
            <w:tcW w:w="4462" w:type="dxa"/>
            <w:vAlign w:val="center"/>
          </w:tcPr>
          <w:p w:rsidR="00FA084B" w:rsidRPr="00B548BA" w:rsidRDefault="00FA084B" w:rsidP="00D264E3">
            <w:pPr>
              <w:pStyle w:val="aff1"/>
              <w:jc w:val="center"/>
              <w:rPr>
                <w:rFonts w:ascii="Times New Roman" w:hAnsi="Times New Roman" w:cs="Times New Roman"/>
                <w:sz w:val="12"/>
                <w:szCs w:val="12"/>
                <w:lang w:val="ru-RU"/>
              </w:rPr>
            </w:pPr>
            <w:r w:rsidRPr="00B548BA">
              <w:rPr>
                <w:rFonts w:ascii="Times New Roman" w:hAnsi="Times New Roman" w:cs="Times New Roman"/>
                <w:sz w:val="12"/>
                <w:szCs w:val="12"/>
                <w:lang w:val="ru-RU"/>
              </w:rPr>
              <w:t>Раздел</w:t>
            </w:r>
            <w:r w:rsidRPr="00B548BA">
              <w:rPr>
                <w:rFonts w:ascii="Times New Roman" w:hAnsi="Times New Roman" w:cs="Times New Roman"/>
                <w:spacing w:val="-2"/>
                <w:sz w:val="12"/>
                <w:szCs w:val="12"/>
                <w:lang w:val="ru-RU"/>
              </w:rPr>
              <w:t xml:space="preserve"> </w:t>
            </w:r>
            <w:r w:rsidRPr="00B548BA">
              <w:rPr>
                <w:rFonts w:ascii="Times New Roman" w:hAnsi="Times New Roman" w:cs="Times New Roman"/>
                <w:sz w:val="12"/>
                <w:szCs w:val="12"/>
                <w:lang w:val="ru-RU"/>
              </w:rPr>
              <w:t>4</w:t>
            </w:r>
            <w:r w:rsidRPr="00B548BA">
              <w:rPr>
                <w:rFonts w:ascii="Times New Roman" w:hAnsi="Times New Roman" w:cs="Times New Roman"/>
                <w:spacing w:val="-1"/>
                <w:sz w:val="12"/>
                <w:szCs w:val="12"/>
                <w:lang w:val="ru-RU"/>
              </w:rPr>
              <w:t xml:space="preserve"> </w:t>
            </w:r>
            <w:r w:rsidRPr="00B548BA">
              <w:rPr>
                <w:rFonts w:ascii="Times New Roman" w:hAnsi="Times New Roman" w:cs="Times New Roman"/>
                <w:sz w:val="12"/>
                <w:szCs w:val="12"/>
                <w:lang w:val="ru-RU"/>
              </w:rPr>
              <w:t>«Материалы</w:t>
            </w:r>
            <w:r w:rsidRPr="00B548BA">
              <w:rPr>
                <w:rFonts w:ascii="Times New Roman" w:hAnsi="Times New Roman" w:cs="Times New Roman"/>
                <w:spacing w:val="-1"/>
                <w:sz w:val="12"/>
                <w:szCs w:val="12"/>
                <w:lang w:val="ru-RU"/>
              </w:rPr>
              <w:t xml:space="preserve"> </w:t>
            </w:r>
            <w:r w:rsidRPr="00B548BA">
              <w:rPr>
                <w:rFonts w:ascii="Times New Roman" w:hAnsi="Times New Roman" w:cs="Times New Roman"/>
                <w:sz w:val="12"/>
                <w:szCs w:val="12"/>
                <w:lang w:val="ru-RU"/>
              </w:rPr>
              <w:t>по</w:t>
            </w:r>
            <w:r w:rsidRPr="00B548BA">
              <w:rPr>
                <w:rFonts w:ascii="Times New Roman" w:hAnsi="Times New Roman" w:cs="Times New Roman"/>
                <w:spacing w:val="-1"/>
                <w:sz w:val="12"/>
                <w:szCs w:val="12"/>
                <w:lang w:val="ru-RU"/>
              </w:rPr>
              <w:t xml:space="preserve"> </w:t>
            </w:r>
            <w:r w:rsidRPr="00B548BA">
              <w:rPr>
                <w:rFonts w:ascii="Times New Roman" w:hAnsi="Times New Roman" w:cs="Times New Roman"/>
                <w:sz w:val="12"/>
                <w:szCs w:val="12"/>
                <w:lang w:val="ru-RU"/>
              </w:rPr>
              <w:t>обоснованию</w:t>
            </w:r>
            <w:r>
              <w:rPr>
                <w:rFonts w:ascii="Times New Roman" w:hAnsi="Times New Roman" w:cs="Times New Roman"/>
                <w:sz w:val="12"/>
                <w:szCs w:val="12"/>
                <w:lang w:val="ru-RU"/>
              </w:rPr>
              <w:t xml:space="preserve"> </w:t>
            </w:r>
            <w:r w:rsidRPr="00B548BA">
              <w:rPr>
                <w:rFonts w:ascii="Times New Roman" w:hAnsi="Times New Roman" w:cs="Times New Roman"/>
                <w:sz w:val="12"/>
                <w:szCs w:val="12"/>
                <w:lang w:val="ru-RU"/>
              </w:rPr>
              <w:t>проекта</w:t>
            </w:r>
            <w:r w:rsidRPr="00B548BA">
              <w:rPr>
                <w:rFonts w:ascii="Times New Roman" w:hAnsi="Times New Roman" w:cs="Times New Roman"/>
                <w:spacing w:val="-2"/>
                <w:sz w:val="12"/>
                <w:szCs w:val="12"/>
                <w:lang w:val="ru-RU"/>
              </w:rPr>
              <w:t xml:space="preserve"> </w:t>
            </w:r>
            <w:r w:rsidRPr="00B548BA">
              <w:rPr>
                <w:rFonts w:ascii="Times New Roman" w:hAnsi="Times New Roman" w:cs="Times New Roman"/>
                <w:sz w:val="12"/>
                <w:szCs w:val="12"/>
                <w:lang w:val="ru-RU"/>
              </w:rPr>
              <w:t>планировки.</w:t>
            </w:r>
            <w:r w:rsidRPr="00B548BA">
              <w:rPr>
                <w:rFonts w:ascii="Times New Roman" w:hAnsi="Times New Roman" w:cs="Times New Roman"/>
                <w:spacing w:val="-2"/>
                <w:sz w:val="12"/>
                <w:szCs w:val="12"/>
                <w:lang w:val="ru-RU"/>
              </w:rPr>
              <w:t xml:space="preserve"> </w:t>
            </w:r>
            <w:r w:rsidRPr="00B548BA">
              <w:rPr>
                <w:rFonts w:ascii="Times New Roman" w:hAnsi="Times New Roman" w:cs="Times New Roman"/>
                <w:sz w:val="12"/>
                <w:szCs w:val="12"/>
                <w:lang w:val="ru-RU"/>
              </w:rPr>
              <w:t>Пояснительная</w:t>
            </w:r>
            <w:r w:rsidRPr="00B548BA">
              <w:rPr>
                <w:rFonts w:ascii="Times New Roman" w:hAnsi="Times New Roman" w:cs="Times New Roman"/>
                <w:spacing w:val="-1"/>
                <w:sz w:val="12"/>
                <w:szCs w:val="12"/>
                <w:lang w:val="ru-RU"/>
              </w:rPr>
              <w:t xml:space="preserve"> </w:t>
            </w:r>
            <w:r w:rsidRPr="00B548BA">
              <w:rPr>
                <w:rFonts w:ascii="Times New Roman" w:hAnsi="Times New Roman" w:cs="Times New Roman"/>
                <w:sz w:val="12"/>
                <w:szCs w:val="12"/>
                <w:lang w:val="ru-RU"/>
              </w:rPr>
              <w:t>записка»</w:t>
            </w:r>
          </w:p>
        </w:tc>
        <w:tc>
          <w:tcPr>
            <w:tcW w:w="0" w:type="auto"/>
            <w:vMerge/>
            <w:tcBorders>
              <w:top w:val="nil"/>
            </w:tcBorders>
            <w:vAlign w:val="center"/>
          </w:tcPr>
          <w:p w:rsidR="00FA084B" w:rsidRPr="00B548BA" w:rsidRDefault="00FA084B" w:rsidP="00D264E3">
            <w:pPr>
              <w:pStyle w:val="aff1"/>
              <w:jc w:val="center"/>
              <w:rPr>
                <w:rFonts w:ascii="Times New Roman" w:hAnsi="Times New Roman" w:cs="Times New Roman"/>
                <w:sz w:val="12"/>
                <w:szCs w:val="12"/>
                <w:lang w:val="ru-RU"/>
              </w:rPr>
            </w:pPr>
          </w:p>
        </w:tc>
      </w:tr>
      <w:tr w:rsidR="00FA084B" w:rsidRPr="00B548BA" w:rsidTr="00D264E3">
        <w:trPr>
          <w:trHeight w:val="70"/>
        </w:trPr>
        <w:tc>
          <w:tcPr>
            <w:tcW w:w="0" w:type="auto"/>
            <w:vMerge w:val="restart"/>
            <w:vAlign w:val="center"/>
          </w:tcPr>
          <w:p w:rsidR="00FA084B" w:rsidRPr="00B548BA" w:rsidRDefault="00FA084B" w:rsidP="00D264E3">
            <w:pPr>
              <w:pStyle w:val="aff1"/>
              <w:jc w:val="center"/>
              <w:rPr>
                <w:rFonts w:ascii="Times New Roman" w:hAnsi="Times New Roman" w:cs="Times New Roman"/>
                <w:sz w:val="12"/>
                <w:szCs w:val="12"/>
              </w:rPr>
            </w:pPr>
            <w:r w:rsidRPr="00B548BA">
              <w:rPr>
                <w:rFonts w:ascii="Times New Roman" w:hAnsi="Times New Roman" w:cs="Times New Roman"/>
                <w:w w:val="99"/>
                <w:sz w:val="12"/>
                <w:szCs w:val="12"/>
              </w:rPr>
              <w:t>3</w:t>
            </w:r>
          </w:p>
        </w:tc>
        <w:tc>
          <w:tcPr>
            <w:tcW w:w="1882" w:type="dxa"/>
            <w:vMerge w:val="restart"/>
            <w:vAlign w:val="center"/>
          </w:tcPr>
          <w:p w:rsidR="00FA084B" w:rsidRPr="00B548BA" w:rsidRDefault="00FA084B" w:rsidP="00D264E3">
            <w:pPr>
              <w:pStyle w:val="aff1"/>
              <w:jc w:val="center"/>
              <w:rPr>
                <w:rFonts w:ascii="Times New Roman" w:hAnsi="Times New Roman" w:cs="Times New Roman"/>
                <w:sz w:val="12"/>
                <w:szCs w:val="12"/>
                <w:lang w:val="ru-RU"/>
              </w:rPr>
            </w:pPr>
            <w:r w:rsidRPr="00B548BA">
              <w:rPr>
                <w:rFonts w:ascii="Times New Roman" w:hAnsi="Times New Roman" w:cs="Times New Roman"/>
                <w:sz w:val="12"/>
                <w:szCs w:val="12"/>
                <w:lang w:val="ru-RU"/>
              </w:rPr>
              <w:t>Основная часть</w:t>
            </w:r>
            <w:r w:rsidRPr="00B548BA">
              <w:rPr>
                <w:rFonts w:ascii="Times New Roman" w:hAnsi="Times New Roman" w:cs="Times New Roman"/>
                <w:spacing w:val="1"/>
                <w:sz w:val="12"/>
                <w:szCs w:val="12"/>
                <w:lang w:val="ru-RU"/>
              </w:rPr>
              <w:t xml:space="preserve"> </w:t>
            </w:r>
            <w:r w:rsidRPr="00B548BA">
              <w:rPr>
                <w:rFonts w:ascii="Times New Roman" w:hAnsi="Times New Roman" w:cs="Times New Roman"/>
                <w:sz w:val="12"/>
                <w:szCs w:val="12"/>
                <w:lang w:val="ru-RU"/>
              </w:rPr>
              <w:t>проекта</w:t>
            </w:r>
            <w:r w:rsidRPr="00B548BA">
              <w:rPr>
                <w:rFonts w:ascii="Times New Roman" w:hAnsi="Times New Roman" w:cs="Times New Roman"/>
                <w:spacing w:val="-14"/>
                <w:sz w:val="12"/>
                <w:szCs w:val="12"/>
                <w:lang w:val="ru-RU"/>
              </w:rPr>
              <w:t xml:space="preserve"> </w:t>
            </w:r>
            <w:r w:rsidRPr="00B548BA">
              <w:rPr>
                <w:rFonts w:ascii="Times New Roman" w:hAnsi="Times New Roman" w:cs="Times New Roman"/>
                <w:sz w:val="12"/>
                <w:szCs w:val="12"/>
                <w:lang w:val="ru-RU"/>
              </w:rPr>
              <w:t>межевания</w:t>
            </w:r>
            <w:r w:rsidRPr="00B548BA">
              <w:rPr>
                <w:rFonts w:ascii="Times New Roman" w:hAnsi="Times New Roman" w:cs="Times New Roman"/>
                <w:spacing w:val="-52"/>
                <w:sz w:val="12"/>
                <w:szCs w:val="12"/>
                <w:lang w:val="ru-RU"/>
              </w:rPr>
              <w:t xml:space="preserve"> </w:t>
            </w:r>
            <w:r w:rsidRPr="00B548BA">
              <w:rPr>
                <w:rFonts w:ascii="Times New Roman" w:hAnsi="Times New Roman" w:cs="Times New Roman"/>
                <w:sz w:val="12"/>
                <w:szCs w:val="12"/>
                <w:lang w:val="ru-RU"/>
              </w:rPr>
              <w:t>территории</w:t>
            </w:r>
          </w:p>
        </w:tc>
        <w:tc>
          <w:tcPr>
            <w:tcW w:w="4462" w:type="dxa"/>
            <w:vAlign w:val="center"/>
          </w:tcPr>
          <w:p w:rsidR="00FA084B" w:rsidRPr="00B548BA" w:rsidRDefault="00FA084B" w:rsidP="00D264E3">
            <w:pPr>
              <w:pStyle w:val="aff1"/>
              <w:jc w:val="center"/>
              <w:rPr>
                <w:rFonts w:ascii="Times New Roman" w:hAnsi="Times New Roman" w:cs="Times New Roman"/>
                <w:sz w:val="12"/>
                <w:szCs w:val="12"/>
                <w:lang w:val="ru-RU"/>
              </w:rPr>
            </w:pPr>
            <w:r w:rsidRPr="00B548BA">
              <w:rPr>
                <w:rFonts w:ascii="Times New Roman" w:hAnsi="Times New Roman" w:cs="Times New Roman"/>
                <w:sz w:val="12"/>
                <w:szCs w:val="12"/>
                <w:lang w:val="ru-RU"/>
              </w:rPr>
              <w:t>Раздел</w:t>
            </w:r>
            <w:r w:rsidRPr="00B548BA">
              <w:rPr>
                <w:rFonts w:ascii="Times New Roman" w:hAnsi="Times New Roman" w:cs="Times New Roman"/>
                <w:spacing w:val="-3"/>
                <w:sz w:val="12"/>
                <w:szCs w:val="12"/>
                <w:lang w:val="ru-RU"/>
              </w:rPr>
              <w:t xml:space="preserve"> </w:t>
            </w:r>
            <w:r w:rsidRPr="00B548BA">
              <w:rPr>
                <w:rFonts w:ascii="Times New Roman" w:hAnsi="Times New Roman" w:cs="Times New Roman"/>
                <w:sz w:val="12"/>
                <w:szCs w:val="12"/>
                <w:lang w:val="ru-RU"/>
              </w:rPr>
              <w:t>5</w:t>
            </w:r>
            <w:r w:rsidRPr="00B548BA">
              <w:rPr>
                <w:rFonts w:ascii="Times New Roman" w:hAnsi="Times New Roman" w:cs="Times New Roman"/>
                <w:spacing w:val="-3"/>
                <w:sz w:val="12"/>
                <w:szCs w:val="12"/>
                <w:lang w:val="ru-RU"/>
              </w:rPr>
              <w:t xml:space="preserve"> </w:t>
            </w:r>
            <w:r w:rsidRPr="00B548BA">
              <w:rPr>
                <w:rFonts w:ascii="Times New Roman" w:hAnsi="Times New Roman" w:cs="Times New Roman"/>
                <w:sz w:val="12"/>
                <w:szCs w:val="12"/>
                <w:lang w:val="ru-RU"/>
              </w:rPr>
              <w:t>«Проект</w:t>
            </w:r>
            <w:r w:rsidRPr="00B548BA">
              <w:rPr>
                <w:rFonts w:ascii="Times New Roman" w:hAnsi="Times New Roman" w:cs="Times New Roman"/>
                <w:spacing w:val="-3"/>
                <w:sz w:val="12"/>
                <w:szCs w:val="12"/>
                <w:lang w:val="ru-RU"/>
              </w:rPr>
              <w:t xml:space="preserve"> </w:t>
            </w:r>
            <w:r w:rsidRPr="00B548BA">
              <w:rPr>
                <w:rFonts w:ascii="Times New Roman" w:hAnsi="Times New Roman" w:cs="Times New Roman"/>
                <w:sz w:val="12"/>
                <w:szCs w:val="12"/>
                <w:lang w:val="ru-RU"/>
              </w:rPr>
              <w:t>межевания</w:t>
            </w:r>
            <w:r w:rsidRPr="00B548BA">
              <w:rPr>
                <w:rFonts w:ascii="Times New Roman" w:hAnsi="Times New Roman" w:cs="Times New Roman"/>
                <w:spacing w:val="-2"/>
                <w:sz w:val="12"/>
                <w:szCs w:val="12"/>
                <w:lang w:val="ru-RU"/>
              </w:rPr>
              <w:t xml:space="preserve"> </w:t>
            </w:r>
            <w:r w:rsidRPr="00B548BA">
              <w:rPr>
                <w:rFonts w:ascii="Times New Roman" w:hAnsi="Times New Roman" w:cs="Times New Roman"/>
                <w:sz w:val="12"/>
                <w:szCs w:val="12"/>
                <w:lang w:val="ru-RU"/>
              </w:rPr>
              <w:t>территории.</w:t>
            </w:r>
            <w:r>
              <w:rPr>
                <w:rFonts w:ascii="Times New Roman" w:hAnsi="Times New Roman" w:cs="Times New Roman"/>
                <w:sz w:val="12"/>
                <w:szCs w:val="12"/>
                <w:lang w:val="ru-RU"/>
              </w:rPr>
              <w:t xml:space="preserve"> </w:t>
            </w:r>
            <w:r w:rsidRPr="00B548BA">
              <w:rPr>
                <w:rFonts w:ascii="Times New Roman" w:hAnsi="Times New Roman" w:cs="Times New Roman"/>
                <w:sz w:val="12"/>
                <w:szCs w:val="12"/>
                <w:lang w:val="ru-RU"/>
              </w:rPr>
              <w:t>Графическая</w:t>
            </w:r>
            <w:r w:rsidRPr="00B548BA">
              <w:rPr>
                <w:rFonts w:ascii="Times New Roman" w:hAnsi="Times New Roman" w:cs="Times New Roman"/>
                <w:spacing w:val="-1"/>
                <w:sz w:val="12"/>
                <w:szCs w:val="12"/>
                <w:lang w:val="ru-RU"/>
              </w:rPr>
              <w:t xml:space="preserve"> </w:t>
            </w:r>
            <w:r w:rsidRPr="00B548BA">
              <w:rPr>
                <w:rFonts w:ascii="Times New Roman" w:hAnsi="Times New Roman" w:cs="Times New Roman"/>
                <w:sz w:val="12"/>
                <w:szCs w:val="12"/>
                <w:lang w:val="ru-RU"/>
              </w:rPr>
              <w:t>часть»</w:t>
            </w:r>
          </w:p>
        </w:tc>
        <w:tc>
          <w:tcPr>
            <w:tcW w:w="0" w:type="auto"/>
            <w:vMerge w:val="restart"/>
            <w:vAlign w:val="center"/>
          </w:tcPr>
          <w:p w:rsidR="00FA084B" w:rsidRPr="00B548BA" w:rsidRDefault="00FA084B" w:rsidP="00D264E3">
            <w:pPr>
              <w:pStyle w:val="aff1"/>
              <w:jc w:val="center"/>
              <w:rPr>
                <w:rFonts w:ascii="Times New Roman" w:hAnsi="Times New Roman" w:cs="Times New Roman"/>
                <w:sz w:val="12"/>
                <w:szCs w:val="12"/>
                <w:lang w:val="ru-RU"/>
              </w:rPr>
            </w:pPr>
          </w:p>
        </w:tc>
      </w:tr>
      <w:tr w:rsidR="00FA084B" w:rsidRPr="00B548BA" w:rsidTr="00D264E3">
        <w:trPr>
          <w:trHeight w:val="70"/>
        </w:trPr>
        <w:tc>
          <w:tcPr>
            <w:tcW w:w="0" w:type="auto"/>
            <w:vMerge/>
            <w:tcBorders>
              <w:top w:val="nil"/>
            </w:tcBorders>
            <w:vAlign w:val="center"/>
          </w:tcPr>
          <w:p w:rsidR="00FA084B" w:rsidRPr="00B548BA" w:rsidRDefault="00FA084B" w:rsidP="00D264E3">
            <w:pPr>
              <w:pStyle w:val="aff1"/>
              <w:jc w:val="center"/>
              <w:rPr>
                <w:rFonts w:ascii="Times New Roman" w:hAnsi="Times New Roman" w:cs="Times New Roman"/>
                <w:sz w:val="12"/>
                <w:szCs w:val="12"/>
                <w:lang w:val="ru-RU"/>
              </w:rPr>
            </w:pPr>
          </w:p>
        </w:tc>
        <w:tc>
          <w:tcPr>
            <w:tcW w:w="1882" w:type="dxa"/>
            <w:vMerge/>
            <w:tcBorders>
              <w:top w:val="nil"/>
            </w:tcBorders>
            <w:vAlign w:val="center"/>
          </w:tcPr>
          <w:p w:rsidR="00FA084B" w:rsidRPr="00B548BA" w:rsidRDefault="00FA084B" w:rsidP="00D264E3">
            <w:pPr>
              <w:pStyle w:val="aff1"/>
              <w:jc w:val="center"/>
              <w:rPr>
                <w:rFonts w:ascii="Times New Roman" w:hAnsi="Times New Roman" w:cs="Times New Roman"/>
                <w:sz w:val="12"/>
                <w:szCs w:val="12"/>
                <w:lang w:val="ru-RU"/>
              </w:rPr>
            </w:pPr>
          </w:p>
        </w:tc>
        <w:tc>
          <w:tcPr>
            <w:tcW w:w="4462" w:type="dxa"/>
            <w:vAlign w:val="center"/>
          </w:tcPr>
          <w:p w:rsidR="00FA084B" w:rsidRPr="00B548BA" w:rsidRDefault="00FA084B" w:rsidP="00D264E3">
            <w:pPr>
              <w:pStyle w:val="aff1"/>
              <w:jc w:val="center"/>
              <w:rPr>
                <w:rFonts w:ascii="Times New Roman" w:hAnsi="Times New Roman" w:cs="Times New Roman"/>
                <w:sz w:val="12"/>
                <w:szCs w:val="12"/>
              </w:rPr>
            </w:pPr>
            <w:proofErr w:type="spellStart"/>
            <w:r w:rsidRPr="00B548BA">
              <w:rPr>
                <w:rFonts w:ascii="Times New Roman" w:hAnsi="Times New Roman" w:cs="Times New Roman"/>
                <w:sz w:val="12"/>
                <w:szCs w:val="12"/>
              </w:rPr>
              <w:t>Раздел</w:t>
            </w:r>
            <w:proofErr w:type="spellEnd"/>
            <w:r w:rsidRPr="00B548BA">
              <w:rPr>
                <w:rFonts w:ascii="Times New Roman" w:hAnsi="Times New Roman" w:cs="Times New Roman"/>
                <w:spacing w:val="-4"/>
                <w:sz w:val="12"/>
                <w:szCs w:val="12"/>
              </w:rPr>
              <w:t xml:space="preserve"> </w:t>
            </w:r>
            <w:r w:rsidRPr="00B548BA">
              <w:rPr>
                <w:rFonts w:ascii="Times New Roman" w:hAnsi="Times New Roman" w:cs="Times New Roman"/>
                <w:sz w:val="12"/>
                <w:szCs w:val="12"/>
              </w:rPr>
              <w:t>6</w:t>
            </w:r>
            <w:r w:rsidRPr="00B548BA">
              <w:rPr>
                <w:rFonts w:ascii="Times New Roman" w:hAnsi="Times New Roman" w:cs="Times New Roman"/>
                <w:spacing w:val="-3"/>
                <w:sz w:val="12"/>
                <w:szCs w:val="12"/>
              </w:rPr>
              <w:t xml:space="preserve"> </w:t>
            </w:r>
            <w:r w:rsidRPr="00B548BA">
              <w:rPr>
                <w:rFonts w:ascii="Times New Roman" w:hAnsi="Times New Roman" w:cs="Times New Roman"/>
                <w:sz w:val="12"/>
                <w:szCs w:val="12"/>
              </w:rPr>
              <w:t>«</w:t>
            </w:r>
            <w:proofErr w:type="spellStart"/>
            <w:r w:rsidRPr="00B548BA">
              <w:rPr>
                <w:rFonts w:ascii="Times New Roman" w:hAnsi="Times New Roman" w:cs="Times New Roman"/>
                <w:sz w:val="12"/>
                <w:szCs w:val="12"/>
              </w:rPr>
              <w:t>Проект</w:t>
            </w:r>
            <w:proofErr w:type="spellEnd"/>
            <w:r w:rsidRPr="00B548BA">
              <w:rPr>
                <w:rFonts w:ascii="Times New Roman" w:hAnsi="Times New Roman" w:cs="Times New Roman"/>
                <w:spacing w:val="-3"/>
                <w:sz w:val="12"/>
                <w:szCs w:val="12"/>
              </w:rPr>
              <w:t xml:space="preserve"> </w:t>
            </w:r>
            <w:proofErr w:type="spellStart"/>
            <w:r w:rsidRPr="00B548BA">
              <w:rPr>
                <w:rFonts w:ascii="Times New Roman" w:hAnsi="Times New Roman" w:cs="Times New Roman"/>
                <w:sz w:val="12"/>
                <w:szCs w:val="12"/>
              </w:rPr>
              <w:t>межевания</w:t>
            </w:r>
            <w:proofErr w:type="spellEnd"/>
            <w:r w:rsidRPr="00B548BA">
              <w:rPr>
                <w:rFonts w:ascii="Times New Roman" w:hAnsi="Times New Roman" w:cs="Times New Roman"/>
                <w:spacing w:val="-2"/>
                <w:sz w:val="12"/>
                <w:szCs w:val="12"/>
              </w:rPr>
              <w:t xml:space="preserve"> </w:t>
            </w:r>
            <w:proofErr w:type="spellStart"/>
            <w:r w:rsidRPr="00B548BA">
              <w:rPr>
                <w:rFonts w:ascii="Times New Roman" w:hAnsi="Times New Roman" w:cs="Times New Roman"/>
                <w:sz w:val="12"/>
                <w:szCs w:val="12"/>
              </w:rPr>
              <w:t>территории</w:t>
            </w:r>
            <w:proofErr w:type="spellEnd"/>
            <w:r w:rsidRPr="00B548BA">
              <w:rPr>
                <w:rFonts w:ascii="Times New Roman" w:hAnsi="Times New Roman" w:cs="Times New Roman"/>
                <w:sz w:val="12"/>
                <w:szCs w:val="12"/>
              </w:rPr>
              <w:t>»</w:t>
            </w:r>
          </w:p>
        </w:tc>
        <w:tc>
          <w:tcPr>
            <w:tcW w:w="0" w:type="auto"/>
            <w:vMerge/>
            <w:tcBorders>
              <w:top w:val="nil"/>
            </w:tcBorders>
            <w:vAlign w:val="center"/>
          </w:tcPr>
          <w:p w:rsidR="00FA084B" w:rsidRPr="00B548BA" w:rsidRDefault="00FA084B" w:rsidP="00D264E3">
            <w:pPr>
              <w:pStyle w:val="aff1"/>
              <w:jc w:val="center"/>
              <w:rPr>
                <w:rFonts w:ascii="Times New Roman" w:hAnsi="Times New Roman" w:cs="Times New Roman"/>
                <w:sz w:val="12"/>
                <w:szCs w:val="12"/>
              </w:rPr>
            </w:pPr>
          </w:p>
        </w:tc>
      </w:tr>
      <w:tr w:rsidR="00FA084B" w:rsidRPr="00B548BA" w:rsidTr="00D264E3">
        <w:trPr>
          <w:trHeight w:val="70"/>
        </w:trPr>
        <w:tc>
          <w:tcPr>
            <w:tcW w:w="0" w:type="auto"/>
            <w:vMerge w:val="restart"/>
            <w:vAlign w:val="center"/>
          </w:tcPr>
          <w:p w:rsidR="00FA084B" w:rsidRPr="00B548BA" w:rsidRDefault="00FA084B" w:rsidP="00D264E3">
            <w:pPr>
              <w:pStyle w:val="aff1"/>
              <w:jc w:val="center"/>
              <w:rPr>
                <w:rFonts w:ascii="Times New Roman" w:hAnsi="Times New Roman" w:cs="Times New Roman"/>
                <w:sz w:val="12"/>
                <w:szCs w:val="12"/>
              </w:rPr>
            </w:pPr>
            <w:r w:rsidRPr="00B548BA">
              <w:rPr>
                <w:rFonts w:ascii="Times New Roman" w:hAnsi="Times New Roman" w:cs="Times New Roman"/>
                <w:w w:val="99"/>
                <w:sz w:val="12"/>
                <w:szCs w:val="12"/>
              </w:rPr>
              <w:t>4</w:t>
            </w:r>
          </w:p>
        </w:tc>
        <w:tc>
          <w:tcPr>
            <w:tcW w:w="1882" w:type="dxa"/>
            <w:vMerge w:val="restart"/>
            <w:vAlign w:val="center"/>
          </w:tcPr>
          <w:p w:rsidR="00FA084B" w:rsidRPr="00B548BA" w:rsidRDefault="00FA084B" w:rsidP="00D264E3">
            <w:pPr>
              <w:pStyle w:val="aff1"/>
              <w:jc w:val="center"/>
              <w:rPr>
                <w:rFonts w:ascii="Times New Roman" w:hAnsi="Times New Roman" w:cs="Times New Roman"/>
                <w:sz w:val="12"/>
                <w:szCs w:val="12"/>
                <w:lang w:val="ru-RU"/>
              </w:rPr>
            </w:pPr>
            <w:r w:rsidRPr="00B548BA">
              <w:rPr>
                <w:rFonts w:ascii="Times New Roman" w:hAnsi="Times New Roman" w:cs="Times New Roman"/>
                <w:sz w:val="12"/>
                <w:szCs w:val="12"/>
                <w:lang w:val="ru-RU"/>
              </w:rPr>
              <w:t>Материалы по</w:t>
            </w:r>
            <w:r w:rsidRPr="00B548BA">
              <w:rPr>
                <w:rFonts w:ascii="Times New Roman" w:hAnsi="Times New Roman" w:cs="Times New Roman"/>
                <w:spacing w:val="1"/>
                <w:sz w:val="12"/>
                <w:szCs w:val="12"/>
                <w:lang w:val="ru-RU"/>
              </w:rPr>
              <w:t xml:space="preserve"> </w:t>
            </w:r>
            <w:r w:rsidRPr="00B548BA">
              <w:rPr>
                <w:rFonts w:ascii="Times New Roman" w:hAnsi="Times New Roman" w:cs="Times New Roman"/>
                <w:sz w:val="12"/>
                <w:szCs w:val="12"/>
                <w:lang w:val="ru-RU"/>
              </w:rPr>
              <w:t>обоснованию</w:t>
            </w:r>
            <w:r w:rsidRPr="00B548BA">
              <w:rPr>
                <w:rFonts w:ascii="Times New Roman" w:hAnsi="Times New Roman" w:cs="Times New Roman"/>
                <w:spacing w:val="1"/>
                <w:sz w:val="12"/>
                <w:szCs w:val="12"/>
                <w:lang w:val="ru-RU"/>
              </w:rPr>
              <w:t xml:space="preserve"> </w:t>
            </w:r>
            <w:r w:rsidRPr="00B548BA">
              <w:rPr>
                <w:rFonts w:ascii="Times New Roman" w:hAnsi="Times New Roman" w:cs="Times New Roman"/>
                <w:sz w:val="12"/>
                <w:szCs w:val="12"/>
                <w:lang w:val="ru-RU"/>
              </w:rPr>
              <w:t>проекта</w:t>
            </w:r>
            <w:r w:rsidRPr="00B548BA">
              <w:rPr>
                <w:rFonts w:ascii="Times New Roman" w:hAnsi="Times New Roman" w:cs="Times New Roman"/>
                <w:spacing w:val="-14"/>
                <w:sz w:val="12"/>
                <w:szCs w:val="12"/>
                <w:lang w:val="ru-RU"/>
              </w:rPr>
              <w:t xml:space="preserve"> </w:t>
            </w:r>
            <w:r w:rsidRPr="00B548BA">
              <w:rPr>
                <w:rFonts w:ascii="Times New Roman" w:hAnsi="Times New Roman" w:cs="Times New Roman"/>
                <w:sz w:val="12"/>
                <w:szCs w:val="12"/>
                <w:lang w:val="ru-RU"/>
              </w:rPr>
              <w:t>межевания</w:t>
            </w:r>
            <w:r w:rsidRPr="00B548BA">
              <w:rPr>
                <w:rFonts w:ascii="Times New Roman" w:hAnsi="Times New Roman" w:cs="Times New Roman"/>
                <w:spacing w:val="-52"/>
                <w:sz w:val="12"/>
                <w:szCs w:val="12"/>
                <w:lang w:val="ru-RU"/>
              </w:rPr>
              <w:t xml:space="preserve"> </w:t>
            </w:r>
            <w:r w:rsidRPr="00B548BA">
              <w:rPr>
                <w:rFonts w:ascii="Times New Roman" w:hAnsi="Times New Roman" w:cs="Times New Roman"/>
                <w:sz w:val="12"/>
                <w:szCs w:val="12"/>
                <w:lang w:val="ru-RU"/>
              </w:rPr>
              <w:t>территории</w:t>
            </w:r>
          </w:p>
        </w:tc>
        <w:tc>
          <w:tcPr>
            <w:tcW w:w="4462" w:type="dxa"/>
            <w:vAlign w:val="center"/>
          </w:tcPr>
          <w:p w:rsidR="00FA084B" w:rsidRPr="00B548BA" w:rsidRDefault="00FA084B" w:rsidP="00D264E3">
            <w:pPr>
              <w:pStyle w:val="aff1"/>
              <w:jc w:val="center"/>
              <w:rPr>
                <w:rFonts w:ascii="Times New Roman" w:hAnsi="Times New Roman" w:cs="Times New Roman"/>
                <w:sz w:val="12"/>
                <w:szCs w:val="12"/>
              </w:rPr>
            </w:pPr>
            <w:r w:rsidRPr="00B548BA">
              <w:rPr>
                <w:rFonts w:ascii="Times New Roman" w:hAnsi="Times New Roman" w:cs="Times New Roman"/>
                <w:sz w:val="12"/>
                <w:szCs w:val="12"/>
                <w:lang w:val="ru-RU"/>
              </w:rPr>
              <w:t>Раздел 7 «Материалы по обоснованию</w:t>
            </w:r>
            <w:r w:rsidRPr="00B548BA">
              <w:rPr>
                <w:rFonts w:ascii="Times New Roman" w:hAnsi="Times New Roman" w:cs="Times New Roman"/>
                <w:spacing w:val="1"/>
                <w:sz w:val="12"/>
                <w:szCs w:val="12"/>
                <w:lang w:val="ru-RU"/>
              </w:rPr>
              <w:t xml:space="preserve"> </w:t>
            </w:r>
            <w:r w:rsidRPr="00B548BA">
              <w:rPr>
                <w:rFonts w:ascii="Times New Roman" w:hAnsi="Times New Roman" w:cs="Times New Roman"/>
                <w:sz w:val="12"/>
                <w:szCs w:val="12"/>
                <w:lang w:val="ru-RU"/>
              </w:rPr>
              <w:t>проекта</w:t>
            </w:r>
            <w:r w:rsidRPr="00B548BA">
              <w:rPr>
                <w:rFonts w:ascii="Times New Roman" w:hAnsi="Times New Roman" w:cs="Times New Roman"/>
                <w:spacing w:val="-3"/>
                <w:sz w:val="12"/>
                <w:szCs w:val="12"/>
                <w:lang w:val="ru-RU"/>
              </w:rPr>
              <w:t xml:space="preserve"> </w:t>
            </w:r>
            <w:r w:rsidRPr="00B548BA">
              <w:rPr>
                <w:rFonts w:ascii="Times New Roman" w:hAnsi="Times New Roman" w:cs="Times New Roman"/>
                <w:sz w:val="12"/>
                <w:szCs w:val="12"/>
                <w:lang w:val="ru-RU"/>
              </w:rPr>
              <w:t>межевания</w:t>
            </w:r>
            <w:r w:rsidRPr="00B548BA">
              <w:rPr>
                <w:rFonts w:ascii="Times New Roman" w:hAnsi="Times New Roman" w:cs="Times New Roman"/>
                <w:spacing w:val="-3"/>
                <w:sz w:val="12"/>
                <w:szCs w:val="12"/>
                <w:lang w:val="ru-RU"/>
              </w:rPr>
              <w:t xml:space="preserve"> </w:t>
            </w:r>
            <w:r w:rsidRPr="00B548BA">
              <w:rPr>
                <w:rFonts w:ascii="Times New Roman" w:hAnsi="Times New Roman" w:cs="Times New Roman"/>
                <w:sz w:val="12"/>
                <w:szCs w:val="12"/>
                <w:lang w:val="ru-RU"/>
              </w:rPr>
              <w:t>территории.</w:t>
            </w:r>
            <w:r>
              <w:rPr>
                <w:rFonts w:ascii="Times New Roman" w:hAnsi="Times New Roman" w:cs="Times New Roman"/>
                <w:spacing w:val="-2"/>
                <w:sz w:val="12"/>
                <w:szCs w:val="12"/>
                <w:lang w:val="ru-RU"/>
              </w:rPr>
              <w:t xml:space="preserve"> </w:t>
            </w:r>
            <w:proofErr w:type="spellStart"/>
            <w:r w:rsidRPr="00B548BA">
              <w:rPr>
                <w:rFonts w:ascii="Times New Roman" w:hAnsi="Times New Roman" w:cs="Times New Roman"/>
                <w:sz w:val="12"/>
                <w:szCs w:val="12"/>
              </w:rPr>
              <w:t>Графическая</w:t>
            </w:r>
            <w:proofErr w:type="spellEnd"/>
            <w:r>
              <w:rPr>
                <w:rFonts w:ascii="Times New Roman" w:hAnsi="Times New Roman" w:cs="Times New Roman"/>
                <w:sz w:val="12"/>
                <w:szCs w:val="12"/>
                <w:lang w:val="ru-RU"/>
              </w:rPr>
              <w:t xml:space="preserve"> </w:t>
            </w:r>
            <w:proofErr w:type="spellStart"/>
            <w:r w:rsidRPr="00B548BA">
              <w:rPr>
                <w:rFonts w:ascii="Times New Roman" w:hAnsi="Times New Roman" w:cs="Times New Roman"/>
                <w:sz w:val="12"/>
                <w:szCs w:val="12"/>
              </w:rPr>
              <w:t>часть</w:t>
            </w:r>
            <w:proofErr w:type="spellEnd"/>
            <w:r w:rsidRPr="00B548BA">
              <w:rPr>
                <w:rFonts w:ascii="Times New Roman" w:hAnsi="Times New Roman" w:cs="Times New Roman"/>
                <w:sz w:val="12"/>
                <w:szCs w:val="12"/>
              </w:rPr>
              <w:t>»</w:t>
            </w:r>
          </w:p>
        </w:tc>
        <w:tc>
          <w:tcPr>
            <w:tcW w:w="0" w:type="auto"/>
            <w:vMerge w:val="restart"/>
            <w:vAlign w:val="center"/>
          </w:tcPr>
          <w:p w:rsidR="00FA084B" w:rsidRPr="00B548BA" w:rsidRDefault="00FA084B" w:rsidP="00D264E3">
            <w:pPr>
              <w:pStyle w:val="aff1"/>
              <w:jc w:val="center"/>
              <w:rPr>
                <w:rFonts w:ascii="Times New Roman" w:hAnsi="Times New Roman" w:cs="Times New Roman"/>
                <w:sz w:val="12"/>
                <w:szCs w:val="12"/>
              </w:rPr>
            </w:pPr>
          </w:p>
        </w:tc>
      </w:tr>
      <w:tr w:rsidR="00FA084B" w:rsidRPr="00B548BA" w:rsidTr="00D264E3">
        <w:trPr>
          <w:trHeight w:val="70"/>
        </w:trPr>
        <w:tc>
          <w:tcPr>
            <w:tcW w:w="0" w:type="auto"/>
            <w:vMerge/>
            <w:tcBorders>
              <w:top w:val="nil"/>
            </w:tcBorders>
            <w:vAlign w:val="center"/>
          </w:tcPr>
          <w:p w:rsidR="00FA084B" w:rsidRPr="00B548BA" w:rsidRDefault="00FA084B" w:rsidP="00D264E3">
            <w:pPr>
              <w:pStyle w:val="aff1"/>
              <w:jc w:val="center"/>
              <w:rPr>
                <w:rFonts w:ascii="Times New Roman" w:hAnsi="Times New Roman" w:cs="Times New Roman"/>
                <w:sz w:val="12"/>
                <w:szCs w:val="12"/>
              </w:rPr>
            </w:pPr>
          </w:p>
        </w:tc>
        <w:tc>
          <w:tcPr>
            <w:tcW w:w="1882" w:type="dxa"/>
            <w:vMerge/>
            <w:tcBorders>
              <w:top w:val="nil"/>
            </w:tcBorders>
            <w:vAlign w:val="center"/>
          </w:tcPr>
          <w:p w:rsidR="00FA084B" w:rsidRPr="00B548BA" w:rsidRDefault="00FA084B" w:rsidP="00D264E3">
            <w:pPr>
              <w:pStyle w:val="aff1"/>
              <w:jc w:val="center"/>
              <w:rPr>
                <w:rFonts w:ascii="Times New Roman" w:hAnsi="Times New Roman" w:cs="Times New Roman"/>
                <w:sz w:val="12"/>
                <w:szCs w:val="12"/>
              </w:rPr>
            </w:pPr>
          </w:p>
        </w:tc>
        <w:tc>
          <w:tcPr>
            <w:tcW w:w="4462" w:type="dxa"/>
            <w:vAlign w:val="center"/>
          </w:tcPr>
          <w:p w:rsidR="00FA084B" w:rsidRPr="00B548BA" w:rsidRDefault="00FA084B" w:rsidP="00D264E3">
            <w:pPr>
              <w:pStyle w:val="aff1"/>
              <w:jc w:val="center"/>
              <w:rPr>
                <w:rFonts w:ascii="Times New Roman" w:hAnsi="Times New Roman" w:cs="Times New Roman"/>
                <w:sz w:val="12"/>
                <w:szCs w:val="12"/>
                <w:lang w:val="ru-RU"/>
              </w:rPr>
            </w:pPr>
            <w:r w:rsidRPr="00B548BA">
              <w:rPr>
                <w:rFonts w:ascii="Times New Roman" w:hAnsi="Times New Roman" w:cs="Times New Roman"/>
                <w:sz w:val="12"/>
                <w:szCs w:val="12"/>
                <w:lang w:val="ru-RU"/>
              </w:rPr>
              <w:t>Раздел</w:t>
            </w:r>
            <w:r w:rsidRPr="00B548BA">
              <w:rPr>
                <w:rFonts w:ascii="Times New Roman" w:hAnsi="Times New Roman" w:cs="Times New Roman"/>
                <w:spacing w:val="-2"/>
                <w:sz w:val="12"/>
                <w:szCs w:val="12"/>
                <w:lang w:val="ru-RU"/>
              </w:rPr>
              <w:t xml:space="preserve"> </w:t>
            </w:r>
            <w:r w:rsidRPr="00B548BA">
              <w:rPr>
                <w:rFonts w:ascii="Times New Roman" w:hAnsi="Times New Roman" w:cs="Times New Roman"/>
                <w:sz w:val="12"/>
                <w:szCs w:val="12"/>
                <w:lang w:val="ru-RU"/>
              </w:rPr>
              <w:t>8</w:t>
            </w:r>
            <w:r w:rsidRPr="00B548BA">
              <w:rPr>
                <w:rFonts w:ascii="Times New Roman" w:hAnsi="Times New Roman" w:cs="Times New Roman"/>
                <w:spacing w:val="-1"/>
                <w:sz w:val="12"/>
                <w:szCs w:val="12"/>
                <w:lang w:val="ru-RU"/>
              </w:rPr>
              <w:t xml:space="preserve"> </w:t>
            </w:r>
            <w:r w:rsidRPr="00B548BA">
              <w:rPr>
                <w:rFonts w:ascii="Times New Roman" w:hAnsi="Times New Roman" w:cs="Times New Roman"/>
                <w:sz w:val="12"/>
                <w:szCs w:val="12"/>
                <w:lang w:val="ru-RU"/>
              </w:rPr>
              <w:t>«Материалы</w:t>
            </w:r>
            <w:r w:rsidRPr="00B548BA">
              <w:rPr>
                <w:rFonts w:ascii="Times New Roman" w:hAnsi="Times New Roman" w:cs="Times New Roman"/>
                <w:spacing w:val="-1"/>
                <w:sz w:val="12"/>
                <w:szCs w:val="12"/>
                <w:lang w:val="ru-RU"/>
              </w:rPr>
              <w:t xml:space="preserve"> </w:t>
            </w:r>
            <w:r w:rsidRPr="00B548BA">
              <w:rPr>
                <w:rFonts w:ascii="Times New Roman" w:hAnsi="Times New Roman" w:cs="Times New Roman"/>
                <w:sz w:val="12"/>
                <w:szCs w:val="12"/>
                <w:lang w:val="ru-RU"/>
              </w:rPr>
              <w:t>по</w:t>
            </w:r>
            <w:r w:rsidRPr="00B548BA">
              <w:rPr>
                <w:rFonts w:ascii="Times New Roman" w:hAnsi="Times New Roman" w:cs="Times New Roman"/>
                <w:spacing w:val="-1"/>
                <w:sz w:val="12"/>
                <w:szCs w:val="12"/>
                <w:lang w:val="ru-RU"/>
              </w:rPr>
              <w:t xml:space="preserve"> </w:t>
            </w:r>
            <w:r w:rsidRPr="00B548BA">
              <w:rPr>
                <w:rFonts w:ascii="Times New Roman" w:hAnsi="Times New Roman" w:cs="Times New Roman"/>
                <w:sz w:val="12"/>
                <w:szCs w:val="12"/>
                <w:lang w:val="ru-RU"/>
              </w:rPr>
              <w:t>обоснованию</w:t>
            </w:r>
            <w:r>
              <w:rPr>
                <w:rFonts w:ascii="Times New Roman" w:hAnsi="Times New Roman" w:cs="Times New Roman"/>
                <w:sz w:val="12"/>
                <w:szCs w:val="12"/>
                <w:lang w:val="ru-RU"/>
              </w:rPr>
              <w:t xml:space="preserve"> </w:t>
            </w:r>
            <w:r w:rsidRPr="00B548BA">
              <w:rPr>
                <w:rFonts w:ascii="Times New Roman" w:hAnsi="Times New Roman" w:cs="Times New Roman"/>
                <w:sz w:val="12"/>
                <w:szCs w:val="12"/>
                <w:lang w:val="ru-RU"/>
              </w:rPr>
              <w:t>проекта</w:t>
            </w:r>
            <w:r w:rsidRPr="00B548BA">
              <w:rPr>
                <w:rFonts w:ascii="Times New Roman" w:hAnsi="Times New Roman" w:cs="Times New Roman"/>
                <w:spacing w:val="-2"/>
                <w:sz w:val="12"/>
                <w:szCs w:val="12"/>
                <w:lang w:val="ru-RU"/>
              </w:rPr>
              <w:t xml:space="preserve"> </w:t>
            </w:r>
            <w:r w:rsidRPr="00B548BA">
              <w:rPr>
                <w:rFonts w:ascii="Times New Roman" w:hAnsi="Times New Roman" w:cs="Times New Roman"/>
                <w:sz w:val="12"/>
                <w:szCs w:val="12"/>
                <w:lang w:val="ru-RU"/>
              </w:rPr>
              <w:t>межевания.</w:t>
            </w:r>
            <w:r w:rsidRPr="00B548BA">
              <w:rPr>
                <w:rFonts w:ascii="Times New Roman" w:hAnsi="Times New Roman" w:cs="Times New Roman"/>
                <w:spacing w:val="-1"/>
                <w:sz w:val="12"/>
                <w:szCs w:val="12"/>
                <w:lang w:val="ru-RU"/>
              </w:rPr>
              <w:t xml:space="preserve"> </w:t>
            </w:r>
            <w:r w:rsidRPr="00B548BA">
              <w:rPr>
                <w:rFonts w:ascii="Times New Roman" w:hAnsi="Times New Roman" w:cs="Times New Roman"/>
                <w:sz w:val="12"/>
                <w:szCs w:val="12"/>
                <w:lang w:val="ru-RU"/>
              </w:rPr>
              <w:t>Текстовая</w:t>
            </w:r>
            <w:r w:rsidRPr="00B548BA">
              <w:rPr>
                <w:rFonts w:ascii="Times New Roman" w:hAnsi="Times New Roman" w:cs="Times New Roman"/>
                <w:spacing w:val="-2"/>
                <w:sz w:val="12"/>
                <w:szCs w:val="12"/>
                <w:lang w:val="ru-RU"/>
              </w:rPr>
              <w:t xml:space="preserve"> </w:t>
            </w:r>
            <w:r w:rsidRPr="00B548BA">
              <w:rPr>
                <w:rFonts w:ascii="Times New Roman" w:hAnsi="Times New Roman" w:cs="Times New Roman"/>
                <w:sz w:val="12"/>
                <w:szCs w:val="12"/>
                <w:lang w:val="ru-RU"/>
              </w:rPr>
              <w:t>часть»</w:t>
            </w:r>
          </w:p>
        </w:tc>
        <w:tc>
          <w:tcPr>
            <w:tcW w:w="0" w:type="auto"/>
            <w:vMerge/>
            <w:tcBorders>
              <w:top w:val="nil"/>
            </w:tcBorders>
            <w:vAlign w:val="center"/>
          </w:tcPr>
          <w:p w:rsidR="00FA084B" w:rsidRPr="00B548BA" w:rsidRDefault="00FA084B" w:rsidP="00D264E3">
            <w:pPr>
              <w:pStyle w:val="aff1"/>
              <w:jc w:val="center"/>
              <w:rPr>
                <w:rFonts w:ascii="Times New Roman" w:hAnsi="Times New Roman" w:cs="Times New Roman"/>
                <w:sz w:val="12"/>
                <w:szCs w:val="12"/>
                <w:lang w:val="ru-RU"/>
              </w:rPr>
            </w:pPr>
          </w:p>
        </w:tc>
      </w:tr>
    </w:tbl>
    <w:p w:rsidR="00FA084B" w:rsidRDefault="00FA084B" w:rsidP="00B43E09">
      <w:pPr>
        <w:spacing w:after="0" w:line="240" w:lineRule="auto"/>
        <w:ind w:firstLine="284"/>
        <w:jc w:val="center"/>
        <w:rPr>
          <w:rFonts w:ascii="Times New Roman" w:hAnsi="Times New Roman" w:cs="Times New Roman"/>
          <w:sz w:val="12"/>
          <w:szCs w:val="12"/>
        </w:rPr>
      </w:pPr>
    </w:p>
    <w:p w:rsidR="00FA084B" w:rsidRDefault="00FA084B" w:rsidP="00B43E09">
      <w:pPr>
        <w:spacing w:after="0" w:line="240" w:lineRule="auto"/>
        <w:ind w:firstLine="284"/>
        <w:jc w:val="center"/>
        <w:rPr>
          <w:rFonts w:ascii="Times New Roman" w:hAnsi="Times New Roman" w:cs="Times New Roman"/>
          <w:sz w:val="12"/>
          <w:szCs w:val="12"/>
        </w:rPr>
      </w:pPr>
      <w:r w:rsidRPr="00FA084B">
        <w:rPr>
          <w:rFonts w:ascii="Times New Roman" w:hAnsi="Times New Roman" w:cs="Times New Roman"/>
          <w:sz w:val="12"/>
          <w:szCs w:val="12"/>
        </w:rPr>
        <w:t>Содержание Тома 4</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0"/>
        <w:gridCol w:w="6378"/>
        <w:gridCol w:w="715"/>
      </w:tblGrid>
      <w:tr w:rsidR="00FA084B" w:rsidRPr="00FA084B" w:rsidTr="00FA084B">
        <w:trPr>
          <w:trHeight w:val="70"/>
        </w:trPr>
        <w:tc>
          <w:tcPr>
            <w:tcW w:w="286" w:type="pct"/>
            <w:vAlign w:val="center"/>
          </w:tcPr>
          <w:p w:rsidR="00FA084B" w:rsidRPr="00FA084B" w:rsidRDefault="00FA084B" w:rsidP="00FA084B">
            <w:pPr>
              <w:pStyle w:val="aff1"/>
              <w:jc w:val="center"/>
              <w:rPr>
                <w:rFonts w:ascii="Times New Roman" w:hAnsi="Times New Roman" w:cs="Times New Roman"/>
                <w:sz w:val="12"/>
                <w:szCs w:val="12"/>
              </w:rPr>
            </w:pPr>
            <w:r w:rsidRPr="00FA084B">
              <w:rPr>
                <w:rFonts w:ascii="Times New Roman" w:hAnsi="Times New Roman" w:cs="Times New Roman"/>
                <w:sz w:val="12"/>
                <w:szCs w:val="12"/>
              </w:rPr>
              <w:t>№</w:t>
            </w:r>
          </w:p>
        </w:tc>
        <w:tc>
          <w:tcPr>
            <w:tcW w:w="4239" w:type="pct"/>
            <w:vAlign w:val="center"/>
          </w:tcPr>
          <w:p w:rsidR="00FA084B" w:rsidRPr="00FA084B" w:rsidRDefault="00FA084B" w:rsidP="00FA084B">
            <w:pPr>
              <w:pStyle w:val="aff1"/>
              <w:jc w:val="center"/>
              <w:rPr>
                <w:rFonts w:ascii="Times New Roman" w:hAnsi="Times New Roman" w:cs="Times New Roman"/>
                <w:sz w:val="12"/>
                <w:szCs w:val="12"/>
              </w:rPr>
            </w:pPr>
            <w:proofErr w:type="spellStart"/>
            <w:r w:rsidRPr="00FA084B">
              <w:rPr>
                <w:rFonts w:ascii="Times New Roman" w:hAnsi="Times New Roman" w:cs="Times New Roman"/>
                <w:sz w:val="12"/>
                <w:szCs w:val="12"/>
              </w:rPr>
              <w:t>Наименование</w:t>
            </w:r>
            <w:proofErr w:type="spellEnd"/>
          </w:p>
        </w:tc>
        <w:tc>
          <w:tcPr>
            <w:tcW w:w="475" w:type="pct"/>
            <w:vAlign w:val="center"/>
          </w:tcPr>
          <w:p w:rsidR="00FA084B" w:rsidRPr="00FA084B" w:rsidRDefault="00FA084B" w:rsidP="00FA084B">
            <w:pPr>
              <w:pStyle w:val="aff1"/>
              <w:jc w:val="center"/>
              <w:rPr>
                <w:rFonts w:ascii="Times New Roman" w:hAnsi="Times New Roman" w:cs="Times New Roman"/>
                <w:sz w:val="12"/>
                <w:szCs w:val="12"/>
              </w:rPr>
            </w:pPr>
            <w:proofErr w:type="spellStart"/>
            <w:r w:rsidRPr="00FA084B">
              <w:rPr>
                <w:rFonts w:ascii="Times New Roman" w:hAnsi="Times New Roman" w:cs="Times New Roman"/>
                <w:sz w:val="12"/>
                <w:szCs w:val="12"/>
              </w:rPr>
              <w:t>Примечание</w:t>
            </w:r>
            <w:proofErr w:type="spellEnd"/>
          </w:p>
        </w:tc>
      </w:tr>
      <w:tr w:rsidR="00FA084B" w:rsidRPr="00FA084B" w:rsidTr="00FA084B">
        <w:trPr>
          <w:trHeight w:val="70"/>
        </w:trPr>
        <w:tc>
          <w:tcPr>
            <w:tcW w:w="286" w:type="pct"/>
            <w:vAlign w:val="center"/>
          </w:tcPr>
          <w:p w:rsidR="00FA084B" w:rsidRPr="00FA084B" w:rsidRDefault="00FA084B" w:rsidP="00FA084B">
            <w:pPr>
              <w:pStyle w:val="aff1"/>
              <w:jc w:val="center"/>
              <w:rPr>
                <w:rFonts w:ascii="Times New Roman" w:hAnsi="Times New Roman" w:cs="Times New Roman"/>
                <w:sz w:val="12"/>
                <w:szCs w:val="12"/>
              </w:rPr>
            </w:pPr>
            <w:r w:rsidRPr="00FA084B">
              <w:rPr>
                <w:rFonts w:ascii="Times New Roman" w:hAnsi="Times New Roman" w:cs="Times New Roman"/>
                <w:sz w:val="12"/>
                <w:szCs w:val="12"/>
              </w:rPr>
              <w:t>1</w:t>
            </w:r>
          </w:p>
        </w:tc>
        <w:tc>
          <w:tcPr>
            <w:tcW w:w="4239" w:type="pct"/>
            <w:vAlign w:val="center"/>
          </w:tcPr>
          <w:p w:rsidR="00FA084B" w:rsidRPr="00FA084B" w:rsidRDefault="00FA084B" w:rsidP="00FA084B">
            <w:pPr>
              <w:pStyle w:val="aff1"/>
              <w:jc w:val="center"/>
              <w:rPr>
                <w:rFonts w:ascii="Times New Roman" w:hAnsi="Times New Roman" w:cs="Times New Roman"/>
                <w:sz w:val="12"/>
                <w:szCs w:val="12"/>
              </w:rPr>
            </w:pPr>
            <w:r w:rsidRPr="00FA084B">
              <w:rPr>
                <w:rFonts w:ascii="Times New Roman" w:hAnsi="Times New Roman" w:cs="Times New Roman"/>
                <w:sz w:val="12"/>
                <w:szCs w:val="12"/>
              </w:rPr>
              <w:t>2</w:t>
            </w:r>
          </w:p>
        </w:tc>
        <w:tc>
          <w:tcPr>
            <w:tcW w:w="475" w:type="pct"/>
            <w:vAlign w:val="center"/>
          </w:tcPr>
          <w:p w:rsidR="00FA084B" w:rsidRPr="00FA084B" w:rsidRDefault="00FA084B" w:rsidP="00FA084B">
            <w:pPr>
              <w:pStyle w:val="aff1"/>
              <w:jc w:val="center"/>
              <w:rPr>
                <w:rFonts w:ascii="Times New Roman" w:hAnsi="Times New Roman" w:cs="Times New Roman"/>
                <w:sz w:val="12"/>
                <w:szCs w:val="12"/>
              </w:rPr>
            </w:pPr>
            <w:r w:rsidRPr="00FA084B">
              <w:rPr>
                <w:rFonts w:ascii="Times New Roman" w:hAnsi="Times New Roman" w:cs="Times New Roman"/>
                <w:w w:val="99"/>
                <w:sz w:val="12"/>
                <w:szCs w:val="12"/>
              </w:rPr>
              <w:t>3</w:t>
            </w:r>
          </w:p>
        </w:tc>
      </w:tr>
      <w:tr w:rsidR="00FA084B" w:rsidRPr="00FA084B" w:rsidTr="00FA084B">
        <w:trPr>
          <w:trHeight w:val="70"/>
        </w:trPr>
        <w:tc>
          <w:tcPr>
            <w:tcW w:w="286" w:type="pct"/>
            <w:vAlign w:val="center"/>
          </w:tcPr>
          <w:p w:rsidR="00FA084B" w:rsidRPr="00FA084B" w:rsidRDefault="00FA084B" w:rsidP="00FA084B">
            <w:pPr>
              <w:pStyle w:val="aff1"/>
              <w:jc w:val="center"/>
              <w:rPr>
                <w:rFonts w:ascii="Times New Roman" w:hAnsi="Times New Roman" w:cs="Times New Roman"/>
                <w:b/>
                <w:sz w:val="12"/>
                <w:szCs w:val="12"/>
              </w:rPr>
            </w:pPr>
            <w:r w:rsidRPr="00FA084B">
              <w:rPr>
                <w:rFonts w:ascii="Times New Roman" w:hAnsi="Times New Roman" w:cs="Times New Roman"/>
                <w:b/>
                <w:sz w:val="12"/>
                <w:szCs w:val="12"/>
              </w:rPr>
              <w:t>1</w:t>
            </w:r>
          </w:p>
        </w:tc>
        <w:tc>
          <w:tcPr>
            <w:tcW w:w="4239" w:type="pct"/>
            <w:vAlign w:val="center"/>
          </w:tcPr>
          <w:p w:rsidR="00FA084B" w:rsidRPr="00FA084B" w:rsidRDefault="00FA084B" w:rsidP="00FA084B">
            <w:pPr>
              <w:pStyle w:val="aff1"/>
              <w:jc w:val="center"/>
              <w:rPr>
                <w:rFonts w:ascii="Times New Roman" w:hAnsi="Times New Roman" w:cs="Times New Roman"/>
                <w:b/>
                <w:sz w:val="12"/>
                <w:szCs w:val="12"/>
              </w:rPr>
            </w:pPr>
            <w:r w:rsidRPr="00FA084B">
              <w:rPr>
                <w:rFonts w:ascii="Times New Roman" w:hAnsi="Times New Roman" w:cs="Times New Roman"/>
                <w:b/>
                <w:sz w:val="12"/>
                <w:szCs w:val="12"/>
                <w:lang w:val="ru-RU"/>
              </w:rPr>
              <w:t>Раздел 7 «Материалы по обоснованию проекта межевания территории.</w:t>
            </w:r>
            <w:r w:rsidRPr="00FA084B">
              <w:rPr>
                <w:rFonts w:ascii="Times New Roman" w:hAnsi="Times New Roman" w:cs="Times New Roman"/>
                <w:b/>
                <w:spacing w:val="-47"/>
                <w:sz w:val="12"/>
                <w:szCs w:val="12"/>
                <w:lang w:val="ru-RU"/>
              </w:rPr>
              <w:t xml:space="preserve"> </w:t>
            </w:r>
            <w:proofErr w:type="spellStart"/>
            <w:r w:rsidRPr="00FA084B">
              <w:rPr>
                <w:rFonts w:ascii="Times New Roman" w:hAnsi="Times New Roman" w:cs="Times New Roman"/>
                <w:b/>
                <w:sz w:val="12"/>
                <w:szCs w:val="12"/>
              </w:rPr>
              <w:t>Графическая</w:t>
            </w:r>
            <w:proofErr w:type="spellEnd"/>
            <w:r w:rsidRPr="00FA084B">
              <w:rPr>
                <w:rFonts w:ascii="Times New Roman" w:hAnsi="Times New Roman" w:cs="Times New Roman"/>
                <w:b/>
                <w:spacing w:val="-2"/>
                <w:sz w:val="12"/>
                <w:szCs w:val="12"/>
              </w:rPr>
              <w:t xml:space="preserve"> </w:t>
            </w:r>
            <w:proofErr w:type="spellStart"/>
            <w:r w:rsidRPr="00FA084B">
              <w:rPr>
                <w:rFonts w:ascii="Times New Roman" w:hAnsi="Times New Roman" w:cs="Times New Roman"/>
                <w:b/>
                <w:sz w:val="12"/>
                <w:szCs w:val="12"/>
              </w:rPr>
              <w:t>часть</w:t>
            </w:r>
            <w:proofErr w:type="spellEnd"/>
            <w:r w:rsidRPr="00FA084B">
              <w:rPr>
                <w:rFonts w:ascii="Times New Roman" w:hAnsi="Times New Roman" w:cs="Times New Roman"/>
                <w:b/>
                <w:sz w:val="12"/>
                <w:szCs w:val="12"/>
              </w:rPr>
              <w:t>»</w:t>
            </w:r>
          </w:p>
        </w:tc>
        <w:tc>
          <w:tcPr>
            <w:tcW w:w="475" w:type="pct"/>
            <w:vAlign w:val="center"/>
          </w:tcPr>
          <w:p w:rsidR="00FA084B" w:rsidRPr="00FA084B" w:rsidRDefault="00FA084B" w:rsidP="00FA084B">
            <w:pPr>
              <w:pStyle w:val="aff1"/>
              <w:jc w:val="center"/>
              <w:rPr>
                <w:rFonts w:ascii="Times New Roman" w:hAnsi="Times New Roman" w:cs="Times New Roman"/>
                <w:sz w:val="12"/>
                <w:szCs w:val="12"/>
              </w:rPr>
            </w:pPr>
          </w:p>
        </w:tc>
      </w:tr>
      <w:tr w:rsidR="00FA084B" w:rsidRPr="00FA084B" w:rsidTr="00FA084B">
        <w:trPr>
          <w:trHeight w:val="70"/>
        </w:trPr>
        <w:tc>
          <w:tcPr>
            <w:tcW w:w="286" w:type="pct"/>
            <w:vAlign w:val="center"/>
          </w:tcPr>
          <w:p w:rsidR="00FA084B" w:rsidRPr="00FA084B" w:rsidRDefault="00FA084B" w:rsidP="00FA084B">
            <w:pPr>
              <w:pStyle w:val="aff1"/>
              <w:jc w:val="center"/>
              <w:rPr>
                <w:rFonts w:ascii="Times New Roman" w:hAnsi="Times New Roman" w:cs="Times New Roman"/>
                <w:sz w:val="12"/>
                <w:szCs w:val="12"/>
              </w:rPr>
            </w:pPr>
            <w:r w:rsidRPr="00FA084B">
              <w:rPr>
                <w:rFonts w:ascii="Times New Roman" w:hAnsi="Times New Roman" w:cs="Times New Roman"/>
                <w:sz w:val="12"/>
                <w:szCs w:val="12"/>
              </w:rPr>
              <w:t>7.1</w:t>
            </w:r>
          </w:p>
        </w:tc>
        <w:tc>
          <w:tcPr>
            <w:tcW w:w="4239" w:type="pct"/>
            <w:vAlign w:val="center"/>
          </w:tcPr>
          <w:p w:rsidR="00FA084B" w:rsidRPr="00FA084B" w:rsidRDefault="00FA084B" w:rsidP="00FA084B">
            <w:pPr>
              <w:pStyle w:val="aff1"/>
              <w:jc w:val="center"/>
              <w:rPr>
                <w:rFonts w:ascii="Times New Roman" w:hAnsi="Times New Roman" w:cs="Times New Roman"/>
                <w:sz w:val="12"/>
                <w:szCs w:val="12"/>
                <w:lang w:val="ru-RU"/>
              </w:rPr>
            </w:pPr>
            <w:r w:rsidRPr="00FA084B">
              <w:rPr>
                <w:rFonts w:ascii="Times New Roman" w:hAnsi="Times New Roman" w:cs="Times New Roman"/>
                <w:sz w:val="12"/>
                <w:szCs w:val="12"/>
                <w:lang w:val="ru-RU"/>
              </w:rPr>
              <w:t>Чертеж</w:t>
            </w:r>
            <w:r w:rsidRPr="00FA084B">
              <w:rPr>
                <w:rFonts w:ascii="Times New Roman" w:hAnsi="Times New Roman" w:cs="Times New Roman"/>
                <w:spacing w:val="1"/>
                <w:sz w:val="12"/>
                <w:szCs w:val="12"/>
                <w:lang w:val="ru-RU"/>
              </w:rPr>
              <w:t xml:space="preserve"> </w:t>
            </w:r>
            <w:r w:rsidRPr="00FA084B">
              <w:rPr>
                <w:rFonts w:ascii="Times New Roman" w:hAnsi="Times New Roman" w:cs="Times New Roman"/>
                <w:sz w:val="12"/>
                <w:szCs w:val="12"/>
                <w:lang w:val="ru-RU"/>
              </w:rPr>
              <w:t>границ</w:t>
            </w:r>
            <w:r w:rsidRPr="00FA084B">
              <w:rPr>
                <w:rFonts w:ascii="Times New Roman" w:hAnsi="Times New Roman" w:cs="Times New Roman"/>
                <w:spacing w:val="1"/>
                <w:sz w:val="12"/>
                <w:szCs w:val="12"/>
                <w:lang w:val="ru-RU"/>
              </w:rPr>
              <w:t xml:space="preserve"> </w:t>
            </w:r>
            <w:r w:rsidRPr="00FA084B">
              <w:rPr>
                <w:rFonts w:ascii="Times New Roman" w:hAnsi="Times New Roman" w:cs="Times New Roman"/>
                <w:sz w:val="12"/>
                <w:szCs w:val="12"/>
                <w:lang w:val="ru-RU"/>
              </w:rPr>
              <w:t>зон с особыми</w:t>
            </w:r>
            <w:r w:rsidRPr="00FA084B">
              <w:rPr>
                <w:rFonts w:ascii="Times New Roman" w:hAnsi="Times New Roman" w:cs="Times New Roman"/>
                <w:spacing w:val="2"/>
                <w:sz w:val="12"/>
                <w:szCs w:val="12"/>
                <w:lang w:val="ru-RU"/>
              </w:rPr>
              <w:t xml:space="preserve"> </w:t>
            </w:r>
            <w:r w:rsidRPr="00FA084B">
              <w:rPr>
                <w:rFonts w:ascii="Times New Roman" w:hAnsi="Times New Roman" w:cs="Times New Roman"/>
                <w:sz w:val="12"/>
                <w:szCs w:val="12"/>
                <w:lang w:val="ru-RU"/>
              </w:rPr>
              <w:t>условиями использования</w:t>
            </w:r>
            <w:r w:rsidRPr="00FA084B">
              <w:rPr>
                <w:rFonts w:ascii="Times New Roman" w:hAnsi="Times New Roman" w:cs="Times New Roman"/>
                <w:spacing w:val="1"/>
                <w:sz w:val="12"/>
                <w:szCs w:val="12"/>
                <w:lang w:val="ru-RU"/>
              </w:rPr>
              <w:t xml:space="preserve"> </w:t>
            </w:r>
            <w:r w:rsidRPr="00FA084B">
              <w:rPr>
                <w:rFonts w:ascii="Times New Roman" w:hAnsi="Times New Roman" w:cs="Times New Roman"/>
                <w:sz w:val="12"/>
                <w:szCs w:val="12"/>
                <w:lang w:val="ru-RU"/>
              </w:rPr>
              <w:t>территории</w:t>
            </w:r>
            <w:r w:rsidRPr="00FA084B">
              <w:rPr>
                <w:rFonts w:ascii="Times New Roman" w:hAnsi="Times New Roman" w:cs="Times New Roman"/>
                <w:spacing w:val="2"/>
                <w:sz w:val="12"/>
                <w:szCs w:val="12"/>
                <w:lang w:val="ru-RU"/>
              </w:rPr>
              <w:t xml:space="preserve"> </w:t>
            </w:r>
            <w:r w:rsidRPr="00FA084B">
              <w:rPr>
                <w:rFonts w:ascii="Times New Roman" w:hAnsi="Times New Roman" w:cs="Times New Roman"/>
                <w:sz w:val="12"/>
                <w:szCs w:val="12"/>
                <w:lang w:val="ru-RU"/>
              </w:rPr>
              <w:t>и</w:t>
            </w:r>
            <w:r w:rsidRPr="00FA084B">
              <w:rPr>
                <w:rFonts w:ascii="Times New Roman" w:hAnsi="Times New Roman" w:cs="Times New Roman"/>
                <w:spacing w:val="2"/>
                <w:sz w:val="12"/>
                <w:szCs w:val="12"/>
                <w:lang w:val="ru-RU"/>
              </w:rPr>
              <w:t xml:space="preserve"> </w:t>
            </w:r>
            <w:r w:rsidRPr="00FA084B">
              <w:rPr>
                <w:rFonts w:ascii="Times New Roman" w:hAnsi="Times New Roman" w:cs="Times New Roman"/>
                <w:sz w:val="12"/>
                <w:szCs w:val="12"/>
                <w:lang w:val="ru-RU"/>
              </w:rPr>
              <w:t>существующих</w:t>
            </w:r>
            <w:r w:rsidRPr="00FA084B">
              <w:rPr>
                <w:rFonts w:ascii="Times New Roman" w:hAnsi="Times New Roman" w:cs="Times New Roman"/>
                <w:spacing w:val="-47"/>
                <w:sz w:val="12"/>
                <w:szCs w:val="12"/>
                <w:lang w:val="ru-RU"/>
              </w:rPr>
              <w:t xml:space="preserve"> </w:t>
            </w:r>
            <w:r w:rsidRPr="00FA084B">
              <w:rPr>
                <w:rFonts w:ascii="Times New Roman" w:hAnsi="Times New Roman" w:cs="Times New Roman"/>
                <w:sz w:val="12"/>
                <w:szCs w:val="12"/>
                <w:lang w:val="ru-RU"/>
              </w:rPr>
              <w:t>земельных участков</w:t>
            </w:r>
            <w:r w:rsidRPr="00FA084B">
              <w:rPr>
                <w:rFonts w:ascii="Times New Roman" w:hAnsi="Times New Roman" w:cs="Times New Roman"/>
                <w:spacing w:val="-1"/>
                <w:sz w:val="12"/>
                <w:szCs w:val="12"/>
                <w:lang w:val="ru-RU"/>
              </w:rPr>
              <w:t xml:space="preserve"> </w:t>
            </w:r>
            <w:r w:rsidRPr="00FA084B">
              <w:rPr>
                <w:rFonts w:ascii="Times New Roman" w:hAnsi="Times New Roman" w:cs="Times New Roman"/>
                <w:sz w:val="12"/>
                <w:szCs w:val="12"/>
                <w:lang w:val="ru-RU"/>
              </w:rPr>
              <w:t>1:2000</w:t>
            </w:r>
            <w:r>
              <w:rPr>
                <w:rFonts w:ascii="Times New Roman" w:hAnsi="Times New Roman" w:cs="Times New Roman"/>
                <w:sz w:val="12"/>
                <w:szCs w:val="12"/>
                <w:lang w:val="ru-RU"/>
              </w:rPr>
              <w:t xml:space="preserve"> </w:t>
            </w:r>
            <w:r w:rsidRPr="00FA084B">
              <w:rPr>
                <w:rFonts w:ascii="Times New Roman" w:hAnsi="Times New Roman" w:cs="Times New Roman"/>
                <w:sz w:val="12"/>
                <w:szCs w:val="12"/>
                <w:lang w:val="ru-RU"/>
              </w:rPr>
              <w:t>Нефтепровод</w:t>
            </w:r>
            <w:r w:rsidRPr="00FA084B">
              <w:rPr>
                <w:rFonts w:ascii="Times New Roman" w:hAnsi="Times New Roman" w:cs="Times New Roman"/>
                <w:spacing w:val="-5"/>
                <w:sz w:val="12"/>
                <w:szCs w:val="12"/>
                <w:lang w:val="ru-RU"/>
              </w:rPr>
              <w:t xml:space="preserve"> </w:t>
            </w:r>
            <w:r w:rsidRPr="00FA084B">
              <w:rPr>
                <w:rFonts w:ascii="Times New Roman" w:hAnsi="Times New Roman" w:cs="Times New Roman"/>
                <w:sz w:val="12"/>
                <w:szCs w:val="12"/>
                <w:lang w:val="ru-RU"/>
              </w:rPr>
              <w:t>от</w:t>
            </w:r>
            <w:r w:rsidRPr="00FA084B">
              <w:rPr>
                <w:rFonts w:ascii="Times New Roman" w:hAnsi="Times New Roman" w:cs="Times New Roman"/>
                <w:spacing w:val="-2"/>
                <w:sz w:val="12"/>
                <w:szCs w:val="12"/>
                <w:lang w:val="ru-RU"/>
              </w:rPr>
              <w:t xml:space="preserve"> </w:t>
            </w:r>
            <w:r w:rsidRPr="00FA084B">
              <w:rPr>
                <w:rFonts w:ascii="Times New Roman" w:hAnsi="Times New Roman" w:cs="Times New Roman"/>
                <w:sz w:val="12"/>
                <w:szCs w:val="12"/>
                <w:lang w:val="ru-RU"/>
              </w:rPr>
              <w:t>Блока</w:t>
            </w:r>
            <w:r w:rsidRPr="00FA084B">
              <w:rPr>
                <w:rFonts w:ascii="Times New Roman" w:hAnsi="Times New Roman" w:cs="Times New Roman"/>
                <w:spacing w:val="-2"/>
                <w:sz w:val="12"/>
                <w:szCs w:val="12"/>
                <w:lang w:val="ru-RU"/>
              </w:rPr>
              <w:t xml:space="preserve"> </w:t>
            </w:r>
            <w:r w:rsidRPr="00FA084B">
              <w:rPr>
                <w:rFonts w:ascii="Times New Roman" w:hAnsi="Times New Roman" w:cs="Times New Roman"/>
                <w:sz w:val="12"/>
                <w:szCs w:val="12"/>
                <w:lang w:val="ru-RU"/>
              </w:rPr>
              <w:t>гребенок</w:t>
            </w:r>
            <w:r w:rsidRPr="00FA084B">
              <w:rPr>
                <w:rFonts w:ascii="Times New Roman" w:hAnsi="Times New Roman" w:cs="Times New Roman"/>
                <w:spacing w:val="-3"/>
                <w:sz w:val="12"/>
                <w:szCs w:val="12"/>
                <w:lang w:val="ru-RU"/>
              </w:rPr>
              <w:t xml:space="preserve"> </w:t>
            </w:r>
            <w:r w:rsidRPr="00FA084B">
              <w:rPr>
                <w:rFonts w:ascii="Times New Roman" w:hAnsi="Times New Roman" w:cs="Times New Roman"/>
                <w:sz w:val="12"/>
                <w:szCs w:val="12"/>
                <w:lang w:val="ru-RU"/>
              </w:rPr>
              <w:t>от</w:t>
            </w:r>
            <w:r w:rsidRPr="00FA084B">
              <w:rPr>
                <w:rFonts w:ascii="Times New Roman" w:hAnsi="Times New Roman" w:cs="Times New Roman"/>
                <w:spacing w:val="-3"/>
                <w:sz w:val="12"/>
                <w:szCs w:val="12"/>
                <w:lang w:val="ru-RU"/>
              </w:rPr>
              <w:t xml:space="preserve"> </w:t>
            </w:r>
            <w:r w:rsidRPr="00FA084B">
              <w:rPr>
                <w:rFonts w:ascii="Times New Roman" w:hAnsi="Times New Roman" w:cs="Times New Roman"/>
                <w:sz w:val="12"/>
                <w:szCs w:val="12"/>
                <w:lang w:val="ru-RU"/>
              </w:rPr>
              <w:t>куста</w:t>
            </w:r>
            <w:r w:rsidRPr="00FA084B">
              <w:rPr>
                <w:rFonts w:ascii="Times New Roman" w:hAnsi="Times New Roman" w:cs="Times New Roman"/>
                <w:spacing w:val="-3"/>
                <w:sz w:val="12"/>
                <w:szCs w:val="12"/>
                <w:lang w:val="ru-RU"/>
              </w:rPr>
              <w:t xml:space="preserve"> </w:t>
            </w:r>
            <w:r w:rsidRPr="00FA084B">
              <w:rPr>
                <w:rFonts w:ascii="Times New Roman" w:hAnsi="Times New Roman" w:cs="Times New Roman"/>
                <w:sz w:val="12"/>
                <w:szCs w:val="12"/>
                <w:lang w:val="ru-RU"/>
              </w:rPr>
              <w:t>скважин</w:t>
            </w:r>
            <w:r w:rsidRPr="00FA084B">
              <w:rPr>
                <w:rFonts w:ascii="Times New Roman" w:hAnsi="Times New Roman" w:cs="Times New Roman"/>
                <w:spacing w:val="-2"/>
                <w:sz w:val="12"/>
                <w:szCs w:val="12"/>
                <w:lang w:val="ru-RU"/>
              </w:rPr>
              <w:t xml:space="preserve"> </w:t>
            </w:r>
            <w:r w:rsidRPr="00FA084B">
              <w:rPr>
                <w:rFonts w:ascii="Times New Roman" w:hAnsi="Times New Roman" w:cs="Times New Roman"/>
                <w:sz w:val="12"/>
                <w:szCs w:val="12"/>
                <w:lang w:val="ru-RU"/>
              </w:rPr>
              <w:t>№230</w:t>
            </w:r>
            <w:r w:rsidRPr="00FA084B">
              <w:rPr>
                <w:rFonts w:ascii="Times New Roman" w:hAnsi="Times New Roman" w:cs="Times New Roman"/>
                <w:spacing w:val="-3"/>
                <w:sz w:val="12"/>
                <w:szCs w:val="12"/>
                <w:lang w:val="ru-RU"/>
              </w:rPr>
              <w:t xml:space="preserve"> </w:t>
            </w:r>
            <w:r w:rsidRPr="00FA084B">
              <w:rPr>
                <w:rFonts w:ascii="Times New Roman" w:hAnsi="Times New Roman" w:cs="Times New Roman"/>
                <w:sz w:val="12"/>
                <w:szCs w:val="12"/>
                <w:lang w:val="ru-RU"/>
              </w:rPr>
              <w:t>до</w:t>
            </w:r>
            <w:r w:rsidRPr="00FA084B">
              <w:rPr>
                <w:rFonts w:ascii="Times New Roman" w:hAnsi="Times New Roman" w:cs="Times New Roman"/>
                <w:spacing w:val="-2"/>
                <w:sz w:val="12"/>
                <w:szCs w:val="12"/>
                <w:lang w:val="ru-RU"/>
              </w:rPr>
              <w:t xml:space="preserve"> </w:t>
            </w:r>
            <w:r w:rsidRPr="00FA084B">
              <w:rPr>
                <w:rFonts w:ascii="Times New Roman" w:hAnsi="Times New Roman" w:cs="Times New Roman"/>
                <w:sz w:val="12"/>
                <w:szCs w:val="12"/>
                <w:lang w:val="ru-RU"/>
              </w:rPr>
              <w:t>Узла</w:t>
            </w:r>
            <w:r w:rsidRPr="00FA084B">
              <w:rPr>
                <w:rFonts w:ascii="Times New Roman" w:hAnsi="Times New Roman" w:cs="Times New Roman"/>
                <w:spacing w:val="-4"/>
                <w:sz w:val="12"/>
                <w:szCs w:val="12"/>
                <w:lang w:val="ru-RU"/>
              </w:rPr>
              <w:t xml:space="preserve"> </w:t>
            </w:r>
            <w:r w:rsidRPr="00FA084B">
              <w:rPr>
                <w:rFonts w:ascii="Times New Roman" w:hAnsi="Times New Roman" w:cs="Times New Roman"/>
                <w:sz w:val="12"/>
                <w:szCs w:val="12"/>
                <w:lang w:val="ru-RU"/>
              </w:rPr>
              <w:t>подключения</w:t>
            </w:r>
            <w:r>
              <w:rPr>
                <w:rFonts w:ascii="Times New Roman" w:hAnsi="Times New Roman" w:cs="Times New Roman"/>
                <w:sz w:val="12"/>
                <w:szCs w:val="12"/>
                <w:lang w:val="ru-RU"/>
              </w:rPr>
              <w:t xml:space="preserve"> </w:t>
            </w:r>
            <w:r w:rsidRPr="00FA084B">
              <w:rPr>
                <w:rFonts w:ascii="Times New Roman" w:hAnsi="Times New Roman" w:cs="Times New Roman"/>
                <w:sz w:val="12"/>
                <w:szCs w:val="12"/>
                <w:lang w:val="ru-RU"/>
              </w:rPr>
              <w:t>Трасса ВЛ-6кВ от сущ. опоры Ф №12</w:t>
            </w:r>
            <w:r w:rsidRPr="00FA084B">
              <w:rPr>
                <w:rFonts w:ascii="Times New Roman" w:hAnsi="Times New Roman" w:cs="Times New Roman"/>
                <w:spacing w:val="1"/>
                <w:sz w:val="12"/>
                <w:szCs w:val="12"/>
                <w:lang w:val="ru-RU"/>
              </w:rPr>
              <w:t xml:space="preserve"> </w:t>
            </w:r>
            <w:r w:rsidRPr="00FA084B">
              <w:rPr>
                <w:rFonts w:ascii="Times New Roman" w:hAnsi="Times New Roman" w:cs="Times New Roman"/>
                <w:sz w:val="12"/>
                <w:szCs w:val="12"/>
                <w:lang w:val="ru-RU"/>
              </w:rPr>
              <w:t>ПС110/35/6кВ «Козловская» до площадки куста</w:t>
            </w:r>
            <w:r w:rsidRPr="00FA084B">
              <w:rPr>
                <w:rFonts w:ascii="Times New Roman" w:hAnsi="Times New Roman" w:cs="Times New Roman"/>
                <w:spacing w:val="-47"/>
                <w:sz w:val="12"/>
                <w:szCs w:val="12"/>
                <w:lang w:val="ru-RU"/>
              </w:rPr>
              <w:t xml:space="preserve"> </w:t>
            </w:r>
            <w:r w:rsidRPr="00FA084B">
              <w:rPr>
                <w:rFonts w:ascii="Times New Roman" w:hAnsi="Times New Roman" w:cs="Times New Roman"/>
                <w:sz w:val="12"/>
                <w:szCs w:val="12"/>
                <w:lang w:val="ru-RU"/>
              </w:rPr>
              <w:t>скважин</w:t>
            </w:r>
            <w:r w:rsidRPr="00FA084B">
              <w:rPr>
                <w:rFonts w:ascii="Times New Roman" w:hAnsi="Times New Roman" w:cs="Times New Roman"/>
                <w:spacing w:val="-2"/>
                <w:sz w:val="12"/>
                <w:szCs w:val="12"/>
                <w:lang w:val="ru-RU"/>
              </w:rPr>
              <w:t xml:space="preserve"> </w:t>
            </w:r>
            <w:r w:rsidRPr="00FA084B">
              <w:rPr>
                <w:rFonts w:ascii="Times New Roman" w:hAnsi="Times New Roman" w:cs="Times New Roman"/>
                <w:sz w:val="12"/>
                <w:szCs w:val="12"/>
                <w:lang w:val="ru-RU"/>
              </w:rPr>
              <w:t>№230</w:t>
            </w:r>
          </w:p>
        </w:tc>
        <w:tc>
          <w:tcPr>
            <w:tcW w:w="475" w:type="pct"/>
            <w:vAlign w:val="center"/>
          </w:tcPr>
          <w:p w:rsidR="00FA084B" w:rsidRPr="00FA084B" w:rsidRDefault="00FA084B" w:rsidP="00FA084B">
            <w:pPr>
              <w:pStyle w:val="aff1"/>
              <w:jc w:val="center"/>
              <w:rPr>
                <w:rFonts w:ascii="Times New Roman" w:hAnsi="Times New Roman" w:cs="Times New Roman"/>
                <w:sz w:val="12"/>
                <w:szCs w:val="12"/>
                <w:lang w:val="ru-RU"/>
              </w:rPr>
            </w:pPr>
          </w:p>
        </w:tc>
      </w:tr>
      <w:tr w:rsidR="00FA084B" w:rsidRPr="00FA084B" w:rsidTr="00FA084B">
        <w:trPr>
          <w:trHeight w:val="70"/>
        </w:trPr>
        <w:tc>
          <w:tcPr>
            <w:tcW w:w="286" w:type="pct"/>
            <w:vAlign w:val="center"/>
          </w:tcPr>
          <w:p w:rsidR="00FA084B" w:rsidRPr="00FA084B" w:rsidRDefault="00FA084B" w:rsidP="00FA084B">
            <w:pPr>
              <w:pStyle w:val="aff1"/>
              <w:jc w:val="center"/>
              <w:rPr>
                <w:rFonts w:ascii="Times New Roman" w:hAnsi="Times New Roman" w:cs="Times New Roman"/>
                <w:sz w:val="12"/>
                <w:szCs w:val="12"/>
              </w:rPr>
            </w:pPr>
            <w:r w:rsidRPr="00FA084B">
              <w:rPr>
                <w:rFonts w:ascii="Times New Roman" w:hAnsi="Times New Roman" w:cs="Times New Roman"/>
                <w:sz w:val="12"/>
                <w:szCs w:val="12"/>
              </w:rPr>
              <w:t>7.2</w:t>
            </w:r>
          </w:p>
        </w:tc>
        <w:tc>
          <w:tcPr>
            <w:tcW w:w="4239" w:type="pct"/>
            <w:vAlign w:val="center"/>
          </w:tcPr>
          <w:p w:rsidR="00FA084B" w:rsidRPr="00FA084B" w:rsidRDefault="00FA084B" w:rsidP="00FA084B">
            <w:pPr>
              <w:pStyle w:val="aff1"/>
              <w:jc w:val="center"/>
              <w:rPr>
                <w:rFonts w:ascii="Times New Roman" w:hAnsi="Times New Roman" w:cs="Times New Roman"/>
                <w:sz w:val="12"/>
                <w:szCs w:val="12"/>
                <w:lang w:val="ru-RU"/>
              </w:rPr>
            </w:pPr>
            <w:r w:rsidRPr="00FA084B">
              <w:rPr>
                <w:rFonts w:ascii="Times New Roman" w:hAnsi="Times New Roman" w:cs="Times New Roman"/>
                <w:sz w:val="12"/>
                <w:szCs w:val="12"/>
                <w:lang w:val="ru-RU"/>
              </w:rPr>
              <w:t>Чертеж</w:t>
            </w:r>
            <w:r w:rsidRPr="00FA084B">
              <w:rPr>
                <w:rFonts w:ascii="Times New Roman" w:hAnsi="Times New Roman" w:cs="Times New Roman"/>
                <w:spacing w:val="1"/>
                <w:sz w:val="12"/>
                <w:szCs w:val="12"/>
                <w:lang w:val="ru-RU"/>
              </w:rPr>
              <w:t xml:space="preserve"> </w:t>
            </w:r>
            <w:r w:rsidRPr="00FA084B">
              <w:rPr>
                <w:rFonts w:ascii="Times New Roman" w:hAnsi="Times New Roman" w:cs="Times New Roman"/>
                <w:sz w:val="12"/>
                <w:szCs w:val="12"/>
                <w:lang w:val="ru-RU"/>
              </w:rPr>
              <w:t>границ</w:t>
            </w:r>
            <w:r w:rsidRPr="00FA084B">
              <w:rPr>
                <w:rFonts w:ascii="Times New Roman" w:hAnsi="Times New Roman" w:cs="Times New Roman"/>
                <w:spacing w:val="1"/>
                <w:sz w:val="12"/>
                <w:szCs w:val="12"/>
                <w:lang w:val="ru-RU"/>
              </w:rPr>
              <w:t xml:space="preserve"> </w:t>
            </w:r>
            <w:r w:rsidRPr="00FA084B">
              <w:rPr>
                <w:rFonts w:ascii="Times New Roman" w:hAnsi="Times New Roman" w:cs="Times New Roman"/>
                <w:sz w:val="12"/>
                <w:szCs w:val="12"/>
                <w:lang w:val="ru-RU"/>
              </w:rPr>
              <w:t>зон с особыми</w:t>
            </w:r>
            <w:r w:rsidRPr="00FA084B">
              <w:rPr>
                <w:rFonts w:ascii="Times New Roman" w:hAnsi="Times New Roman" w:cs="Times New Roman"/>
                <w:spacing w:val="2"/>
                <w:sz w:val="12"/>
                <w:szCs w:val="12"/>
                <w:lang w:val="ru-RU"/>
              </w:rPr>
              <w:t xml:space="preserve"> </w:t>
            </w:r>
            <w:r w:rsidRPr="00FA084B">
              <w:rPr>
                <w:rFonts w:ascii="Times New Roman" w:hAnsi="Times New Roman" w:cs="Times New Roman"/>
                <w:sz w:val="12"/>
                <w:szCs w:val="12"/>
                <w:lang w:val="ru-RU"/>
              </w:rPr>
              <w:t>условиями использования</w:t>
            </w:r>
            <w:r w:rsidRPr="00FA084B">
              <w:rPr>
                <w:rFonts w:ascii="Times New Roman" w:hAnsi="Times New Roman" w:cs="Times New Roman"/>
                <w:spacing w:val="1"/>
                <w:sz w:val="12"/>
                <w:szCs w:val="12"/>
                <w:lang w:val="ru-RU"/>
              </w:rPr>
              <w:t xml:space="preserve"> </w:t>
            </w:r>
            <w:r w:rsidRPr="00FA084B">
              <w:rPr>
                <w:rFonts w:ascii="Times New Roman" w:hAnsi="Times New Roman" w:cs="Times New Roman"/>
                <w:sz w:val="12"/>
                <w:szCs w:val="12"/>
                <w:lang w:val="ru-RU"/>
              </w:rPr>
              <w:t>территории</w:t>
            </w:r>
            <w:r w:rsidRPr="00FA084B">
              <w:rPr>
                <w:rFonts w:ascii="Times New Roman" w:hAnsi="Times New Roman" w:cs="Times New Roman"/>
                <w:spacing w:val="2"/>
                <w:sz w:val="12"/>
                <w:szCs w:val="12"/>
                <w:lang w:val="ru-RU"/>
              </w:rPr>
              <w:t xml:space="preserve"> </w:t>
            </w:r>
            <w:r w:rsidRPr="00FA084B">
              <w:rPr>
                <w:rFonts w:ascii="Times New Roman" w:hAnsi="Times New Roman" w:cs="Times New Roman"/>
                <w:sz w:val="12"/>
                <w:szCs w:val="12"/>
                <w:lang w:val="ru-RU"/>
              </w:rPr>
              <w:t>и</w:t>
            </w:r>
            <w:r w:rsidRPr="00FA084B">
              <w:rPr>
                <w:rFonts w:ascii="Times New Roman" w:hAnsi="Times New Roman" w:cs="Times New Roman"/>
                <w:spacing w:val="2"/>
                <w:sz w:val="12"/>
                <w:szCs w:val="12"/>
                <w:lang w:val="ru-RU"/>
              </w:rPr>
              <w:t xml:space="preserve"> </w:t>
            </w:r>
            <w:r w:rsidRPr="00FA084B">
              <w:rPr>
                <w:rFonts w:ascii="Times New Roman" w:hAnsi="Times New Roman" w:cs="Times New Roman"/>
                <w:sz w:val="12"/>
                <w:szCs w:val="12"/>
                <w:lang w:val="ru-RU"/>
              </w:rPr>
              <w:t>существующих</w:t>
            </w:r>
            <w:r w:rsidRPr="00FA084B">
              <w:rPr>
                <w:rFonts w:ascii="Times New Roman" w:hAnsi="Times New Roman" w:cs="Times New Roman"/>
                <w:spacing w:val="-47"/>
                <w:sz w:val="12"/>
                <w:szCs w:val="12"/>
                <w:lang w:val="ru-RU"/>
              </w:rPr>
              <w:t xml:space="preserve"> </w:t>
            </w:r>
            <w:r w:rsidRPr="00FA084B">
              <w:rPr>
                <w:rFonts w:ascii="Times New Roman" w:hAnsi="Times New Roman" w:cs="Times New Roman"/>
                <w:sz w:val="12"/>
                <w:szCs w:val="12"/>
                <w:lang w:val="ru-RU"/>
              </w:rPr>
              <w:t>земельных участков</w:t>
            </w:r>
            <w:r w:rsidRPr="00FA084B">
              <w:rPr>
                <w:rFonts w:ascii="Times New Roman" w:hAnsi="Times New Roman" w:cs="Times New Roman"/>
                <w:spacing w:val="-1"/>
                <w:sz w:val="12"/>
                <w:szCs w:val="12"/>
                <w:lang w:val="ru-RU"/>
              </w:rPr>
              <w:t xml:space="preserve"> </w:t>
            </w:r>
            <w:r w:rsidRPr="00FA084B">
              <w:rPr>
                <w:rFonts w:ascii="Times New Roman" w:hAnsi="Times New Roman" w:cs="Times New Roman"/>
                <w:sz w:val="12"/>
                <w:szCs w:val="12"/>
                <w:lang w:val="ru-RU"/>
              </w:rPr>
              <w:t>1:2000</w:t>
            </w:r>
            <w:r>
              <w:rPr>
                <w:rFonts w:ascii="Times New Roman" w:hAnsi="Times New Roman" w:cs="Times New Roman"/>
                <w:sz w:val="12"/>
                <w:szCs w:val="12"/>
                <w:lang w:val="ru-RU"/>
              </w:rPr>
              <w:t xml:space="preserve"> </w:t>
            </w:r>
            <w:r w:rsidRPr="00FA084B">
              <w:rPr>
                <w:rFonts w:ascii="Times New Roman" w:hAnsi="Times New Roman" w:cs="Times New Roman"/>
                <w:sz w:val="12"/>
                <w:szCs w:val="12"/>
                <w:lang w:val="ru-RU"/>
              </w:rPr>
              <w:t>Нефтепровод</w:t>
            </w:r>
            <w:r w:rsidRPr="00FA084B">
              <w:rPr>
                <w:rFonts w:ascii="Times New Roman" w:hAnsi="Times New Roman" w:cs="Times New Roman"/>
                <w:spacing w:val="-5"/>
                <w:sz w:val="12"/>
                <w:szCs w:val="12"/>
                <w:lang w:val="ru-RU"/>
              </w:rPr>
              <w:t xml:space="preserve"> </w:t>
            </w:r>
            <w:r w:rsidRPr="00FA084B">
              <w:rPr>
                <w:rFonts w:ascii="Times New Roman" w:hAnsi="Times New Roman" w:cs="Times New Roman"/>
                <w:sz w:val="12"/>
                <w:szCs w:val="12"/>
                <w:lang w:val="ru-RU"/>
              </w:rPr>
              <w:t>от</w:t>
            </w:r>
            <w:r w:rsidRPr="00FA084B">
              <w:rPr>
                <w:rFonts w:ascii="Times New Roman" w:hAnsi="Times New Roman" w:cs="Times New Roman"/>
                <w:spacing w:val="-2"/>
                <w:sz w:val="12"/>
                <w:szCs w:val="12"/>
                <w:lang w:val="ru-RU"/>
              </w:rPr>
              <w:t xml:space="preserve"> </w:t>
            </w:r>
            <w:r w:rsidRPr="00FA084B">
              <w:rPr>
                <w:rFonts w:ascii="Times New Roman" w:hAnsi="Times New Roman" w:cs="Times New Roman"/>
                <w:sz w:val="12"/>
                <w:szCs w:val="12"/>
                <w:lang w:val="ru-RU"/>
              </w:rPr>
              <w:t>Блока</w:t>
            </w:r>
            <w:r w:rsidRPr="00FA084B">
              <w:rPr>
                <w:rFonts w:ascii="Times New Roman" w:hAnsi="Times New Roman" w:cs="Times New Roman"/>
                <w:spacing w:val="-2"/>
                <w:sz w:val="12"/>
                <w:szCs w:val="12"/>
                <w:lang w:val="ru-RU"/>
              </w:rPr>
              <w:t xml:space="preserve"> </w:t>
            </w:r>
            <w:r w:rsidRPr="00FA084B">
              <w:rPr>
                <w:rFonts w:ascii="Times New Roman" w:hAnsi="Times New Roman" w:cs="Times New Roman"/>
                <w:sz w:val="12"/>
                <w:szCs w:val="12"/>
                <w:lang w:val="ru-RU"/>
              </w:rPr>
              <w:t>гребенок</w:t>
            </w:r>
            <w:r w:rsidRPr="00FA084B">
              <w:rPr>
                <w:rFonts w:ascii="Times New Roman" w:hAnsi="Times New Roman" w:cs="Times New Roman"/>
                <w:spacing w:val="-3"/>
                <w:sz w:val="12"/>
                <w:szCs w:val="12"/>
                <w:lang w:val="ru-RU"/>
              </w:rPr>
              <w:t xml:space="preserve"> </w:t>
            </w:r>
            <w:r w:rsidRPr="00FA084B">
              <w:rPr>
                <w:rFonts w:ascii="Times New Roman" w:hAnsi="Times New Roman" w:cs="Times New Roman"/>
                <w:sz w:val="12"/>
                <w:szCs w:val="12"/>
                <w:lang w:val="ru-RU"/>
              </w:rPr>
              <w:t>от</w:t>
            </w:r>
            <w:r w:rsidRPr="00FA084B">
              <w:rPr>
                <w:rFonts w:ascii="Times New Roman" w:hAnsi="Times New Roman" w:cs="Times New Roman"/>
                <w:spacing w:val="-3"/>
                <w:sz w:val="12"/>
                <w:szCs w:val="12"/>
                <w:lang w:val="ru-RU"/>
              </w:rPr>
              <w:t xml:space="preserve"> </w:t>
            </w:r>
            <w:r w:rsidRPr="00FA084B">
              <w:rPr>
                <w:rFonts w:ascii="Times New Roman" w:hAnsi="Times New Roman" w:cs="Times New Roman"/>
                <w:sz w:val="12"/>
                <w:szCs w:val="12"/>
                <w:lang w:val="ru-RU"/>
              </w:rPr>
              <w:t>куста</w:t>
            </w:r>
            <w:r w:rsidRPr="00FA084B">
              <w:rPr>
                <w:rFonts w:ascii="Times New Roman" w:hAnsi="Times New Roman" w:cs="Times New Roman"/>
                <w:spacing w:val="-3"/>
                <w:sz w:val="12"/>
                <w:szCs w:val="12"/>
                <w:lang w:val="ru-RU"/>
              </w:rPr>
              <w:t xml:space="preserve"> </w:t>
            </w:r>
            <w:r w:rsidRPr="00FA084B">
              <w:rPr>
                <w:rFonts w:ascii="Times New Roman" w:hAnsi="Times New Roman" w:cs="Times New Roman"/>
                <w:sz w:val="12"/>
                <w:szCs w:val="12"/>
                <w:lang w:val="ru-RU"/>
              </w:rPr>
              <w:t>скважин</w:t>
            </w:r>
            <w:r w:rsidRPr="00FA084B">
              <w:rPr>
                <w:rFonts w:ascii="Times New Roman" w:hAnsi="Times New Roman" w:cs="Times New Roman"/>
                <w:spacing w:val="-2"/>
                <w:sz w:val="12"/>
                <w:szCs w:val="12"/>
                <w:lang w:val="ru-RU"/>
              </w:rPr>
              <w:t xml:space="preserve"> </w:t>
            </w:r>
            <w:r w:rsidRPr="00FA084B">
              <w:rPr>
                <w:rFonts w:ascii="Times New Roman" w:hAnsi="Times New Roman" w:cs="Times New Roman"/>
                <w:sz w:val="12"/>
                <w:szCs w:val="12"/>
                <w:lang w:val="ru-RU"/>
              </w:rPr>
              <w:t>№231</w:t>
            </w:r>
            <w:r w:rsidRPr="00FA084B">
              <w:rPr>
                <w:rFonts w:ascii="Times New Roman" w:hAnsi="Times New Roman" w:cs="Times New Roman"/>
                <w:spacing w:val="-3"/>
                <w:sz w:val="12"/>
                <w:szCs w:val="12"/>
                <w:lang w:val="ru-RU"/>
              </w:rPr>
              <w:t xml:space="preserve"> </w:t>
            </w:r>
            <w:r w:rsidRPr="00FA084B">
              <w:rPr>
                <w:rFonts w:ascii="Times New Roman" w:hAnsi="Times New Roman" w:cs="Times New Roman"/>
                <w:sz w:val="12"/>
                <w:szCs w:val="12"/>
                <w:lang w:val="ru-RU"/>
              </w:rPr>
              <w:t>до</w:t>
            </w:r>
            <w:r w:rsidRPr="00FA084B">
              <w:rPr>
                <w:rFonts w:ascii="Times New Roman" w:hAnsi="Times New Roman" w:cs="Times New Roman"/>
                <w:spacing w:val="-2"/>
                <w:sz w:val="12"/>
                <w:szCs w:val="12"/>
                <w:lang w:val="ru-RU"/>
              </w:rPr>
              <w:t xml:space="preserve"> </w:t>
            </w:r>
            <w:r w:rsidRPr="00FA084B">
              <w:rPr>
                <w:rFonts w:ascii="Times New Roman" w:hAnsi="Times New Roman" w:cs="Times New Roman"/>
                <w:sz w:val="12"/>
                <w:szCs w:val="12"/>
                <w:lang w:val="ru-RU"/>
              </w:rPr>
              <w:t>Узла</w:t>
            </w:r>
            <w:r w:rsidRPr="00FA084B">
              <w:rPr>
                <w:rFonts w:ascii="Times New Roman" w:hAnsi="Times New Roman" w:cs="Times New Roman"/>
                <w:spacing w:val="-4"/>
                <w:sz w:val="12"/>
                <w:szCs w:val="12"/>
                <w:lang w:val="ru-RU"/>
              </w:rPr>
              <w:t xml:space="preserve"> </w:t>
            </w:r>
            <w:r w:rsidRPr="00FA084B">
              <w:rPr>
                <w:rFonts w:ascii="Times New Roman" w:hAnsi="Times New Roman" w:cs="Times New Roman"/>
                <w:sz w:val="12"/>
                <w:szCs w:val="12"/>
                <w:lang w:val="ru-RU"/>
              </w:rPr>
              <w:t>подключения</w:t>
            </w:r>
            <w:r>
              <w:rPr>
                <w:rFonts w:ascii="Times New Roman" w:hAnsi="Times New Roman" w:cs="Times New Roman"/>
                <w:sz w:val="12"/>
                <w:szCs w:val="12"/>
                <w:lang w:val="ru-RU"/>
              </w:rPr>
              <w:t xml:space="preserve"> </w:t>
            </w:r>
            <w:r w:rsidRPr="00FA084B">
              <w:rPr>
                <w:rFonts w:ascii="Times New Roman" w:hAnsi="Times New Roman" w:cs="Times New Roman"/>
                <w:sz w:val="12"/>
                <w:szCs w:val="12"/>
                <w:lang w:val="ru-RU"/>
              </w:rPr>
              <w:t>Трасса ВЛ-6кВ от сущ. опоры Ф №12</w:t>
            </w:r>
            <w:r w:rsidRPr="00FA084B">
              <w:rPr>
                <w:rFonts w:ascii="Times New Roman" w:hAnsi="Times New Roman" w:cs="Times New Roman"/>
                <w:spacing w:val="1"/>
                <w:sz w:val="12"/>
                <w:szCs w:val="12"/>
                <w:lang w:val="ru-RU"/>
              </w:rPr>
              <w:t xml:space="preserve"> </w:t>
            </w:r>
            <w:r w:rsidRPr="00FA084B">
              <w:rPr>
                <w:rFonts w:ascii="Times New Roman" w:hAnsi="Times New Roman" w:cs="Times New Roman"/>
                <w:sz w:val="12"/>
                <w:szCs w:val="12"/>
                <w:lang w:val="ru-RU"/>
              </w:rPr>
              <w:t>ПС110/35/6кВ «Козловская» до площадки куста</w:t>
            </w:r>
            <w:r w:rsidRPr="00FA084B">
              <w:rPr>
                <w:rFonts w:ascii="Times New Roman" w:hAnsi="Times New Roman" w:cs="Times New Roman"/>
                <w:spacing w:val="-47"/>
                <w:sz w:val="12"/>
                <w:szCs w:val="12"/>
                <w:lang w:val="ru-RU"/>
              </w:rPr>
              <w:t xml:space="preserve"> </w:t>
            </w:r>
            <w:r w:rsidRPr="00FA084B">
              <w:rPr>
                <w:rFonts w:ascii="Times New Roman" w:hAnsi="Times New Roman" w:cs="Times New Roman"/>
                <w:sz w:val="12"/>
                <w:szCs w:val="12"/>
                <w:lang w:val="ru-RU"/>
              </w:rPr>
              <w:t>скважин</w:t>
            </w:r>
            <w:r w:rsidRPr="00FA084B">
              <w:rPr>
                <w:rFonts w:ascii="Times New Roman" w:hAnsi="Times New Roman" w:cs="Times New Roman"/>
                <w:spacing w:val="-2"/>
                <w:sz w:val="12"/>
                <w:szCs w:val="12"/>
                <w:lang w:val="ru-RU"/>
              </w:rPr>
              <w:t xml:space="preserve"> </w:t>
            </w:r>
            <w:r w:rsidRPr="00FA084B">
              <w:rPr>
                <w:rFonts w:ascii="Times New Roman" w:hAnsi="Times New Roman" w:cs="Times New Roman"/>
                <w:sz w:val="12"/>
                <w:szCs w:val="12"/>
                <w:lang w:val="ru-RU"/>
              </w:rPr>
              <w:t>№231</w:t>
            </w:r>
          </w:p>
        </w:tc>
        <w:tc>
          <w:tcPr>
            <w:tcW w:w="475" w:type="pct"/>
            <w:vAlign w:val="center"/>
          </w:tcPr>
          <w:p w:rsidR="00FA084B" w:rsidRPr="00FA084B" w:rsidRDefault="00FA084B" w:rsidP="00FA084B">
            <w:pPr>
              <w:pStyle w:val="aff1"/>
              <w:jc w:val="center"/>
              <w:rPr>
                <w:rFonts w:ascii="Times New Roman" w:hAnsi="Times New Roman" w:cs="Times New Roman"/>
                <w:sz w:val="12"/>
                <w:szCs w:val="12"/>
                <w:lang w:val="ru-RU"/>
              </w:rPr>
            </w:pPr>
          </w:p>
        </w:tc>
      </w:tr>
      <w:tr w:rsidR="00FA084B" w:rsidRPr="00FA084B" w:rsidTr="00FA084B">
        <w:trPr>
          <w:trHeight w:val="70"/>
        </w:trPr>
        <w:tc>
          <w:tcPr>
            <w:tcW w:w="286" w:type="pct"/>
            <w:vAlign w:val="center"/>
          </w:tcPr>
          <w:p w:rsidR="00FA084B" w:rsidRPr="00FA084B" w:rsidRDefault="00FA084B" w:rsidP="00FA084B">
            <w:pPr>
              <w:pStyle w:val="aff1"/>
              <w:jc w:val="center"/>
              <w:rPr>
                <w:rFonts w:ascii="Times New Roman" w:hAnsi="Times New Roman" w:cs="Times New Roman"/>
                <w:sz w:val="12"/>
                <w:szCs w:val="12"/>
                <w:lang w:val="ru-RU"/>
              </w:rPr>
            </w:pPr>
          </w:p>
        </w:tc>
        <w:tc>
          <w:tcPr>
            <w:tcW w:w="4239" w:type="pct"/>
            <w:vAlign w:val="center"/>
          </w:tcPr>
          <w:p w:rsidR="00FA084B" w:rsidRPr="00FA084B" w:rsidRDefault="00FA084B" w:rsidP="00FA084B">
            <w:pPr>
              <w:pStyle w:val="aff1"/>
              <w:jc w:val="center"/>
              <w:rPr>
                <w:rFonts w:ascii="Times New Roman" w:hAnsi="Times New Roman" w:cs="Times New Roman"/>
                <w:b/>
                <w:sz w:val="12"/>
                <w:szCs w:val="12"/>
              </w:rPr>
            </w:pPr>
            <w:r w:rsidRPr="00FA084B">
              <w:rPr>
                <w:rFonts w:ascii="Times New Roman" w:hAnsi="Times New Roman" w:cs="Times New Roman"/>
                <w:b/>
                <w:sz w:val="12"/>
                <w:szCs w:val="12"/>
                <w:lang w:val="ru-RU"/>
              </w:rPr>
              <w:t>Раздел 8 «Материалы по обоснованию проекта межевания территории.</w:t>
            </w:r>
            <w:r w:rsidRPr="00FA084B">
              <w:rPr>
                <w:rFonts w:ascii="Times New Roman" w:hAnsi="Times New Roman" w:cs="Times New Roman"/>
                <w:b/>
                <w:spacing w:val="-47"/>
                <w:sz w:val="12"/>
                <w:szCs w:val="12"/>
                <w:lang w:val="ru-RU"/>
              </w:rPr>
              <w:t xml:space="preserve"> </w:t>
            </w:r>
            <w:proofErr w:type="spellStart"/>
            <w:r w:rsidRPr="00FA084B">
              <w:rPr>
                <w:rFonts w:ascii="Times New Roman" w:hAnsi="Times New Roman" w:cs="Times New Roman"/>
                <w:b/>
                <w:sz w:val="12"/>
                <w:szCs w:val="12"/>
              </w:rPr>
              <w:t>Текстовая</w:t>
            </w:r>
            <w:proofErr w:type="spellEnd"/>
            <w:r w:rsidRPr="00FA084B">
              <w:rPr>
                <w:rFonts w:ascii="Times New Roman" w:hAnsi="Times New Roman" w:cs="Times New Roman"/>
                <w:b/>
                <w:spacing w:val="-2"/>
                <w:sz w:val="12"/>
                <w:szCs w:val="12"/>
              </w:rPr>
              <w:t xml:space="preserve"> </w:t>
            </w:r>
            <w:proofErr w:type="spellStart"/>
            <w:r w:rsidRPr="00FA084B">
              <w:rPr>
                <w:rFonts w:ascii="Times New Roman" w:hAnsi="Times New Roman" w:cs="Times New Roman"/>
                <w:b/>
                <w:sz w:val="12"/>
                <w:szCs w:val="12"/>
              </w:rPr>
              <w:t>часть</w:t>
            </w:r>
            <w:proofErr w:type="spellEnd"/>
            <w:r w:rsidRPr="00FA084B">
              <w:rPr>
                <w:rFonts w:ascii="Times New Roman" w:hAnsi="Times New Roman" w:cs="Times New Roman"/>
                <w:b/>
                <w:sz w:val="12"/>
                <w:szCs w:val="12"/>
              </w:rPr>
              <w:t>»</w:t>
            </w:r>
          </w:p>
        </w:tc>
        <w:tc>
          <w:tcPr>
            <w:tcW w:w="475" w:type="pct"/>
            <w:vAlign w:val="center"/>
          </w:tcPr>
          <w:p w:rsidR="00FA084B" w:rsidRPr="00FA084B" w:rsidRDefault="00FA084B" w:rsidP="00FA084B">
            <w:pPr>
              <w:pStyle w:val="aff1"/>
              <w:jc w:val="center"/>
              <w:rPr>
                <w:rFonts w:ascii="Times New Roman" w:hAnsi="Times New Roman" w:cs="Times New Roman"/>
                <w:sz w:val="12"/>
                <w:szCs w:val="12"/>
              </w:rPr>
            </w:pPr>
          </w:p>
        </w:tc>
      </w:tr>
      <w:tr w:rsidR="00FA084B" w:rsidRPr="00FA084B" w:rsidTr="00FA084B">
        <w:trPr>
          <w:trHeight w:val="70"/>
        </w:trPr>
        <w:tc>
          <w:tcPr>
            <w:tcW w:w="286" w:type="pct"/>
            <w:vAlign w:val="center"/>
          </w:tcPr>
          <w:p w:rsidR="00FA084B" w:rsidRPr="00FA084B" w:rsidRDefault="00FA084B" w:rsidP="00FA084B">
            <w:pPr>
              <w:pStyle w:val="aff1"/>
              <w:jc w:val="center"/>
              <w:rPr>
                <w:rFonts w:ascii="Times New Roman" w:hAnsi="Times New Roman" w:cs="Times New Roman"/>
                <w:sz w:val="12"/>
                <w:szCs w:val="12"/>
              </w:rPr>
            </w:pPr>
            <w:r w:rsidRPr="00FA084B">
              <w:rPr>
                <w:rFonts w:ascii="Times New Roman" w:hAnsi="Times New Roman" w:cs="Times New Roman"/>
                <w:sz w:val="12"/>
                <w:szCs w:val="12"/>
              </w:rPr>
              <w:t>8.1</w:t>
            </w:r>
          </w:p>
        </w:tc>
        <w:tc>
          <w:tcPr>
            <w:tcW w:w="4239" w:type="pct"/>
            <w:vAlign w:val="center"/>
          </w:tcPr>
          <w:p w:rsidR="00FA084B" w:rsidRPr="00FA084B" w:rsidRDefault="00FA084B" w:rsidP="00FA084B">
            <w:pPr>
              <w:pStyle w:val="aff1"/>
              <w:jc w:val="center"/>
              <w:rPr>
                <w:rFonts w:ascii="Times New Roman" w:hAnsi="Times New Roman" w:cs="Times New Roman"/>
                <w:sz w:val="12"/>
                <w:szCs w:val="12"/>
                <w:lang w:val="ru-RU"/>
              </w:rPr>
            </w:pPr>
            <w:r w:rsidRPr="00FA084B">
              <w:rPr>
                <w:rFonts w:ascii="Times New Roman" w:hAnsi="Times New Roman" w:cs="Times New Roman"/>
                <w:sz w:val="12"/>
                <w:szCs w:val="12"/>
                <w:lang w:val="ru-RU"/>
              </w:rPr>
              <w:t>Обоснование</w:t>
            </w:r>
            <w:r w:rsidRPr="00FA084B">
              <w:rPr>
                <w:rFonts w:ascii="Times New Roman" w:hAnsi="Times New Roman" w:cs="Times New Roman"/>
                <w:spacing w:val="-7"/>
                <w:sz w:val="12"/>
                <w:szCs w:val="12"/>
                <w:lang w:val="ru-RU"/>
              </w:rPr>
              <w:t xml:space="preserve"> </w:t>
            </w:r>
            <w:r w:rsidRPr="00FA084B">
              <w:rPr>
                <w:rFonts w:ascii="Times New Roman" w:hAnsi="Times New Roman" w:cs="Times New Roman"/>
                <w:sz w:val="12"/>
                <w:szCs w:val="12"/>
                <w:lang w:val="ru-RU"/>
              </w:rPr>
              <w:t>определения</w:t>
            </w:r>
            <w:r w:rsidRPr="00FA084B">
              <w:rPr>
                <w:rFonts w:ascii="Times New Roman" w:hAnsi="Times New Roman" w:cs="Times New Roman"/>
                <w:spacing w:val="-7"/>
                <w:sz w:val="12"/>
                <w:szCs w:val="12"/>
                <w:lang w:val="ru-RU"/>
              </w:rPr>
              <w:t xml:space="preserve"> </w:t>
            </w:r>
            <w:r w:rsidRPr="00FA084B">
              <w:rPr>
                <w:rFonts w:ascii="Times New Roman" w:hAnsi="Times New Roman" w:cs="Times New Roman"/>
                <w:sz w:val="12"/>
                <w:szCs w:val="12"/>
                <w:lang w:val="ru-RU"/>
              </w:rPr>
              <w:t>местоположения</w:t>
            </w:r>
            <w:r w:rsidRPr="00FA084B">
              <w:rPr>
                <w:rFonts w:ascii="Times New Roman" w:hAnsi="Times New Roman" w:cs="Times New Roman"/>
                <w:spacing w:val="-6"/>
                <w:sz w:val="12"/>
                <w:szCs w:val="12"/>
                <w:lang w:val="ru-RU"/>
              </w:rPr>
              <w:t xml:space="preserve"> </w:t>
            </w:r>
            <w:r w:rsidRPr="00FA084B">
              <w:rPr>
                <w:rFonts w:ascii="Times New Roman" w:hAnsi="Times New Roman" w:cs="Times New Roman"/>
                <w:sz w:val="12"/>
                <w:szCs w:val="12"/>
                <w:lang w:val="ru-RU"/>
              </w:rPr>
              <w:t>границ</w:t>
            </w:r>
            <w:r w:rsidRPr="00FA084B">
              <w:rPr>
                <w:rFonts w:ascii="Times New Roman" w:hAnsi="Times New Roman" w:cs="Times New Roman"/>
                <w:spacing w:val="-7"/>
                <w:sz w:val="12"/>
                <w:szCs w:val="12"/>
                <w:lang w:val="ru-RU"/>
              </w:rPr>
              <w:t xml:space="preserve"> </w:t>
            </w:r>
            <w:r w:rsidRPr="00FA084B">
              <w:rPr>
                <w:rFonts w:ascii="Times New Roman" w:hAnsi="Times New Roman" w:cs="Times New Roman"/>
                <w:sz w:val="12"/>
                <w:szCs w:val="12"/>
                <w:lang w:val="ru-RU"/>
              </w:rPr>
              <w:t>образуемого</w:t>
            </w:r>
            <w:r w:rsidRPr="00FA084B">
              <w:rPr>
                <w:rFonts w:ascii="Times New Roman" w:hAnsi="Times New Roman" w:cs="Times New Roman"/>
                <w:spacing w:val="-6"/>
                <w:sz w:val="12"/>
                <w:szCs w:val="12"/>
                <w:lang w:val="ru-RU"/>
              </w:rPr>
              <w:t xml:space="preserve"> </w:t>
            </w:r>
            <w:r w:rsidRPr="00FA084B">
              <w:rPr>
                <w:rFonts w:ascii="Times New Roman" w:hAnsi="Times New Roman" w:cs="Times New Roman"/>
                <w:sz w:val="12"/>
                <w:szCs w:val="12"/>
                <w:lang w:val="ru-RU"/>
              </w:rPr>
              <w:t>земельного</w:t>
            </w:r>
            <w:r w:rsidRPr="00FA084B">
              <w:rPr>
                <w:rFonts w:ascii="Times New Roman" w:hAnsi="Times New Roman" w:cs="Times New Roman"/>
                <w:spacing w:val="-7"/>
                <w:sz w:val="12"/>
                <w:szCs w:val="12"/>
                <w:lang w:val="ru-RU"/>
              </w:rPr>
              <w:t xml:space="preserve"> </w:t>
            </w:r>
            <w:r w:rsidRPr="00FA084B">
              <w:rPr>
                <w:rFonts w:ascii="Times New Roman" w:hAnsi="Times New Roman" w:cs="Times New Roman"/>
                <w:sz w:val="12"/>
                <w:szCs w:val="12"/>
                <w:lang w:val="ru-RU"/>
              </w:rPr>
              <w:t>участка</w:t>
            </w:r>
          </w:p>
        </w:tc>
        <w:tc>
          <w:tcPr>
            <w:tcW w:w="475" w:type="pct"/>
            <w:vAlign w:val="center"/>
          </w:tcPr>
          <w:p w:rsidR="00FA084B" w:rsidRPr="00FA084B" w:rsidRDefault="00FA084B" w:rsidP="00FA084B">
            <w:pPr>
              <w:pStyle w:val="aff1"/>
              <w:jc w:val="center"/>
              <w:rPr>
                <w:rFonts w:ascii="Times New Roman" w:hAnsi="Times New Roman" w:cs="Times New Roman"/>
                <w:sz w:val="12"/>
                <w:szCs w:val="12"/>
                <w:lang w:val="ru-RU"/>
              </w:rPr>
            </w:pPr>
          </w:p>
        </w:tc>
      </w:tr>
      <w:tr w:rsidR="00FA084B" w:rsidRPr="00FA084B" w:rsidTr="00FA084B">
        <w:trPr>
          <w:trHeight w:val="70"/>
        </w:trPr>
        <w:tc>
          <w:tcPr>
            <w:tcW w:w="286" w:type="pct"/>
            <w:vAlign w:val="center"/>
          </w:tcPr>
          <w:p w:rsidR="00FA084B" w:rsidRPr="00FA084B" w:rsidRDefault="00FA084B" w:rsidP="00FA084B">
            <w:pPr>
              <w:pStyle w:val="aff1"/>
              <w:jc w:val="center"/>
              <w:rPr>
                <w:rFonts w:ascii="Times New Roman" w:hAnsi="Times New Roman" w:cs="Times New Roman"/>
                <w:sz w:val="12"/>
                <w:szCs w:val="12"/>
              </w:rPr>
            </w:pPr>
            <w:r w:rsidRPr="00FA084B">
              <w:rPr>
                <w:rFonts w:ascii="Times New Roman" w:hAnsi="Times New Roman" w:cs="Times New Roman"/>
                <w:sz w:val="12"/>
                <w:szCs w:val="12"/>
              </w:rPr>
              <w:t>8.2</w:t>
            </w:r>
          </w:p>
        </w:tc>
        <w:tc>
          <w:tcPr>
            <w:tcW w:w="4239" w:type="pct"/>
            <w:vAlign w:val="center"/>
          </w:tcPr>
          <w:p w:rsidR="00FA084B" w:rsidRPr="00FA084B" w:rsidRDefault="00FA084B" w:rsidP="00FA084B">
            <w:pPr>
              <w:pStyle w:val="aff1"/>
              <w:jc w:val="center"/>
              <w:rPr>
                <w:rFonts w:ascii="Times New Roman" w:hAnsi="Times New Roman" w:cs="Times New Roman"/>
                <w:sz w:val="12"/>
                <w:szCs w:val="12"/>
                <w:lang w:val="ru-RU"/>
              </w:rPr>
            </w:pPr>
            <w:r w:rsidRPr="00FA084B">
              <w:rPr>
                <w:rFonts w:ascii="Times New Roman" w:hAnsi="Times New Roman" w:cs="Times New Roman"/>
                <w:sz w:val="12"/>
                <w:szCs w:val="12"/>
                <w:lang w:val="ru-RU"/>
              </w:rPr>
              <w:t>Обоснование</w:t>
            </w:r>
            <w:r w:rsidRPr="00FA084B">
              <w:rPr>
                <w:rFonts w:ascii="Times New Roman" w:hAnsi="Times New Roman" w:cs="Times New Roman"/>
                <w:spacing w:val="-4"/>
                <w:sz w:val="12"/>
                <w:szCs w:val="12"/>
                <w:lang w:val="ru-RU"/>
              </w:rPr>
              <w:t xml:space="preserve"> </w:t>
            </w:r>
            <w:r w:rsidRPr="00FA084B">
              <w:rPr>
                <w:rFonts w:ascii="Times New Roman" w:hAnsi="Times New Roman" w:cs="Times New Roman"/>
                <w:sz w:val="12"/>
                <w:szCs w:val="12"/>
                <w:lang w:val="ru-RU"/>
              </w:rPr>
              <w:t>способа</w:t>
            </w:r>
            <w:r w:rsidRPr="00FA084B">
              <w:rPr>
                <w:rFonts w:ascii="Times New Roman" w:hAnsi="Times New Roman" w:cs="Times New Roman"/>
                <w:spacing w:val="-3"/>
                <w:sz w:val="12"/>
                <w:szCs w:val="12"/>
                <w:lang w:val="ru-RU"/>
              </w:rPr>
              <w:t xml:space="preserve"> </w:t>
            </w:r>
            <w:r w:rsidRPr="00FA084B">
              <w:rPr>
                <w:rFonts w:ascii="Times New Roman" w:hAnsi="Times New Roman" w:cs="Times New Roman"/>
                <w:sz w:val="12"/>
                <w:szCs w:val="12"/>
                <w:lang w:val="ru-RU"/>
              </w:rPr>
              <w:t>образования</w:t>
            </w:r>
            <w:r w:rsidRPr="00FA084B">
              <w:rPr>
                <w:rFonts w:ascii="Times New Roman" w:hAnsi="Times New Roman" w:cs="Times New Roman"/>
                <w:spacing w:val="-2"/>
                <w:sz w:val="12"/>
                <w:szCs w:val="12"/>
                <w:lang w:val="ru-RU"/>
              </w:rPr>
              <w:t xml:space="preserve"> </w:t>
            </w:r>
            <w:r w:rsidRPr="00FA084B">
              <w:rPr>
                <w:rFonts w:ascii="Times New Roman" w:hAnsi="Times New Roman" w:cs="Times New Roman"/>
                <w:sz w:val="12"/>
                <w:szCs w:val="12"/>
                <w:lang w:val="ru-RU"/>
              </w:rPr>
              <w:t>земельного</w:t>
            </w:r>
            <w:r w:rsidRPr="00FA084B">
              <w:rPr>
                <w:rFonts w:ascii="Times New Roman" w:hAnsi="Times New Roman" w:cs="Times New Roman"/>
                <w:spacing w:val="-3"/>
                <w:sz w:val="12"/>
                <w:szCs w:val="12"/>
                <w:lang w:val="ru-RU"/>
              </w:rPr>
              <w:t xml:space="preserve"> </w:t>
            </w:r>
            <w:r w:rsidRPr="00FA084B">
              <w:rPr>
                <w:rFonts w:ascii="Times New Roman" w:hAnsi="Times New Roman" w:cs="Times New Roman"/>
                <w:sz w:val="12"/>
                <w:szCs w:val="12"/>
                <w:lang w:val="ru-RU"/>
              </w:rPr>
              <w:t>участка</w:t>
            </w:r>
          </w:p>
        </w:tc>
        <w:tc>
          <w:tcPr>
            <w:tcW w:w="475" w:type="pct"/>
            <w:vAlign w:val="center"/>
          </w:tcPr>
          <w:p w:rsidR="00FA084B" w:rsidRPr="00FA084B" w:rsidRDefault="00FA084B" w:rsidP="00FA084B">
            <w:pPr>
              <w:pStyle w:val="aff1"/>
              <w:jc w:val="center"/>
              <w:rPr>
                <w:rFonts w:ascii="Times New Roman" w:hAnsi="Times New Roman" w:cs="Times New Roman"/>
                <w:sz w:val="12"/>
                <w:szCs w:val="12"/>
                <w:lang w:val="ru-RU"/>
              </w:rPr>
            </w:pPr>
          </w:p>
        </w:tc>
      </w:tr>
      <w:tr w:rsidR="00FA084B" w:rsidRPr="00FA084B" w:rsidTr="00FA084B">
        <w:trPr>
          <w:trHeight w:val="70"/>
        </w:trPr>
        <w:tc>
          <w:tcPr>
            <w:tcW w:w="286" w:type="pct"/>
            <w:vAlign w:val="center"/>
          </w:tcPr>
          <w:p w:rsidR="00FA084B" w:rsidRPr="00FA084B" w:rsidRDefault="00FA084B" w:rsidP="00FA084B">
            <w:pPr>
              <w:pStyle w:val="aff1"/>
              <w:jc w:val="center"/>
              <w:rPr>
                <w:rFonts w:ascii="Times New Roman" w:hAnsi="Times New Roman" w:cs="Times New Roman"/>
                <w:sz w:val="12"/>
                <w:szCs w:val="12"/>
              </w:rPr>
            </w:pPr>
            <w:r w:rsidRPr="00FA084B">
              <w:rPr>
                <w:rFonts w:ascii="Times New Roman" w:hAnsi="Times New Roman" w:cs="Times New Roman"/>
                <w:sz w:val="12"/>
                <w:szCs w:val="12"/>
              </w:rPr>
              <w:t>8.3</w:t>
            </w:r>
          </w:p>
        </w:tc>
        <w:tc>
          <w:tcPr>
            <w:tcW w:w="4239" w:type="pct"/>
            <w:vAlign w:val="center"/>
          </w:tcPr>
          <w:p w:rsidR="00FA084B" w:rsidRPr="00FA084B" w:rsidRDefault="00FA084B" w:rsidP="00FA084B">
            <w:pPr>
              <w:pStyle w:val="aff1"/>
              <w:jc w:val="center"/>
              <w:rPr>
                <w:rFonts w:ascii="Times New Roman" w:hAnsi="Times New Roman" w:cs="Times New Roman"/>
                <w:sz w:val="12"/>
                <w:szCs w:val="12"/>
                <w:lang w:val="ru-RU"/>
              </w:rPr>
            </w:pPr>
            <w:r w:rsidRPr="00FA084B">
              <w:rPr>
                <w:rFonts w:ascii="Times New Roman" w:hAnsi="Times New Roman" w:cs="Times New Roman"/>
                <w:sz w:val="12"/>
                <w:szCs w:val="12"/>
                <w:lang w:val="ru-RU"/>
              </w:rPr>
              <w:t>Обоснование</w:t>
            </w:r>
            <w:r w:rsidRPr="00FA084B">
              <w:rPr>
                <w:rFonts w:ascii="Times New Roman" w:hAnsi="Times New Roman" w:cs="Times New Roman"/>
                <w:spacing w:val="-6"/>
                <w:sz w:val="12"/>
                <w:szCs w:val="12"/>
                <w:lang w:val="ru-RU"/>
              </w:rPr>
              <w:t xml:space="preserve"> </w:t>
            </w:r>
            <w:r w:rsidRPr="00FA084B">
              <w:rPr>
                <w:rFonts w:ascii="Times New Roman" w:hAnsi="Times New Roman" w:cs="Times New Roman"/>
                <w:sz w:val="12"/>
                <w:szCs w:val="12"/>
                <w:lang w:val="ru-RU"/>
              </w:rPr>
              <w:t>определения</w:t>
            </w:r>
            <w:r w:rsidRPr="00FA084B">
              <w:rPr>
                <w:rFonts w:ascii="Times New Roman" w:hAnsi="Times New Roman" w:cs="Times New Roman"/>
                <w:spacing w:val="-6"/>
                <w:sz w:val="12"/>
                <w:szCs w:val="12"/>
                <w:lang w:val="ru-RU"/>
              </w:rPr>
              <w:t xml:space="preserve"> </w:t>
            </w:r>
            <w:r w:rsidRPr="00FA084B">
              <w:rPr>
                <w:rFonts w:ascii="Times New Roman" w:hAnsi="Times New Roman" w:cs="Times New Roman"/>
                <w:sz w:val="12"/>
                <w:szCs w:val="12"/>
                <w:lang w:val="ru-RU"/>
              </w:rPr>
              <w:t>размеров</w:t>
            </w:r>
            <w:r w:rsidRPr="00FA084B">
              <w:rPr>
                <w:rFonts w:ascii="Times New Roman" w:hAnsi="Times New Roman" w:cs="Times New Roman"/>
                <w:spacing w:val="-6"/>
                <w:sz w:val="12"/>
                <w:szCs w:val="12"/>
                <w:lang w:val="ru-RU"/>
              </w:rPr>
              <w:t xml:space="preserve"> </w:t>
            </w:r>
            <w:r w:rsidRPr="00FA084B">
              <w:rPr>
                <w:rFonts w:ascii="Times New Roman" w:hAnsi="Times New Roman" w:cs="Times New Roman"/>
                <w:sz w:val="12"/>
                <w:szCs w:val="12"/>
                <w:lang w:val="ru-RU"/>
              </w:rPr>
              <w:t>образуемого</w:t>
            </w:r>
            <w:r w:rsidRPr="00FA084B">
              <w:rPr>
                <w:rFonts w:ascii="Times New Roman" w:hAnsi="Times New Roman" w:cs="Times New Roman"/>
                <w:spacing w:val="-6"/>
                <w:sz w:val="12"/>
                <w:szCs w:val="12"/>
                <w:lang w:val="ru-RU"/>
              </w:rPr>
              <w:t xml:space="preserve"> </w:t>
            </w:r>
            <w:r w:rsidRPr="00FA084B">
              <w:rPr>
                <w:rFonts w:ascii="Times New Roman" w:hAnsi="Times New Roman" w:cs="Times New Roman"/>
                <w:sz w:val="12"/>
                <w:szCs w:val="12"/>
                <w:lang w:val="ru-RU"/>
              </w:rPr>
              <w:t>земельного</w:t>
            </w:r>
            <w:r w:rsidRPr="00FA084B">
              <w:rPr>
                <w:rFonts w:ascii="Times New Roman" w:hAnsi="Times New Roman" w:cs="Times New Roman"/>
                <w:spacing w:val="-5"/>
                <w:sz w:val="12"/>
                <w:szCs w:val="12"/>
                <w:lang w:val="ru-RU"/>
              </w:rPr>
              <w:t xml:space="preserve"> </w:t>
            </w:r>
            <w:r w:rsidRPr="00FA084B">
              <w:rPr>
                <w:rFonts w:ascii="Times New Roman" w:hAnsi="Times New Roman" w:cs="Times New Roman"/>
                <w:sz w:val="12"/>
                <w:szCs w:val="12"/>
                <w:lang w:val="ru-RU"/>
              </w:rPr>
              <w:t>участка</w:t>
            </w:r>
          </w:p>
        </w:tc>
        <w:tc>
          <w:tcPr>
            <w:tcW w:w="475" w:type="pct"/>
            <w:vAlign w:val="center"/>
          </w:tcPr>
          <w:p w:rsidR="00FA084B" w:rsidRPr="00FA084B" w:rsidRDefault="00FA084B" w:rsidP="00FA084B">
            <w:pPr>
              <w:pStyle w:val="aff1"/>
              <w:jc w:val="center"/>
              <w:rPr>
                <w:rFonts w:ascii="Times New Roman" w:hAnsi="Times New Roman" w:cs="Times New Roman"/>
                <w:sz w:val="12"/>
                <w:szCs w:val="12"/>
                <w:lang w:val="ru-RU"/>
              </w:rPr>
            </w:pPr>
          </w:p>
        </w:tc>
      </w:tr>
      <w:tr w:rsidR="00FA084B" w:rsidRPr="00FA084B" w:rsidTr="00FA084B">
        <w:trPr>
          <w:trHeight w:val="70"/>
        </w:trPr>
        <w:tc>
          <w:tcPr>
            <w:tcW w:w="286" w:type="pct"/>
            <w:vAlign w:val="center"/>
          </w:tcPr>
          <w:p w:rsidR="00FA084B" w:rsidRPr="00FA084B" w:rsidRDefault="00FA084B" w:rsidP="00FA084B">
            <w:pPr>
              <w:pStyle w:val="aff1"/>
              <w:jc w:val="center"/>
              <w:rPr>
                <w:rFonts w:ascii="Times New Roman" w:hAnsi="Times New Roman" w:cs="Times New Roman"/>
                <w:sz w:val="12"/>
                <w:szCs w:val="12"/>
              </w:rPr>
            </w:pPr>
            <w:r w:rsidRPr="00FA084B">
              <w:rPr>
                <w:rFonts w:ascii="Times New Roman" w:hAnsi="Times New Roman" w:cs="Times New Roman"/>
                <w:sz w:val="12"/>
                <w:szCs w:val="12"/>
              </w:rPr>
              <w:t>8.4</w:t>
            </w:r>
          </w:p>
        </w:tc>
        <w:tc>
          <w:tcPr>
            <w:tcW w:w="4239" w:type="pct"/>
            <w:vAlign w:val="center"/>
          </w:tcPr>
          <w:p w:rsidR="00FA084B" w:rsidRPr="00FA084B" w:rsidRDefault="00FA084B" w:rsidP="00FA084B">
            <w:pPr>
              <w:pStyle w:val="aff1"/>
              <w:jc w:val="center"/>
              <w:rPr>
                <w:rFonts w:ascii="Times New Roman" w:hAnsi="Times New Roman" w:cs="Times New Roman"/>
                <w:sz w:val="12"/>
                <w:szCs w:val="12"/>
                <w:lang w:val="ru-RU"/>
              </w:rPr>
            </w:pPr>
            <w:r w:rsidRPr="00FA084B">
              <w:rPr>
                <w:rFonts w:ascii="Times New Roman" w:hAnsi="Times New Roman" w:cs="Times New Roman"/>
                <w:sz w:val="12"/>
                <w:szCs w:val="12"/>
                <w:lang w:val="ru-RU"/>
              </w:rPr>
              <w:t>Обоснование</w:t>
            </w:r>
            <w:r w:rsidRPr="00FA084B">
              <w:rPr>
                <w:rFonts w:ascii="Times New Roman" w:hAnsi="Times New Roman" w:cs="Times New Roman"/>
                <w:spacing w:val="-6"/>
                <w:sz w:val="12"/>
                <w:szCs w:val="12"/>
                <w:lang w:val="ru-RU"/>
              </w:rPr>
              <w:t xml:space="preserve"> </w:t>
            </w:r>
            <w:r w:rsidRPr="00FA084B">
              <w:rPr>
                <w:rFonts w:ascii="Times New Roman" w:hAnsi="Times New Roman" w:cs="Times New Roman"/>
                <w:sz w:val="12"/>
                <w:szCs w:val="12"/>
                <w:lang w:val="ru-RU"/>
              </w:rPr>
              <w:t>определения</w:t>
            </w:r>
            <w:r w:rsidRPr="00FA084B">
              <w:rPr>
                <w:rFonts w:ascii="Times New Roman" w:hAnsi="Times New Roman" w:cs="Times New Roman"/>
                <w:spacing w:val="-6"/>
                <w:sz w:val="12"/>
                <w:szCs w:val="12"/>
                <w:lang w:val="ru-RU"/>
              </w:rPr>
              <w:t xml:space="preserve"> </w:t>
            </w:r>
            <w:r w:rsidRPr="00FA084B">
              <w:rPr>
                <w:rFonts w:ascii="Times New Roman" w:hAnsi="Times New Roman" w:cs="Times New Roman"/>
                <w:sz w:val="12"/>
                <w:szCs w:val="12"/>
                <w:lang w:val="ru-RU"/>
              </w:rPr>
              <w:t>границ</w:t>
            </w:r>
            <w:r w:rsidRPr="00FA084B">
              <w:rPr>
                <w:rFonts w:ascii="Times New Roman" w:hAnsi="Times New Roman" w:cs="Times New Roman"/>
                <w:spacing w:val="-6"/>
                <w:sz w:val="12"/>
                <w:szCs w:val="12"/>
                <w:lang w:val="ru-RU"/>
              </w:rPr>
              <w:t xml:space="preserve"> </w:t>
            </w:r>
            <w:r w:rsidRPr="00FA084B">
              <w:rPr>
                <w:rFonts w:ascii="Times New Roman" w:hAnsi="Times New Roman" w:cs="Times New Roman"/>
                <w:sz w:val="12"/>
                <w:szCs w:val="12"/>
                <w:lang w:val="ru-RU"/>
              </w:rPr>
              <w:t>публичного</w:t>
            </w:r>
            <w:r w:rsidRPr="00FA084B">
              <w:rPr>
                <w:rFonts w:ascii="Times New Roman" w:hAnsi="Times New Roman" w:cs="Times New Roman"/>
                <w:spacing w:val="-5"/>
                <w:sz w:val="12"/>
                <w:szCs w:val="12"/>
                <w:lang w:val="ru-RU"/>
              </w:rPr>
              <w:t xml:space="preserve"> </w:t>
            </w:r>
            <w:r w:rsidRPr="00FA084B">
              <w:rPr>
                <w:rFonts w:ascii="Times New Roman" w:hAnsi="Times New Roman" w:cs="Times New Roman"/>
                <w:sz w:val="12"/>
                <w:szCs w:val="12"/>
                <w:lang w:val="ru-RU"/>
              </w:rPr>
              <w:t>сервитута</w:t>
            </w:r>
          </w:p>
        </w:tc>
        <w:tc>
          <w:tcPr>
            <w:tcW w:w="475" w:type="pct"/>
            <w:vAlign w:val="center"/>
          </w:tcPr>
          <w:p w:rsidR="00FA084B" w:rsidRPr="00FA084B" w:rsidRDefault="00FA084B" w:rsidP="00FA084B">
            <w:pPr>
              <w:pStyle w:val="aff1"/>
              <w:jc w:val="center"/>
              <w:rPr>
                <w:rFonts w:ascii="Times New Roman" w:hAnsi="Times New Roman" w:cs="Times New Roman"/>
                <w:sz w:val="12"/>
                <w:szCs w:val="12"/>
                <w:lang w:val="ru-RU"/>
              </w:rPr>
            </w:pPr>
          </w:p>
        </w:tc>
      </w:tr>
    </w:tbl>
    <w:p w:rsidR="00FA084B" w:rsidRDefault="00FA084B" w:rsidP="00B43E09">
      <w:pPr>
        <w:spacing w:after="0" w:line="240" w:lineRule="auto"/>
        <w:ind w:firstLine="284"/>
        <w:jc w:val="center"/>
        <w:rPr>
          <w:rFonts w:ascii="Times New Roman" w:hAnsi="Times New Roman" w:cs="Times New Roman"/>
          <w:sz w:val="12"/>
          <w:szCs w:val="12"/>
        </w:rPr>
      </w:pPr>
    </w:p>
    <w:p w:rsidR="00FA084B" w:rsidRDefault="00FA084B" w:rsidP="00B43E09">
      <w:pPr>
        <w:spacing w:after="0" w:line="240" w:lineRule="auto"/>
        <w:ind w:firstLine="284"/>
        <w:jc w:val="center"/>
        <w:rPr>
          <w:rFonts w:ascii="Times New Roman" w:hAnsi="Times New Roman" w:cs="Times New Roman"/>
          <w:sz w:val="12"/>
          <w:szCs w:val="12"/>
        </w:rPr>
      </w:pPr>
      <w:r w:rsidRPr="00FA084B">
        <w:rPr>
          <w:rFonts w:ascii="Times New Roman" w:hAnsi="Times New Roman" w:cs="Times New Roman"/>
          <w:sz w:val="12"/>
          <w:szCs w:val="12"/>
        </w:rPr>
        <w:t>РАЗДЕЛ 7 «МАТЕРИАЛЫ ПО ОБОСНОВАНИЮ ПРОЕКТА МЕЖЕВАНИЯ ТЕРРИТОРИИ. ГРАФИЧЕСКАЯ ЧАСТЬ»</w:t>
      </w:r>
    </w:p>
    <w:p w:rsidR="00FA084B" w:rsidRDefault="00FA084B" w:rsidP="00B43E09">
      <w:pPr>
        <w:spacing w:after="0" w:line="240" w:lineRule="auto"/>
        <w:ind w:firstLine="284"/>
        <w:jc w:val="center"/>
      </w:pPr>
      <w:r>
        <w:rPr>
          <w:noProof/>
          <w:lang w:eastAsia="ru-RU"/>
        </w:rPr>
        <w:drawing>
          <wp:inline distT="0" distB="0" distL="0" distR="0">
            <wp:extent cx="530066" cy="800100"/>
            <wp:effectExtent l="0" t="0" r="3810" b="0"/>
            <wp:docPr id="3" name="Рисунок 3" descr="C:\Users\user\AppData\Local\Microsoft\Windows\Temporary Internet Files\Content.Word\Снимок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Снимок1.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30066" cy="800100"/>
                    </a:xfrm>
                    <a:prstGeom prst="rect">
                      <a:avLst/>
                    </a:prstGeom>
                    <a:noFill/>
                    <a:ln>
                      <a:noFill/>
                    </a:ln>
                  </pic:spPr>
                </pic:pic>
              </a:graphicData>
            </a:graphic>
          </wp:inline>
        </w:drawing>
      </w:r>
      <w:r w:rsidRPr="00FA084B">
        <w:t xml:space="preserve"> </w:t>
      </w:r>
      <w:r>
        <w:rPr>
          <w:noProof/>
          <w:lang w:eastAsia="ru-RU"/>
        </w:rPr>
        <w:drawing>
          <wp:inline distT="0" distB="0" distL="0" distR="0">
            <wp:extent cx="530066" cy="800100"/>
            <wp:effectExtent l="0" t="0" r="3810" b="0"/>
            <wp:docPr id="5" name="Рисунок 5" descr="C:\Users\user\AppData\Local\Microsoft\Windows\Temporary Internet Files\Content.Word\Снимок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Word\Снимок2.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30066" cy="800100"/>
                    </a:xfrm>
                    <a:prstGeom prst="rect">
                      <a:avLst/>
                    </a:prstGeom>
                    <a:noFill/>
                    <a:ln>
                      <a:noFill/>
                    </a:ln>
                  </pic:spPr>
                </pic:pic>
              </a:graphicData>
            </a:graphic>
          </wp:inline>
        </w:drawing>
      </w:r>
    </w:p>
    <w:p w:rsidR="00FA084B" w:rsidRDefault="00FA084B" w:rsidP="00B43E09">
      <w:pPr>
        <w:spacing w:after="0" w:line="240" w:lineRule="auto"/>
        <w:ind w:firstLine="284"/>
        <w:jc w:val="center"/>
        <w:rPr>
          <w:rFonts w:ascii="Times New Roman" w:hAnsi="Times New Roman" w:cs="Times New Roman"/>
          <w:sz w:val="12"/>
          <w:szCs w:val="12"/>
        </w:rPr>
      </w:pPr>
      <w:r w:rsidRPr="00FA084B">
        <w:rPr>
          <w:rFonts w:ascii="Times New Roman" w:hAnsi="Times New Roman" w:cs="Times New Roman"/>
          <w:sz w:val="12"/>
          <w:szCs w:val="12"/>
        </w:rPr>
        <w:t>РАЗДЕЛ 8 «МАТЕРИАЛЫ ПО ОБОСНОВАНИЮ ПРОЕКТА МЕЖЕВАНИЯ ТЕРРИТОРИИ. ТЕКСТОВАЯ ЧАСТЬ»</w:t>
      </w:r>
    </w:p>
    <w:p w:rsidR="00FA084B" w:rsidRPr="00FA084B" w:rsidRDefault="00FA084B" w:rsidP="00FA084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8.1</w:t>
      </w:r>
      <w:r w:rsidRPr="00FA084B">
        <w:rPr>
          <w:rFonts w:ascii="Times New Roman" w:hAnsi="Times New Roman" w:cs="Times New Roman"/>
          <w:sz w:val="12"/>
          <w:szCs w:val="12"/>
        </w:rPr>
        <w:t>ОБОСНОВАНИЕ ОПРЕДЕЛЕНИЯ МЕСТОПОЛОЖЕНИЯ ГРАНИЦ</w:t>
      </w:r>
      <w:r>
        <w:rPr>
          <w:rFonts w:ascii="Times New Roman" w:hAnsi="Times New Roman" w:cs="Times New Roman"/>
          <w:sz w:val="12"/>
          <w:szCs w:val="12"/>
        </w:rPr>
        <w:t xml:space="preserve"> ОБРАЗУЕМОГО ЗЕМЕЛЬНОГО УЧАСТКА</w:t>
      </w:r>
    </w:p>
    <w:p w:rsidR="00FA084B" w:rsidRPr="00FA084B" w:rsidRDefault="00FA084B" w:rsidP="00FA084B">
      <w:pPr>
        <w:spacing w:after="0" w:line="240" w:lineRule="auto"/>
        <w:ind w:firstLine="284"/>
        <w:jc w:val="both"/>
        <w:rPr>
          <w:rFonts w:ascii="Times New Roman" w:hAnsi="Times New Roman" w:cs="Times New Roman"/>
          <w:sz w:val="12"/>
          <w:szCs w:val="12"/>
        </w:rPr>
      </w:pPr>
      <w:r w:rsidRPr="00FA084B">
        <w:rPr>
          <w:rFonts w:ascii="Times New Roman" w:hAnsi="Times New Roman" w:cs="Times New Roman"/>
          <w:sz w:val="12"/>
          <w:szCs w:val="12"/>
        </w:rPr>
        <w:t>Настоящий проект межевания территории разраба</w:t>
      </w:r>
      <w:r>
        <w:rPr>
          <w:rFonts w:ascii="Times New Roman" w:hAnsi="Times New Roman" w:cs="Times New Roman"/>
          <w:sz w:val="12"/>
          <w:szCs w:val="12"/>
        </w:rPr>
        <w:t xml:space="preserve">тывается для размещения объекта </w:t>
      </w:r>
      <w:r w:rsidRPr="00FA084B">
        <w:rPr>
          <w:rFonts w:ascii="Times New Roman" w:hAnsi="Times New Roman" w:cs="Times New Roman"/>
          <w:sz w:val="12"/>
          <w:szCs w:val="12"/>
        </w:rPr>
        <w:t xml:space="preserve">«Расширение обустройства </w:t>
      </w:r>
      <w:proofErr w:type="spellStart"/>
      <w:r w:rsidRPr="00FA084B">
        <w:rPr>
          <w:rFonts w:ascii="Times New Roman" w:hAnsi="Times New Roman" w:cs="Times New Roman"/>
          <w:sz w:val="12"/>
          <w:szCs w:val="12"/>
        </w:rPr>
        <w:t>Студенцовского</w:t>
      </w:r>
      <w:proofErr w:type="spellEnd"/>
      <w:r w:rsidRPr="00FA084B">
        <w:rPr>
          <w:rFonts w:ascii="Times New Roman" w:hAnsi="Times New Roman" w:cs="Times New Roman"/>
          <w:sz w:val="12"/>
          <w:szCs w:val="12"/>
        </w:rPr>
        <w:t xml:space="preserve"> нефтяного месторождения. 2021г.».</w:t>
      </w:r>
    </w:p>
    <w:p w:rsidR="00FA084B" w:rsidRPr="00FA084B" w:rsidRDefault="00FA084B" w:rsidP="00FA084B">
      <w:pPr>
        <w:spacing w:after="0" w:line="240" w:lineRule="auto"/>
        <w:ind w:firstLine="284"/>
        <w:jc w:val="both"/>
        <w:rPr>
          <w:rFonts w:ascii="Times New Roman" w:hAnsi="Times New Roman" w:cs="Times New Roman"/>
          <w:sz w:val="12"/>
          <w:szCs w:val="12"/>
        </w:rPr>
      </w:pPr>
      <w:r w:rsidRPr="00FA084B">
        <w:rPr>
          <w:rFonts w:ascii="Times New Roman" w:hAnsi="Times New Roman" w:cs="Times New Roman"/>
          <w:sz w:val="12"/>
          <w:szCs w:val="12"/>
        </w:rPr>
        <w:t>Территория, в отношении которой разрабатывается проект межевания территории, расположена на территории сельских поселений Калиновка и Воротнее Сергиевского района Самарской области, в кадастровых кварталах 63:31:0000000, 63:31:1604007, 63:31:1705001.</w:t>
      </w:r>
    </w:p>
    <w:p w:rsidR="00FA084B" w:rsidRPr="00FA084B" w:rsidRDefault="00FA084B" w:rsidP="00FA084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Проектом предусмотрено формирование</w:t>
      </w:r>
      <w:r w:rsidRPr="00FA084B">
        <w:rPr>
          <w:rFonts w:ascii="Times New Roman" w:hAnsi="Times New Roman" w:cs="Times New Roman"/>
          <w:sz w:val="12"/>
          <w:szCs w:val="12"/>
        </w:rPr>
        <w:t xml:space="preserve"> земел</w:t>
      </w:r>
      <w:r>
        <w:rPr>
          <w:rFonts w:ascii="Times New Roman" w:hAnsi="Times New Roman" w:cs="Times New Roman"/>
          <w:sz w:val="12"/>
          <w:szCs w:val="12"/>
        </w:rPr>
        <w:t xml:space="preserve">ьных участков под объекты </w:t>
      </w:r>
      <w:r w:rsidRPr="00FA084B">
        <w:rPr>
          <w:rFonts w:ascii="Times New Roman" w:hAnsi="Times New Roman" w:cs="Times New Roman"/>
          <w:sz w:val="12"/>
          <w:szCs w:val="12"/>
        </w:rPr>
        <w:t xml:space="preserve">«Расширение обустройства </w:t>
      </w:r>
      <w:proofErr w:type="spellStart"/>
      <w:r w:rsidRPr="00FA084B">
        <w:rPr>
          <w:rFonts w:ascii="Times New Roman" w:hAnsi="Times New Roman" w:cs="Times New Roman"/>
          <w:sz w:val="12"/>
          <w:szCs w:val="12"/>
        </w:rPr>
        <w:t>Студенцовского</w:t>
      </w:r>
      <w:proofErr w:type="spellEnd"/>
      <w:r w:rsidRPr="00FA084B">
        <w:rPr>
          <w:rFonts w:ascii="Times New Roman" w:hAnsi="Times New Roman" w:cs="Times New Roman"/>
          <w:sz w:val="12"/>
          <w:szCs w:val="12"/>
        </w:rPr>
        <w:t xml:space="preserve"> нефтяного месторождения. 2021г.».</w:t>
      </w:r>
    </w:p>
    <w:p w:rsidR="00FA084B" w:rsidRPr="00FA084B" w:rsidRDefault="00FA084B" w:rsidP="00FA084B">
      <w:pPr>
        <w:spacing w:after="0" w:line="240" w:lineRule="auto"/>
        <w:ind w:firstLine="284"/>
        <w:jc w:val="both"/>
        <w:rPr>
          <w:rFonts w:ascii="Times New Roman" w:hAnsi="Times New Roman" w:cs="Times New Roman"/>
          <w:sz w:val="12"/>
          <w:szCs w:val="12"/>
        </w:rPr>
      </w:pPr>
      <w:r w:rsidRPr="00FA084B">
        <w:rPr>
          <w:rFonts w:ascii="Times New Roman" w:hAnsi="Times New Roman" w:cs="Times New Roman"/>
          <w:sz w:val="12"/>
          <w:szCs w:val="12"/>
        </w:rPr>
        <w:t xml:space="preserve">Общая площадь формируемых земельных участков – 36195,38 </w:t>
      </w:r>
      <w:proofErr w:type="spellStart"/>
      <w:r w:rsidRPr="00FA084B">
        <w:rPr>
          <w:rFonts w:ascii="Times New Roman" w:hAnsi="Times New Roman" w:cs="Times New Roman"/>
          <w:sz w:val="12"/>
          <w:szCs w:val="12"/>
        </w:rPr>
        <w:t>кв.м</w:t>
      </w:r>
      <w:proofErr w:type="spellEnd"/>
      <w:r w:rsidRPr="00FA084B">
        <w:rPr>
          <w:rFonts w:ascii="Times New Roman" w:hAnsi="Times New Roman" w:cs="Times New Roman"/>
          <w:sz w:val="12"/>
          <w:szCs w:val="12"/>
        </w:rPr>
        <w:t>. (3,62 га).</w:t>
      </w:r>
    </w:p>
    <w:p w:rsidR="00FA084B" w:rsidRPr="00FA084B" w:rsidRDefault="00FA084B" w:rsidP="00FA084B">
      <w:pPr>
        <w:spacing w:after="0" w:line="240" w:lineRule="auto"/>
        <w:ind w:firstLine="284"/>
        <w:jc w:val="both"/>
        <w:rPr>
          <w:rFonts w:ascii="Times New Roman" w:hAnsi="Times New Roman" w:cs="Times New Roman"/>
          <w:sz w:val="12"/>
          <w:szCs w:val="12"/>
        </w:rPr>
      </w:pPr>
      <w:r w:rsidRPr="00FA084B">
        <w:rPr>
          <w:rFonts w:ascii="Times New Roman" w:hAnsi="Times New Roman" w:cs="Times New Roman"/>
          <w:sz w:val="12"/>
          <w:szCs w:val="12"/>
        </w:rPr>
        <w:t xml:space="preserve">Площадь формируемых земельных участков на участке «Нефтепровод от Блока гребенок от куста скважин №230 до Узла подключения» и «Трасса ВЛ-6кВ от сущ. опоры Ф №12 ПС110/35/6кВ «Козловская» до площадки куста скважин №230» составляет – 22766,03 </w:t>
      </w:r>
      <w:proofErr w:type="spellStart"/>
      <w:r w:rsidRPr="00FA084B">
        <w:rPr>
          <w:rFonts w:ascii="Times New Roman" w:hAnsi="Times New Roman" w:cs="Times New Roman"/>
          <w:sz w:val="12"/>
          <w:szCs w:val="12"/>
        </w:rPr>
        <w:t>кв.м</w:t>
      </w:r>
      <w:proofErr w:type="spellEnd"/>
      <w:r w:rsidRPr="00FA084B">
        <w:rPr>
          <w:rFonts w:ascii="Times New Roman" w:hAnsi="Times New Roman" w:cs="Times New Roman"/>
          <w:sz w:val="12"/>
          <w:szCs w:val="12"/>
        </w:rPr>
        <w:t>. (2,28 га).</w:t>
      </w:r>
    </w:p>
    <w:p w:rsidR="00FA084B" w:rsidRPr="00FA084B" w:rsidRDefault="00FA084B" w:rsidP="00FA084B">
      <w:pPr>
        <w:spacing w:after="0" w:line="240" w:lineRule="auto"/>
        <w:ind w:firstLine="284"/>
        <w:jc w:val="both"/>
        <w:rPr>
          <w:rFonts w:ascii="Times New Roman" w:hAnsi="Times New Roman" w:cs="Times New Roman"/>
          <w:sz w:val="12"/>
          <w:szCs w:val="12"/>
        </w:rPr>
      </w:pPr>
      <w:r w:rsidRPr="00FA084B">
        <w:rPr>
          <w:rFonts w:ascii="Times New Roman" w:hAnsi="Times New Roman" w:cs="Times New Roman"/>
          <w:sz w:val="12"/>
          <w:szCs w:val="12"/>
        </w:rPr>
        <w:t xml:space="preserve">Площадь формируемых земельных участков на участке «Нефтепровод от Блока гребенок от куста скважин №231 до Узла подключения» и «Трасса ВЛ-6кВ от сущ. опоры Ф №12 ПС110/35/6кВ «Козловская» до площадки куста скважин №231» составляет – 13429,35 </w:t>
      </w:r>
      <w:proofErr w:type="spellStart"/>
      <w:r w:rsidRPr="00FA084B">
        <w:rPr>
          <w:rFonts w:ascii="Times New Roman" w:hAnsi="Times New Roman" w:cs="Times New Roman"/>
          <w:sz w:val="12"/>
          <w:szCs w:val="12"/>
        </w:rPr>
        <w:t>кв.м</w:t>
      </w:r>
      <w:proofErr w:type="spellEnd"/>
      <w:r w:rsidRPr="00FA084B">
        <w:rPr>
          <w:rFonts w:ascii="Times New Roman" w:hAnsi="Times New Roman" w:cs="Times New Roman"/>
          <w:sz w:val="12"/>
          <w:szCs w:val="12"/>
        </w:rPr>
        <w:t>. (1,34 га).</w:t>
      </w:r>
    </w:p>
    <w:p w:rsidR="00FA084B" w:rsidRPr="00FA084B" w:rsidRDefault="00FA084B" w:rsidP="00FA084B">
      <w:pPr>
        <w:spacing w:after="0" w:line="240" w:lineRule="auto"/>
        <w:ind w:firstLine="284"/>
        <w:jc w:val="both"/>
        <w:rPr>
          <w:rFonts w:ascii="Times New Roman" w:hAnsi="Times New Roman" w:cs="Times New Roman"/>
          <w:sz w:val="12"/>
          <w:szCs w:val="12"/>
        </w:rPr>
      </w:pPr>
      <w:r w:rsidRPr="00FA084B">
        <w:rPr>
          <w:rFonts w:ascii="Times New Roman" w:hAnsi="Times New Roman" w:cs="Times New Roman"/>
          <w:sz w:val="12"/>
          <w:szCs w:val="12"/>
        </w:rPr>
        <w:t xml:space="preserve">Общая площадь формируемой охранной зоны на участке «Нефтепровод от Блока гребенок от куста скважин №230 до Узла подключения» составляет – 20598,10 </w:t>
      </w:r>
      <w:proofErr w:type="spellStart"/>
      <w:r w:rsidRPr="00FA084B">
        <w:rPr>
          <w:rFonts w:ascii="Times New Roman" w:hAnsi="Times New Roman" w:cs="Times New Roman"/>
          <w:sz w:val="12"/>
          <w:szCs w:val="12"/>
        </w:rPr>
        <w:t>кв.м</w:t>
      </w:r>
      <w:proofErr w:type="spellEnd"/>
      <w:r w:rsidRPr="00FA084B">
        <w:rPr>
          <w:rFonts w:ascii="Times New Roman" w:hAnsi="Times New Roman" w:cs="Times New Roman"/>
          <w:sz w:val="12"/>
          <w:szCs w:val="12"/>
        </w:rPr>
        <w:t>. (2,06 га).</w:t>
      </w:r>
    </w:p>
    <w:p w:rsidR="00FA084B" w:rsidRPr="00FA084B" w:rsidRDefault="00FA084B" w:rsidP="00FA084B">
      <w:pPr>
        <w:spacing w:after="0" w:line="240" w:lineRule="auto"/>
        <w:ind w:firstLine="284"/>
        <w:jc w:val="both"/>
        <w:rPr>
          <w:rFonts w:ascii="Times New Roman" w:hAnsi="Times New Roman" w:cs="Times New Roman"/>
          <w:sz w:val="12"/>
          <w:szCs w:val="12"/>
        </w:rPr>
      </w:pPr>
      <w:r w:rsidRPr="00FA084B">
        <w:rPr>
          <w:rFonts w:ascii="Times New Roman" w:hAnsi="Times New Roman" w:cs="Times New Roman"/>
          <w:sz w:val="12"/>
          <w:szCs w:val="12"/>
        </w:rPr>
        <w:t>Общая площадь формируемой охранной зоны на участке «Трасса ВЛ-6кВ от сущ. опоры Ф №12 ПС110/35/6кВ «Козловская» до площадки</w:t>
      </w:r>
      <w:r>
        <w:rPr>
          <w:rFonts w:ascii="Times New Roman" w:hAnsi="Times New Roman" w:cs="Times New Roman"/>
          <w:sz w:val="12"/>
          <w:szCs w:val="12"/>
        </w:rPr>
        <w:t xml:space="preserve"> куста скважин №230» составляет </w:t>
      </w:r>
      <w:r w:rsidRPr="00FA084B">
        <w:rPr>
          <w:rFonts w:ascii="Times New Roman" w:hAnsi="Times New Roman" w:cs="Times New Roman"/>
          <w:sz w:val="12"/>
          <w:szCs w:val="12"/>
        </w:rPr>
        <w:t xml:space="preserve">– 2250,88 </w:t>
      </w:r>
      <w:proofErr w:type="spellStart"/>
      <w:r w:rsidRPr="00FA084B">
        <w:rPr>
          <w:rFonts w:ascii="Times New Roman" w:hAnsi="Times New Roman" w:cs="Times New Roman"/>
          <w:sz w:val="12"/>
          <w:szCs w:val="12"/>
        </w:rPr>
        <w:t>кв</w:t>
      </w:r>
      <w:proofErr w:type="gramStart"/>
      <w:r w:rsidRPr="00FA084B">
        <w:rPr>
          <w:rFonts w:ascii="Times New Roman" w:hAnsi="Times New Roman" w:cs="Times New Roman"/>
          <w:sz w:val="12"/>
          <w:szCs w:val="12"/>
        </w:rPr>
        <w:t>.м</w:t>
      </w:r>
      <w:proofErr w:type="spellEnd"/>
      <w:proofErr w:type="gramEnd"/>
      <w:r w:rsidRPr="00FA084B">
        <w:rPr>
          <w:rFonts w:ascii="Times New Roman" w:hAnsi="Times New Roman" w:cs="Times New Roman"/>
          <w:sz w:val="12"/>
          <w:szCs w:val="12"/>
        </w:rPr>
        <w:t xml:space="preserve"> (0,23 га).</w:t>
      </w:r>
    </w:p>
    <w:p w:rsidR="00FA084B" w:rsidRPr="00FA084B" w:rsidRDefault="00FA084B" w:rsidP="00FA084B">
      <w:pPr>
        <w:spacing w:after="0" w:line="240" w:lineRule="auto"/>
        <w:ind w:firstLine="284"/>
        <w:jc w:val="both"/>
        <w:rPr>
          <w:rFonts w:ascii="Times New Roman" w:hAnsi="Times New Roman" w:cs="Times New Roman"/>
          <w:sz w:val="12"/>
          <w:szCs w:val="12"/>
        </w:rPr>
      </w:pPr>
      <w:r w:rsidRPr="00FA084B">
        <w:rPr>
          <w:rFonts w:ascii="Times New Roman" w:hAnsi="Times New Roman" w:cs="Times New Roman"/>
          <w:sz w:val="12"/>
          <w:szCs w:val="12"/>
        </w:rPr>
        <w:t xml:space="preserve">Общая площадь формируемой охранной зоны на участке «Нефтепровод от Блока гребенок от куста скважин №231 до Узла подключения» составляет – 8200,84 </w:t>
      </w:r>
      <w:proofErr w:type="spellStart"/>
      <w:r w:rsidRPr="00FA084B">
        <w:rPr>
          <w:rFonts w:ascii="Times New Roman" w:hAnsi="Times New Roman" w:cs="Times New Roman"/>
          <w:sz w:val="12"/>
          <w:szCs w:val="12"/>
        </w:rPr>
        <w:t>кв</w:t>
      </w:r>
      <w:proofErr w:type="gramStart"/>
      <w:r w:rsidRPr="00FA084B">
        <w:rPr>
          <w:rFonts w:ascii="Times New Roman" w:hAnsi="Times New Roman" w:cs="Times New Roman"/>
          <w:sz w:val="12"/>
          <w:szCs w:val="12"/>
        </w:rPr>
        <w:t>.м</w:t>
      </w:r>
      <w:proofErr w:type="spellEnd"/>
      <w:proofErr w:type="gramEnd"/>
      <w:r w:rsidRPr="00FA084B">
        <w:rPr>
          <w:rFonts w:ascii="Times New Roman" w:hAnsi="Times New Roman" w:cs="Times New Roman"/>
          <w:sz w:val="12"/>
          <w:szCs w:val="12"/>
        </w:rPr>
        <w:t xml:space="preserve"> (0,82 га). Общая площадь формируемой охранной зоны на участке «Трасса ВЛ-6кВ от сущ. опоры Ф №12 ПС110/35/6кВ «Козловская» до площадки</w:t>
      </w:r>
      <w:r>
        <w:rPr>
          <w:rFonts w:ascii="Times New Roman" w:hAnsi="Times New Roman" w:cs="Times New Roman"/>
          <w:sz w:val="12"/>
          <w:szCs w:val="12"/>
        </w:rPr>
        <w:t xml:space="preserve"> куста скважин №231» составляет </w:t>
      </w:r>
      <w:r w:rsidRPr="00FA084B">
        <w:rPr>
          <w:rFonts w:ascii="Times New Roman" w:hAnsi="Times New Roman" w:cs="Times New Roman"/>
          <w:sz w:val="12"/>
          <w:szCs w:val="12"/>
        </w:rPr>
        <w:t xml:space="preserve">– 1515,24 </w:t>
      </w:r>
      <w:proofErr w:type="spellStart"/>
      <w:r w:rsidRPr="00FA084B">
        <w:rPr>
          <w:rFonts w:ascii="Times New Roman" w:hAnsi="Times New Roman" w:cs="Times New Roman"/>
          <w:sz w:val="12"/>
          <w:szCs w:val="12"/>
        </w:rPr>
        <w:t>кв</w:t>
      </w:r>
      <w:proofErr w:type="gramStart"/>
      <w:r w:rsidRPr="00FA084B">
        <w:rPr>
          <w:rFonts w:ascii="Times New Roman" w:hAnsi="Times New Roman" w:cs="Times New Roman"/>
          <w:sz w:val="12"/>
          <w:szCs w:val="12"/>
        </w:rPr>
        <w:t>.м</w:t>
      </w:r>
      <w:proofErr w:type="spellEnd"/>
      <w:proofErr w:type="gramEnd"/>
      <w:r w:rsidRPr="00FA084B">
        <w:rPr>
          <w:rFonts w:ascii="Times New Roman" w:hAnsi="Times New Roman" w:cs="Times New Roman"/>
          <w:sz w:val="12"/>
          <w:szCs w:val="12"/>
        </w:rPr>
        <w:t xml:space="preserve"> (0,15 га).</w:t>
      </w:r>
    </w:p>
    <w:p w:rsidR="00FA084B" w:rsidRDefault="00FA084B" w:rsidP="00FA084B">
      <w:pPr>
        <w:spacing w:after="0" w:line="240" w:lineRule="auto"/>
        <w:ind w:firstLine="284"/>
        <w:jc w:val="both"/>
        <w:rPr>
          <w:rFonts w:ascii="Times New Roman" w:hAnsi="Times New Roman" w:cs="Times New Roman"/>
          <w:sz w:val="12"/>
          <w:szCs w:val="12"/>
        </w:rPr>
      </w:pPr>
      <w:r w:rsidRPr="00FA084B">
        <w:rPr>
          <w:rFonts w:ascii="Times New Roman" w:hAnsi="Times New Roman" w:cs="Times New Roman"/>
          <w:sz w:val="12"/>
          <w:szCs w:val="12"/>
        </w:rPr>
        <w:t>Границы зон планируемого размещения нефтепроводов устанавливаются в соответствие с нормами отвода земельных участков СН 452-73 «Нормы отвода земель для магистральных трубопроводов», ширина границы зоны планируемого размещения объекта (ширина полосы отвода) составляет 28 м.</w:t>
      </w:r>
    </w:p>
    <w:p w:rsidR="00FA084B" w:rsidRPr="00FA084B" w:rsidRDefault="00FA084B" w:rsidP="00FA084B">
      <w:pPr>
        <w:spacing w:after="0" w:line="240" w:lineRule="auto"/>
        <w:ind w:firstLine="284"/>
        <w:jc w:val="both"/>
        <w:rPr>
          <w:rFonts w:ascii="Times New Roman" w:hAnsi="Times New Roman" w:cs="Times New Roman"/>
          <w:sz w:val="12"/>
          <w:szCs w:val="12"/>
        </w:rPr>
      </w:pPr>
      <w:r w:rsidRPr="00FA084B">
        <w:rPr>
          <w:rFonts w:ascii="Times New Roman" w:hAnsi="Times New Roman" w:cs="Times New Roman"/>
          <w:sz w:val="12"/>
          <w:szCs w:val="12"/>
        </w:rPr>
        <w:t xml:space="preserve">Границы зон планируемого размещения высоковольтных линий 6-кВ устанавливаются в соответствие «Нормы отвода земель для электрических сетей напряжением 0,38-750 </w:t>
      </w:r>
      <w:proofErr w:type="spellStart"/>
      <w:r w:rsidRPr="00FA084B">
        <w:rPr>
          <w:rFonts w:ascii="Times New Roman" w:hAnsi="Times New Roman" w:cs="Times New Roman"/>
          <w:sz w:val="12"/>
          <w:szCs w:val="12"/>
        </w:rPr>
        <w:t>к</w:t>
      </w:r>
      <w:proofErr w:type="gramStart"/>
      <w:r w:rsidRPr="00FA084B">
        <w:rPr>
          <w:rFonts w:ascii="Times New Roman" w:hAnsi="Times New Roman" w:cs="Times New Roman"/>
          <w:sz w:val="12"/>
          <w:szCs w:val="12"/>
        </w:rPr>
        <w:t>B</w:t>
      </w:r>
      <w:proofErr w:type="spellEnd"/>
      <w:proofErr w:type="gramEnd"/>
      <w:r w:rsidRPr="00FA084B">
        <w:rPr>
          <w:rFonts w:ascii="Times New Roman" w:hAnsi="Times New Roman" w:cs="Times New Roman"/>
          <w:sz w:val="12"/>
          <w:szCs w:val="12"/>
        </w:rPr>
        <w:t>» №14278тм-т1, ширина границы зоны планируемого размещения объекта (ширина полосы отвода) составляет 8 м.</w:t>
      </w:r>
    </w:p>
    <w:p w:rsidR="00FA084B" w:rsidRPr="00FA084B" w:rsidRDefault="00FA084B" w:rsidP="00FA084B">
      <w:pPr>
        <w:spacing w:after="0" w:line="240" w:lineRule="auto"/>
        <w:ind w:firstLine="284"/>
        <w:jc w:val="both"/>
        <w:rPr>
          <w:rFonts w:ascii="Times New Roman" w:hAnsi="Times New Roman" w:cs="Times New Roman"/>
          <w:sz w:val="12"/>
          <w:szCs w:val="12"/>
        </w:rPr>
      </w:pPr>
      <w:r w:rsidRPr="00FA084B">
        <w:rPr>
          <w:rFonts w:ascii="Times New Roman" w:hAnsi="Times New Roman" w:cs="Times New Roman"/>
          <w:sz w:val="12"/>
          <w:szCs w:val="12"/>
        </w:rPr>
        <w:t xml:space="preserve">Согласно - Правила землепользования и застройки сельского поселения Калиновка муниципального района Сергиевский Самарской области. </w:t>
      </w:r>
      <w:proofErr w:type="gramStart"/>
      <w:r w:rsidRPr="00FA084B">
        <w:rPr>
          <w:rFonts w:ascii="Times New Roman" w:hAnsi="Times New Roman" w:cs="Times New Roman"/>
          <w:sz w:val="12"/>
          <w:szCs w:val="12"/>
        </w:rPr>
        <w:t xml:space="preserve">Утверждены решением Собрания представителей сельского поселения Калиновка муниципального района </w:t>
      </w:r>
      <w:r>
        <w:rPr>
          <w:rFonts w:ascii="Times New Roman" w:hAnsi="Times New Roman" w:cs="Times New Roman"/>
          <w:sz w:val="12"/>
          <w:szCs w:val="12"/>
        </w:rPr>
        <w:t>Сергиевский Самарской области №</w:t>
      </w:r>
      <w:r w:rsidRPr="00FA084B">
        <w:rPr>
          <w:rFonts w:ascii="Times New Roman" w:hAnsi="Times New Roman" w:cs="Times New Roman"/>
          <w:sz w:val="12"/>
          <w:szCs w:val="12"/>
        </w:rPr>
        <w:t xml:space="preserve">32 от «27» декабря 2013 года (в редакции решений Собрания представителей № 8 от 18.11.2015, № 26 от 08.11.2017, № 21 от 10.08.2018, №19 от 12.07.2021, №28 от 13.09.2022), а также Правила землепользования и застройки сельского поселения Воротнее </w:t>
      </w:r>
      <w:r w:rsidRPr="00FA084B">
        <w:rPr>
          <w:rFonts w:ascii="Times New Roman" w:hAnsi="Times New Roman" w:cs="Times New Roman"/>
          <w:sz w:val="12"/>
          <w:szCs w:val="12"/>
        </w:rPr>
        <w:lastRenderedPageBreak/>
        <w:t>муниципального района Сергиевский Самарской области.</w:t>
      </w:r>
      <w:proofErr w:type="gramEnd"/>
      <w:r w:rsidRPr="00FA084B">
        <w:rPr>
          <w:rFonts w:ascii="Times New Roman" w:hAnsi="Times New Roman" w:cs="Times New Roman"/>
          <w:sz w:val="12"/>
          <w:szCs w:val="12"/>
        </w:rPr>
        <w:t xml:space="preserve"> </w:t>
      </w:r>
      <w:proofErr w:type="gramStart"/>
      <w:r w:rsidRPr="00FA084B">
        <w:rPr>
          <w:rFonts w:ascii="Times New Roman" w:hAnsi="Times New Roman" w:cs="Times New Roman"/>
          <w:sz w:val="12"/>
          <w:szCs w:val="12"/>
        </w:rPr>
        <w:t>Утверждены решением Собрания представителей сельского поселения Воротнее муниципального района Сергиевский Самарской области № 28 от «27» декабря 2013 года (в редакции решения собрания представителей сельского поселения Воротнее муниципального района Сергиевский Самарской области от 18.11.2015 № 11, от 08.11.2017</w:t>
      </w:r>
      <w:r>
        <w:rPr>
          <w:rFonts w:ascii="Times New Roman" w:hAnsi="Times New Roman" w:cs="Times New Roman"/>
          <w:sz w:val="12"/>
          <w:szCs w:val="12"/>
        </w:rPr>
        <w:t xml:space="preserve"> №</w:t>
      </w:r>
      <w:r w:rsidRPr="00FA084B">
        <w:rPr>
          <w:rFonts w:ascii="Times New Roman" w:hAnsi="Times New Roman" w:cs="Times New Roman"/>
          <w:sz w:val="12"/>
          <w:szCs w:val="12"/>
        </w:rPr>
        <w:t>24, от 10.08.2018 № 21, от 16.07.2021 г. № 21, от 13.09.2022 г. № 28), действие градостроительного регламента не распространяется на земельные участки, занятые линейными объектами.</w:t>
      </w:r>
      <w:proofErr w:type="gramEnd"/>
    </w:p>
    <w:p w:rsidR="00FA084B" w:rsidRPr="00FA084B" w:rsidRDefault="00FA084B" w:rsidP="00FA084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8.2 </w:t>
      </w:r>
      <w:r w:rsidRPr="00FA084B">
        <w:rPr>
          <w:rFonts w:ascii="Times New Roman" w:hAnsi="Times New Roman" w:cs="Times New Roman"/>
          <w:sz w:val="12"/>
          <w:szCs w:val="12"/>
        </w:rPr>
        <w:t>ОБОСНОВАНИЕ</w:t>
      </w:r>
      <w:r>
        <w:rPr>
          <w:rFonts w:ascii="Times New Roman" w:hAnsi="Times New Roman" w:cs="Times New Roman"/>
          <w:sz w:val="12"/>
          <w:szCs w:val="12"/>
        </w:rPr>
        <w:t xml:space="preserve"> СПОСОБА ОБРАЗОВАНИЯ ЗЕМЕЛЬНОГО УЧАСТКА</w:t>
      </w:r>
    </w:p>
    <w:p w:rsidR="00FA084B" w:rsidRPr="00FA084B" w:rsidRDefault="00FA084B" w:rsidP="00FA084B">
      <w:pPr>
        <w:spacing w:after="0" w:line="240" w:lineRule="auto"/>
        <w:ind w:firstLine="284"/>
        <w:jc w:val="both"/>
        <w:rPr>
          <w:rFonts w:ascii="Times New Roman" w:hAnsi="Times New Roman" w:cs="Times New Roman"/>
          <w:sz w:val="12"/>
          <w:szCs w:val="12"/>
        </w:rPr>
      </w:pPr>
      <w:r w:rsidRPr="00FA084B">
        <w:rPr>
          <w:rFonts w:ascii="Times New Roman" w:hAnsi="Times New Roman" w:cs="Times New Roman"/>
          <w:sz w:val="12"/>
          <w:szCs w:val="12"/>
        </w:rPr>
        <w:t xml:space="preserve">Способы </w:t>
      </w:r>
      <w:proofErr w:type="gramStart"/>
      <w:r w:rsidRPr="00FA084B">
        <w:rPr>
          <w:rFonts w:ascii="Times New Roman" w:hAnsi="Times New Roman" w:cs="Times New Roman"/>
          <w:sz w:val="12"/>
          <w:szCs w:val="12"/>
        </w:rPr>
        <w:t>образования</w:t>
      </w:r>
      <w:proofErr w:type="gramEnd"/>
      <w:r w:rsidRPr="00FA084B">
        <w:rPr>
          <w:rFonts w:ascii="Times New Roman" w:hAnsi="Times New Roman" w:cs="Times New Roman"/>
          <w:sz w:val="12"/>
          <w:szCs w:val="12"/>
        </w:rPr>
        <w:t xml:space="preserve"> примененные в данном проекте межевания территории:</w:t>
      </w:r>
    </w:p>
    <w:p w:rsidR="00FA084B" w:rsidRPr="00FA084B" w:rsidRDefault="00E306DB" w:rsidP="00FA084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FA084B" w:rsidRPr="00FA084B">
        <w:rPr>
          <w:rFonts w:ascii="Times New Roman" w:hAnsi="Times New Roman" w:cs="Times New Roman"/>
          <w:sz w:val="12"/>
          <w:szCs w:val="12"/>
        </w:rPr>
        <w:t>образование земельного участка с установлением публичного сервитута, в соответствии со ст.23 Земельного кодекса Российской Федерации от 25.10.2001 N 136-ФЗ (ред. от 30.12.2020) (с изм. и доп., вступ. в силу с 10.01.2021);</w:t>
      </w:r>
    </w:p>
    <w:p w:rsidR="00FA084B" w:rsidRPr="00FA084B" w:rsidRDefault="00E306DB" w:rsidP="00E306D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FA084B" w:rsidRPr="00FA084B">
        <w:rPr>
          <w:rFonts w:ascii="Times New Roman" w:hAnsi="Times New Roman" w:cs="Times New Roman"/>
          <w:sz w:val="12"/>
          <w:szCs w:val="12"/>
        </w:rPr>
        <w:t>заключение догов</w:t>
      </w:r>
      <w:r>
        <w:rPr>
          <w:rFonts w:ascii="Times New Roman" w:hAnsi="Times New Roman" w:cs="Times New Roman"/>
          <w:sz w:val="12"/>
          <w:szCs w:val="12"/>
        </w:rPr>
        <w:t>оров аренды земельных участков.</w:t>
      </w:r>
    </w:p>
    <w:p w:rsidR="00FA084B" w:rsidRPr="00FA084B" w:rsidRDefault="00E306DB" w:rsidP="00E306D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8.3 ОБОСНОВАНИЕ ОПРЕДЕЛЕНИЯ РАЗМЕРОВ ОБРАЗУЕМОГО ЗЕМЕЛЬНОГО УЧАСТКА</w:t>
      </w:r>
    </w:p>
    <w:p w:rsidR="00E306DB" w:rsidRPr="00E306DB" w:rsidRDefault="00FA084B" w:rsidP="00E306DB">
      <w:pPr>
        <w:spacing w:after="0" w:line="240" w:lineRule="auto"/>
        <w:ind w:firstLine="284"/>
        <w:jc w:val="both"/>
        <w:rPr>
          <w:rFonts w:ascii="Times New Roman" w:hAnsi="Times New Roman" w:cs="Times New Roman"/>
          <w:sz w:val="12"/>
          <w:szCs w:val="12"/>
        </w:rPr>
      </w:pPr>
      <w:r w:rsidRPr="00FA084B">
        <w:rPr>
          <w:rFonts w:ascii="Times New Roman" w:hAnsi="Times New Roman" w:cs="Times New Roman"/>
          <w:sz w:val="12"/>
          <w:szCs w:val="12"/>
        </w:rPr>
        <w:t>Расчёт площадей земельных участков, необходимых для реализации проектных решений, проведён в соответствии с СН 452-73 «Нормы отвода земель для магистральных трубопроводов» и СН 459-74 «Нормы отвода земель для нефтяных и газовых скважин». Проектом предусмотрена полоса отвода для строительства шириной 28 м., а также в</w:t>
      </w:r>
      <w:r w:rsidR="00E306DB">
        <w:rPr>
          <w:rFonts w:ascii="Times New Roman" w:hAnsi="Times New Roman" w:cs="Times New Roman"/>
          <w:sz w:val="12"/>
          <w:szCs w:val="12"/>
        </w:rPr>
        <w:t xml:space="preserve"> </w:t>
      </w:r>
      <w:r w:rsidR="00E306DB" w:rsidRPr="00E306DB">
        <w:rPr>
          <w:rFonts w:ascii="Times New Roman" w:hAnsi="Times New Roman" w:cs="Times New Roman"/>
          <w:sz w:val="12"/>
          <w:szCs w:val="12"/>
        </w:rPr>
        <w:t>соответствие с «Нормы отвода земель для электрических</w:t>
      </w:r>
      <w:r w:rsidR="00E306DB">
        <w:rPr>
          <w:rFonts w:ascii="Times New Roman" w:hAnsi="Times New Roman" w:cs="Times New Roman"/>
          <w:sz w:val="12"/>
          <w:szCs w:val="12"/>
        </w:rPr>
        <w:t xml:space="preserve"> сетей напряжением 0,38-750 </w:t>
      </w:r>
      <w:proofErr w:type="spellStart"/>
      <w:r w:rsidR="00E306DB">
        <w:rPr>
          <w:rFonts w:ascii="Times New Roman" w:hAnsi="Times New Roman" w:cs="Times New Roman"/>
          <w:sz w:val="12"/>
          <w:szCs w:val="12"/>
        </w:rPr>
        <w:t>кB</w:t>
      </w:r>
      <w:proofErr w:type="spellEnd"/>
      <w:r w:rsidR="00E306DB">
        <w:rPr>
          <w:rFonts w:ascii="Times New Roman" w:hAnsi="Times New Roman" w:cs="Times New Roman"/>
          <w:sz w:val="12"/>
          <w:szCs w:val="12"/>
        </w:rPr>
        <w:t xml:space="preserve">» </w:t>
      </w:r>
      <w:r w:rsidR="00E306DB" w:rsidRPr="00E306DB">
        <w:rPr>
          <w:rFonts w:ascii="Times New Roman" w:hAnsi="Times New Roman" w:cs="Times New Roman"/>
          <w:sz w:val="12"/>
          <w:szCs w:val="12"/>
        </w:rPr>
        <w:t xml:space="preserve">№14278тм-т1, предусмотрена полоса отвода для строительства </w:t>
      </w:r>
      <w:proofErr w:type="gramStart"/>
      <w:r w:rsidR="00E306DB" w:rsidRPr="00E306DB">
        <w:rPr>
          <w:rFonts w:ascii="Times New Roman" w:hAnsi="Times New Roman" w:cs="Times New Roman"/>
          <w:sz w:val="12"/>
          <w:szCs w:val="12"/>
        </w:rPr>
        <w:t>ВЛ</w:t>
      </w:r>
      <w:proofErr w:type="gramEnd"/>
      <w:r w:rsidR="00E306DB" w:rsidRPr="00E306DB">
        <w:rPr>
          <w:rFonts w:ascii="Times New Roman" w:hAnsi="Times New Roman" w:cs="Times New Roman"/>
          <w:sz w:val="12"/>
          <w:szCs w:val="12"/>
        </w:rPr>
        <w:t xml:space="preserve"> шириной 8 м.</w:t>
      </w:r>
    </w:p>
    <w:p w:rsidR="00E306DB" w:rsidRPr="00E306DB" w:rsidRDefault="00E306DB" w:rsidP="00E306DB">
      <w:pPr>
        <w:spacing w:after="0" w:line="240" w:lineRule="auto"/>
        <w:ind w:firstLine="284"/>
        <w:jc w:val="both"/>
        <w:rPr>
          <w:rFonts w:ascii="Times New Roman" w:hAnsi="Times New Roman" w:cs="Times New Roman"/>
          <w:sz w:val="12"/>
          <w:szCs w:val="12"/>
        </w:rPr>
      </w:pPr>
      <w:proofErr w:type="gramStart"/>
      <w:r w:rsidRPr="00E306DB">
        <w:rPr>
          <w:rFonts w:ascii="Times New Roman" w:hAnsi="Times New Roman" w:cs="Times New Roman"/>
          <w:sz w:val="12"/>
          <w:szCs w:val="12"/>
        </w:rPr>
        <w:t>Учитывая все необходимые габариты для проезда, размещения, работы, разворота и разъезда землеройной и отвальной техники, автотранспорта, трубоукладчиков и вспомогательных механизмов, территорий для размещения отвала грунта, запаса труб и материалов, ширина полосы отвода принята в минимально достаточном для безопасного проведения работ размере 24 метра: 2х3 м - отвалы ПСП и грунта (отдельно), 4,0 м - траншея (1,0 м канал траншеи с 2х1,5</w:t>
      </w:r>
      <w:proofErr w:type="gramEnd"/>
      <w:r w:rsidRPr="00E306DB">
        <w:rPr>
          <w:rFonts w:ascii="Times New Roman" w:hAnsi="Times New Roman" w:cs="Times New Roman"/>
          <w:sz w:val="12"/>
          <w:szCs w:val="12"/>
        </w:rPr>
        <w:t xml:space="preserve"> </w:t>
      </w:r>
      <w:proofErr w:type="gramStart"/>
      <w:r w:rsidRPr="00E306DB">
        <w:rPr>
          <w:rFonts w:ascii="Times New Roman" w:hAnsi="Times New Roman" w:cs="Times New Roman"/>
          <w:sz w:val="12"/>
          <w:szCs w:val="12"/>
        </w:rPr>
        <w:t>м</w:t>
      </w:r>
      <w:proofErr w:type="gramEnd"/>
      <w:r w:rsidRPr="00E306DB">
        <w:rPr>
          <w:rFonts w:ascii="Times New Roman" w:hAnsi="Times New Roman" w:cs="Times New Roman"/>
          <w:sz w:val="12"/>
          <w:szCs w:val="12"/>
        </w:rPr>
        <w:t xml:space="preserve"> ненагруженными зонами для предотвращения осыпания стенок), 12,0 м - полоса строительства для возможности размещения, разворота и разъезда автотранспорта и спец</w:t>
      </w:r>
      <w:r>
        <w:rPr>
          <w:rFonts w:ascii="Times New Roman" w:hAnsi="Times New Roman" w:cs="Times New Roman"/>
          <w:sz w:val="12"/>
          <w:szCs w:val="12"/>
        </w:rPr>
        <w:t>техники.</w:t>
      </w:r>
    </w:p>
    <w:p w:rsidR="00E306DB" w:rsidRPr="00E306DB" w:rsidRDefault="00E306DB" w:rsidP="00E306D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8.4 ОБОСНОВАНИЕ ОПРЕДЕЛЕНИЯ ГРАНИЦ ПУБЛИЧНОГО СЕРВИТУТА</w:t>
      </w:r>
    </w:p>
    <w:p w:rsidR="00FA084B" w:rsidRDefault="00E306DB" w:rsidP="00E306DB">
      <w:pPr>
        <w:spacing w:after="0" w:line="240" w:lineRule="auto"/>
        <w:ind w:firstLine="284"/>
        <w:jc w:val="both"/>
        <w:rPr>
          <w:rFonts w:ascii="Times New Roman" w:hAnsi="Times New Roman" w:cs="Times New Roman"/>
          <w:sz w:val="12"/>
          <w:szCs w:val="12"/>
        </w:rPr>
      </w:pPr>
      <w:r w:rsidRPr="00E306DB">
        <w:rPr>
          <w:rFonts w:ascii="Times New Roman" w:hAnsi="Times New Roman" w:cs="Times New Roman"/>
          <w:sz w:val="12"/>
          <w:szCs w:val="12"/>
        </w:rPr>
        <w:t>Образование земельного участка с установлением публичного сервитута, принято в соответствии со ст.23 Земельного кодекса Российской Федерации от 25.10.2001 N 136-ФЗ (ред. от 30.12.2020) (с изм. и доп., вступ. в силу с 10.01.2021).</w:t>
      </w:r>
    </w:p>
    <w:p w:rsidR="00E306DB" w:rsidRDefault="00E306DB" w:rsidP="00E306DB">
      <w:pPr>
        <w:spacing w:after="0" w:line="240" w:lineRule="auto"/>
        <w:ind w:firstLine="284"/>
        <w:jc w:val="both"/>
        <w:rPr>
          <w:rFonts w:ascii="Times New Roman" w:hAnsi="Times New Roman" w:cs="Times New Roman"/>
          <w:sz w:val="12"/>
          <w:szCs w:val="12"/>
        </w:rPr>
      </w:pPr>
    </w:p>
    <w:p w:rsidR="00FA084B" w:rsidRDefault="00FA084B" w:rsidP="00B43E09">
      <w:pPr>
        <w:spacing w:after="0" w:line="240" w:lineRule="auto"/>
        <w:ind w:firstLine="284"/>
        <w:jc w:val="center"/>
        <w:rPr>
          <w:rFonts w:ascii="Times New Roman" w:hAnsi="Times New Roman" w:cs="Times New Roman"/>
          <w:sz w:val="12"/>
          <w:szCs w:val="12"/>
        </w:rPr>
      </w:pPr>
    </w:p>
    <w:p w:rsidR="00FA084B" w:rsidRDefault="00FA084B" w:rsidP="00B43E09">
      <w:pPr>
        <w:spacing w:after="0" w:line="240" w:lineRule="auto"/>
        <w:ind w:firstLine="284"/>
        <w:jc w:val="center"/>
        <w:rPr>
          <w:rFonts w:ascii="Times New Roman" w:hAnsi="Times New Roman" w:cs="Times New Roman"/>
          <w:sz w:val="12"/>
          <w:szCs w:val="12"/>
        </w:rPr>
      </w:pPr>
    </w:p>
    <w:p w:rsidR="00491EA2" w:rsidRPr="00491EA2" w:rsidRDefault="00491EA2" w:rsidP="00491EA2">
      <w:pPr>
        <w:spacing w:after="0" w:line="240" w:lineRule="auto"/>
        <w:ind w:firstLine="284"/>
        <w:jc w:val="both"/>
        <w:rPr>
          <w:rFonts w:ascii="Times New Roman" w:hAnsi="Times New Roman" w:cs="Times New Roman"/>
          <w:sz w:val="12"/>
          <w:szCs w:val="12"/>
        </w:rPr>
      </w:pPr>
    </w:p>
    <w:p w:rsidR="00DC50CE" w:rsidRPr="00DC50CE" w:rsidRDefault="00DC50CE" w:rsidP="00DC50CE">
      <w:pPr>
        <w:spacing w:after="0" w:line="240" w:lineRule="auto"/>
        <w:ind w:firstLine="284"/>
        <w:jc w:val="both"/>
        <w:rPr>
          <w:rFonts w:ascii="Times New Roman" w:hAnsi="Times New Roman" w:cs="Times New Roman"/>
          <w:sz w:val="12"/>
          <w:szCs w:val="12"/>
        </w:rPr>
      </w:pPr>
    </w:p>
    <w:p w:rsidR="00DC50CE" w:rsidRDefault="00DC50CE" w:rsidP="00DC50CE">
      <w:pPr>
        <w:spacing w:after="0" w:line="240" w:lineRule="auto"/>
        <w:ind w:firstLine="284"/>
        <w:jc w:val="both"/>
        <w:rPr>
          <w:rFonts w:ascii="Times New Roman" w:hAnsi="Times New Roman" w:cs="Times New Roman"/>
          <w:sz w:val="12"/>
          <w:szCs w:val="12"/>
        </w:rPr>
      </w:pPr>
    </w:p>
    <w:p w:rsidR="00884917" w:rsidRPr="00FF4D88" w:rsidRDefault="00884917" w:rsidP="0080117C">
      <w:pPr>
        <w:spacing w:after="0" w:line="240" w:lineRule="auto"/>
        <w:ind w:firstLine="284"/>
        <w:jc w:val="both"/>
        <w:rPr>
          <w:rFonts w:ascii="Times New Roman" w:hAnsi="Times New Roman" w:cs="Times New Roman"/>
          <w:sz w:val="12"/>
          <w:szCs w:val="12"/>
        </w:rPr>
      </w:pPr>
    </w:p>
    <w:p w:rsidR="00684624" w:rsidRDefault="00684624" w:rsidP="00684624">
      <w:pPr>
        <w:spacing w:after="0" w:line="240" w:lineRule="auto"/>
        <w:ind w:firstLine="284"/>
        <w:jc w:val="right"/>
        <w:rPr>
          <w:rFonts w:ascii="Times New Roman" w:hAnsi="Times New Roman" w:cs="Times New Roman"/>
          <w:sz w:val="12"/>
          <w:szCs w:val="12"/>
        </w:rPr>
      </w:pPr>
    </w:p>
    <w:p w:rsidR="00C46343" w:rsidRDefault="00C46343" w:rsidP="00C46343">
      <w:pPr>
        <w:spacing w:after="0" w:line="240" w:lineRule="auto"/>
        <w:ind w:firstLine="284"/>
        <w:jc w:val="center"/>
        <w:rPr>
          <w:rFonts w:ascii="Times New Roman" w:hAnsi="Times New Roman" w:cs="Times New Roman"/>
          <w:sz w:val="12"/>
          <w:szCs w:val="12"/>
        </w:rPr>
      </w:pPr>
    </w:p>
    <w:p w:rsidR="00C46343" w:rsidRPr="001D7A92" w:rsidRDefault="00C46343" w:rsidP="00D9333D">
      <w:pPr>
        <w:spacing w:after="0" w:line="240" w:lineRule="auto"/>
        <w:ind w:firstLine="284"/>
        <w:jc w:val="right"/>
        <w:rPr>
          <w:rFonts w:ascii="Times New Roman" w:hAnsi="Times New Roman" w:cs="Times New Roman"/>
          <w:sz w:val="12"/>
          <w:szCs w:val="12"/>
        </w:rPr>
      </w:pPr>
    </w:p>
    <w:p w:rsidR="001D7A92" w:rsidRDefault="001D7A92" w:rsidP="001D7A92">
      <w:pPr>
        <w:spacing w:after="0" w:line="240" w:lineRule="auto"/>
        <w:ind w:firstLine="284"/>
        <w:jc w:val="center"/>
        <w:rPr>
          <w:rFonts w:ascii="Times New Roman" w:hAnsi="Times New Roman" w:cs="Times New Roman"/>
          <w:sz w:val="12"/>
          <w:szCs w:val="12"/>
        </w:rPr>
      </w:pPr>
    </w:p>
    <w:p w:rsidR="000F4037" w:rsidRPr="006B0DEE" w:rsidRDefault="000F4037" w:rsidP="000F4037">
      <w:pPr>
        <w:spacing w:after="0" w:line="240" w:lineRule="auto"/>
        <w:ind w:firstLine="284"/>
        <w:jc w:val="both"/>
        <w:rPr>
          <w:rFonts w:ascii="Times New Roman" w:hAnsi="Times New Roman" w:cs="Times New Roman"/>
          <w:sz w:val="12"/>
          <w:szCs w:val="12"/>
        </w:rPr>
      </w:pPr>
    </w:p>
    <w:p w:rsidR="006B0DEE" w:rsidRDefault="006B0DEE" w:rsidP="006B0DEE">
      <w:pPr>
        <w:spacing w:after="0" w:line="240" w:lineRule="auto"/>
        <w:ind w:firstLine="284"/>
        <w:jc w:val="both"/>
        <w:rPr>
          <w:rFonts w:ascii="Times New Roman" w:hAnsi="Times New Roman" w:cs="Times New Roman"/>
          <w:sz w:val="12"/>
          <w:szCs w:val="12"/>
        </w:rPr>
      </w:pPr>
    </w:p>
    <w:p w:rsidR="00A2101E" w:rsidRPr="0082359C" w:rsidRDefault="00A2101E" w:rsidP="00A2101E">
      <w:pPr>
        <w:spacing w:after="0" w:line="240" w:lineRule="auto"/>
        <w:ind w:firstLine="284"/>
        <w:jc w:val="both"/>
        <w:rPr>
          <w:rFonts w:ascii="Times New Roman" w:hAnsi="Times New Roman" w:cs="Times New Roman"/>
          <w:sz w:val="12"/>
          <w:szCs w:val="12"/>
        </w:rPr>
      </w:pPr>
    </w:p>
    <w:p w:rsidR="0082359C" w:rsidRPr="00675F04" w:rsidRDefault="0082359C" w:rsidP="0082359C">
      <w:pPr>
        <w:spacing w:after="0" w:line="240" w:lineRule="auto"/>
        <w:ind w:firstLine="284"/>
        <w:jc w:val="both"/>
        <w:rPr>
          <w:rFonts w:ascii="Times New Roman" w:hAnsi="Times New Roman" w:cs="Times New Roman"/>
          <w:sz w:val="12"/>
          <w:szCs w:val="12"/>
        </w:rPr>
      </w:pPr>
    </w:p>
    <w:p w:rsidR="00675F04" w:rsidRDefault="00675F04" w:rsidP="00675F04">
      <w:pPr>
        <w:spacing w:after="0" w:line="240" w:lineRule="auto"/>
        <w:ind w:firstLine="284"/>
        <w:jc w:val="center"/>
        <w:rPr>
          <w:rFonts w:ascii="Times New Roman" w:hAnsi="Times New Roman" w:cs="Times New Roman"/>
          <w:sz w:val="12"/>
          <w:szCs w:val="12"/>
        </w:rPr>
      </w:pPr>
    </w:p>
    <w:p w:rsidR="00675F04" w:rsidRDefault="00675F04" w:rsidP="00675F04">
      <w:pPr>
        <w:spacing w:after="0" w:line="240" w:lineRule="auto"/>
        <w:ind w:firstLine="284"/>
        <w:jc w:val="right"/>
        <w:rPr>
          <w:rFonts w:ascii="Times New Roman" w:hAnsi="Times New Roman" w:cs="Times New Roman"/>
          <w:sz w:val="12"/>
          <w:szCs w:val="12"/>
        </w:rPr>
      </w:pPr>
    </w:p>
    <w:p w:rsidR="00675F04" w:rsidRPr="00675F04" w:rsidRDefault="00675F04" w:rsidP="00675F04">
      <w:pPr>
        <w:spacing w:after="0" w:line="240" w:lineRule="auto"/>
        <w:ind w:firstLine="284"/>
        <w:jc w:val="both"/>
        <w:rPr>
          <w:rFonts w:ascii="Times New Roman" w:hAnsi="Times New Roman" w:cs="Times New Roman"/>
          <w:sz w:val="12"/>
          <w:szCs w:val="12"/>
        </w:rPr>
      </w:pPr>
    </w:p>
    <w:p w:rsidR="00027358" w:rsidRDefault="00027358" w:rsidP="00675F04">
      <w:pPr>
        <w:spacing w:after="0" w:line="240" w:lineRule="auto"/>
        <w:ind w:firstLine="284"/>
        <w:jc w:val="center"/>
        <w:rPr>
          <w:rFonts w:ascii="Times New Roman" w:hAnsi="Times New Roman" w:cs="Times New Roman"/>
          <w:sz w:val="12"/>
          <w:szCs w:val="12"/>
        </w:rPr>
      </w:pPr>
    </w:p>
    <w:p w:rsidR="00027358" w:rsidRPr="00027358" w:rsidRDefault="00027358" w:rsidP="00027358">
      <w:pPr>
        <w:spacing w:after="0" w:line="240" w:lineRule="auto"/>
        <w:ind w:firstLine="284"/>
        <w:jc w:val="both"/>
        <w:rPr>
          <w:rFonts w:ascii="Times New Roman" w:hAnsi="Times New Roman" w:cs="Times New Roman"/>
          <w:sz w:val="12"/>
          <w:szCs w:val="12"/>
        </w:rPr>
      </w:pPr>
    </w:p>
    <w:p w:rsidR="001669F0" w:rsidRPr="001669F0" w:rsidRDefault="001669F0" w:rsidP="001669F0">
      <w:pPr>
        <w:spacing w:after="0" w:line="240" w:lineRule="auto"/>
        <w:ind w:firstLine="284"/>
        <w:jc w:val="both"/>
        <w:rPr>
          <w:rFonts w:ascii="Times New Roman" w:hAnsi="Times New Roman" w:cs="Times New Roman"/>
          <w:sz w:val="12"/>
          <w:szCs w:val="12"/>
        </w:rPr>
      </w:pPr>
      <w:r w:rsidRPr="001669F0">
        <w:rPr>
          <w:rFonts w:ascii="Times New Roman" w:hAnsi="Times New Roman" w:cs="Times New Roman"/>
          <w:sz w:val="12"/>
          <w:szCs w:val="12"/>
        </w:rPr>
        <w:t xml:space="preserve">        </w:t>
      </w:r>
      <w:r w:rsidRPr="001669F0">
        <w:rPr>
          <w:rFonts w:ascii="Times New Roman" w:hAnsi="Times New Roman" w:cs="Times New Roman"/>
          <w:sz w:val="12"/>
          <w:szCs w:val="12"/>
        </w:rPr>
        <w:tab/>
      </w:r>
      <w:r w:rsidRPr="001669F0">
        <w:rPr>
          <w:rFonts w:ascii="Times New Roman" w:hAnsi="Times New Roman" w:cs="Times New Roman"/>
          <w:sz w:val="12"/>
          <w:szCs w:val="12"/>
        </w:rPr>
        <w:tab/>
      </w:r>
      <w:r w:rsidRPr="001669F0">
        <w:rPr>
          <w:rFonts w:ascii="Times New Roman" w:hAnsi="Times New Roman" w:cs="Times New Roman"/>
          <w:sz w:val="12"/>
          <w:szCs w:val="12"/>
        </w:rPr>
        <w:tab/>
      </w:r>
      <w:r w:rsidRPr="001669F0">
        <w:rPr>
          <w:rFonts w:ascii="Times New Roman" w:hAnsi="Times New Roman" w:cs="Times New Roman"/>
          <w:sz w:val="12"/>
          <w:szCs w:val="12"/>
        </w:rPr>
        <w:tab/>
      </w:r>
      <w:r w:rsidRPr="001669F0">
        <w:rPr>
          <w:rFonts w:ascii="Times New Roman" w:hAnsi="Times New Roman" w:cs="Times New Roman"/>
          <w:sz w:val="12"/>
          <w:szCs w:val="12"/>
        </w:rPr>
        <w:tab/>
      </w:r>
      <w:r w:rsidRPr="001669F0">
        <w:rPr>
          <w:rFonts w:ascii="Times New Roman" w:hAnsi="Times New Roman" w:cs="Times New Roman"/>
          <w:sz w:val="12"/>
          <w:szCs w:val="12"/>
        </w:rPr>
        <w:tab/>
        <w:t xml:space="preserve">       </w:t>
      </w:r>
    </w:p>
    <w:p w:rsidR="001669F0" w:rsidRPr="001669F0" w:rsidRDefault="001669F0" w:rsidP="001669F0">
      <w:pPr>
        <w:spacing w:after="0" w:line="240" w:lineRule="auto"/>
        <w:ind w:firstLine="284"/>
        <w:jc w:val="both"/>
        <w:rPr>
          <w:rFonts w:ascii="Times New Roman" w:hAnsi="Times New Roman" w:cs="Times New Roman"/>
          <w:sz w:val="12"/>
          <w:szCs w:val="12"/>
        </w:rPr>
      </w:pPr>
      <w:r w:rsidRPr="001669F0">
        <w:rPr>
          <w:rFonts w:ascii="Times New Roman" w:hAnsi="Times New Roman" w:cs="Times New Roman"/>
          <w:sz w:val="12"/>
          <w:szCs w:val="12"/>
        </w:rPr>
        <w:t xml:space="preserve">                                                                                                        </w:t>
      </w:r>
    </w:p>
    <w:p w:rsidR="001669F0" w:rsidRPr="001669F0" w:rsidRDefault="001669F0" w:rsidP="001669F0">
      <w:pPr>
        <w:spacing w:after="0" w:line="240" w:lineRule="auto"/>
        <w:ind w:firstLine="284"/>
        <w:jc w:val="both"/>
        <w:rPr>
          <w:rFonts w:ascii="Times New Roman" w:hAnsi="Times New Roman" w:cs="Times New Roman"/>
          <w:sz w:val="12"/>
          <w:szCs w:val="12"/>
        </w:rPr>
      </w:pPr>
    </w:p>
    <w:p w:rsidR="001669F0" w:rsidRPr="00815A4C" w:rsidRDefault="001669F0" w:rsidP="001669F0">
      <w:pPr>
        <w:spacing w:after="0" w:line="240" w:lineRule="auto"/>
        <w:ind w:firstLine="284"/>
        <w:jc w:val="both"/>
        <w:rPr>
          <w:rFonts w:ascii="Times New Roman" w:hAnsi="Times New Roman" w:cs="Times New Roman"/>
          <w:sz w:val="12"/>
          <w:szCs w:val="12"/>
        </w:rPr>
      </w:pPr>
    </w:p>
    <w:p w:rsidR="00815A4C" w:rsidRPr="00815A4C" w:rsidRDefault="00815A4C" w:rsidP="00815A4C">
      <w:pPr>
        <w:spacing w:after="0" w:line="240" w:lineRule="auto"/>
        <w:ind w:firstLine="284"/>
        <w:jc w:val="both"/>
        <w:rPr>
          <w:rFonts w:ascii="Times New Roman" w:hAnsi="Times New Roman" w:cs="Times New Roman"/>
          <w:sz w:val="12"/>
          <w:szCs w:val="12"/>
        </w:rPr>
      </w:pPr>
    </w:p>
    <w:p w:rsidR="00815A4C" w:rsidRPr="0018143F" w:rsidRDefault="00815A4C" w:rsidP="00815A4C">
      <w:pPr>
        <w:spacing w:after="0" w:line="240" w:lineRule="auto"/>
        <w:ind w:firstLine="284"/>
        <w:jc w:val="both"/>
        <w:rPr>
          <w:rFonts w:ascii="Times New Roman" w:hAnsi="Times New Roman" w:cs="Times New Roman"/>
          <w:sz w:val="12"/>
          <w:szCs w:val="12"/>
        </w:rPr>
      </w:pPr>
    </w:p>
    <w:p w:rsidR="0018143F" w:rsidRPr="007F32C3" w:rsidRDefault="0018143F" w:rsidP="001C3048">
      <w:pPr>
        <w:spacing w:after="0" w:line="240" w:lineRule="auto"/>
        <w:ind w:firstLine="284"/>
        <w:jc w:val="right"/>
        <w:rPr>
          <w:rFonts w:ascii="Times New Roman" w:hAnsi="Times New Roman" w:cs="Times New Roman"/>
          <w:sz w:val="12"/>
          <w:szCs w:val="12"/>
        </w:rPr>
      </w:pPr>
    </w:p>
    <w:p w:rsidR="007F32C3" w:rsidRDefault="007F32C3" w:rsidP="00545E8D">
      <w:pPr>
        <w:spacing w:after="0" w:line="240" w:lineRule="auto"/>
        <w:ind w:firstLine="284"/>
        <w:jc w:val="right"/>
        <w:rPr>
          <w:rFonts w:ascii="Times New Roman" w:hAnsi="Times New Roman" w:cs="Times New Roman"/>
          <w:sz w:val="12"/>
          <w:szCs w:val="12"/>
        </w:rPr>
      </w:pPr>
    </w:p>
    <w:p w:rsidR="0073081A" w:rsidRPr="007F32C3" w:rsidRDefault="0073081A" w:rsidP="00545E8D">
      <w:pPr>
        <w:spacing w:after="0" w:line="240" w:lineRule="auto"/>
        <w:ind w:firstLine="284"/>
        <w:jc w:val="right"/>
        <w:rPr>
          <w:rFonts w:ascii="Times New Roman" w:hAnsi="Times New Roman" w:cs="Times New Roman"/>
          <w:sz w:val="12"/>
          <w:szCs w:val="12"/>
        </w:rPr>
      </w:pPr>
    </w:p>
    <w:p w:rsidR="007F32C3" w:rsidRPr="00E25E77" w:rsidRDefault="007F32C3" w:rsidP="00E25E77">
      <w:pPr>
        <w:spacing w:after="0" w:line="240" w:lineRule="auto"/>
        <w:ind w:firstLine="284"/>
        <w:jc w:val="center"/>
        <w:rPr>
          <w:rFonts w:ascii="Times New Roman" w:hAnsi="Times New Roman" w:cs="Times New Roman"/>
          <w:sz w:val="12"/>
          <w:szCs w:val="12"/>
        </w:rPr>
      </w:pPr>
    </w:p>
    <w:p w:rsidR="00791CFC" w:rsidRDefault="00791CFC" w:rsidP="00791CFC">
      <w:pPr>
        <w:spacing w:after="0" w:line="240" w:lineRule="auto"/>
        <w:ind w:firstLine="284"/>
        <w:jc w:val="both"/>
        <w:rPr>
          <w:rFonts w:ascii="Times New Roman" w:hAnsi="Times New Roman" w:cs="Times New Roman"/>
          <w:sz w:val="12"/>
          <w:szCs w:val="12"/>
        </w:rPr>
      </w:pPr>
    </w:p>
    <w:p w:rsidR="00F50EA0" w:rsidRDefault="00F50EA0" w:rsidP="00F50EA0">
      <w:pPr>
        <w:spacing w:after="0" w:line="240" w:lineRule="auto"/>
        <w:ind w:firstLine="284"/>
        <w:jc w:val="both"/>
        <w:rPr>
          <w:rFonts w:ascii="Times New Roman" w:hAnsi="Times New Roman" w:cs="Times New Roman"/>
          <w:sz w:val="12"/>
          <w:szCs w:val="12"/>
        </w:rPr>
      </w:pPr>
    </w:p>
    <w:p w:rsidR="00D37C5A" w:rsidRPr="00D37C5A" w:rsidRDefault="00D37C5A" w:rsidP="00D37C5A">
      <w:pPr>
        <w:spacing w:after="0" w:line="240" w:lineRule="auto"/>
        <w:rPr>
          <w:rFonts w:ascii="Times New Roman" w:hAnsi="Times New Roman" w:cs="Times New Roman"/>
          <w:sz w:val="12"/>
          <w:szCs w:val="12"/>
        </w:rPr>
      </w:pPr>
    </w:p>
    <w:p w:rsidR="00D37C5A" w:rsidRDefault="00D37C5A" w:rsidP="00D37C5A">
      <w:pPr>
        <w:spacing w:after="0" w:line="240" w:lineRule="auto"/>
        <w:ind w:firstLine="284"/>
        <w:jc w:val="both"/>
        <w:rPr>
          <w:rFonts w:ascii="Times New Roman" w:hAnsi="Times New Roman" w:cs="Times New Roman"/>
          <w:sz w:val="12"/>
          <w:szCs w:val="12"/>
        </w:rPr>
      </w:pPr>
    </w:p>
    <w:p w:rsidR="00D37C5A" w:rsidRPr="006D1BB3" w:rsidRDefault="00D37C5A" w:rsidP="00D37C5A">
      <w:pPr>
        <w:spacing w:after="0" w:line="240" w:lineRule="auto"/>
        <w:ind w:firstLine="284"/>
        <w:jc w:val="both"/>
        <w:rPr>
          <w:rFonts w:ascii="Times New Roman" w:hAnsi="Times New Roman" w:cs="Times New Roman"/>
          <w:sz w:val="12"/>
          <w:szCs w:val="12"/>
        </w:rPr>
      </w:pPr>
    </w:p>
    <w:p w:rsidR="006D1BB3" w:rsidRPr="006D1BB3" w:rsidRDefault="006D1BB3" w:rsidP="006D1BB3">
      <w:pPr>
        <w:spacing w:after="0" w:line="240" w:lineRule="auto"/>
        <w:ind w:firstLine="284"/>
        <w:jc w:val="both"/>
        <w:rPr>
          <w:rFonts w:ascii="Times New Roman" w:hAnsi="Times New Roman" w:cs="Times New Roman"/>
          <w:sz w:val="12"/>
          <w:szCs w:val="12"/>
        </w:rPr>
      </w:pPr>
    </w:p>
    <w:p w:rsidR="00547053" w:rsidRDefault="00547053" w:rsidP="00AD0845">
      <w:pPr>
        <w:spacing w:after="0" w:line="240" w:lineRule="auto"/>
        <w:ind w:firstLine="284"/>
        <w:jc w:val="both"/>
        <w:rPr>
          <w:rFonts w:ascii="Times New Roman" w:hAnsi="Times New Roman" w:cs="Times New Roman"/>
          <w:sz w:val="12"/>
          <w:szCs w:val="12"/>
        </w:rPr>
      </w:pPr>
    </w:p>
    <w:p w:rsidR="00547053" w:rsidRDefault="00547053" w:rsidP="00AD0845">
      <w:pPr>
        <w:spacing w:after="0" w:line="240" w:lineRule="auto"/>
        <w:ind w:firstLine="284"/>
        <w:jc w:val="both"/>
        <w:rPr>
          <w:rFonts w:ascii="Times New Roman" w:hAnsi="Times New Roman" w:cs="Times New Roman"/>
          <w:sz w:val="12"/>
          <w:szCs w:val="12"/>
        </w:rPr>
      </w:pPr>
    </w:p>
    <w:p w:rsidR="00FA5730" w:rsidRDefault="00FA5730" w:rsidP="00F70ABB">
      <w:pPr>
        <w:spacing w:after="0" w:line="240" w:lineRule="auto"/>
        <w:ind w:firstLine="284"/>
        <w:jc w:val="both"/>
        <w:rPr>
          <w:rFonts w:ascii="Times New Roman" w:hAnsi="Times New Roman" w:cs="Times New Roman"/>
          <w:sz w:val="12"/>
          <w:szCs w:val="12"/>
        </w:rPr>
      </w:pPr>
    </w:p>
    <w:p w:rsidR="00FA5730" w:rsidRPr="00ED6636" w:rsidRDefault="00FA5730" w:rsidP="00F70ABB">
      <w:pPr>
        <w:spacing w:after="0" w:line="240" w:lineRule="auto"/>
        <w:ind w:firstLine="284"/>
        <w:jc w:val="both"/>
        <w:rPr>
          <w:rFonts w:ascii="Times New Roman" w:hAnsi="Times New Roman" w:cs="Times New Roman"/>
          <w:sz w:val="12"/>
          <w:szCs w:val="12"/>
        </w:rPr>
      </w:pPr>
    </w:p>
    <w:p w:rsidR="00ED6636" w:rsidRPr="00ED6636" w:rsidRDefault="00ED6636" w:rsidP="00ED6636">
      <w:pPr>
        <w:spacing w:after="0" w:line="240" w:lineRule="auto"/>
        <w:ind w:firstLine="284"/>
        <w:jc w:val="both"/>
        <w:rPr>
          <w:rFonts w:ascii="Times New Roman" w:hAnsi="Times New Roman" w:cs="Times New Roman"/>
          <w:sz w:val="12"/>
          <w:szCs w:val="12"/>
        </w:rPr>
      </w:pPr>
    </w:p>
    <w:p w:rsidR="00ED6636" w:rsidRDefault="00ED6636" w:rsidP="00ED6636">
      <w:pPr>
        <w:spacing w:after="0" w:line="240" w:lineRule="auto"/>
        <w:ind w:firstLine="284"/>
        <w:jc w:val="both"/>
        <w:rPr>
          <w:rFonts w:ascii="Times New Roman" w:hAnsi="Times New Roman" w:cs="Times New Roman"/>
          <w:sz w:val="12"/>
          <w:szCs w:val="12"/>
        </w:rPr>
      </w:pPr>
    </w:p>
    <w:p w:rsidR="007F600A" w:rsidRPr="00F40AE8" w:rsidRDefault="007F600A" w:rsidP="007F600A">
      <w:pPr>
        <w:spacing w:after="0" w:line="240" w:lineRule="auto"/>
        <w:ind w:firstLine="284"/>
        <w:jc w:val="right"/>
        <w:rPr>
          <w:rFonts w:ascii="Times New Roman" w:hAnsi="Times New Roman" w:cs="Times New Roman"/>
          <w:sz w:val="12"/>
          <w:szCs w:val="12"/>
        </w:rPr>
      </w:pPr>
    </w:p>
    <w:p w:rsidR="00F40AE8" w:rsidRDefault="00F40AE8" w:rsidP="00F40AE8">
      <w:pPr>
        <w:spacing w:after="0" w:line="240" w:lineRule="auto"/>
        <w:ind w:firstLine="284"/>
        <w:jc w:val="center"/>
        <w:rPr>
          <w:rFonts w:ascii="Times New Roman" w:hAnsi="Times New Roman" w:cs="Times New Roman"/>
          <w:sz w:val="12"/>
          <w:szCs w:val="12"/>
        </w:rPr>
      </w:pPr>
    </w:p>
    <w:p w:rsidR="00537872" w:rsidRDefault="00537872" w:rsidP="00EF4C0A">
      <w:pPr>
        <w:spacing w:after="0" w:line="240" w:lineRule="auto"/>
        <w:ind w:firstLine="284"/>
        <w:jc w:val="center"/>
        <w:rPr>
          <w:rFonts w:ascii="Times New Roman" w:hAnsi="Times New Roman" w:cs="Times New Roman"/>
          <w:sz w:val="12"/>
          <w:szCs w:val="12"/>
        </w:rPr>
      </w:pPr>
    </w:p>
    <w:p w:rsidR="00537872" w:rsidRDefault="00537872" w:rsidP="00EF4C0A">
      <w:pPr>
        <w:spacing w:after="0" w:line="240" w:lineRule="auto"/>
        <w:ind w:firstLine="284"/>
        <w:jc w:val="center"/>
        <w:rPr>
          <w:rFonts w:ascii="Times New Roman" w:hAnsi="Times New Roman" w:cs="Times New Roman"/>
          <w:sz w:val="12"/>
          <w:szCs w:val="12"/>
        </w:rPr>
      </w:pPr>
    </w:p>
    <w:p w:rsidR="00EF4C0A" w:rsidRPr="00124A6B" w:rsidRDefault="00EF4C0A" w:rsidP="00EF4C0A">
      <w:pPr>
        <w:spacing w:after="0" w:line="240" w:lineRule="auto"/>
        <w:ind w:firstLine="284"/>
        <w:jc w:val="center"/>
        <w:rPr>
          <w:rFonts w:ascii="Times New Roman" w:hAnsi="Times New Roman" w:cs="Times New Roman"/>
          <w:sz w:val="12"/>
          <w:szCs w:val="12"/>
        </w:rPr>
      </w:pPr>
    </w:p>
    <w:p w:rsidR="00124A6B" w:rsidRDefault="00124A6B" w:rsidP="000B524B">
      <w:pPr>
        <w:spacing w:after="0" w:line="240" w:lineRule="auto"/>
        <w:ind w:firstLine="284"/>
        <w:jc w:val="center"/>
        <w:rPr>
          <w:rFonts w:ascii="Times New Roman" w:hAnsi="Times New Roman" w:cs="Times New Roman"/>
          <w:sz w:val="12"/>
          <w:szCs w:val="12"/>
        </w:rPr>
      </w:pPr>
    </w:p>
    <w:p w:rsidR="00B54A2F" w:rsidRPr="004F388A" w:rsidRDefault="00B54A2F" w:rsidP="00B54A2F">
      <w:pPr>
        <w:spacing w:after="0" w:line="240" w:lineRule="auto"/>
        <w:ind w:firstLine="284"/>
        <w:jc w:val="both"/>
        <w:rPr>
          <w:rFonts w:ascii="Times New Roman" w:hAnsi="Times New Roman" w:cs="Times New Roman"/>
          <w:sz w:val="12"/>
          <w:szCs w:val="12"/>
        </w:rPr>
      </w:pPr>
    </w:p>
    <w:p w:rsidR="004F388A" w:rsidRPr="004F388A" w:rsidRDefault="004F388A" w:rsidP="004F388A">
      <w:pPr>
        <w:spacing w:after="0" w:line="240" w:lineRule="auto"/>
        <w:ind w:firstLine="284"/>
        <w:jc w:val="both"/>
        <w:rPr>
          <w:rFonts w:ascii="Times New Roman" w:hAnsi="Times New Roman" w:cs="Times New Roman"/>
          <w:sz w:val="12"/>
          <w:szCs w:val="12"/>
        </w:rPr>
      </w:pPr>
    </w:p>
    <w:p w:rsidR="004F388A" w:rsidRPr="004F388A" w:rsidRDefault="004F388A" w:rsidP="004F388A">
      <w:pPr>
        <w:spacing w:after="0" w:line="240" w:lineRule="auto"/>
        <w:ind w:firstLine="284"/>
        <w:jc w:val="both"/>
        <w:rPr>
          <w:rFonts w:ascii="Times New Roman" w:hAnsi="Times New Roman" w:cs="Times New Roman"/>
          <w:sz w:val="12"/>
          <w:szCs w:val="12"/>
        </w:rPr>
      </w:pPr>
    </w:p>
    <w:p w:rsidR="004F388A" w:rsidRPr="004F388A" w:rsidRDefault="004F388A" w:rsidP="004F388A">
      <w:pPr>
        <w:spacing w:after="0" w:line="240" w:lineRule="auto"/>
        <w:ind w:firstLine="284"/>
        <w:jc w:val="both"/>
        <w:rPr>
          <w:rFonts w:ascii="Times New Roman" w:hAnsi="Times New Roman" w:cs="Times New Roman"/>
          <w:sz w:val="12"/>
          <w:szCs w:val="12"/>
        </w:rPr>
      </w:pPr>
    </w:p>
    <w:tbl>
      <w:tblPr>
        <w:tblpPr w:leftFromText="180" w:rightFromText="180" w:bottomFromText="200" w:vertAnchor="text" w:horzAnchor="margin" w:tblpXSpec="right" w:tblpY="2114"/>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B97238" w:rsidTr="00B97238">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97238" w:rsidRDefault="00B97238" w:rsidP="00B97238">
            <w:pPr>
              <w:tabs>
                <w:tab w:val="left" w:pos="0"/>
              </w:tabs>
              <w:spacing w:after="0" w:line="240" w:lineRule="auto"/>
              <w:rPr>
                <w:rFonts w:ascii="Times New Roman" w:eastAsia="Calibri" w:hAnsi="Times New Roman" w:cs="Times New Roman"/>
                <w:sz w:val="12"/>
                <w:szCs w:val="12"/>
              </w:rPr>
            </w:pPr>
            <w:bookmarkStart w:id="1" w:name="_Hlk10193972"/>
            <w:r>
              <w:rPr>
                <w:rFonts w:ascii="Times New Roman" w:eastAsia="Calibri" w:hAnsi="Times New Roman" w:cs="Times New Roman"/>
                <w:sz w:val="12"/>
                <w:szCs w:val="12"/>
              </w:rPr>
              <w:t>Соучредители:</w:t>
            </w:r>
          </w:p>
          <w:p w:rsidR="00B97238" w:rsidRDefault="00B97238" w:rsidP="00B97238">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B97238" w:rsidRDefault="00B97238" w:rsidP="00B97238">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97238" w:rsidRDefault="00B97238" w:rsidP="00B97238">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B97238" w:rsidRDefault="00B97238" w:rsidP="00B97238">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Тел: 8(917) 110-82-08</w:t>
            </w:r>
          </w:p>
          <w:p w:rsidR="00B97238" w:rsidRDefault="00B97238" w:rsidP="00B97238">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97238" w:rsidRDefault="00B97238" w:rsidP="00B97238">
            <w:pPr>
              <w:tabs>
                <w:tab w:val="left" w:pos="0"/>
              </w:tabs>
              <w:spacing w:after="0" w:line="240" w:lineRule="auto"/>
              <w:rPr>
                <w:rFonts w:ascii="Times New Roman" w:eastAsia="Calibri" w:hAnsi="Times New Roman" w:cs="Times New Roman"/>
                <w:sz w:val="12"/>
                <w:szCs w:val="12"/>
                <w:u w:val="single"/>
              </w:rPr>
            </w:pPr>
            <w:r>
              <w:rPr>
                <w:rFonts w:ascii="Times New Roman" w:eastAsia="Calibri" w:hAnsi="Times New Roman" w:cs="Times New Roman"/>
                <w:sz w:val="12"/>
                <w:szCs w:val="12"/>
                <w:u w:val="single"/>
              </w:rPr>
              <w:t>«Сергиевский вестник»</w:t>
            </w:r>
          </w:p>
          <w:p w:rsidR="00B97238" w:rsidRDefault="00B97238" w:rsidP="00B97238">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28.03.2023г.</w:t>
            </w:r>
          </w:p>
          <w:p w:rsidR="00B97238" w:rsidRDefault="00B97238" w:rsidP="00B97238">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в 09:00, по графику - в 09:00.</w:t>
            </w:r>
          </w:p>
          <w:p w:rsidR="00B97238" w:rsidRDefault="00B97238" w:rsidP="00B97238">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 экз.</w:t>
            </w:r>
          </w:p>
          <w:p w:rsidR="00B97238" w:rsidRDefault="00B97238" w:rsidP="00B97238">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Адрес редакции и издателя: с. Сергиевск,</w:t>
            </w:r>
          </w:p>
          <w:p w:rsidR="00B97238" w:rsidRDefault="00B97238" w:rsidP="00B97238">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ул. Ленина, 22.</w:t>
            </w:r>
          </w:p>
          <w:p w:rsidR="00B97238" w:rsidRDefault="00B97238" w:rsidP="00B97238">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«Бесплатно»</w:t>
            </w:r>
          </w:p>
        </w:tc>
      </w:tr>
    </w:tbl>
    <w:p w:rsidR="008A4D60" w:rsidRPr="00AC7B54" w:rsidRDefault="00C90B80" w:rsidP="00634312">
      <w:pPr>
        <w:pStyle w:val="ConsPlusNormal"/>
        <w:ind w:firstLine="0"/>
        <w:jc w:val="both"/>
        <w:rPr>
          <w:rFonts w:ascii="Times New Roman" w:hAnsi="Times New Roman" w:cs="Times New Roman"/>
          <w:sz w:val="12"/>
          <w:szCs w:val="12"/>
        </w:rPr>
      </w:pPr>
      <w:r w:rsidRPr="00C90B80">
        <w:rPr>
          <w:rFonts w:ascii="Times New Roman" w:hAnsi="Times New Roman" w:cs="Times New Roman"/>
          <w:sz w:val="12"/>
          <w:szCs w:val="12"/>
        </w:rPr>
        <w:t xml:space="preserve"> </w:t>
      </w:r>
      <w:bookmarkEnd w:id="1"/>
    </w:p>
    <w:sectPr w:rsidR="008A4D60" w:rsidRPr="00AC7B54" w:rsidSect="0026343F">
      <w:headerReference w:type="default" r:id="rId49"/>
      <w:headerReference w:type="first" r:id="rId50"/>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C7D" w:rsidRDefault="00263C7D" w:rsidP="000F23DD">
      <w:pPr>
        <w:spacing w:after="0" w:line="240" w:lineRule="auto"/>
      </w:pPr>
      <w:r>
        <w:separator/>
      </w:r>
    </w:p>
  </w:endnote>
  <w:endnote w:type="continuationSeparator" w:id="0">
    <w:p w:rsidR="00263C7D" w:rsidRDefault="00263C7D"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altName w:val="Arial"/>
    <w:charset w:val="CC"/>
    <w:family w:val="swiss"/>
    <w:pitch w:val="variable"/>
    <w:sig w:usb0="00000001"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
    <w:panose1 w:val="02020603050405020304"/>
    <w:charset w:val="CC"/>
    <w:family w:val="roman"/>
    <w:pitch w:val="variable"/>
    <w:sig w:usb0="E0002EFF" w:usb1="C000785B" w:usb2="00000009" w:usb3="00000000" w:csb0="000001FF" w:csb1="00000000"/>
  </w:font>
  <w:font w:name="Andale Sans UI">
    <w:altName w:val="Arial Unicode MS"/>
    <w:charset w:val="CC"/>
    <w:family w:val="auto"/>
    <w:pitch w:val="variable"/>
    <w:sig w:usb0="00000201" w:usb1="00000000" w:usb2="00000000" w:usb3="00000000" w:csb0="00000004" w:csb1="00000000"/>
  </w:font>
  <w:font w:name="TextBook">
    <w:altName w:val="Wingdings 3"/>
    <w:charset w:val="00"/>
    <w:family w:val="auto"/>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1">
    <w:altName w:val="Times New Roman"/>
    <w:charset w:val="00"/>
    <w:family w:val="auto"/>
    <w:pitch w:val="variable"/>
  </w:font>
  <w:font w:name="Bookman Old Style">
    <w:panose1 w:val="02050604050505020204"/>
    <w:charset w:val="CC"/>
    <w:family w:val="roman"/>
    <w:pitch w:val="variable"/>
    <w:sig w:usb0="00000287" w:usb1="00000000" w:usb2="00000000" w:usb3="00000000" w:csb0="0000009F" w:csb1="00000000"/>
  </w:font>
  <w:font w:name="SFR M 1728">
    <w:altName w:val="SFR M"/>
    <w:panose1 w:val="00000000000000000000"/>
    <w:charset w:val="CC"/>
    <w:family w:val="auto"/>
    <w:notTrueType/>
    <w:pitch w:val="default"/>
    <w:sig w:usb0="00000201" w:usb1="00000000" w:usb2="00000000" w:usb3="00000000" w:csb0="00000004" w:csb1="00000000"/>
  </w:font>
  <w:font w:name="MS Serif">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C7D" w:rsidRDefault="00263C7D" w:rsidP="000F23DD">
      <w:pPr>
        <w:spacing w:after="0" w:line="240" w:lineRule="auto"/>
      </w:pPr>
      <w:r>
        <w:separator/>
      </w:r>
    </w:p>
  </w:footnote>
  <w:footnote w:type="continuationSeparator" w:id="0">
    <w:p w:rsidR="00263C7D" w:rsidRDefault="00263C7D"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CF9" w:rsidRDefault="00263C7D" w:rsidP="00DA1B49">
    <w:pPr>
      <w:pStyle w:val="afb"/>
      <w:tabs>
        <w:tab w:val="clear" w:pos="4677"/>
        <w:tab w:val="clear" w:pos="9355"/>
        <w:tab w:val="left" w:pos="1190"/>
      </w:tabs>
    </w:pPr>
    <w:sdt>
      <w:sdtPr>
        <w:id w:val="1098989425"/>
        <w:docPartObj>
          <w:docPartGallery w:val="Page Numbers (Top of Page)"/>
          <w:docPartUnique/>
        </w:docPartObj>
      </w:sdtPr>
      <w:sdtEndPr/>
      <w:sdtContent>
        <w:r w:rsidR="007D6CF9">
          <w:fldChar w:fldCharType="begin"/>
        </w:r>
        <w:r w:rsidR="007D6CF9">
          <w:instrText>PAGE   \* MERGEFORMAT</w:instrText>
        </w:r>
        <w:r w:rsidR="007D6CF9">
          <w:fldChar w:fldCharType="separate"/>
        </w:r>
        <w:r w:rsidR="003F0BF2">
          <w:rPr>
            <w:noProof/>
          </w:rPr>
          <w:t>21</w:t>
        </w:r>
        <w:r w:rsidR="007D6CF9">
          <w:rPr>
            <w:noProof/>
          </w:rPr>
          <w:fldChar w:fldCharType="end"/>
        </w:r>
      </w:sdtContent>
    </w:sdt>
  </w:p>
  <w:p w:rsidR="007D6CF9" w:rsidRPr="00BC242D" w:rsidRDefault="007D6CF9" w:rsidP="00DA1B49">
    <w:pPr>
      <w:pStyle w:val="afb"/>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7D6CF9" w:rsidRPr="00463039" w:rsidRDefault="007D6CF9" w:rsidP="00463039">
    <w:pPr>
      <w:pStyle w:val="afb"/>
      <w:rPr>
        <w:rFonts w:ascii="Times New Roman" w:hAnsi="Times New Roman" w:cs="Times New Roman"/>
        <w:sz w:val="18"/>
        <w:szCs w:val="16"/>
      </w:rPr>
    </w:pPr>
    <w:r>
      <w:rPr>
        <w:rFonts w:ascii="Times New Roman" w:hAnsi="Times New Roman" w:cs="Times New Roman"/>
        <w:sz w:val="18"/>
        <w:szCs w:val="16"/>
      </w:rPr>
      <w:t xml:space="preserve">Вторник, 28 марта 2023 года, №37(834)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CF9" w:rsidRDefault="007D6CF9">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FFFFFFFE"/>
    <w:multiLevelType w:val="singleLevel"/>
    <w:tmpl w:val="0F72E78E"/>
    <w:lvl w:ilvl="0">
      <w:numFmt w:val="bullet"/>
      <w:pStyle w:val="21"/>
      <w:lvlText w:val="*"/>
      <w:lvlJc w:val="left"/>
    </w:lvl>
  </w:abstractNum>
  <w:abstractNum w:abstractNumId="1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7">
    <w:nsid w:val="00000008"/>
    <w:multiLevelType w:val="singleLevel"/>
    <w:tmpl w:val="00000008"/>
    <w:name w:val="WW8Num8"/>
    <w:lvl w:ilvl="0">
      <w:start w:val="1"/>
      <w:numFmt w:val="decimal"/>
      <w:lvlText w:val="%1."/>
      <w:lvlJc w:val="left"/>
      <w:pPr>
        <w:tabs>
          <w:tab w:val="num" w:pos="0"/>
        </w:tabs>
        <w:ind w:left="1080" w:hanging="360"/>
      </w:pPr>
    </w:lvl>
  </w:abstractNum>
  <w:abstractNum w:abstractNumId="1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2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5">
    <w:nsid w:val="00000011"/>
    <w:multiLevelType w:val="singleLevel"/>
    <w:tmpl w:val="00000011"/>
    <w:name w:val="WW8Num17"/>
    <w:lvl w:ilvl="0">
      <w:start w:val="1"/>
      <w:numFmt w:val="bullet"/>
      <w:lvlText w:val="־"/>
      <w:lvlJc w:val="left"/>
      <w:pPr>
        <w:tabs>
          <w:tab w:val="num" w:pos="1440"/>
        </w:tabs>
        <w:ind w:left="1440" w:hanging="360"/>
      </w:pPr>
      <w:rPr>
        <w:rFonts w:ascii="Arial" w:hAnsi="Arial"/>
      </w:rPr>
    </w:lvl>
  </w:abstractNum>
  <w:abstractNum w:abstractNumId="26">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7">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30">
    <w:nsid w:val="0A90688C"/>
    <w:multiLevelType w:val="multilevel"/>
    <w:tmpl w:val="15387176"/>
    <w:styleLink w:val="11"/>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0D9B278F"/>
    <w:multiLevelType w:val="hybridMultilevel"/>
    <w:tmpl w:val="13E83290"/>
    <w:styleLink w:val="111111121344"/>
    <w:lvl w:ilvl="0" w:tplc="22743FB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nsid w:val="0F6421B6"/>
    <w:multiLevelType w:val="multilevel"/>
    <w:tmpl w:val="72D00108"/>
    <w:lvl w:ilvl="0">
      <w:start w:val="3"/>
      <w:numFmt w:val="decimal"/>
      <w:lvlText w:val="%1"/>
      <w:lvlJc w:val="left"/>
      <w:pPr>
        <w:ind w:left="101" w:hanging="699"/>
      </w:pPr>
      <w:rPr>
        <w:rFonts w:hint="default"/>
        <w:lang w:val="ru-RU" w:eastAsia="en-US" w:bidi="ar-SA"/>
      </w:rPr>
    </w:lvl>
    <w:lvl w:ilvl="1">
      <w:start w:val="3"/>
      <w:numFmt w:val="decimal"/>
      <w:lvlText w:val="%1.%2"/>
      <w:lvlJc w:val="left"/>
      <w:pPr>
        <w:ind w:left="101" w:hanging="699"/>
      </w:pPr>
      <w:rPr>
        <w:rFonts w:hint="default"/>
        <w:lang w:val="ru-RU" w:eastAsia="en-US" w:bidi="ar-SA"/>
      </w:rPr>
    </w:lvl>
    <w:lvl w:ilvl="2">
      <w:start w:val="1"/>
      <w:numFmt w:val="decimal"/>
      <w:lvlText w:val="%1.%2.%3."/>
      <w:lvlJc w:val="left"/>
      <w:pPr>
        <w:ind w:left="101" w:hanging="699"/>
      </w:pPr>
      <w:rPr>
        <w:rFonts w:ascii="Times New Roman" w:eastAsia="Times New Roman" w:hAnsi="Times New Roman" w:cs="Times New Roman" w:hint="default"/>
        <w:b/>
        <w:bCs/>
        <w:spacing w:val="-3"/>
        <w:w w:val="100"/>
        <w:sz w:val="28"/>
        <w:szCs w:val="28"/>
        <w:lang w:val="ru-RU" w:eastAsia="en-US" w:bidi="ar-SA"/>
      </w:rPr>
    </w:lvl>
    <w:lvl w:ilvl="3">
      <w:numFmt w:val="bullet"/>
      <w:lvlText w:val="•"/>
      <w:lvlJc w:val="left"/>
      <w:pPr>
        <w:ind w:left="2975" w:hanging="699"/>
      </w:pPr>
      <w:rPr>
        <w:rFonts w:hint="default"/>
        <w:lang w:val="ru-RU" w:eastAsia="en-US" w:bidi="ar-SA"/>
      </w:rPr>
    </w:lvl>
    <w:lvl w:ilvl="4">
      <w:numFmt w:val="bullet"/>
      <w:lvlText w:val="•"/>
      <w:lvlJc w:val="left"/>
      <w:pPr>
        <w:ind w:left="3934" w:hanging="699"/>
      </w:pPr>
      <w:rPr>
        <w:rFonts w:hint="default"/>
        <w:lang w:val="ru-RU" w:eastAsia="en-US" w:bidi="ar-SA"/>
      </w:rPr>
    </w:lvl>
    <w:lvl w:ilvl="5">
      <w:numFmt w:val="bullet"/>
      <w:lvlText w:val="•"/>
      <w:lvlJc w:val="left"/>
      <w:pPr>
        <w:ind w:left="4893" w:hanging="699"/>
      </w:pPr>
      <w:rPr>
        <w:rFonts w:hint="default"/>
        <w:lang w:val="ru-RU" w:eastAsia="en-US" w:bidi="ar-SA"/>
      </w:rPr>
    </w:lvl>
    <w:lvl w:ilvl="6">
      <w:numFmt w:val="bullet"/>
      <w:lvlText w:val="•"/>
      <w:lvlJc w:val="left"/>
      <w:pPr>
        <w:ind w:left="5851" w:hanging="699"/>
      </w:pPr>
      <w:rPr>
        <w:rFonts w:hint="default"/>
        <w:lang w:val="ru-RU" w:eastAsia="en-US" w:bidi="ar-SA"/>
      </w:rPr>
    </w:lvl>
    <w:lvl w:ilvl="7">
      <w:numFmt w:val="bullet"/>
      <w:lvlText w:val="•"/>
      <w:lvlJc w:val="left"/>
      <w:pPr>
        <w:ind w:left="6810" w:hanging="699"/>
      </w:pPr>
      <w:rPr>
        <w:rFonts w:hint="default"/>
        <w:lang w:val="ru-RU" w:eastAsia="en-US" w:bidi="ar-SA"/>
      </w:rPr>
    </w:lvl>
    <w:lvl w:ilvl="8">
      <w:numFmt w:val="bullet"/>
      <w:lvlText w:val="•"/>
      <w:lvlJc w:val="left"/>
      <w:pPr>
        <w:ind w:left="7769" w:hanging="699"/>
      </w:pPr>
      <w:rPr>
        <w:rFonts w:hint="default"/>
        <w:lang w:val="ru-RU" w:eastAsia="en-US" w:bidi="ar-SA"/>
      </w:rPr>
    </w:lvl>
  </w:abstractNum>
  <w:abstractNum w:abstractNumId="33">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11910C23"/>
    <w:multiLevelType w:val="hybridMultilevel"/>
    <w:tmpl w:val="A7C849BE"/>
    <w:lvl w:ilvl="0" w:tplc="FDD46CD2">
      <w:start w:val="1"/>
      <w:numFmt w:val="bullet"/>
      <w:pStyle w:val="110"/>
      <w:lvlText w:val=""/>
      <w:lvlJc w:val="left"/>
      <w:pPr>
        <w:tabs>
          <w:tab w:val="num" w:pos="2042"/>
        </w:tabs>
        <w:ind w:left="2062"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5">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6">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14FE18D6"/>
    <w:multiLevelType w:val="multilevel"/>
    <w:tmpl w:val="DCE8410C"/>
    <w:lvl w:ilvl="0">
      <w:start w:val="2"/>
      <w:numFmt w:val="decimal"/>
      <w:lvlText w:val="%1"/>
      <w:lvlJc w:val="left"/>
      <w:pPr>
        <w:ind w:left="542" w:hanging="711"/>
      </w:pPr>
      <w:rPr>
        <w:rFonts w:hint="default"/>
        <w:lang w:val="ru-RU" w:eastAsia="en-US" w:bidi="ar-SA"/>
      </w:rPr>
    </w:lvl>
    <w:lvl w:ilvl="1">
      <w:start w:val="5"/>
      <w:numFmt w:val="decimal"/>
      <w:lvlText w:val="%1.%2"/>
      <w:lvlJc w:val="left"/>
      <w:pPr>
        <w:ind w:left="542" w:hanging="711"/>
      </w:pPr>
      <w:rPr>
        <w:rFonts w:hint="default"/>
        <w:lang w:val="ru-RU" w:eastAsia="en-US" w:bidi="ar-SA"/>
      </w:rPr>
    </w:lvl>
    <w:lvl w:ilvl="2">
      <w:start w:val="1"/>
      <w:numFmt w:val="decimal"/>
      <w:lvlText w:val="%1.%2.%3"/>
      <w:lvlJc w:val="left"/>
      <w:pPr>
        <w:ind w:left="542" w:hanging="711"/>
      </w:pPr>
      <w:rPr>
        <w:rFonts w:ascii="Times New Roman" w:eastAsia="Times New Roman" w:hAnsi="Times New Roman" w:cs="Times New Roman" w:hint="default"/>
        <w:b/>
        <w:bCs/>
        <w:spacing w:val="-3"/>
        <w:w w:val="100"/>
        <w:sz w:val="28"/>
        <w:szCs w:val="28"/>
        <w:lang w:val="ru-RU" w:eastAsia="en-US" w:bidi="ar-SA"/>
      </w:rPr>
    </w:lvl>
    <w:lvl w:ilvl="3">
      <w:start w:val="1"/>
      <w:numFmt w:val="decimal"/>
      <w:lvlText w:val="%4)"/>
      <w:lvlJc w:val="left"/>
      <w:pPr>
        <w:ind w:left="2182" w:hanging="360"/>
      </w:pPr>
      <w:rPr>
        <w:rFonts w:ascii="Times New Roman" w:eastAsia="Times New Roman" w:hAnsi="Times New Roman" w:cs="Times New Roman" w:hint="default"/>
        <w:spacing w:val="0"/>
        <w:w w:val="100"/>
        <w:sz w:val="28"/>
        <w:szCs w:val="28"/>
        <w:lang w:val="ru-RU" w:eastAsia="en-US" w:bidi="ar-SA"/>
      </w:rPr>
    </w:lvl>
    <w:lvl w:ilvl="4">
      <w:numFmt w:val="bullet"/>
      <w:lvlText w:val="•"/>
      <w:lvlJc w:val="left"/>
      <w:pPr>
        <w:ind w:left="4888" w:hanging="360"/>
      </w:pPr>
      <w:rPr>
        <w:rFonts w:hint="default"/>
        <w:lang w:val="ru-RU" w:eastAsia="en-US" w:bidi="ar-SA"/>
      </w:rPr>
    </w:lvl>
    <w:lvl w:ilvl="5">
      <w:numFmt w:val="bullet"/>
      <w:lvlText w:val="•"/>
      <w:lvlJc w:val="left"/>
      <w:pPr>
        <w:ind w:left="5791" w:hanging="360"/>
      </w:pPr>
      <w:rPr>
        <w:rFonts w:hint="default"/>
        <w:lang w:val="ru-RU" w:eastAsia="en-US" w:bidi="ar-SA"/>
      </w:rPr>
    </w:lvl>
    <w:lvl w:ilvl="6">
      <w:numFmt w:val="bullet"/>
      <w:lvlText w:val="•"/>
      <w:lvlJc w:val="left"/>
      <w:pPr>
        <w:ind w:left="6694" w:hanging="360"/>
      </w:pPr>
      <w:rPr>
        <w:rFonts w:hint="default"/>
        <w:lang w:val="ru-RU" w:eastAsia="en-US" w:bidi="ar-SA"/>
      </w:rPr>
    </w:lvl>
    <w:lvl w:ilvl="7">
      <w:numFmt w:val="bullet"/>
      <w:lvlText w:val="•"/>
      <w:lvlJc w:val="left"/>
      <w:pPr>
        <w:ind w:left="7597" w:hanging="360"/>
      </w:pPr>
      <w:rPr>
        <w:rFonts w:hint="default"/>
        <w:lang w:val="ru-RU" w:eastAsia="en-US" w:bidi="ar-SA"/>
      </w:rPr>
    </w:lvl>
    <w:lvl w:ilvl="8">
      <w:numFmt w:val="bullet"/>
      <w:lvlText w:val="•"/>
      <w:lvlJc w:val="left"/>
      <w:pPr>
        <w:ind w:left="8500" w:hanging="360"/>
      </w:pPr>
      <w:rPr>
        <w:rFonts w:hint="default"/>
        <w:lang w:val="ru-RU" w:eastAsia="en-US" w:bidi="ar-SA"/>
      </w:rPr>
    </w:lvl>
  </w:abstractNum>
  <w:abstractNum w:abstractNumId="38">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40">
    <w:nsid w:val="1BAE2A30"/>
    <w:multiLevelType w:val="hybridMultilevel"/>
    <w:tmpl w:val="83222D2C"/>
    <w:lvl w:ilvl="0" w:tplc="EE140AF2">
      <w:start w:val="1"/>
      <w:numFmt w:val="russianLower"/>
      <w:pStyle w:val="a2"/>
      <w:lvlText w:val="%1)"/>
      <w:lvlJc w:val="left"/>
      <w:pPr>
        <w:tabs>
          <w:tab w:val="num" w:pos="1134"/>
        </w:tabs>
        <w:ind w:left="1134" w:hanging="425"/>
      </w:pPr>
      <w:rPr>
        <w:rFonts w:hint="default"/>
        <w:b w:val="0"/>
        <w:i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1DB27306"/>
    <w:multiLevelType w:val="multilevel"/>
    <w:tmpl w:val="CD3E8266"/>
    <w:styleLink w:val="1ai2"/>
    <w:lvl w:ilvl="0">
      <w:start w:val="1"/>
      <w:numFmt w:val="decimal"/>
      <w:lvlText w:val="%1."/>
      <w:lvlJc w:val="center"/>
      <w:pPr>
        <w:ind w:left="57"/>
      </w:pPr>
      <w:rPr>
        <w:rFonts w:cs="Times New Roman" w:hint="default"/>
        <w:b w:val="0"/>
        <w:i w:val="0"/>
      </w:rPr>
    </w:lvl>
    <w:lvl w:ilvl="1">
      <w:start w:val="1"/>
      <w:numFmt w:val="lowerLetter"/>
      <w:lvlText w:val="%2."/>
      <w:lvlJc w:val="left"/>
      <w:pPr>
        <w:ind w:left="1331" w:hanging="360"/>
      </w:pPr>
      <w:rPr>
        <w:rFonts w:cs="Times New Roman" w:hint="default"/>
      </w:rPr>
    </w:lvl>
    <w:lvl w:ilvl="2">
      <w:start w:val="1"/>
      <w:numFmt w:val="lowerRoman"/>
      <w:lvlText w:val="%3."/>
      <w:lvlJc w:val="right"/>
      <w:pPr>
        <w:ind w:left="2051" w:hanging="180"/>
      </w:pPr>
      <w:rPr>
        <w:rFonts w:cs="Times New Roman" w:hint="default"/>
      </w:rPr>
    </w:lvl>
    <w:lvl w:ilvl="3">
      <w:start w:val="1"/>
      <w:numFmt w:val="decimal"/>
      <w:lvlText w:val="%4."/>
      <w:lvlJc w:val="left"/>
      <w:pPr>
        <w:ind w:left="2771" w:hanging="360"/>
      </w:pPr>
      <w:rPr>
        <w:rFonts w:cs="Times New Roman" w:hint="default"/>
      </w:rPr>
    </w:lvl>
    <w:lvl w:ilvl="4">
      <w:start w:val="1"/>
      <w:numFmt w:val="lowerLetter"/>
      <w:lvlText w:val="%5."/>
      <w:lvlJc w:val="left"/>
      <w:pPr>
        <w:ind w:left="3491" w:hanging="360"/>
      </w:pPr>
      <w:rPr>
        <w:rFonts w:cs="Times New Roman" w:hint="default"/>
      </w:rPr>
    </w:lvl>
    <w:lvl w:ilvl="5">
      <w:start w:val="1"/>
      <w:numFmt w:val="lowerRoman"/>
      <w:lvlText w:val="%6."/>
      <w:lvlJc w:val="right"/>
      <w:pPr>
        <w:ind w:left="4211" w:hanging="180"/>
      </w:pPr>
      <w:rPr>
        <w:rFonts w:cs="Times New Roman" w:hint="default"/>
      </w:rPr>
    </w:lvl>
    <w:lvl w:ilvl="6">
      <w:start w:val="1"/>
      <w:numFmt w:val="decimal"/>
      <w:lvlText w:val="%7."/>
      <w:lvlJc w:val="left"/>
      <w:pPr>
        <w:ind w:left="4931" w:hanging="360"/>
      </w:pPr>
      <w:rPr>
        <w:rFonts w:cs="Times New Roman" w:hint="default"/>
      </w:rPr>
    </w:lvl>
    <w:lvl w:ilvl="7">
      <w:start w:val="1"/>
      <w:numFmt w:val="lowerLetter"/>
      <w:lvlText w:val="%8."/>
      <w:lvlJc w:val="left"/>
      <w:pPr>
        <w:ind w:left="5651" w:hanging="360"/>
      </w:pPr>
      <w:rPr>
        <w:rFonts w:cs="Times New Roman" w:hint="default"/>
      </w:rPr>
    </w:lvl>
    <w:lvl w:ilvl="8">
      <w:start w:val="1"/>
      <w:numFmt w:val="lowerRoman"/>
      <w:lvlText w:val="%9."/>
      <w:lvlJc w:val="right"/>
      <w:pPr>
        <w:ind w:left="6371" w:hanging="180"/>
      </w:pPr>
      <w:rPr>
        <w:rFonts w:cs="Times New Roman" w:hint="default"/>
      </w:rPr>
    </w:lvl>
  </w:abstractNum>
  <w:abstractNum w:abstractNumId="43">
    <w:nsid w:val="1E62437E"/>
    <w:multiLevelType w:val="multilevel"/>
    <w:tmpl w:val="D4321530"/>
    <w:lvl w:ilvl="0">
      <w:start w:val="1"/>
      <w:numFmt w:val="decimal"/>
      <w:pStyle w:val="a3"/>
      <w:lvlText w:val="%1"/>
      <w:lvlJc w:val="left"/>
      <w:pPr>
        <w:tabs>
          <w:tab w:val="num" w:pos="1142"/>
        </w:tabs>
        <w:ind w:left="1142" w:hanging="432"/>
      </w:pPr>
      <w:rPr>
        <w:rFonts w:cs="Times New Roman" w:hint="default"/>
      </w:rPr>
    </w:lvl>
    <w:lvl w:ilvl="1">
      <w:start w:val="1"/>
      <w:numFmt w:val="decimal"/>
      <w:pStyle w:val="a4"/>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4">
    <w:nsid w:val="20102D36"/>
    <w:multiLevelType w:val="multilevel"/>
    <w:tmpl w:val="47A85C0C"/>
    <w:lvl w:ilvl="0">
      <w:start w:val="1"/>
      <w:numFmt w:val="bullet"/>
      <w:pStyle w:val="a5"/>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nsid w:val="20CB4F66"/>
    <w:multiLevelType w:val="multilevel"/>
    <w:tmpl w:val="0FD6D302"/>
    <w:lvl w:ilvl="0">
      <w:start w:val="4"/>
      <w:numFmt w:val="decimal"/>
      <w:lvlText w:val="%1"/>
      <w:lvlJc w:val="left"/>
      <w:pPr>
        <w:ind w:left="841" w:hanging="512"/>
      </w:pPr>
      <w:rPr>
        <w:rFonts w:hint="default"/>
        <w:lang w:val="ru-RU" w:eastAsia="en-US" w:bidi="ar-SA"/>
      </w:rPr>
    </w:lvl>
    <w:lvl w:ilvl="1">
      <w:start w:val="1"/>
      <w:numFmt w:val="decimal"/>
      <w:lvlText w:val="%1.%2."/>
      <w:lvlJc w:val="left"/>
      <w:pPr>
        <w:ind w:left="841" w:hanging="512"/>
      </w:pPr>
      <w:rPr>
        <w:rFonts w:ascii="Times New Roman" w:eastAsia="Times New Roman" w:hAnsi="Times New Roman" w:cs="Times New Roman" w:hint="default"/>
        <w:w w:val="100"/>
        <w:sz w:val="24"/>
        <w:szCs w:val="24"/>
        <w:lang w:val="ru-RU" w:eastAsia="en-US" w:bidi="ar-SA"/>
      </w:rPr>
    </w:lvl>
    <w:lvl w:ilvl="2">
      <w:start w:val="1"/>
      <w:numFmt w:val="decimal"/>
      <w:lvlText w:val="%3."/>
      <w:lvlJc w:val="left"/>
      <w:pPr>
        <w:ind w:left="1486" w:hanging="36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473" w:hanging="360"/>
      </w:pPr>
      <w:rPr>
        <w:rFonts w:hint="default"/>
        <w:lang w:val="ru-RU" w:eastAsia="en-US" w:bidi="ar-SA"/>
      </w:rPr>
    </w:lvl>
    <w:lvl w:ilvl="4">
      <w:numFmt w:val="bullet"/>
      <w:lvlText w:val="•"/>
      <w:lvlJc w:val="left"/>
      <w:pPr>
        <w:ind w:left="4469" w:hanging="360"/>
      </w:pPr>
      <w:rPr>
        <w:rFonts w:hint="default"/>
        <w:lang w:val="ru-RU" w:eastAsia="en-US" w:bidi="ar-SA"/>
      </w:rPr>
    </w:lvl>
    <w:lvl w:ilvl="5">
      <w:numFmt w:val="bullet"/>
      <w:lvlText w:val="•"/>
      <w:lvlJc w:val="left"/>
      <w:pPr>
        <w:ind w:left="5466" w:hanging="360"/>
      </w:pPr>
      <w:rPr>
        <w:rFonts w:hint="default"/>
        <w:lang w:val="ru-RU" w:eastAsia="en-US" w:bidi="ar-SA"/>
      </w:rPr>
    </w:lvl>
    <w:lvl w:ilvl="6">
      <w:numFmt w:val="bullet"/>
      <w:lvlText w:val="•"/>
      <w:lvlJc w:val="left"/>
      <w:pPr>
        <w:ind w:left="6462" w:hanging="360"/>
      </w:pPr>
      <w:rPr>
        <w:rFonts w:hint="default"/>
        <w:lang w:val="ru-RU" w:eastAsia="en-US" w:bidi="ar-SA"/>
      </w:rPr>
    </w:lvl>
    <w:lvl w:ilvl="7">
      <w:numFmt w:val="bullet"/>
      <w:lvlText w:val="•"/>
      <w:lvlJc w:val="left"/>
      <w:pPr>
        <w:ind w:left="7459" w:hanging="360"/>
      </w:pPr>
      <w:rPr>
        <w:rFonts w:hint="default"/>
        <w:lang w:val="ru-RU" w:eastAsia="en-US" w:bidi="ar-SA"/>
      </w:rPr>
    </w:lvl>
    <w:lvl w:ilvl="8">
      <w:numFmt w:val="bullet"/>
      <w:lvlText w:val="•"/>
      <w:lvlJc w:val="left"/>
      <w:pPr>
        <w:ind w:left="8455" w:hanging="360"/>
      </w:pPr>
      <w:rPr>
        <w:rFonts w:hint="default"/>
        <w:lang w:val="ru-RU" w:eastAsia="en-US" w:bidi="ar-SA"/>
      </w:rPr>
    </w:lvl>
  </w:abstractNum>
  <w:abstractNum w:abstractNumId="46">
    <w:nsid w:val="21E91F15"/>
    <w:multiLevelType w:val="multilevel"/>
    <w:tmpl w:val="6E80A9DE"/>
    <w:styleLink w:val="1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nsid w:val="22D32E5F"/>
    <w:multiLevelType w:val="multilevel"/>
    <w:tmpl w:val="7332C8DE"/>
    <w:styleLink w:val="11111112114"/>
    <w:lvl w:ilvl="0">
      <w:start w:val="1"/>
      <w:numFmt w:val="bullet"/>
      <w:lvlText w:val=""/>
      <w:lvlJc w:val="left"/>
      <w:pPr>
        <w:ind w:left="0" w:firstLine="720"/>
      </w:pPr>
      <w:rPr>
        <w:rFonts w:ascii="Symbol" w:hAnsi="Symbol"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48">
    <w:nsid w:val="24A757B5"/>
    <w:multiLevelType w:val="hybridMultilevel"/>
    <w:tmpl w:val="0E88C0DC"/>
    <w:lvl w:ilvl="0" w:tplc="3AB82F1C">
      <w:numFmt w:val="bullet"/>
      <w:lvlText w:val=""/>
      <w:lvlJc w:val="left"/>
      <w:pPr>
        <w:ind w:left="582" w:hanging="286"/>
      </w:pPr>
      <w:rPr>
        <w:rFonts w:ascii="Symbol" w:eastAsia="Symbol" w:hAnsi="Symbol" w:cs="Symbol" w:hint="default"/>
        <w:w w:val="100"/>
        <w:sz w:val="28"/>
        <w:szCs w:val="28"/>
        <w:lang w:val="ru-RU" w:eastAsia="en-US" w:bidi="ar-SA"/>
      </w:rPr>
    </w:lvl>
    <w:lvl w:ilvl="1" w:tplc="B4B06742">
      <w:numFmt w:val="bullet"/>
      <w:lvlText w:val="•"/>
      <w:lvlJc w:val="left"/>
      <w:pPr>
        <w:ind w:left="1554" w:hanging="286"/>
      </w:pPr>
      <w:rPr>
        <w:rFonts w:hint="default"/>
        <w:lang w:val="ru-RU" w:eastAsia="en-US" w:bidi="ar-SA"/>
      </w:rPr>
    </w:lvl>
    <w:lvl w:ilvl="2" w:tplc="BA1C4766">
      <w:numFmt w:val="bullet"/>
      <w:lvlText w:val="•"/>
      <w:lvlJc w:val="left"/>
      <w:pPr>
        <w:ind w:left="2529" w:hanging="286"/>
      </w:pPr>
      <w:rPr>
        <w:rFonts w:hint="default"/>
        <w:lang w:val="ru-RU" w:eastAsia="en-US" w:bidi="ar-SA"/>
      </w:rPr>
    </w:lvl>
    <w:lvl w:ilvl="3" w:tplc="6C6CCCC4">
      <w:numFmt w:val="bullet"/>
      <w:lvlText w:val="•"/>
      <w:lvlJc w:val="left"/>
      <w:pPr>
        <w:ind w:left="3503" w:hanging="286"/>
      </w:pPr>
      <w:rPr>
        <w:rFonts w:hint="default"/>
        <w:lang w:val="ru-RU" w:eastAsia="en-US" w:bidi="ar-SA"/>
      </w:rPr>
    </w:lvl>
    <w:lvl w:ilvl="4" w:tplc="3B083492">
      <w:numFmt w:val="bullet"/>
      <w:lvlText w:val="•"/>
      <w:lvlJc w:val="left"/>
      <w:pPr>
        <w:ind w:left="4478" w:hanging="286"/>
      </w:pPr>
      <w:rPr>
        <w:rFonts w:hint="default"/>
        <w:lang w:val="ru-RU" w:eastAsia="en-US" w:bidi="ar-SA"/>
      </w:rPr>
    </w:lvl>
    <w:lvl w:ilvl="5" w:tplc="4E50A7CC">
      <w:numFmt w:val="bullet"/>
      <w:lvlText w:val="•"/>
      <w:lvlJc w:val="left"/>
      <w:pPr>
        <w:ind w:left="5453" w:hanging="286"/>
      </w:pPr>
      <w:rPr>
        <w:rFonts w:hint="default"/>
        <w:lang w:val="ru-RU" w:eastAsia="en-US" w:bidi="ar-SA"/>
      </w:rPr>
    </w:lvl>
    <w:lvl w:ilvl="6" w:tplc="B49C6EEA">
      <w:numFmt w:val="bullet"/>
      <w:lvlText w:val="•"/>
      <w:lvlJc w:val="left"/>
      <w:pPr>
        <w:ind w:left="6427" w:hanging="286"/>
      </w:pPr>
      <w:rPr>
        <w:rFonts w:hint="default"/>
        <w:lang w:val="ru-RU" w:eastAsia="en-US" w:bidi="ar-SA"/>
      </w:rPr>
    </w:lvl>
    <w:lvl w:ilvl="7" w:tplc="A23EC932">
      <w:numFmt w:val="bullet"/>
      <w:lvlText w:val="•"/>
      <w:lvlJc w:val="left"/>
      <w:pPr>
        <w:ind w:left="7402" w:hanging="286"/>
      </w:pPr>
      <w:rPr>
        <w:rFonts w:hint="default"/>
        <w:lang w:val="ru-RU" w:eastAsia="en-US" w:bidi="ar-SA"/>
      </w:rPr>
    </w:lvl>
    <w:lvl w:ilvl="8" w:tplc="2BA82AA0">
      <w:numFmt w:val="bullet"/>
      <w:lvlText w:val="•"/>
      <w:lvlJc w:val="left"/>
      <w:pPr>
        <w:ind w:left="8377" w:hanging="286"/>
      </w:pPr>
      <w:rPr>
        <w:rFonts w:hint="default"/>
        <w:lang w:val="ru-RU" w:eastAsia="en-US" w:bidi="ar-SA"/>
      </w:rPr>
    </w:lvl>
  </w:abstractNum>
  <w:abstractNum w:abstractNumId="49">
    <w:nsid w:val="27854E6A"/>
    <w:multiLevelType w:val="multilevel"/>
    <w:tmpl w:val="A008BEBA"/>
    <w:lvl w:ilvl="0">
      <w:start w:val="4"/>
      <w:numFmt w:val="decimal"/>
      <w:lvlText w:val="%1"/>
      <w:lvlJc w:val="left"/>
      <w:pPr>
        <w:ind w:left="985" w:hanging="567"/>
      </w:pPr>
      <w:rPr>
        <w:rFonts w:hint="default"/>
        <w:lang w:val="ru-RU" w:eastAsia="en-US" w:bidi="ar-SA"/>
      </w:rPr>
    </w:lvl>
    <w:lvl w:ilvl="1">
      <w:start w:val="1"/>
      <w:numFmt w:val="decimal"/>
      <w:lvlText w:val="%1.%2."/>
      <w:lvlJc w:val="left"/>
      <w:pPr>
        <w:ind w:left="985" w:hanging="567"/>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2873" w:hanging="567"/>
      </w:pPr>
      <w:rPr>
        <w:rFonts w:hint="default"/>
        <w:lang w:val="ru-RU" w:eastAsia="en-US" w:bidi="ar-SA"/>
      </w:rPr>
    </w:lvl>
    <w:lvl w:ilvl="3">
      <w:numFmt w:val="bullet"/>
      <w:lvlText w:val="•"/>
      <w:lvlJc w:val="left"/>
      <w:pPr>
        <w:ind w:left="3820" w:hanging="567"/>
      </w:pPr>
      <w:rPr>
        <w:rFonts w:hint="default"/>
        <w:lang w:val="ru-RU" w:eastAsia="en-US" w:bidi="ar-SA"/>
      </w:rPr>
    </w:lvl>
    <w:lvl w:ilvl="4">
      <w:numFmt w:val="bullet"/>
      <w:lvlText w:val="•"/>
      <w:lvlJc w:val="left"/>
      <w:pPr>
        <w:ind w:left="4767" w:hanging="567"/>
      </w:pPr>
      <w:rPr>
        <w:rFonts w:hint="default"/>
        <w:lang w:val="ru-RU" w:eastAsia="en-US" w:bidi="ar-SA"/>
      </w:rPr>
    </w:lvl>
    <w:lvl w:ilvl="5">
      <w:numFmt w:val="bullet"/>
      <w:lvlText w:val="•"/>
      <w:lvlJc w:val="left"/>
      <w:pPr>
        <w:ind w:left="5714" w:hanging="567"/>
      </w:pPr>
      <w:rPr>
        <w:rFonts w:hint="default"/>
        <w:lang w:val="ru-RU" w:eastAsia="en-US" w:bidi="ar-SA"/>
      </w:rPr>
    </w:lvl>
    <w:lvl w:ilvl="6">
      <w:numFmt w:val="bullet"/>
      <w:lvlText w:val="•"/>
      <w:lvlJc w:val="left"/>
      <w:pPr>
        <w:ind w:left="6661" w:hanging="567"/>
      </w:pPr>
      <w:rPr>
        <w:rFonts w:hint="default"/>
        <w:lang w:val="ru-RU" w:eastAsia="en-US" w:bidi="ar-SA"/>
      </w:rPr>
    </w:lvl>
    <w:lvl w:ilvl="7">
      <w:numFmt w:val="bullet"/>
      <w:lvlText w:val="•"/>
      <w:lvlJc w:val="left"/>
      <w:pPr>
        <w:ind w:left="7608" w:hanging="567"/>
      </w:pPr>
      <w:rPr>
        <w:rFonts w:hint="default"/>
        <w:lang w:val="ru-RU" w:eastAsia="en-US" w:bidi="ar-SA"/>
      </w:rPr>
    </w:lvl>
    <w:lvl w:ilvl="8">
      <w:numFmt w:val="bullet"/>
      <w:lvlText w:val="•"/>
      <w:lvlJc w:val="left"/>
      <w:pPr>
        <w:ind w:left="8555" w:hanging="567"/>
      </w:pPr>
      <w:rPr>
        <w:rFonts w:hint="default"/>
        <w:lang w:val="ru-RU" w:eastAsia="en-US" w:bidi="ar-SA"/>
      </w:rPr>
    </w:lvl>
  </w:abstractNum>
  <w:abstractNum w:abstractNumId="50">
    <w:nsid w:val="294C073C"/>
    <w:multiLevelType w:val="multilevel"/>
    <w:tmpl w:val="EFD66AF0"/>
    <w:styleLink w:val="a6"/>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suff w:val="space"/>
      <w:lvlText w:val="%1.%2.%3"/>
      <w:lvlJc w:val="left"/>
      <w:pPr>
        <w:ind w:left="0" w:firstLine="680"/>
      </w:pPr>
      <w:rPr>
        <w:rFonts w:hint="default"/>
      </w:rPr>
    </w:lvl>
    <w:lvl w:ilvl="3">
      <w:start w:val="1"/>
      <w:numFmt w:val="decimal"/>
      <w:suff w:val="space"/>
      <w:lvlText w:val="%1.%2.%3.%4"/>
      <w:lvlJc w:val="left"/>
      <w:pPr>
        <w:ind w:left="0" w:firstLine="680"/>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51">
    <w:nsid w:val="29FE268F"/>
    <w:multiLevelType w:val="multilevel"/>
    <w:tmpl w:val="A9628268"/>
    <w:styleLink w:val="a7"/>
    <w:lvl w:ilvl="0">
      <w:start w:val="1"/>
      <w:numFmt w:val="decimal"/>
      <w:suff w:val="space"/>
      <w:lvlText w:val="%1"/>
      <w:lvlJc w:val="left"/>
      <w:pPr>
        <w:ind w:left="709" w:firstLine="0"/>
      </w:pPr>
      <w:rPr>
        <w:rFonts w:hint="default"/>
      </w:rPr>
    </w:lvl>
    <w:lvl w:ilvl="1">
      <w:start w:val="1"/>
      <w:numFmt w:val="decimal"/>
      <w:pStyle w:val="22"/>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52">
    <w:nsid w:val="2A485246"/>
    <w:multiLevelType w:val="hybridMultilevel"/>
    <w:tmpl w:val="CAE69404"/>
    <w:lvl w:ilvl="0" w:tplc="ED52E7F8">
      <w:start w:val="1"/>
      <w:numFmt w:val="bullet"/>
      <w:lvlRestart w:val="0"/>
      <w:lvlText w:val=""/>
      <w:lvlJc w:val="left"/>
      <w:pPr>
        <w:tabs>
          <w:tab w:val="num" w:pos="2160"/>
        </w:tabs>
        <w:ind w:left="720" w:firstLine="720"/>
      </w:pPr>
      <w:rPr>
        <w:rFonts w:ascii="Symbol" w:hAnsi="Symbol" w:hint="default"/>
        <w:sz w:val="16"/>
        <w:szCs w:val="16"/>
      </w:rPr>
    </w:lvl>
    <w:lvl w:ilvl="1" w:tplc="04190003" w:tentative="1">
      <w:start w:val="1"/>
      <w:numFmt w:val="bullet"/>
      <w:pStyle w:val="12"/>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3">
    <w:nsid w:val="2A610118"/>
    <w:multiLevelType w:val="hybridMultilevel"/>
    <w:tmpl w:val="DCD8D204"/>
    <w:lvl w:ilvl="0" w:tplc="70C0E75C">
      <w:start w:val="1"/>
      <w:numFmt w:val="decimal"/>
      <w:pStyle w:val="a8"/>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54">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2B341BB"/>
    <w:multiLevelType w:val="hybridMultilevel"/>
    <w:tmpl w:val="32400C88"/>
    <w:lvl w:ilvl="0" w:tplc="23F6DD40">
      <w:start w:val="1"/>
      <w:numFmt w:val="bullet"/>
      <w:pStyle w:val="a9"/>
      <w:lvlText w:val=""/>
      <w:lvlJc w:val="left"/>
      <w:pPr>
        <w:tabs>
          <w:tab w:val="num" w:pos="890"/>
        </w:tabs>
        <w:ind w:left="890" w:hanging="170"/>
      </w:pPr>
      <w:rPr>
        <w:rFonts w:ascii="Symbol" w:hAnsi="Symbol" w:hint="default"/>
        <w:b w:val="0"/>
        <w:i w:val="0"/>
      </w:rPr>
    </w:lvl>
    <w:lvl w:ilvl="1" w:tplc="04190019">
      <w:start w:val="1"/>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33340480"/>
    <w:multiLevelType w:val="multilevel"/>
    <w:tmpl w:val="52446716"/>
    <w:lvl w:ilvl="0">
      <w:start w:val="2"/>
      <w:numFmt w:val="decimal"/>
      <w:lvlText w:val="%1"/>
      <w:lvlJc w:val="left"/>
      <w:pPr>
        <w:ind w:left="101" w:hanging="711"/>
      </w:pPr>
      <w:rPr>
        <w:rFonts w:hint="default"/>
        <w:lang w:val="ru-RU" w:eastAsia="en-US" w:bidi="ar-SA"/>
      </w:rPr>
    </w:lvl>
    <w:lvl w:ilvl="1">
      <w:start w:val="5"/>
      <w:numFmt w:val="decimal"/>
      <w:lvlText w:val="%1.%2"/>
      <w:lvlJc w:val="left"/>
      <w:pPr>
        <w:ind w:left="101" w:hanging="711"/>
      </w:pPr>
      <w:rPr>
        <w:rFonts w:hint="default"/>
        <w:lang w:val="ru-RU" w:eastAsia="en-US" w:bidi="ar-SA"/>
      </w:rPr>
    </w:lvl>
    <w:lvl w:ilvl="2">
      <w:start w:val="1"/>
      <w:numFmt w:val="decimal"/>
      <w:lvlText w:val="%1.%2.%3"/>
      <w:lvlJc w:val="left"/>
      <w:pPr>
        <w:ind w:left="101" w:hanging="711"/>
      </w:pPr>
      <w:rPr>
        <w:rFonts w:ascii="Times New Roman" w:eastAsia="Times New Roman" w:hAnsi="Times New Roman" w:cs="Times New Roman" w:hint="default"/>
        <w:b/>
        <w:bCs/>
        <w:spacing w:val="-3"/>
        <w:w w:val="100"/>
        <w:sz w:val="28"/>
        <w:szCs w:val="28"/>
        <w:lang w:val="ru-RU" w:eastAsia="en-US" w:bidi="ar-SA"/>
      </w:rPr>
    </w:lvl>
    <w:lvl w:ilvl="3">
      <w:numFmt w:val="bullet"/>
      <w:lvlText w:val="•"/>
      <w:lvlJc w:val="left"/>
      <w:pPr>
        <w:ind w:left="2939" w:hanging="711"/>
      </w:pPr>
      <w:rPr>
        <w:rFonts w:hint="default"/>
        <w:lang w:val="ru-RU" w:eastAsia="en-US" w:bidi="ar-SA"/>
      </w:rPr>
    </w:lvl>
    <w:lvl w:ilvl="4">
      <w:numFmt w:val="bullet"/>
      <w:lvlText w:val="•"/>
      <w:lvlJc w:val="left"/>
      <w:pPr>
        <w:ind w:left="3886" w:hanging="711"/>
      </w:pPr>
      <w:rPr>
        <w:rFonts w:hint="default"/>
        <w:lang w:val="ru-RU" w:eastAsia="en-US" w:bidi="ar-SA"/>
      </w:rPr>
    </w:lvl>
    <w:lvl w:ilvl="5">
      <w:numFmt w:val="bullet"/>
      <w:lvlText w:val="•"/>
      <w:lvlJc w:val="left"/>
      <w:pPr>
        <w:ind w:left="4833" w:hanging="711"/>
      </w:pPr>
      <w:rPr>
        <w:rFonts w:hint="default"/>
        <w:lang w:val="ru-RU" w:eastAsia="en-US" w:bidi="ar-SA"/>
      </w:rPr>
    </w:lvl>
    <w:lvl w:ilvl="6">
      <w:numFmt w:val="bullet"/>
      <w:lvlText w:val="•"/>
      <w:lvlJc w:val="left"/>
      <w:pPr>
        <w:ind w:left="5779" w:hanging="711"/>
      </w:pPr>
      <w:rPr>
        <w:rFonts w:hint="default"/>
        <w:lang w:val="ru-RU" w:eastAsia="en-US" w:bidi="ar-SA"/>
      </w:rPr>
    </w:lvl>
    <w:lvl w:ilvl="7">
      <w:numFmt w:val="bullet"/>
      <w:lvlText w:val="•"/>
      <w:lvlJc w:val="left"/>
      <w:pPr>
        <w:ind w:left="6726" w:hanging="711"/>
      </w:pPr>
      <w:rPr>
        <w:rFonts w:hint="default"/>
        <w:lang w:val="ru-RU" w:eastAsia="en-US" w:bidi="ar-SA"/>
      </w:rPr>
    </w:lvl>
    <w:lvl w:ilvl="8">
      <w:numFmt w:val="bullet"/>
      <w:lvlText w:val="•"/>
      <w:lvlJc w:val="left"/>
      <w:pPr>
        <w:ind w:left="7673" w:hanging="711"/>
      </w:pPr>
      <w:rPr>
        <w:rFonts w:hint="default"/>
        <w:lang w:val="ru-RU" w:eastAsia="en-US" w:bidi="ar-SA"/>
      </w:rPr>
    </w:lvl>
  </w:abstractNum>
  <w:abstractNum w:abstractNumId="57">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59">
    <w:nsid w:val="39DC7DA0"/>
    <w:multiLevelType w:val="singleLevel"/>
    <w:tmpl w:val="2DF445D4"/>
    <w:lvl w:ilvl="0">
      <w:start w:val="1"/>
      <w:numFmt w:val="bullet"/>
      <w:lvlRestart w:val="0"/>
      <w:pStyle w:val="aa"/>
      <w:lvlText w:val=""/>
      <w:lvlJc w:val="left"/>
      <w:pPr>
        <w:tabs>
          <w:tab w:val="num" w:pos="1440"/>
        </w:tabs>
        <w:ind w:left="0" w:firstLine="720"/>
      </w:pPr>
      <w:rPr>
        <w:rFonts w:ascii="Symbol" w:hAnsi="Symbol" w:hint="default"/>
      </w:rPr>
    </w:lvl>
  </w:abstractNum>
  <w:abstractNum w:abstractNumId="60">
    <w:nsid w:val="3CC63B11"/>
    <w:multiLevelType w:val="hybridMultilevel"/>
    <w:tmpl w:val="5F9A0A4A"/>
    <w:lvl w:ilvl="0" w:tplc="039CC670">
      <w:numFmt w:val="bullet"/>
      <w:lvlText w:val="-"/>
      <w:lvlJc w:val="left"/>
      <w:pPr>
        <w:ind w:left="101" w:hanging="153"/>
      </w:pPr>
      <w:rPr>
        <w:rFonts w:ascii="Times New Roman" w:eastAsia="Times New Roman" w:hAnsi="Times New Roman" w:cs="Times New Roman" w:hint="default"/>
        <w:w w:val="100"/>
        <w:sz w:val="28"/>
        <w:szCs w:val="28"/>
        <w:lang w:val="ru-RU" w:eastAsia="en-US" w:bidi="ar-SA"/>
      </w:rPr>
    </w:lvl>
    <w:lvl w:ilvl="1" w:tplc="50EE0EB4">
      <w:numFmt w:val="bullet"/>
      <w:lvlText w:val="-"/>
      <w:lvlJc w:val="left"/>
      <w:pPr>
        <w:ind w:left="821" w:hanging="284"/>
      </w:pPr>
      <w:rPr>
        <w:rFonts w:ascii="Times New Roman" w:eastAsia="Times New Roman" w:hAnsi="Times New Roman" w:cs="Times New Roman" w:hint="default"/>
        <w:w w:val="100"/>
        <w:sz w:val="28"/>
        <w:szCs w:val="28"/>
        <w:lang w:val="ru-RU" w:eastAsia="en-US" w:bidi="ar-SA"/>
      </w:rPr>
    </w:lvl>
    <w:lvl w:ilvl="2" w:tplc="86107B6C">
      <w:numFmt w:val="bullet"/>
      <w:lvlText w:val="-"/>
      <w:lvlJc w:val="left"/>
      <w:pPr>
        <w:ind w:left="101" w:hanging="137"/>
      </w:pPr>
      <w:rPr>
        <w:rFonts w:hint="default"/>
        <w:w w:val="100"/>
        <w:lang w:val="ru-RU" w:eastAsia="en-US" w:bidi="ar-SA"/>
      </w:rPr>
    </w:lvl>
    <w:lvl w:ilvl="3" w:tplc="460822C4">
      <w:numFmt w:val="bullet"/>
      <w:lvlText w:val="•"/>
      <w:lvlJc w:val="left"/>
      <w:pPr>
        <w:ind w:left="2763" w:hanging="137"/>
      </w:pPr>
      <w:rPr>
        <w:rFonts w:hint="default"/>
        <w:lang w:val="ru-RU" w:eastAsia="en-US" w:bidi="ar-SA"/>
      </w:rPr>
    </w:lvl>
    <w:lvl w:ilvl="4" w:tplc="43E04D2E">
      <w:numFmt w:val="bullet"/>
      <w:lvlText w:val="•"/>
      <w:lvlJc w:val="left"/>
      <w:pPr>
        <w:ind w:left="3735" w:hanging="137"/>
      </w:pPr>
      <w:rPr>
        <w:rFonts w:hint="default"/>
        <w:lang w:val="ru-RU" w:eastAsia="en-US" w:bidi="ar-SA"/>
      </w:rPr>
    </w:lvl>
    <w:lvl w:ilvl="5" w:tplc="46AA71C6">
      <w:numFmt w:val="bullet"/>
      <w:lvlText w:val="•"/>
      <w:lvlJc w:val="left"/>
      <w:pPr>
        <w:ind w:left="4707" w:hanging="137"/>
      </w:pPr>
      <w:rPr>
        <w:rFonts w:hint="default"/>
        <w:lang w:val="ru-RU" w:eastAsia="en-US" w:bidi="ar-SA"/>
      </w:rPr>
    </w:lvl>
    <w:lvl w:ilvl="6" w:tplc="3992EA76">
      <w:numFmt w:val="bullet"/>
      <w:lvlText w:val="•"/>
      <w:lvlJc w:val="left"/>
      <w:pPr>
        <w:ind w:left="5679" w:hanging="137"/>
      </w:pPr>
      <w:rPr>
        <w:rFonts w:hint="default"/>
        <w:lang w:val="ru-RU" w:eastAsia="en-US" w:bidi="ar-SA"/>
      </w:rPr>
    </w:lvl>
    <w:lvl w:ilvl="7" w:tplc="6A1AF99A">
      <w:numFmt w:val="bullet"/>
      <w:lvlText w:val="•"/>
      <w:lvlJc w:val="left"/>
      <w:pPr>
        <w:ind w:left="6650" w:hanging="137"/>
      </w:pPr>
      <w:rPr>
        <w:rFonts w:hint="default"/>
        <w:lang w:val="ru-RU" w:eastAsia="en-US" w:bidi="ar-SA"/>
      </w:rPr>
    </w:lvl>
    <w:lvl w:ilvl="8" w:tplc="557A8B9C">
      <w:numFmt w:val="bullet"/>
      <w:lvlText w:val="•"/>
      <w:lvlJc w:val="left"/>
      <w:pPr>
        <w:ind w:left="7622" w:hanging="137"/>
      </w:pPr>
      <w:rPr>
        <w:rFonts w:hint="default"/>
        <w:lang w:val="ru-RU" w:eastAsia="en-US" w:bidi="ar-SA"/>
      </w:rPr>
    </w:lvl>
  </w:abstractNum>
  <w:abstractNum w:abstractNumId="61">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62">
    <w:nsid w:val="4038533A"/>
    <w:multiLevelType w:val="multilevel"/>
    <w:tmpl w:val="8EFE4324"/>
    <w:styleLink w:val="1111118132"/>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63">
    <w:nsid w:val="40C80B95"/>
    <w:multiLevelType w:val="hybridMultilevel"/>
    <w:tmpl w:val="6F0EC8DA"/>
    <w:lvl w:ilvl="0" w:tplc="FFFFFFFF">
      <w:start w:val="1"/>
      <w:numFmt w:val="decimal"/>
      <w:pStyle w:val="ab"/>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nsid w:val="41A40326"/>
    <w:multiLevelType w:val="hybridMultilevel"/>
    <w:tmpl w:val="0E5A11DA"/>
    <w:lvl w:ilvl="0" w:tplc="25DCC7FC">
      <w:start w:val="1"/>
      <w:numFmt w:val="decimal"/>
      <w:pStyle w:val="ac"/>
      <w:lvlText w:val="%1"/>
      <w:lvlJc w:val="right"/>
      <w:pPr>
        <w:tabs>
          <w:tab w:val="num" w:pos="882"/>
        </w:tabs>
        <w:ind w:left="170" w:firstLine="3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42545A02"/>
    <w:multiLevelType w:val="hybridMultilevel"/>
    <w:tmpl w:val="B5C03F52"/>
    <w:lvl w:ilvl="0" w:tplc="86A2693E">
      <w:start w:val="1"/>
      <w:numFmt w:val="decimal"/>
      <w:lvlText w:val="%1."/>
      <w:lvlJc w:val="left"/>
      <w:pPr>
        <w:ind w:left="1102" w:hanging="281"/>
      </w:pPr>
      <w:rPr>
        <w:rFonts w:ascii="Times New Roman" w:eastAsia="Times New Roman" w:hAnsi="Times New Roman" w:cs="Times New Roman" w:hint="default"/>
        <w:w w:val="100"/>
        <w:sz w:val="28"/>
        <w:szCs w:val="28"/>
        <w:lang w:val="ru-RU" w:eastAsia="en-US" w:bidi="ar-SA"/>
      </w:rPr>
    </w:lvl>
    <w:lvl w:ilvl="1" w:tplc="F4DE85E4">
      <w:numFmt w:val="bullet"/>
      <w:lvlText w:val="•"/>
      <w:lvlJc w:val="left"/>
      <w:pPr>
        <w:ind w:left="1946" w:hanging="281"/>
      </w:pPr>
      <w:rPr>
        <w:rFonts w:hint="default"/>
        <w:lang w:val="ru-RU" w:eastAsia="en-US" w:bidi="ar-SA"/>
      </w:rPr>
    </w:lvl>
    <w:lvl w:ilvl="2" w:tplc="26B2FF20">
      <w:numFmt w:val="bullet"/>
      <w:lvlText w:val="•"/>
      <w:lvlJc w:val="left"/>
      <w:pPr>
        <w:ind w:left="2793" w:hanging="281"/>
      </w:pPr>
      <w:rPr>
        <w:rFonts w:hint="default"/>
        <w:lang w:val="ru-RU" w:eastAsia="en-US" w:bidi="ar-SA"/>
      </w:rPr>
    </w:lvl>
    <w:lvl w:ilvl="3" w:tplc="21528C62">
      <w:numFmt w:val="bullet"/>
      <w:lvlText w:val="•"/>
      <w:lvlJc w:val="left"/>
      <w:pPr>
        <w:ind w:left="3639" w:hanging="281"/>
      </w:pPr>
      <w:rPr>
        <w:rFonts w:hint="default"/>
        <w:lang w:val="ru-RU" w:eastAsia="en-US" w:bidi="ar-SA"/>
      </w:rPr>
    </w:lvl>
    <w:lvl w:ilvl="4" w:tplc="289AF0AE">
      <w:numFmt w:val="bullet"/>
      <w:lvlText w:val="•"/>
      <w:lvlJc w:val="left"/>
      <w:pPr>
        <w:ind w:left="4486" w:hanging="281"/>
      </w:pPr>
      <w:rPr>
        <w:rFonts w:hint="default"/>
        <w:lang w:val="ru-RU" w:eastAsia="en-US" w:bidi="ar-SA"/>
      </w:rPr>
    </w:lvl>
    <w:lvl w:ilvl="5" w:tplc="D6785A4C">
      <w:numFmt w:val="bullet"/>
      <w:lvlText w:val="•"/>
      <w:lvlJc w:val="left"/>
      <w:pPr>
        <w:ind w:left="5333" w:hanging="281"/>
      </w:pPr>
      <w:rPr>
        <w:rFonts w:hint="default"/>
        <w:lang w:val="ru-RU" w:eastAsia="en-US" w:bidi="ar-SA"/>
      </w:rPr>
    </w:lvl>
    <w:lvl w:ilvl="6" w:tplc="779AF1F4">
      <w:numFmt w:val="bullet"/>
      <w:lvlText w:val="•"/>
      <w:lvlJc w:val="left"/>
      <w:pPr>
        <w:ind w:left="6179" w:hanging="281"/>
      </w:pPr>
      <w:rPr>
        <w:rFonts w:hint="default"/>
        <w:lang w:val="ru-RU" w:eastAsia="en-US" w:bidi="ar-SA"/>
      </w:rPr>
    </w:lvl>
    <w:lvl w:ilvl="7" w:tplc="A2148A2E">
      <w:numFmt w:val="bullet"/>
      <w:lvlText w:val="•"/>
      <w:lvlJc w:val="left"/>
      <w:pPr>
        <w:ind w:left="7026" w:hanging="281"/>
      </w:pPr>
      <w:rPr>
        <w:rFonts w:hint="default"/>
        <w:lang w:val="ru-RU" w:eastAsia="en-US" w:bidi="ar-SA"/>
      </w:rPr>
    </w:lvl>
    <w:lvl w:ilvl="8" w:tplc="66A65FE2">
      <w:numFmt w:val="bullet"/>
      <w:lvlText w:val="•"/>
      <w:lvlJc w:val="left"/>
      <w:pPr>
        <w:ind w:left="7873" w:hanging="281"/>
      </w:pPr>
      <w:rPr>
        <w:rFonts w:hint="default"/>
        <w:lang w:val="ru-RU" w:eastAsia="en-US" w:bidi="ar-SA"/>
      </w:rPr>
    </w:lvl>
  </w:abstractNum>
  <w:abstractNum w:abstractNumId="66">
    <w:nsid w:val="443B4165"/>
    <w:multiLevelType w:val="hybridMultilevel"/>
    <w:tmpl w:val="BAF4A076"/>
    <w:lvl w:ilvl="0" w:tplc="D8A0ECEE">
      <w:start w:val="1"/>
      <w:numFmt w:val="decimal"/>
      <w:pStyle w:val="ad"/>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67">
    <w:nsid w:val="499B7227"/>
    <w:multiLevelType w:val="multilevel"/>
    <w:tmpl w:val="BE4886DA"/>
    <w:styleLink w:val="23"/>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68">
    <w:nsid w:val="4EEE3DEE"/>
    <w:multiLevelType w:val="multilevel"/>
    <w:tmpl w:val="4EEE3DEE"/>
    <w:name w:val="Нумерованный список 7"/>
    <w:lvl w:ilvl="0">
      <w:numFmt w:val="bullet"/>
      <w:lvlText w:val="-"/>
      <w:lvlJc w:val="left"/>
      <w:pPr>
        <w:tabs>
          <w:tab w:val="left" w:pos="1440"/>
        </w:tabs>
        <w:ind w:left="1440" w:hanging="360"/>
      </w:pPr>
      <w:rPr>
        <w:rFonts w:ascii="Arial" w:hAnsi="Arial"/>
      </w:rPr>
    </w:lvl>
    <w:lvl w:ilvl="1">
      <w:start w:val="1"/>
      <w:numFmt w:val="bullet"/>
      <w:lvlText w:val="o"/>
      <w:lvlJc w:val="left"/>
      <w:pPr>
        <w:tabs>
          <w:tab w:val="left" w:pos="2160"/>
        </w:tabs>
        <w:ind w:left="2160" w:hanging="360"/>
      </w:pPr>
      <w:rPr>
        <w:rFonts w:ascii="Courier New" w:hAnsi="Courier New"/>
      </w:rPr>
    </w:lvl>
    <w:lvl w:ilvl="2">
      <w:start w:val="1"/>
      <w:numFmt w:val="bullet"/>
      <w:lvlText w:val=""/>
      <w:lvlJc w:val="left"/>
      <w:pPr>
        <w:tabs>
          <w:tab w:val="left" w:pos="2880"/>
        </w:tabs>
        <w:ind w:left="2880" w:hanging="360"/>
      </w:pPr>
      <w:rPr>
        <w:rFonts w:ascii="Wingdings" w:hAnsi="Wingdings"/>
      </w:rPr>
    </w:lvl>
    <w:lvl w:ilvl="3">
      <w:start w:val="1"/>
      <w:numFmt w:val="bullet"/>
      <w:lvlText w:val=""/>
      <w:lvlJc w:val="left"/>
      <w:pPr>
        <w:tabs>
          <w:tab w:val="left" w:pos="3600"/>
        </w:tabs>
        <w:ind w:left="3600" w:hanging="360"/>
      </w:pPr>
      <w:rPr>
        <w:rFonts w:ascii="Symbol" w:hAnsi="Symbol"/>
      </w:rPr>
    </w:lvl>
    <w:lvl w:ilvl="4">
      <w:start w:val="1"/>
      <w:numFmt w:val="bullet"/>
      <w:lvlText w:val="o"/>
      <w:lvlJc w:val="left"/>
      <w:pPr>
        <w:tabs>
          <w:tab w:val="left" w:pos="4320"/>
        </w:tabs>
        <w:ind w:left="4320" w:hanging="360"/>
      </w:pPr>
      <w:rPr>
        <w:rFonts w:ascii="Courier New" w:hAnsi="Courier New"/>
      </w:rPr>
    </w:lvl>
    <w:lvl w:ilvl="5">
      <w:start w:val="1"/>
      <w:numFmt w:val="bullet"/>
      <w:lvlText w:val=""/>
      <w:lvlJc w:val="left"/>
      <w:pPr>
        <w:tabs>
          <w:tab w:val="left" w:pos="5040"/>
        </w:tabs>
        <w:ind w:left="5040" w:hanging="360"/>
      </w:pPr>
      <w:rPr>
        <w:rFonts w:ascii="Wingdings" w:hAnsi="Wingdings"/>
      </w:rPr>
    </w:lvl>
    <w:lvl w:ilvl="6">
      <w:start w:val="1"/>
      <w:numFmt w:val="bullet"/>
      <w:lvlText w:val=""/>
      <w:lvlJc w:val="left"/>
      <w:pPr>
        <w:tabs>
          <w:tab w:val="left" w:pos="5760"/>
        </w:tabs>
        <w:ind w:left="5760" w:hanging="360"/>
      </w:pPr>
      <w:rPr>
        <w:rFonts w:ascii="Symbol" w:hAnsi="Symbol"/>
      </w:rPr>
    </w:lvl>
    <w:lvl w:ilvl="7">
      <w:start w:val="1"/>
      <w:numFmt w:val="bullet"/>
      <w:lvlText w:val="o"/>
      <w:lvlJc w:val="left"/>
      <w:pPr>
        <w:tabs>
          <w:tab w:val="left" w:pos="6480"/>
        </w:tabs>
        <w:ind w:left="6480" w:hanging="360"/>
      </w:pPr>
      <w:rPr>
        <w:rFonts w:ascii="Courier New" w:hAnsi="Courier New"/>
      </w:rPr>
    </w:lvl>
    <w:lvl w:ilvl="8">
      <w:start w:val="1"/>
      <w:numFmt w:val="bullet"/>
      <w:lvlText w:val=""/>
      <w:lvlJc w:val="left"/>
      <w:pPr>
        <w:tabs>
          <w:tab w:val="left" w:pos="7200"/>
        </w:tabs>
        <w:ind w:left="7200" w:hanging="360"/>
      </w:pPr>
      <w:rPr>
        <w:rFonts w:ascii="Wingdings" w:hAnsi="Wingdings"/>
      </w:rPr>
    </w:lvl>
  </w:abstractNum>
  <w:abstractNum w:abstractNumId="69">
    <w:nsid w:val="4F2EDFBB"/>
    <w:multiLevelType w:val="multilevel"/>
    <w:tmpl w:val="4F2EDFBB"/>
    <w:name w:val="Нумерованный список 4"/>
    <w:lvl w:ilvl="0">
      <w:start w:val="1"/>
      <w:numFmt w:val="bullet"/>
      <w:lvlText w:val=""/>
      <w:lvlJc w:val="left"/>
      <w:pPr>
        <w:tabs>
          <w:tab w:val="left" w:pos="2204"/>
        </w:tabs>
        <w:ind w:left="2204" w:hanging="360"/>
      </w:pPr>
      <w:rPr>
        <w:rFonts w:ascii="Symbol" w:hAnsi="Symbol"/>
      </w:rPr>
    </w:lvl>
    <w:lvl w:ilvl="1">
      <w:start w:val="1"/>
      <w:numFmt w:val="bullet"/>
      <w:lvlText w:val="o"/>
      <w:lvlJc w:val="left"/>
      <w:pPr>
        <w:tabs>
          <w:tab w:val="left" w:pos="2520"/>
        </w:tabs>
        <w:ind w:left="2520" w:hanging="360"/>
      </w:pPr>
      <w:rPr>
        <w:rFonts w:ascii="Courier New" w:hAnsi="Courier New"/>
      </w:rPr>
    </w:lvl>
    <w:lvl w:ilvl="2">
      <w:start w:val="1"/>
      <w:numFmt w:val="bullet"/>
      <w:lvlText w:val=""/>
      <w:lvlJc w:val="left"/>
      <w:pPr>
        <w:tabs>
          <w:tab w:val="left" w:pos="3240"/>
        </w:tabs>
        <w:ind w:left="3240" w:hanging="360"/>
      </w:pPr>
      <w:rPr>
        <w:rFonts w:ascii="Wingdings" w:hAnsi="Wingdings"/>
      </w:rPr>
    </w:lvl>
    <w:lvl w:ilvl="3">
      <w:start w:val="1"/>
      <w:numFmt w:val="bullet"/>
      <w:lvlText w:val=""/>
      <w:lvlJc w:val="left"/>
      <w:pPr>
        <w:tabs>
          <w:tab w:val="left" w:pos="3960"/>
        </w:tabs>
        <w:ind w:left="3960" w:hanging="360"/>
      </w:pPr>
      <w:rPr>
        <w:rFonts w:ascii="Symbol" w:hAnsi="Symbol"/>
      </w:rPr>
    </w:lvl>
    <w:lvl w:ilvl="4">
      <w:start w:val="1"/>
      <w:numFmt w:val="bullet"/>
      <w:lvlText w:val="o"/>
      <w:lvlJc w:val="left"/>
      <w:pPr>
        <w:tabs>
          <w:tab w:val="left" w:pos="4680"/>
        </w:tabs>
        <w:ind w:left="4680" w:hanging="360"/>
      </w:pPr>
      <w:rPr>
        <w:rFonts w:ascii="Courier New" w:hAnsi="Courier New"/>
      </w:rPr>
    </w:lvl>
    <w:lvl w:ilvl="5">
      <w:start w:val="1"/>
      <w:numFmt w:val="bullet"/>
      <w:lvlText w:val=""/>
      <w:lvlJc w:val="left"/>
      <w:pPr>
        <w:tabs>
          <w:tab w:val="left" w:pos="5400"/>
        </w:tabs>
        <w:ind w:left="5400" w:hanging="360"/>
      </w:pPr>
      <w:rPr>
        <w:rFonts w:ascii="Wingdings" w:hAnsi="Wingdings"/>
      </w:rPr>
    </w:lvl>
    <w:lvl w:ilvl="6">
      <w:start w:val="1"/>
      <w:numFmt w:val="bullet"/>
      <w:lvlText w:val=""/>
      <w:lvlJc w:val="left"/>
      <w:pPr>
        <w:tabs>
          <w:tab w:val="left" w:pos="6120"/>
        </w:tabs>
        <w:ind w:left="6120" w:hanging="360"/>
      </w:pPr>
      <w:rPr>
        <w:rFonts w:ascii="Symbol" w:hAnsi="Symbol"/>
      </w:rPr>
    </w:lvl>
    <w:lvl w:ilvl="7">
      <w:start w:val="1"/>
      <w:numFmt w:val="bullet"/>
      <w:lvlText w:val="o"/>
      <w:lvlJc w:val="left"/>
      <w:pPr>
        <w:tabs>
          <w:tab w:val="left" w:pos="6840"/>
        </w:tabs>
        <w:ind w:left="6840" w:hanging="360"/>
      </w:pPr>
      <w:rPr>
        <w:rFonts w:ascii="Courier New" w:hAnsi="Courier New"/>
      </w:rPr>
    </w:lvl>
    <w:lvl w:ilvl="8">
      <w:start w:val="1"/>
      <w:numFmt w:val="bullet"/>
      <w:lvlText w:val=""/>
      <w:lvlJc w:val="left"/>
      <w:pPr>
        <w:tabs>
          <w:tab w:val="left" w:pos="7560"/>
        </w:tabs>
        <w:ind w:left="7560" w:hanging="360"/>
      </w:pPr>
      <w:rPr>
        <w:rFonts w:ascii="Wingdings" w:hAnsi="Wingdings"/>
      </w:rPr>
    </w:lvl>
  </w:abstractNum>
  <w:abstractNum w:abstractNumId="70">
    <w:nsid w:val="4F2EDFD5"/>
    <w:multiLevelType w:val="multilevel"/>
    <w:tmpl w:val="4F2EDFD5"/>
    <w:name w:val="Нумерованный список 30"/>
    <w:lvl w:ilvl="0">
      <w:numFmt w:val="bullet"/>
      <w:lvlText w:val="-"/>
      <w:lvlJc w:val="left"/>
      <w:pPr>
        <w:tabs>
          <w:tab w:val="left" w:pos="927"/>
        </w:tabs>
        <w:ind w:left="927" w:hanging="360"/>
      </w:pPr>
      <w:rPr>
        <w:rFonts w:ascii="Arial" w:hAnsi="Arial"/>
      </w:rPr>
    </w:lvl>
    <w:lvl w:ilvl="1">
      <w:start w:val="1"/>
      <w:numFmt w:val="bullet"/>
      <w:lvlText w:val="o"/>
      <w:lvlJc w:val="left"/>
      <w:pPr>
        <w:tabs>
          <w:tab w:val="left" w:pos="1647"/>
        </w:tabs>
        <w:ind w:left="1647" w:hanging="360"/>
      </w:pPr>
      <w:rPr>
        <w:rFonts w:ascii="Courier New" w:hAnsi="Courier New"/>
      </w:rPr>
    </w:lvl>
    <w:lvl w:ilvl="2">
      <w:start w:val="1"/>
      <w:numFmt w:val="bullet"/>
      <w:lvlText w:val=""/>
      <w:lvlJc w:val="left"/>
      <w:pPr>
        <w:tabs>
          <w:tab w:val="left" w:pos="2367"/>
        </w:tabs>
        <w:ind w:left="2367" w:hanging="360"/>
      </w:pPr>
      <w:rPr>
        <w:rFonts w:ascii="Wingdings" w:hAnsi="Wingdings"/>
      </w:rPr>
    </w:lvl>
    <w:lvl w:ilvl="3">
      <w:start w:val="1"/>
      <w:numFmt w:val="bullet"/>
      <w:lvlText w:val=""/>
      <w:lvlJc w:val="left"/>
      <w:pPr>
        <w:tabs>
          <w:tab w:val="left" w:pos="3087"/>
        </w:tabs>
        <w:ind w:left="3087" w:hanging="360"/>
      </w:pPr>
      <w:rPr>
        <w:rFonts w:ascii="Symbol" w:hAnsi="Symbol"/>
      </w:rPr>
    </w:lvl>
    <w:lvl w:ilvl="4">
      <w:start w:val="1"/>
      <w:numFmt w:val="bullet"/>
      <w:lvlText w:val="o"/>
      <w:lvlJc w:val="left"/>
      <w:pPr>
        <w:tabs>
          <w:tab w:val="left" w:pos="3807"/>
        </w:tabs>
        <w:ind w:left="3807" w:hanging="360"/>
      </w:pPr>
      <w:rPr>
        <w:rFonts w:ascii="Courier New" w:hAnsi="Courier New"/>
      </w:rPr>
    </w:lvl>
    <w:lvl w:ilvl="5">
      <w:start w:val="1"/>
      <w:numFmt w:val="bullet"/>
      <w:lvlText w:val=""/>
      <w:lvlJc w:val="left"/>
      <w:pPr>
        <w:tabs>
          <w:tab w:val="left" w:pos="4527"/>
        </w:tabs>
        <w:ind w:left="4527" w:hanging="360"/>
      </w:pPr>
      <w:rPr>
        <w:rFonts w:ascii="Wingdings" w:hAnsi="Wingdings"/>
      </w:rPr>
    </w:lvl>
    <w:lvl w:ilvl="6">
      <w:start w:val="1"/>
      <w:numFmt w:val="bullet"/>
      <w:lvlText w:val=""/>
      <w:lvlJc w:val="left"/>
      <w:pPr>
        <w:tabs>
          <w:tab w:val="left" w:pos="5247"/>
        </w:tabs>
        <w:ind w:left="5247" w:hanging="360"/>
      </w:pPr>
      <w:rPr>
        <w:rFonts w:ascii="Symbol" w:hAnsi="Symbol"/>
      </w:rPr>
    </w:lvl>
    <w:lvl w:ilvl="7">
      <w:start w:val="1"/>
      <w:numFmt w:val="bullet"/>
      <w:lvlText w:val="o"/>
      <w:lvlJc w:val="left"/>
      <w:pPr>
        <w:tabs>
          <w:tab w:val="left" w:pos="5967"/>
        </w:tabs>
        <w:ind w:left="5967" w:hanging="360"/>
      </w:pPr>
      <w:rPr>
        <w:rFonts w:ascii="Courier New" w:hAnsi="Courier New"/>
      </w:rPr>
    </w:lvl>
    <w:lvl w:ilvl="8">
      <w:start w:val="1"/>
      <w:numFmt w:val="bullet"/>
      <w:lvlText w:val=""/>
      <w:lvlJc w:val="left"/>
      <w:pPr>
        <w:tabs>
          <w:tab w:val="left" w:pos="6687"/>
        </w:tabs>
        <w:ind w:left="6687" w:hanging="360"/>
      </w:pPr>
      <w:rPr>
        <w:rFonts w:ascii="Wingdings" w:hAnsi="Wingdings"/>
      </w:rPr>
    </w:lvl>
  </w:abstractNum>
  <w:abstractNum w:abstractNumId="71">
    <w:nsid w:val="4F2EDFE3"/>
    <w:multiLevelType w:val="multilevel"/>
    <w:tmpl w:val="4F2EDFE3"/>
    <w:name w:val="Нумерованный список 44"/>
    <w:lvl w:ilvl="0">
      <w:numFmt w:val="bullet"/>
      <w:lvlText w:val="-"/>
      <w:lvlJc w:val="left"/>
      <w:pPr>
        <w:tabs>
          <w:tab w:val="left" w:pos="1353"/>
        </w:tabs>
        <w:ind w:left="1353" w:hanging="360"/>
      </w:pPr>
      <w:rPr>
        <w:rFonts w:ascii="Times New Roman" w:hAnsi="Times New Roman"/>
      </w:rPr>
    </w:lvl>
    <w:lvl w:ilvl="1">
      <w:start w:val="1"/>
      <w:numFmt w:val="bullet"/>
      <w:lvlText w:val="o"/>
      <w:lvlJc w:val="left"/>
      <w:pPr>
        <w:tabs>
          <w:tab w:val="left" w:pos="2120"/>
        </w:tabs>
        <w:ind w:left="2120" w:hanging="360"/>
      </w:pPr>
      <w:rPr>
        <w:rFonts w:ascii="Courier New" w:hAnsi="Courier New"/>
      </w:rPr>
    </w:lvl>
    <w:lvl w:ilvl="2">
      <w:start w:val="1"/>
      <w:numFmt w:val="bullet"/>
      <w:lvlText w:val=""/>
      <w:lvlJc w:val="left"/>
      <w:pPr>
        <w:tabs>
          <w:tab w:val="left" w:pos="2840"/>
        </w:tabs>
        <w:ind w:left="2840" w:hanging="360"/>
      </w:pPr>
      <w:rPr>
        <w:rFonts w:ascii="Wingdings" w:hAnsi="Wingdings"/>
      </w:rPr>
    </w:lvl>
    <w:lvl w:ilvl="3">
      <w:start w:val="1"/>
      <w:numFmt w:val="bullet"/>
      <w:lvlText w:val=""/>
      <w:lvlJc w:val="left"/>
      <w:pPr>
        <w:tabs>
          <w:tab w:val="left" w:pos="3560"/>
        </w:tabs>
        <w:ind w:left="3560" w:hanging="360"/>
      </w:pPr>
      <w:rPr>
        <w:rFonts w:ascii="Symbol" w:hAnsi="Symbol"/>
      </w:rPr>
    </w:lvl>
    <w:lvl w:ilvl="4">
      <w:start w:val="1"/>
      <w:numFmt w:val="bullet"/>
      <w:lvlText w:val="o"/>
      <w:lvlJc w:val="left"/>
      <w:pPr>
        <w:tabs>
          <w:tab w:val="left" w:pos="4280"/>
        </w:tabs>
        <w:ind w:left="4280" w:hanging="360"/>
      </w:pPr>
      <w:rPr>
        <w:rFonts w:ascii="Courier New" w:hAnsi="Courier New"/>
      </w:rPr>
    </w:lvl>
    <w:lvl w:ilvl="5">
      <w:start w:val="1"/>
      <w:numFmt w:val="bullet"/>
      <w:lvlText w:val=""/>
      <w:lvlJc w:val="left"/>
      <w:pPr>
        <w:tabs>
          <w:tab w:val="left" w:pos="5000"/>
        </w:tabs>
        <w:ind w:left="5000" w:hanging="360"/>
      </w:pPr>
      <w:rPr>
        <w:rFonts w:ascii="Wingdings" w:hAnsi="Wingdings"/>
      </w:rPr>
    </w:lvl>
    <w:lvl w:ilvl="6">
      <w:start w:val="1"/>
      <w:numFmt w:val="bullet"/>
      <w:lvlText w:val=""/>
      <w:lvlJc w:val="left"/>
      <w:pPr>
        <w:tabs>
          <w:tab w:val="left" w:pos="5720"/>
        </w:tabs>
        <w:ind w:left="5720" w:hanging="360"/>
      </w:pPr>
      <w:rPr>
        <w:rFonts w:ascii="Symbol" w:hAnsi="Symbol"/>
      </w:rPr>
    </w:lvl>
    <w:lvl w:ilvl="7">
      <w:start w:val="1"/>
      <w:numFmt w:val="bullet"/>
      <w:lvlText w:val="o"/>
      <w:lvlJc w:val="left"/>
      <w:pPr>
        <w:tabs>
          <w:tab w:val="left" w:pos="6440"/>
        </w:tabs>
        <w:ind w:left="6440" w:hanging="360"/>
      </w:pPr>
      <w:rPr>
        <w:rFonts w:ascii="Courier New" w:hAnsi="Courier New"/>
      </w:rPr>
    </w:lvl>
    <w:lvl w:ilvl="8">
      <w:start w:val="1"/>
      <w:numFmt w:val="bullet"/>
      <w:lvlText w:val=""/>
      <w:lvlJc w:val="left"/>
      <w:pPr>
        <w:tabs>
          <w:tab w:val="left" w:pos="7160"/>
        </w:tabs>
        <w:ind w:left="7160" w:hanging="360"/>
      </w:pPr>
      <w:rPr>
        <w:rFonts w:ascii="Wingdings" w:hAnsi="Wingdings"/>
      </w:rPr>
    </w:lvl>
  </w:abstractNum>
  <w:abstractNum w:abstractNumId="72">
    <w:nsid w:val="4FB21B2B"/>
    <w:multiLevelType w:val="hybridMultilevel"/>
    <w:tmpl w:val="9EAEF512"/>
    <w:styleLink w:val="13"/>
    <w:lvl w:ilvl="0" w:tplc="49884634">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50440CA2"/>
    <w:multiLevelType w:val="singleLevel"/>
    <w:tmpl w:val="2CAC0CE6"/>
    <w:lvl w:ilvl="0">
      <w:start w:val="1"/>
      <w:numFmt w:val="decimal"/>
      <w:pStyle w:val="ae"/>
      <w:lvlText w:val="%1)"/>
      <w:lvlJc w:val="left"/>
      <w:pPr>
        <w:tabs>
          <w:tab w:val="num" w:pos="1071"/>
        </w:tabs>
        <w:ind w:left="0" w:firstLine="709"/>
      </w:pPr>
    </w:lvl>
  </w:abstractNum>
  <w:abstractNum w:abstractNumId="74">
    <w:nsid w:val="51601D4A"/>
    <w:multiLevelType w:val="multilevel"/>
    <w:tmpl w:val="62F6F622"/>
    <w:lvl w:ilvl="0">
      <w:start w:val="1"/>
      <w:numFmt w:val="decimal"/>
      <w:pStyle w:val="-1"/>
      <w:suff w:val="space"/>
      <w:lvlText w:val="%1"/>
      <w:lvlJc w:val="left"/>
      <w:pPr>
        <w:ind w:left="0" w:firstLine="0"/>
      </w:pPr>
      <w:rPr>
        <w:rFonts w:hint="default"/>
        <w:b/>
        <w:i w:val="0"/>
      </w:rPr>
    </w:lvl>
    <w:lvl w:ilvl="1">
      <w:start w:val="1"/>
      <w:numFmt w:val="decimal"/>
      <w:pStyle w:val="-2"/>
      <w:suff w:val="space"/>
      <w:lvlText w:val="%1.%2"/>
      <w:lvlJc w:val="left"/>
      <w:pPr>
        <w:ind w:left="0" w:firstLine="851"/>
      </w:pPr>
      <w:rPr>
        <w:rFonts w:hint="default"/>
        <w:b/>
        <w:i w:val="0"/>
      </w:rPr>
    </w:lvl>
    <w:lvl w:ilvl="2">
      <w:start w:val="1"/>
      <w:numFmt w:val="decimal"/>
      <w:pStyle w:val="-3"/>
      <w:suff w:val="space"/>
      <w:lvlText w:val="%1.%2.%3"/>
      <w:lvlJc w:val="left"/>
      <w:pPr>
        <w:ind w:left="0" w:firstLine="851"/>
      </w:pPr>
      <w:rPr>
        <w:rFonts w:hint="default"/>
        <w:b w:val="0"/>
        <w:i w:val="0"/>
      </w:rPr>
    </w:lvl>
    <w:lvl w:ilvl="3">
      <w:start w:val="1"/>
      <w:numFmt w:val="decimal"/>
      <w:pStyle w:val="-4"/>
      <w:suff w:val="space"/>
      <w:lvlText w:val="%1.%2.%3.%4."/>
      <w:lvlJc w:val="left"/>
      <w:pPr>
        <w:ind w:left="0" w:firstLine="851"/>
      </w:pPr>
      <w:rPr>
        <w:rFonts w:hint="default"/>
        <w:b/>
        <w:i w:val="0"/>
      </w:rPr>
    </w:lvl>
    <w:lvl w:ilvl="4">
      <w:start w:val="1"/>
      <w:numFmt w:val="decimal"/>
      <w:pStyle w:val="-5"/>
      <w:suff w:val="space"/>
      <w:lvlText w:val="%1.%2.%3.%4.%5."/>
      <w:lvlJc w:val="left"/>
      <w:pPr>
        <w:ind w:left="0" w:firstLine="851"/>
      </w:pPr>
      <w:rPr>
        <w:rFonts w:hint="default"/>
        <w:b/>
        <w:i w:val="0"/>
      </w:rPr>
    </w:lvl>
    <w:lvl w:ilvl="5">
      <w:start w:val="1"/>
      <w:numFmt w:val="decimal"/>
      <w:pStyle w:val="-6"/>
      <w:suff w:val="space"/>
      <w:lvlText w:val="%1.%2.%3.%4.%5.%6."/>
      <w:lvlJc w:val="left"/>
      <w:pPr>
        <w:ind w:left="0" w:firstLine="851"/>
      </w:pPr>
      <w:rPr>
        <w:rFonts w:hint="default"/>
        <w:b/>
        <w:i w:val="0"/>
      </w:rPr>
    </w:lvl>
    <w:lvl w:ilvl="6">
      <w:start w:val="1"/>
      <w:numFmt w:val="upperLetter"/>
      <w:lvlText w:val="%7."/>
      <w:lvlJc w:val="left"/>
      <w:pPr>
        <w:tabs>
          <w:tab w:val="num" w:pos="1211"/>
        </w:tabs>
        <w:ind w:left="0" w:firstLine="851"/>
      </w:pPr>
      <w:rPr>
        <w:rFonts w:hint="default"/>
        <w:b/>
        <w:i w:val="0"/>
      </w:rPr>
    </w:lvl>
    <w:lvl w:ilvl="7">
      <w:start w:val="1"/>
      <w:numFmt w:val="decimal"/>
      <w:pStyle w:val="-10"/>
      <w:lvlText w:val="%8)"/>
      <w:lvlJc w:val="left"/>
      <w:pPr>
        <w:tabs>
          <w:tab w:val="num" w:pos="1985"/>
        </w:tabs>
        <w:ind w:left="1985" w:hanging="567"/>
      </w:pPr>
      <w:rPr>
        <w:rFonts w:hint="default"/>
        <w:b w:val="0"/>
        <w:i w:val="0"/>
      </w:rPr>
    </w:lvl>
    <w:lvl w:ilvl="8">
      <w:start w:val="1"/>
      <w:numFmt w:val="lowerLetter"/>
      <w:pStyle w:val="-a"/>
      <w:lvlText w:val="%9)"/>
      <w:lvlJc w:val="left"/>
      <w:pPr>
        <w:tabs>
          <w:tab w:val="num" w:pos="2268"/>
        </w:tabs>
        <w:ind w:left="2268" w:hanging="567"/>
      </w:pPr>
      <w:rPr>
        <w:rFonts w:hint="default"/>
        <w:b/>
        <w:i w:val="0"/>
      </w:rPr>
    </w:lvl>
  </w:abstractNum>
  <w:abstractNum w:abstractNumId="75">
    <w:nsid w:val="5346798B"/>
    <w:multiLevelType w:val="multilevel"/>
    <w:tmpl w:val="E9A2AE3C"/>
    <w:lvl w:ilvl="0">
      <w:start w:val="1"/>
      <w:numFmt w:val="bullet"/>
      <w:pStyle w:val="af"/>
      <w:lvlText w:val=""/>
      <w:lvlJc w:val="left"/>
      <w:pPr>
        <w:tabs>
          <w:tab w:val="num" w:pos="1021"/>
        </w:tabs>
        <w:ind w:left="1378" w:hanging="357"/>
      </w:pPr>
      <w:rPr>
        <w:rFonts w:ascii="Symbol" w:hAnsi="Symbol" w:hint="default"/>
        <w:color w:val="auto"/>
        <w:sz w:val="24"/>
        <w:szCs w:val="28"/>
      </w:rPr>
    </w:lvl>
    <w:lvl w:ilvl="1">
      <w:start w:val="1"/>
      <w:numFmt w:val="bullet"/>
      <w:lvlText w:val=""/>
      <w:lvlJc w:val="left"/>
      <w:pPr>
        <w:tabs>
          <w:tab w:val="num" w:pos="1378"/>
        </w:tabs>
        <w:ind w:left="1735" w:hanging="357"/>
      </w:pPr>
      <w:rPr>
        <w:rFonts w:ascii="Symbol" w:hAnsi="Symbol" w:hint="default"/>
        <w:color w:val="auto"/>
      </w:rPr>
    </w:lvl>
    <w:lvl w:ilvl="2">
      <w:start w:val="1"/>
      <w:numFmt w:val="bullet"/>
      <w:lvlText w:val=""/>
      <w:lvlJc w:val="left"/>
      <w:pPr>
        <w:tabs>
          <w:tab w:val="num" w:pos="1735"/>
        </w:tabs>
        <w:ind w:left="2092" w:hanging="357"/>
      </w:pPr>
      <w:rPr>
        <w:rFonts w:ascii="Wingdings" w:hAnsi="Wingdings" w:hint="default"/>
      </w:rPr>
    </w:lvl>
    <w:lvl w:ilvl="3">
      <w:start w:val="1"/>
      <w:numFmt w:val="bullet"/>
      <w:lvlText w:val=""/>
      <w:lvlJc w:val="left"/>
      <w:pPr>
        <w:tabs>
          <w:tab w:val="num" w:pos="2092"/>
        </w:tabs>
        <w:ind w:left="2449" w:hanging="357"/>
      </w:pPr>
      <w:rPr>
        <w:rFonts w:ascii="Wingdings" w:hAnsi="Wingdings" w:hint="default"/>
      </w:rPr>
    </w:lvl>
    <w:lvl w:ilvl="4">
      <w:start w:val="1"/>
      <w:numFmt w:val="decimal"/>
      <w:lvlText w:val="%5)"/>
      <w:lvlJc w:val="left"/>
      <w:pPr>
        <w:tabs>
          <w:tab w:val="num" w:pos="2449"/>
        </w:tabs>
        <w:ind w:left="2806" w:hanging="357"/>
      </w:pPr>
      <w:rPr>
        <w:rFonts w:hint="default"/>
      </w:rPr>
    </w:lvl>
    <w:lvl w:ilvl="5">
      <w:start w:val="1"/>
      <w:numFmt w:val="lowerLetter"/>
      <w:lvlText w:val="(%6)"/>
      <w:lvlJc w:val="left"/>
      <w:pPr>
        <w:tabs>
          <w:tab w:val="num" w:pos="2806"/>
        </w:tabs>
        <w:ind w:left="3163" w:hanging="357"/>
      </w:pPr>
      <w:rPr>
        <w:rFonts w:hint="default"/>
      </w:rPr>
    </w:lvl>
    <w:lvl w:ilvl="6">
      <w:start w:val="1"/>
      <w:numFmt w:val="lowerRoman"/>
      <w:lvlText w:val="(%7)"/>
      <w:lvlJc w:val="left"/>
      <w:pPr>
        <w:tabs>
          <w:tab w:val="num" w:pos="3163"/>
        </w:tabs>
        <w:ind w:left="3520" w:hanging="357"/>
      </w:pPr>
      <w:rPr>
        <w:rFonts w:hint="default"/>
      </w:rPr>
    </w:lvl>
    <w:lvl w:ilvl="7">
      <w:start w:val="1"/>
      <w:numFmt w:val="lowerLetter"/>
      <w:lvlText w:val="(%8)"/>
      <w:lvlJc w:val="left"/>
      <w:pPr>
        <w:tabs>
          <w:tab w:val="num" w:pos="3520"/>
        </w:tabs>
        <w:ind w:left="3877" w:hanging="357"/>
      </w:pPr>
      <w:rPr>
        <w:rFonts w:hint="default"/>
      </w:rPr>
    </w:lvl>
    <w:lvl w:ilvl="8">
      <w:start w:val="1"/>
      <w:numFmt w:val="lowerRoman"/>
      <w:lvlText w:val="(%9)"/>
      <w:lvlJc w:val="left"/>
      <w:pPr>
        <w:tabs>
          <w:tab w:val="num" w:pos="3877"/>
        </w:tabs>
        <w:ind w:left="4234" w:hanging="357"/>
      </w:pPr>
      <w:rPr>
        <w:rFonts w:hint="default"/>
      </w:rPr>
    </w:lvl>
  </w:abstractNum>
  <w:abstractNum w:abstractNumId="76">
    <w:nsid w:val="57EE1F85"/>
    <w:multiLevelType w:val="multilevel"/>
    <w:tmpl w:val="4FDE82D4"/>
    <w:lvl w:ilvl="0">
      <w:start w:val="2"/>
      <w:numFmt w:val="decimal"/>
      <w:lvlText w:val="%1"/>
      <w:lvlJc w:val="left"/>
      <w:pPr>
        <w:ind w:left="582" w:hanging="755"/>
      </w:pPr>
      <w:rPr>
        <w:rFonts w:hint="default"/>
        <w:lang w:val="ru-RU" w:eastAsia="en-US" w:bidi="ar-SA"/>
      </w:rPr>
    </w:lvl>
    <w:lvl w:ilvl="1">
      <w:start w:val="3"/>
      <w:numFmt w:val="decimal"/>
      <w:lvlText w:val="%1.%2"/>
      <w:lvlJc w:val="left"/>
      <w:pPr>
        <w:ind w:left="582" w:hanging="755"/>
      </w:pPr>
      <w:rPr>
        <w:rFonts w:hint="default"/>
        <w:lang w:val="ru-RU" w:eastAsia="en-US" w:bidi="ar-SA"/>
      </w:rPr>
    </w:lvl>
    <w:lvl w:ilvl="2">
      <w:start w:val="8"/>
      <w:numFmt w:val="decimal"/>
      <w:lvlText w:val="%1.%2.%3."/>
      <w:lvlJc w:val="left"/>
      <w:pPr>
        <w:ind w:left="582" w:hanging="755"/>
      </w:pPr>
      <w:rPr>
        <w:rFonts w:ascii="Times New Roman" w:eastAsia="Times New Roman" w:hAnsi="Times New Roman" w:cs="Times New Roman" w:hint="default"/>
        <w:b/>
        <w:bCs/>
        <w:spacing w:val="-3"/>
        <w:w w:val="100"/>
        <w:sz w:val="28"/>
        <w:szCs w:val="28"/>
        <w:lang w:val="ru-RU" w:eastAsia="en-US" w:bidi="ar-SA"/>
      </w:rPr>
    </w:lvl>
    <w:lvl w:ilvl="3">
      <w:numFmt w:val="bullet"/>
      <w:lvlText w:val="•"/>
      <w:lvlJc w:val="left"/>
      <w:pPr>
        <w:ind w:left="3503" w:hanging="755"/>
      </w:pPr>
      <w:rPr>
        <w:rFonts w:hint="default"/>
        <w:lang w:val="ru-RU" w:eastAsia="en-US" w:bidi="ar-SA"/>
      </w:rPr>
    </w:lvl>
    <w:lvl w:ilvl="4">
      <w:numFmt w:val="bullet"/>
      <w:lvlText w:val="•"/>
      <w:lvlJc w:val="left"/>
      <w:pPr>
        <w:ind w:left="4478" w:hanging="755"/>
      </w:pPr>
      <w:rPr>
        <w:rFonts w:hint="default"/>
        <w:lang w:val="ru-RU" w:eastAsia="en-US" w:bidi="ar-SA"/>
      </w:rPr>
    </w:lvl>
    <w:lvl w:ilvl="5">
      <w:numFmt w:val="bullet"/>
      <w:lvlText w:val="•"/>
      <w:lvlJc w:val="left"/>
      <w:pPr>
        <w:ind w:left="5453" w:hanging="755"/>
      </w:pPr>
      <w:rPr>
        <w:rFonts w:hint="default"/>
        <w:lang w:val="ru-RU" w:eastAsia="en-US" w:bidi="ar-SA"/>
      </w:rPr>
    </w:lvl>
    <w:lvl w:ilvl="6">
      <w:numFmt w:val="bullet"/>
      <w:lvlText w:val="•"/>
      <w:lvlJc w:val="left"/>
      <w:pPr>
        <w:ind w:left="6427" w:hanging="755"/>
      </w:pPr>
      <w:rPr>
        <w:rFonts w:hint="default"/>
        <w:lang w:val="ru-RU" w:eastAsia="en-US" w:bidi="ar-SA"/>
      </w:rPr>
    </w:lvl>
    <w:lvl w:ilvl="7">
      <w:numFmt w:val="bullet"/>
      <w:lvlText w:val="•"/>
      <w:lvlJc w:val="left"/>
      <w:pPr>
        <w:ind w:left="7402" w:hanging="755"/>
      </w:pPr>
      <w:rPr>
        <w:rFonts w:hint="default"/>
        <w:lang w:val="ru-RU" w:eastAsia="en-US" w:bidi="ar-SA"/>
      </w:rPr>
    </w:lvl>
    <w:lvl w:ilvl="8">
      <w:numFmt w:val="bullet"/>
      <w:lvlText w:val="•"/>
      <w:lvlJc w:val="left"/>
      <w:pPr>
        <w:ind w:left="8377" w:hanging="755"/>
      </w:pPr>
      <w:rPr>
        <w:rFonts w:hint="default"/>
        <w:lang w:val="ru-RU" w:eastAsia="en-US" w:bidi="ar-SA"/>
      </w:rPr>
    </w:lvl>
  </w:abstractNum>
  <w:abstractNum w:abstractNumId="77">
    <w:nsid w:val="5BAE67B1"/>
    <w:multiLevelType w:val="multilevel"/>
    <w:tmpl w:val="96D63D26"/>
    <w:lvl w:ilvl="0">
      <w:start w:val="3"/>
      <w:numFmt w:val="decimal"/>
      <w:pStyle w:val="14"/>
      <w:lvlText w:val="%1."/>
      <w:lvlJc w:val="left"/>
      <w:pPr>
        <w:ind w:left="928" w:hanging="360"/>
      </w:pPr>
      <w:rPr>
        <w:rFonts w:hint="default"/>
      </w:rPr>
    </w:lvl>
    <w:lvl w:ilvl="1">
      <w:start w:val="1"/>
      <w:numFmt w:val="decimal"/>
      <w:lvlText w:val="%2"/>
      <w:lvlJc w:val="left"/>
      <w:pPr>
        <w:ind w:left="5539" w:hanging="720"/>
      </w:pPr>
      <w:rPr>
        <w:rFonts w:hint="default"/>
        <w:lang w:val="ru-RU"/>
      </w:rPr>
    </w:lvl>
    <w:lvl w:ilvl="2">
      <w:start w:val="1"/>
      <w:numFmt w:val="decimal"/>
      <w:pStyle w:val="31"/>
      <w:isLgl/>
      <w:lvlText w:val="%1.%2.%3"/>
      <w:lvlJc w:val="left"/>
      <w:pPr>
        <w:ind w:left="1811" w:hanging="720"/>
      </w:pPr>
      <w:rPr>
        <w:rFonts w:hint="default"/>
      </w:rPr>
    </w:lvl>
    <w:lvl w:ilvl="3">
      <w:start w:val="1"/>
      <w:numFmt w:val="decimal"/>
      <w:isLgl/>
      <w:lvlText w:val="%1.%2.%3.%4"/>
      <w:lvlJc w:val="left"/>
      <w:pPr>
        <w:ind w:left="2182" w:hanging="108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17" w:hanging="2160"/>
      </w:pPr>
      <w:rPr>
        <w:rFonts w:hint="default"/>
      </w:rPr>
    </w:lvl>
  </w:abstractNum>
  <w:abstractNum w:abstractNumId="78">
    <w:nsid w:val="5D652AB5"/>
    <w:multiLevelType w:val="hybridMultilevel"/>
    <w:tmpl w:val="3988A582"/>
    <w:lvl w:ilvl="0" w:tplc="FFFFFFFF">
      <w:start w:val="1"/>
      <w:numFmt w:val="bullet"/>
      <w:pStyle w:val="TimesNewRoman"/>
      <w:lvlText w:val="–"/>
      <w:lvlJc w:val="left"/>
      <w:pPr>
        <w:tabs>
          <w:tab w:val="num" w:pos="1070"/>
        </w:tabs>
        <w:ind w:left="1070" w:hanging="360"/>
      </w:pPr>
      <w:rPr>
        <w:rFonts w:ascii="Times New Roman" w:hAnsi="Times New Roman" w:cs="Times New Roman" w:hint="default"/>
      </w:rPr>
    </w:lvl>
    <w:lvl w:ilvl="1" w:tplc="04190001">
      <w:start w:val="1"/>
      <w:numFmt w:val="bullet"/>
      <w:lvlText w:val=""/>
      <w:lvlJc w:val="left"/>
      <w:pPr>
        <w:tabs>
          <w:tab w:val="num" w:pos="2291"/>
        </w:tabs>
        <w:ind w:left="2291" w:hanging="360"/>
      </w:pPr>
      <w:rPr>
        <w:rFonts w:ascii="Symbol" w:hAnsi="Symbol"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79">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80">
    <w:nsid w:val="5FF76208"/>
    <w:multiLevelType w:val="hybridMultilevel"/>
    <w:tmpl w:val="0F047DCE"/>
    <w:lvl w:ilvl="0" w:tplc="BE3CB6F8">
      <w:start w:val="1"/>
      <w:numFmt w:val="decimal"/>
      <w:pStyle w:val="af0"/>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nsid w:val="604E5A2C"/>
    <w:multiLevelType w:val="multilevel"/>
    <w:tmpl w:val="B5D64B3E"/>
    <w:styleLink w:val="af1"/>
    <w:lvl w:ilvl="0">
      <w:start w:val="13"/>
      <w:numFmt w:val="russianUpper"/>
      <w:suff w:val="space"/>
      <w:lvlText w:val="Приложение %1"/>
      <w:lvlJc w:val="left"/>
      <w:pPr>
        <w:ind w:left="0" w:firstLine="0"/>
      </w:pPr>
      <w:rPr>
        <w:rFonts w:hint="default"/>
      </w:rPr>
    </w:lvl>
    <w:lvl w:ilvl="1">
      <w:start w:val="1"/>
      <w:numFmt w:val="decimal"/>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1"/>
      <w:numFmt w:val="decimal"/>
      <w:suff w:val="space"/>
      <w:lvlText w:val="%1.%2.%3.%4.%5.%6.%7.%8.%9"/>
      <w:lvlJc w:val="left"/>
      <w:pPr>
        <w:ind w:left="709" w:firstLine="0"/>
      </w:pPr>
      <w:rPr>
        <w:rFonts w:hint="default"/>
      </w:rPr>
    </w:lvl>
  </w:abstractNum>
  <w:abstractNum w:abstractNumId="82">
    <w:nsid w:val="62FB104D"/>
    <w:multiLevelType w:val="multilevel"/>
    <w:tmpl w:val="9D88D1BC"/>
    <w:lvl w:ilvl="0">
      <w:start w:val="1"/>
      <w:numFmt w:val="decimal"/>
      <w:pStyle w:val="af2"/>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83">
    <w:nsid w:val="638A725B"/>
    <w:multiLevelType w:val="hybridMultilevel"/>
    <w:tmpl w:val="04905684"/>
    <w:lvl w:ilvl="0" w:tplc="FFFFFFFF">
      <w:start w:val="1"/>
      <w:numFmt w:val="bullet"/>
      <w:pStyle w:val="af3"/>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4">
    <w:nsid w:val="63F04C1C"/>
    <w:multiLevelType w:val="multilevel"/>
    <w:tmpl w:val="ECA8ABAA"/>
    <w:styleLink w:val="112"/>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85">
    <w:nsid w:val="64B66919"/>
    <w:multiLevelType w:val="multilevel"/>
    <w:tmpl w:val="60CA985E"/>
    <w:lvl w:ilvl="0">
      <w:start w:val="1"/>
      <w:numFmt w:val="bullet"/>
      <w:pStyle w:val="15"/>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6">
    <w:nsid w:val="6D2D30FA"/>
    <w:multiLevelType w:val="hybridMultilevel"/>
    <w:tmpl w:val="047A3B4E"/>
    <w:lvl w:ilvl="0" w:tplc="FFFFFFFF">
      <w:start w:val="1"/>
      <w:numFmt w:val="bullet"/>
      <w:pStyle w:val="af4"/>
      <w:lvlText w:val="-"/>
      <w:lvlJc w:val="left"/>
      <w:pPr>
        <w:tabs>
          <w:tab w:val="num" w:pos="1070"/>
        </w:tabs>
        <w:ind w:left="1070" w:hanging="360"/>
      </w:pPr>
      <w:rPr>
        <w:rFonts w:ascii="Times New Roman" w:hAnsi="Times New Roman" w:cs="Times New Roman" w:hint="default"/>
      </w:rPr>
    </w:lvl>
    <w:lvl w:ilvl="1" w:tplc="FFFFFFFF">
      <w:start w:val="1"/>
      <w:numFmt w:val="bullet"/>
      <w:lvlText w:val="o"/>
      <w:lvlJc w:val="left"/>
      <w:pPr>
        <w:tabs>
          <w:tab w:val="num" w:pos="2224"/>
        </w:tabs>
        <w:ind w:left="2224" w:hanging="360"/>
      </w:pPr>
      <w:rPr>
        <w:rFonts w:ascii="Courier New" w:hAnsi="Courier New" w:cs="Courier New" w:hint="default"/>
      </w:rPr>
    </w:lvl>
    <w:lvl w:ilvl="2" w:tplc="FFFFFFFF" w:tentative="1">
      <w:start w:val="1"/>
      <w:numFmt w:val="bullet"/>
      <w:lvlText w:val=""/>
      <w:lvlJc w:val="left"/>
      <w:pPr>
        <w:tabs>
          <w:tab w:val="num" w:pos="2944"/>
        </w:tabs>
        <w:ind w:left="2944" w:hanging="360"/>
      </w:pPr>
      <w:rPr>
        <w:rFonts w:ascii="Wingdings" w:hAnsi="Wingdings" w:hint="default"/>
      </w:rPr>
    </w:lvl>
    <w:lvl w:ilvl="3" w:tplc="FFFFFFFF" w:tentative="1">
      <w:start w:val="1"/>
      <w:numFmt w:val="bullet"/>
      <w:lvlText w:val=""/>
      <w:lvlJc w:val="left"/>
      <w:pPr>
        <w:tabs>
          <w:tab w:val="num" w:pos="3664"/>
        </w:tabs>
        <w:ind w:left="3664" w:hanging="360"/>
      </w:pPr>
      <w:rPr>
        <w:rFonts w:ascii="Symbol" w:hAnsi="Symbol" w:hint="default"/>
      </w:rPr>
    </w:lvl>
    <w:lvl w:ilvl="4" w:tplc="FFFFFFFF" w:tentative="1">
      <w:start w:val="1"/>
      <w:numFmt w:val="bullet"/>
      <w:lvlText w:val="o"/>
      <w:lvlJc w:val="left"/>
      <w:pPr>
        <w:tabs>
          <w:tab w:val="num" w:pos="4384"/>
        </w:tabs>
        <w:ind w:left="4384" w:hanging="360"/>
      </w:pPr>
      <w:rPr>
        <w:rFonts w:ascii="Courier New" w:hAnsi="Courier New" w:cs="Courier New" w:hint="default"/>
      </w:rPr>
    </w:lvl>
    <w:lvl w:ilvl="5" w:tplc="FFFFFFFF" w:tentative="1">
      <w:start w:val="1"/>
      <w:numFmt w:val="bullet"/>
      <w:lvlText w:val=""/>
      <w:lvlJc w:val="left"/>
      <w:pPr>
        <w:tabs>
          <w:tab w:val="num" w:pos="5104"/>
        </w:tabs>
        <w:ind w:left="5104" w:hanging="360"/>
      </w:pPr>
      <w:rPr>
        <w:rFonts w:ascii="Wingdings" w:hAnsi="Wingdings" w:hint="default"/>
      </w:rPr>
    </w:lvl>
    <w:lvl w:ilvl="6" w:tplc="FFFFFFFF" w:tentative="1">
      <w:start w:val="1"/>
      <w:numFmt w:val="bullet"/>
      <w:lvlText w:val=""/>
      <w:lvlJc w:val="left"/>
      <w:pPr>
        <w:tabs>
          <w:tab w:val="num" w:pos="5824"/>
        </w:tabs>
        <w:ind w:left="5824" w:hanging="360"/>
      </w:pPr>
      <w:rPr>
        <w:rFonts w:ascii="Symbol" w:hAnsi="Symbol" w:hint="default"/>
      </w:rPr>
    </w:lvl>
    <w:lvl w:ilvl="7" w:tplc="FFFFFFFF" w:tentative="1">
      <w:start w:val="1"/>
      <w:numFmt w:val="bullet"/>
      <w:lvlText w:val="o"/>
      <w:lvlJc w:val="left"/>
      <w:pPr>
        <w:tabs>
          <w:tab w:val="num" w:pos="6544"/>
        </w:tabs>
        <w:ind w:left="6544" w:hanging="360"/>
      </w:pPr>
      <w:rPr>
        <w:rFonts w:ascii="Courier New" w:hAnsi="Courier New" w:cs="Courier New" w:hint="default"/>
      </w:rPr>
    </w:lvl>
    <w:lvl w:ilvl="8" w:tplc="FFFFFFFF" w:tentative="1">
      <w:start w:val="1"/>
      <w:numFmt w:val="bullet"/>
      <w:lvlText w:val=""/>
      <w:lvlJc w:val="left"/>
      <w:pPr>
        <w:tabs>
          <w:tab w:val="num" w:pos="7264"/>
        </w:tabs>
        <w:ind w:left="7264" w:hanging="360"/>
      </w:pPr>
      <w:rPr>
        <w:rFonts w:ascii="Wingdings" w:hAnsi="Wingdings" w:hint="default"/>
      </w:rPr>
    </w:lvl>
  </w:abstractNum>
  <w:abstractNum w:abstractNumId="87">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8">
    <w:nsid w:val="7118007B"/>
    <w:multiLevelType w:val="hybridMultilevel"/>
    <w:tmpl w:val="51C8D394"/>
    <w:lvl w:ilvl="0" w:tplc="965E0FEA">
      <w:numFmt w:val="bullet"/>
      <w:lvlText w:val="-"/>
      <w:lvlJc w:val="left"/>
      <w:pPr>
        <w:ind w:left="817" w:hanging="164"/>
      </w:pPr>
      <w:rPr>
        <w:rFonts w:ascii="Times New Roman" w:eastAsia="Times New Roman" w:hAnsi="Times New Roman" w:cs="Times New Roman" w:hint="default"/>
        <w:w w:val="100"/>
        <w:sz w:val="28"/>
        <w:szCs w:val="28"/>
        <w:lang w:val="ru-RU" w:eastAsia="en-US" w:bidi="ar-SA"/>
      </w:rPr>
    </w:lvl>
    <w:lvl w:ilvl="1" w:tplc="F29028D6">
      <w:numFmt w:val="bullet"/>
      <w:lvlText w:val="-"/>
      <w:lvlJc w:val="left"/>
      <w:pPr>
        <w:ind w:left="817" w:hanging="219"/>
      </w:pPr>
      <w:rPr>
        <w:rFonts w:ascii="Times New Roman" w:eastAsia="Times New Roman" w:hAnsi="Times New Roman" w:cs="Times New Roman" w:hint="default"/>
        <w:w w:val="100"/>
        <w:sz w:val="28"/>
        <w:szCs w:val="28"/>
        <w:lang w:val="ru-RU" w:eastAsia="en-US" w:bidi="ar-SA"/>
      </w:rPr>
    </w:lvl>
    <w:lvl w:ilvl="2" w:tplc="18DAD7BA">
      <w:numFmt w:val="bullet"/>
      <w:lvlText w:val="•"/>
      <w:lvlJc w:val="left"/>
      <w:pPr>
        <w:ind w:left="2329" w:hanging="219"/>
      </w:pPr>
      <w:rPr>
        <w:rFonts w:hint="default"/>
        <w:lang w:val="ru-RU" w:eastAsia="en-US" w:bidi="ar-SA"/>
      </w:rPr>
    </w:lvl>
    <w:lvl w:ilvl="3" w:tplc="93082422">
      <w:numFmt w:val="bullet"/>
      <w:lvlText w:val="•"/>
      <w:lvlJc w:val="left"/>
      <w:pPr>
        <w:ind w:left="3439" w:hanging="219"/>
      </w:pPr>
      <w:rPr>
        <w:rFonts w:hint="default"/>
        <w:lang w:val="ru-RU" w:eastAsia="en-US" w:bidi="ar-SA"/>
      </w:rPr>
    </w:lvl>
    <w:lvl w:ilvl="4" w:tplc="975C0CC8">
      <w:numFmt w:val="bullet"/>
      <w:lvlText w:val="•"/>
      <w:lvlJc w:val="left"/>
      <w:pPr>
        <w:ind w:left="4548" w:hanging="219"/>
      </w:pPr>
      <w:rPr>
        <w:rFonts w:hint="default"/>
        <w:lang w:val="ru-RU" w:eastAsia="en-US" w:bidi="ar-SA"/>
      </w:rPr>
    </w:lvl>
    <w:lvl w:ilvl="5" w:tplc="AABEC2DA">
      <w:numFmt w:val="bullet"/>
      <w:lvlText w:val="•"/>
      <w:lvlJc w:val="left"/>
      <w:pPr>
        <w:ind w:left="5658" w:hanging="219"/>
      </w:pPr>
      <w:rPr>
        <w:rFonts w:hint="default"/>
        <w:lang w:val="ru-RU" w:eastAsia="en-US" w:bidi="ar-SA"/>
      </w:rPr>
    </w:lvl>
    <w:lvl w:ilvl="6" w:tplc="DBC0F15A">
      <w:numFmt w:val="bullet"/>
      <w:lvlText w:val="•"/>
      <w:lvlJc w:val="left"/>
      <w:pPr>
        <w:ind w:left="6768" w:hanging="219"/>
      </w:pPr>
      <w:rPr>
        <w:rFonts w:hint="default"/>
        <w:lang w:val="ru-RU" w:eastAsia="en-US" w:bidi="ar-SA"/>
      </w:rPr>
    </w:lvl>
    <w:lvl w:ilvl="7" w:tplc="A8AA1392">
      <w:numFmt w:val="bullet"/>
      <w:lvlText w:val="•"/>
      <w:lvlJc w:val="left"/>
      <w:pPr>
        <w:ind w:left="7877" w:hanging="219"/>
      </w:pPr>
      <w:rPr>
        <w:rFonts w:hint="default"/>
        <w:lang w:val="ru-RU" w:eastAsia="en-US" w:bidi="ar-SA"/>
      </w:rPr>
    </w:lvl>
    <w:lvl w:ilvl="8" w:tplc="4C00F0F6">
      <w:numFmt w:val="bullet"/>
      <w:lvlText w:val="•"/>
      <w:lvlJc w:val="left"/>
      <w:pPr>
        <w:ind w:left="8987" w:hanging="219"/>
      </w:pPr>
      <w:rPr>
        <w:rFonts w:hint="default"/>
        <w:lang w:val="ru-RU" w:eastAsia="en-US" w:bidi="ar-SA"/>
      </w:rPr>
    </w:lvl>
  </w:abstractNum>
  <w:abstractNum w:abstractNumId="89">
    <w:nsid w:val="715B0269"/>
    <w:multiLevelType w:val="multilevel"/>
    <w:tmpl w:val="04190025"/>
    <w:styleLink w:val="113"/>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0">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91">
    <w:nsid w:val="72416685"/>
    <w:multiLevelType w:val="multilevel"/>
    <w:tmpl w:val="CA12C890"/>
    <w:lvl w:ilvl="0">
      <w:start w:val="1"/>
      <w:numFmt w:val="decimal"/>
      <w:pStyle w:val="16"/>
      <w:suff w:val="space"/>
      <w:lvlText w:val="%1"/>
      <w:lvlJc w:val="left"/>
      <w:pPr>
        <w:ind w:left="502" w:firstLine="3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4"/>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92">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93">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94">
    <w:nsid w:val="7D847C02"/>
    <w:multiLevelType w:val="hybridMultilevel"/>
    <w:tmpl w:val="1090C76C"/>
    <w:lvl w:ilvl="0" w:tplc="0BBC850E">
      <w:start w:val="1"/>
      <w:numFmt w:val="bullet"/>
      <w:pStyle w:val="-7"/>
      <w:lvlText w:val="-"/>
      <w:lvlJc w:val="left"/>
      <w:pPr>
        <w:tabs>
          <w:tab w:val="num" w:pos="1134"/>
        </w:tabs>
        <w:ind w:left="1134" w:hanging="425"/>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nsid w:val="7DE750CB"/>
    <w:multiLevelType w:val="hybridMultilevel"/>
    <w:tmpl w:val="7494DEFC"/>
    <w:lvl w:ilvl="0" w:tplc="04190001">
      <w:start w:val="1"/>
      <w:numFmt w:val="decimal"/>
      <w:pStyle w:val="-8"/>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7"/>
  </w:num>
  <w:num w:numId="2">
    <w:abstractNumId w:val="54"/>
  </w:num>
  <w:num w:numId="3">
    <w:abstractNumId w:val="28"/>
  </w:num>
  <w:num w:numId="4">
    <w:abstractNumId w:val="59"/>
  </w:num>
  <w:num w:numId="5">
    <w:abstractNumId w:val="8"/>
  </w:num>
  <w:num w:numId="6">
    <w:abstractNumId w:val="83"/>
  </w:num>
  <w:num w:numId="7">
    <w:abstractNumId w:val="85"/>
  </w:num>
  <w:num w:numId="8">
    <w:abstractNumId w:val="51"/>
  </w:num>
  <w:num w:numId="9">
    <w:abstractNumId w:val="67"/>
  </w:num>
  <w:num w:numId="10">
    <w:abstractNumId w:val="4"/>
  </w:num>
  <w:num w:numId="11">
    <w:abstractNumId w:val="35"/>
  </w:num>
  <w:num w:numId="12">
    <w:abstractNumId w:val="73"/>
  </w:num>
  <w:num w:numId="13">
    <w:abstractNumId w:val="6"/>
  </w:num>
  <w:num w:numId="14">
    <w:abstractNumId w:val="3"/>
  </w:num>
  <w:num w:numId="15">
    <w:abstractNumId w:val="2"/>
  </w:num>
  <w:num w:numId="16">
    <w:abstractNumId w:val="5"/>
  </w:num>
  <w:num w:numId="17">
    <w:abstractNumId w:val="1"/>
  </w:num>
  <w:num w:numId="18">
    <w:abstractNumId w:val="0"/>
  </w:num>
  <w:num w:numId="19">
    <w:abstractNumId w:val="92"/>
  </w:num>
  <w:num w:numId="20">
    <w:abstractNumId w:val="61"/>
  </w:num>
  <w:num w:numId="21">
    <w:abstractNumId w:val="7"/>
  </w:num>
  <w:num w:numId="22">
    <w:abstractNumId w:val="93"/>
  </w:num>
  <w:num w:numId="23">
    <w:abstractNumId w:val="84"/>
  </w:num>
  <w:num w:numId="24">
    <w:abstractNumId w:val="46"/>
  </w:num>
  <w:num w:numId="25">
    <w:abstractNumId w:val="38"/>
  </w:num>
  <w:num w:numId="26">
    <w:abstractNumId w:val="80"/>
  </w:num>
  <w:num w:numId="27">
    <w:abstractNumId w:val="53"/>
  </w:num>
  <w:num w:numId="28">
    <w:abstractNumId w:val="95"/>
  </w:num>
  <w:num w:numId="29">
    <w:abstractNumId w:val="36"/>
  </w:num>
  <w:num w:numId="30">
    <w:abstractNumId w:val="89"/>
  </w:num>
  <w:num w:numId="31">
    <w:abstractNumId w:val="39"/>
  </w:num>
  <w:num w:numId="32">
    <w:abstractNumId w:val="63"/>
  </w:num>
  <w:num w:numId="33">
    <w:abstractNumId w:val="90"/>
  </w:num>
  <w:num w:numId="34">
    <w:abstractNumId w:val="87"/>
  </w:num>
  <w:num w:numId="35">
    <w:abstractNumId w:val="41"/>
  </w:num>
  <w:num w:numId="36">
    <w:abstractNumId w:val="57"/>
  </w:num>
  <w:num w:numId="37">
    <w:abstractNumId w:val="66"/>
  </w:num>
  <w:num w:numId="38">
    <w:abstractNumId w:val="29"/>
  </w:num>
  <w:num w:numId="39">
    <w:abstractNumId w:val="58"/>
  </w:num>
  <w:num w:numId="40">
    <w:abstractNumId w:val="43"/>
  </w:num>
  <w:num w:numId="41">
    <w:abstractNumId w:val="79"/>
  </w:num>
  <w:num w:numId="42">
    <w:abstractNumId w:val="91"/>
  </w:num>
  <w:num w:numId="43">
    <w:abstractNumId w:val="33"/>
  </w:num>
  <w:num w:numId="44">
    <w:abstractNumId w:val="82"/>
  </w:num>
  <w:num w:numId="45">
    <w:abstractNumId w:val="77"/>
  </w:num>
  <w:num w:numId="46">
    <w:abstractNumId w:val="62"/>
  </w:num>
  <w:num w:numId="47">
    <w:abstractNumId w:val="64"/>
  </w:num>
  <w:num w:numId="48">
    <w:abstractNumId w:val="44"/>
  </w:num>
  <w:num w:numId="49">
    <w:abstractNumId w:val="55"/>
  </w:num>
  <w:num w:numId="50">
    <w:abstractNumId w:val="34"/>
  </w:num>
  <w:num w:numId="51">
    <w:abstractNumId w:val="30"/>
  </w:num>
  <w:num w:numId="52">
    <w:abstractNumId w:val="74"/>
  </w:num>
  <w:num w:numId="53">
    <w:abstractNumId w:val="9"/>
    <w:lvlOverride w:ilvl="0">
      <w:lvl w:ilvl="0">
        <w:start w:val="1"/>
        <w:numFmt w:val="bullet"/>
        <w:pStyle w:val="21"/>
        <w:lvlText w:val=""/>
        <w:legacy w:legacy="1" w:legacySpace="0" w:legacyIndent="360"/>
        <w:lvlJc w:val="left"/>
        <w:pPr>
          <w:ind w:left="1779" w:hanging="360"/>
        </w:pPr>
        <w:rPr>
          <w:rFonts w:ascii="Symbol" w:hAnsi="Symbol" w:hint="default"/>
        </w:rPr>
      </w:lvl>
    </w:lvlOverride>
  </w:num>
  <w:num w:numId="54">
    <w:abstractNumId w:val="86"/>
  </w:num>
  <w:num w:numId="5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4"/>
  </w:num>
  <w:num w:numId="57">
    <w:abstractNumId w:val="42"/>
  </w:num>
  <w:num w:numId="58">
    <w:abstractNumId w:val="40"/>
  </w:num>
  <w:num w:numId="59">
    <w:abstractNumId w:val="78"/>
  </w:num>
  <w:num w:numId="60">
    <w:abstractNumId w:val="72"/>
  </w:num>
  <w:num w:numId="61">
    <w:abstractNumId w:val="50"/>
  </w:num>
  <w:num w:numId="62">
    <w:abstractNumId w:val="81"/>
  </w:num>
  <w:num w:numId="63">
    <w:abstractNumId w:val="47"/>
  </w:num>
  <w:num w:numId="64">
    <w:abstractNumId w:val="31"/>
  </w:num>
  <w:num w:numId="65">
    <w:abstractNumId w:val="52"/>
  </w:num>
  <w:num w:numId="66">
    <w:abstractNumId w:val="56"/>
  </w:num>
  <w:num w:numId="67">
    <w:abstractNumId w:val="65"/>
  </w:num>
  <w:num w:numId="68">
    <w:abstractNumId w:val="60"/>
  </w:num>
  <w:num w:numId="69">
    <w:abstractNumId w:val="32"/>
  </w:num>
  <w:num w:numId="70">
    <w:abstractNumId w:val="48"/>
  </w:num>
  <w:num w:numId="71">
    <w:abstractNumId w:val="76"/>
  </w:num>
  <w:num w:numId="72">
    <w:abstractNumId w:val="88"/>
  </w:num>
  <w:num w:numId="73">
    <w:abstractNumId w:val="37"/>
  </w:num>
  <w:num w:numId="74">
    <w:abstractNumId w:val="49"/>
  </w:num>
  <w:num w:numId="75">
    <w:abstractNumId w:val="4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B6"/>
    <w:rsid w:val="000000CB"/>
    <w:rsid w:val="0000015B"/>
    <w:rsid w:val="000003BA"/>
    <w:rsid w:val="00000889"/>
    <w:rsid w:val="00000AD3"/>
    <w:rsid w:val="00000D81"/>
    <w:rsid w:val="00000DBE"/>
    <w:rsid w:val="00000E2B"/>
    <w:rsid w:val="00000EEE"/>
    <w:rsid w:val="00000F58"/>
    <w:rsid w:val="00001042"/>
    <w:rsid w:val="0000116F"/>
    <w:rsid w:val="00001196"/>
    <w:rsid w:val="00001315"/>
    <w:rsid w:val="000013F5"/>
    <w:rsid w:val="0000149D"/>
    <w:rsid w:val="00001568"/>
    <w:rsid w:val="0000172B"/>
    <w:rsid w:val="0000179E"/>
    <w:rsid w:val="00001958"/>
    <w:rsid w:val="00001C80"/>
    <w:rsid w:val="000020B7"/>
    <w:rsid w:val="000021BB"/>
    <w:rsid w:val="0000255C"/>
    <w:rsid w:val="00002874"/>
    <w:rsid w:val="00002B0F"/>
    <w:rsid w:val="00002D8C"/>
    <w:rsid w:val="00002DB7"/>
    <w:rsid w:val="00002E97"/>
    <w:rsid w:val="0000304C"/>
    <w:rsid w:val="00003073"/>
    <w:rsid w:val="000032D4"/>
    <w:rsid w:val="00003302"/>
    <w:rsid w:val="0000343B"/>
    <w:rsid w:val="00003465"/>
    <w:rsid w:val="00003525"/>
    <w:rsid w:val="0000360B"/>
    <w:rsid w:val="000037C7"/>
    <w:rsid w:val="00003806"/>
    <w:rsid w:val="00003826"/>
    <w:rsid w:val="0000385F"/>
    <w:rsid w:val="00003A04"/>
    <w:rsid w:val="00003A7B"/>
    <w:rsid w:val="00003BE7"/>
    <w:rsid w:val="00003D8B"/>
    <w:rsid w:val="0000404A"/>
    <w:rsid w:val="0000414F"/>
    <w:rsid w:val="0000429F"/>
    <w:rsid w:val="000049FE"/>
    <w:rsid w:val="00004A1B"/>
    <w:rsid w:val="00004CA1"/>
    <w:rsid w:val="00004F71"/>
    <w:rsid w:val="000050BA"/>
    <w:rsid w:val="000053E4"/>
    <w:rsid w:val="00005940"/>
    <w:rsid w:val="00005988"/>
    <w:rsid w:val="00005AE9"/>
    <w:rsid w:val="00005D7C"/>
    <w:rsid w:val="0000600A"/>
    <w:rsid w:val="000063AA"/>
    <w:rsid w:val="00006595"/>
    <w:rsid w:val="0000672E"/>
    <w:rsid w:val="000068B1"/>
    <w:rsid w:val="00006C85"/>
    <w:rsid w:val="00006E12"/>
    <w:rsid w:val="000070E8"/>
    <w:rsid w:val="000075AF"/>
    <w:rsid w:val="000075C4"/>
    <w:rsid w:val="000075CC"/>
    <w:rsid w:val="00007748"/>
    <w:rsid w:val="00007798"/>
    <w:rsid w:val="0000799F"/>
    <w:rsid w:val="000079DC"/>
    <w:rsid w:val="00007CB4"/>
    <w:rsid w:val="00007DAC"/>
    <w:rsid w:val="00007E9C"/>
    <w:rsid w:val="00007F7E"/>
    <w:rsid w:val="00010466"/>
    <w:rsid w:val="00010503"/>
    <w:rsid w:val="00010774"/>
    <w:rsid w:val="000107C9"/>
    <w:rsid w:val="00010940"/>
    <w:rsid w:val="00010ABD"/>
    <w:rsid w:val="00010CBF"/>
    <w:rsid w:val="00010CD4"/>
    <w:rsid w:val="00011086"/>
    <w:rsid w:val="00011267"/>
    <w:rsid w:val="00011298"/>
    <w:rsid w:val="0001132A"/>
    <w:rsid w:val="00011554"/>
    <w:rsid w:val="00011B59"/>
    <w:rsid w:val="00011F70"/>
    <w:rsid w:val="00012060"/>
    <w:rsid w:val="000120F4"/>
    <w:rsid w:val="0001211F"/>
    <w:rsid w:val="00012269"/>
    <w:rsid w:val="0001228D"/>
    <w:rsid w:val="0001228F"/>
    <w:rsid w:val="00012294"/>
    <w:rsid w:val="0001235B"/>
    <w:rsid w:val="0001257C"/>
    <w:rsid w:val="000128CA"/>
    <w:rsid w:val="00012A68"/>
    <w:rsid w:val="00012A9F"/>
    <w:rsid w:val="00012D8C"/>
    <w:rsid w:val="00012EC7"/>
    <w:rsid w:val="00012EF3"/>
    <w:rsid w:val="0001308D"/>
    <w:rsid w:val="0001315D"/>
    <w:rsid w:val="000132C3"/>
    <w:rsid w:val="00013464"/>
    <w:rsid w:val="00013526"/>
    <w:rsid w:val="00013AA9"/>
    <w:rsid w:val="00013C43"/>
    <w:rsid w:val="00013CF0"/>
    <w:rsid w:val="00013DAA"/>
    <w:rsid w:val="000143B1"/>
    <w:rsid w:val="00014673"/>
    <w:rsid w:val="0001471B"/>
    <w:rsid w:val="000147B3"/>
    <w:rsid w:val="0001484E"/>
    <w:rsid w:val="00014B32"/>
    <w:rsid w:val="00014BD9"/>
    <w:rsid w:val="0001501A"/>
    <w:rsid w:val="0001508B"/>
    <w:rsid w:val="0001515F"/>
    <w:rsid w:val="00015178"/>
    <w:rsid w:val="000151BB"/>
    <w:rsid w:val="0001520C"/>
    <w:rsid w:val="0001520D"/>
    <w:rsid w:val="0001525A"/>
    <w:rsid w:val="000152BC"/>
    <w:rsid w:val="000152CC"/>
    <w:rsid w:val="0001530C"/>
    <w:rsid w:val="0001533A"/>
    <w:rsid w:val="00015380"/>
    <w:rsid w:val="00015440"/>
    <w:rsid w:val="000154DD"/>
    <w:rsid w:val="000154FE"/>
    <w:rsid w:val="0001578E"/>
    <w:rsid w:val="00015BDB"/>
    <w:rsid w:val="00015C18"/>
    <w:rsid w:val="00015DAD"/>
    <w:rsid w:val="0001605B"/>
    <w:rsid w:val="000160FA"/>
    <w:rsid w:val="00016165"/>
    <w:rsid w:val="000161CB"/>
    <w:rsid w:val="00016209"/>
    <w:rsid w:val="00016299"/>
    <w:rsid w:val="000166FD"/>
    <w:rsid w:val="00016926"/>
    <w:rsid w:val="00016C7B"/>
    <w:rsid w:val="00016E52"/>
    <w:rsid w:val="00016E54"/>
    <w:rsid w:val="00017061"/>
    <w:rsid w:val="00017727"/>
    <w:rsid w:val="00017748"/>
    <w:rsid w:val="0001783B"/>
    <w:rsid w:val="00017875"/>
    <w:rsid w:val="00017D77"/>
    <w:rsid w:val="00020232"/>
    <w:rsid w:val="0002035C"/>
    <w:rsid w:val="0002059C"/>
    <w:rsid w:val="00020656"/>
    <w:rsid w:val="00020756"/>
    <w:rsid w:val="0002094D"/>
    <w:rsid w:val="00020989"/>
    <w:rsid w:val="00020A0D"/>
    <w:rsid w:val="00020A8A"/>
    <w:rsid w:val="00020BC5"/>
    <w:rsid w:val="00020BDC"/>
    <w:rsid w:val="00020FDC"/>
    <w:rsid w:val="00021138"/>
    <w:rsid w:val="00021415"/>
    <w:rsid w:val="0002154B"/>
    <w:rsid w:val="00021684"/>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778"/>
    <w:rsid w:val="0002384E"/>
    <w:rsid w:val="000239CC"/>
    <w:rsid w:val="00023A5A"/>
    <w:rsid w:val="00023A72"/>
    <w:rsid w:val="00023AE5"/>
    <w:rsid w:val="00023E15"/>
    <w:rsid w:val="000241B6"/>
    <w:rsid w:val="00024427"/>
    <w:rsid w:val="000244AE"/>
    <w:rsid w:val="000246D0"/>
    <w:rsid w:val="00024AD8"/>
    <w:rsid w:val="00024D97"/>
    <w:rsid w:val="000250E6"/>
    <w:rsid w:val="000253EE"/>
    <w:rsid w:val="00025A25"/>
    <w:rsid w:val="00025B0A"/>
    <w:rsid w:val="00025CCD"/>
    <w:rsid w:val="00025D93"/>
    <w:rsid w:val="0002605A"/>
    <w:rsid w:val="000261BC"/>
    <w:rsid w:val="000261DC"/>
    <w:rsid w:val="0002634D"/>
    <w:rsid w:val="0002654E"/>
    <w:rsid w:val="00026594"/>
    <w:rsid w:val="00026F27"/>
    <w:rsid w:val="00027089"/>
    <w:rsid w:val="00027264"/>
    <w:rsid w:val="0002730B"/>
    <w:rsid w:val="00027358"/>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1B2"/>
    <w:rsid w:val="00031219"/>
    <w:rsid w:val="00031661"/>
    <w:rsid w:val="00031759"/>
    <w:rsid w:val="000317DE"/>
    <w:rsid w:val="0003181B"/>
    <w:rsid w:val="00031982"/>
    <w:rsid w:val="00031A1F"/>
    <w:rsid w:val="000320A6"/>
    <w:rsid w:val="000321F4"/>
    <w:rsid w:val="00032215"/>
    <w:rsid w:val="00032520"/>
    <w:rsid w:val="0003260B"/>
    <w:rsid w:val="0003281C"/>
    <w:rsid w:val="00032876"/>
    <w:rsid w:val="00032A22"/>
    <w:rsid w:val="00032C5A"/>
    <w:rsid w:val="00032D58"/>
    <w:rsid w:val="0003317A"/>
    <w:rsid w:val="000331CC"/>
    <w:rsid w:val="000332A7"/>
    <w:rsid w:val="00033587"/>
    <w:rsid w:val="000336A4"/>
    <w:rsid w:val="00033755"/>
    <w:rsid w:val="0003394A"/>
    <w:rsid w:val="00033A0D"/>
    <w:rsid w:val="00033E31"/>
    <w:rsid w:val="00033E81"/>
    <w:rsid w:val="00033EB0"/>
    <w:rsid w:val="00033F48"/>
    <w:rsid w:val="00034296"/>
    <w:rsid w:val="0003471E"/>
    <w:rsid w:val="00034865"/>
    <w:rsid w:val="00034C50"/>
    <w:rsid w:val="00034D23"/>
    <w:rsid w:val="00034DA6"/>
    <w:rsid w:val="00034FA4"/>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6F"/>
    <w:rsid w:val="000374E2"/>
    <w:rsid w:val="00037632"/>
    <w:rsid w:val="00037A47"/>
    <w:rsid w:val="00037B46"/>
    <w:rsid w:val="00037B50"/>
    <w:rsid w:val="00037C3C"/>
    <w:rsid w:val="00037DBD"/>
    <w:rsid w:val="0004004C"/>
    <w:rsid w:val="00040088"/>
    <w:rsid w:val="000400C5"/>
    <w:rsid w:val="00040105"/>
    <w:rsid w:val="00040155"/>
    <w:rsid w:val="00040170"/>
    <w:rsid w:val="000401DC"/>
    <w:rsid w:val="00040345"/>
    <w:rsid w:val="000403C6"/>
    <w:rsid w:val="00040443"/>
    <w:rsid w:val="00040587"/>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5A4"/>
    <w:rsid w:val="00041656"/>
    <w:rsid w:val="00041920"/>
    <w:rsid w:val="000419F1"/>
    <w:rsid w:val="00041C1F"/>
    <w:rsid w:val="00041C77"/>
    <w:rsid w:val="00041E9F"/>
    <w:rsid w:val="00041EA5"/>
    <w:rsid w:val="00041ED8"/>
    <w:rsid w:val="0004202E"/>
    <w:rsid w:val="00042335"/>
    <w:rsid w:val="0004247F"/>
    <w:rsid w:val="000424B9"/>
    <w:rsid w:val="000425A6"/>
    <w:rsid w:val="00042718"/>
    <w:rsid w:val="00042ADC"/>
    <w:rsid w:val="00042B4B"/>
    <w:rsid w:val="00042C23"/>
    <w:rsid w:val="00042C54"/>
    <w:rsid w:val="00042D82"/>
    <w:rsid w:val="00042EA2"/>
    <w:rsid w:val="0004344A"/>
    <w:rsid w:val="00043549"/>
    <w:rsid w:val="000435AB"/>
    <w:rsid w:val="000436C2"/>
    <w:rsid w:val="000436E0"/>
    <w:rsid w:val="000437BB"/>
    <w:rsid w:val="000437D3"/>
    <w:rsid w:val="00043913"/>
    <w:rsid w:val="00043C32"/>
    <w:rsid w:val="00043F60"/>
    <w:rsid w:val="00044026"/>
    <w:rsid w:val="000440A8"/>
    <w:rsid w:val="000440D5"/>
    <w:rsid w:val="000443FC"/>
    <w:rsid w:val="00044550"/>
    <w:rsid w:val="000447D3"/>
    <w:rsid w:val="000447EB"/>
    <w:rsid w:val="00044894"/>
    <w:rsid w:val="00044EE5"/>
    <w:rsid w:val="00044FD2"/>
    <w:rsid w:val="000450FB"/>
    <w:rsid w:val="000456E8"/>
    <w:rsid w:val="00045704"/>
    <w:rsid w:val="00045763"/>
    <w:rsid w:val="000457E3"/>
    <w:rsid w:val="0004583E"/>
    <w:rsid w:val="000458DD"/>
    <w:rsid w:val="0004593B"/>
    <w:rsid w:val="000459DE"/>
    <w:rsid w:val="00045BAB"/>
    <w:rsid w:val="00045C70"/>
    <w:rsid w:val="00045E6C"/>
    <w:rsid w:val="00045EEA"/>
    <w:rsid w:val="00045FC0"/>
    <w:rsid w:val="00046067"/>
    <w:rsid w:val="00046074"/>
    <w:rsid w:val="0004616C"/>
    <w:rsid w:val="00046170"/>
    <w:rsid w:val="0004638D"/>
    <w:rsid w:val="000463BF"/>
    <w:rsid w:val="000464B7"/>
    <w:rsid w:val="000464FB"/>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D33"/>
    <w:rsid w:val="00047FC7"/>
    <w:rsid w:val="00050047"/>
    <w:rsid w:val="0005006E"/>
    <w:rsid w:val="0005013E"/>
    <w:rsid w:val="000504C2"/>
    <w:rsid w:val="000507C6"/>
    <w:rsid w:val="000509EE"/>
    <w:rsid w:val="00050A88"/>
    <w:rsid w:val="00050BDE"/>
    <w:rsid w:val="00050F62"/>
    <w:rsid w:val="000510D9"/>
    <w:rsid w:val="000511C3"/>
    <w:rsid w:val="000512BB"/>
    <w:rsid w:val="00051334"/>
    <w:rsid w:val="00051624"/>
    <w:rsid w:val="00051648"/>
    <w:rsid w:val="0005182F"/>
    <w:rsid w:val="0005184D"/>
    <w:rsid w:val="0005197F"/>
    <w:rsid w:val="00051A27"/>
    <w:rsid w:val="00051CDB"/>
    <w:rsid w:val="00051D6B"/>
    <w:rsid w:val="00052ABE"/>
    <w:rsid w:val="00052AFE"/>
    <w:rsid w:val="00052CC7"/>
    <w:rsid w:val="00052D5A"/>
    <w:rsid w:val="00052F9A"/>
    <w:rsid w:val="0005312D"/>
    <w:rsid w:val="0005315B"/>
    <w:rsid w:val="00053318"/>
    <w:rsid w:val="000533A5"/>
    <w:rsid w:val="00053416"/>
    <w:rsid w:val="00053440"/>
    <w:rsid w:val="0005354B"/>
    <w:rsid w:val="000535E7"/>
    <w:rsid w:val="0005382D"/>
    <w:rsid w:val="000538BE"/>
    <w:rsid w:val="000538C9"/>
    <w:rsid w:val="00053AA4"/>
    <w:rsid w:val="00053B1F"/>
    <w:rsid w:val="00053EC0"/>
    <w:rsid w:val="00054031"/>
    <w:rsid w:val="0005405A"/>
    <w:rsid w:val="000540F6"/>
    <w:rsid w:val="00054465"/>
    <w:rsid w:val="000544EC"/>
    <w:rsid w:val="000544F8"/>
    <w:rsid w:val="0005451C"/>
    <w:rsid w:val="00054574"/>
    <w:rsid w:val="0005495C"/>
    <w:rsid w:val="00054A88"/>
    <w:rsid w:val="00054B47"/>
    <w:rsid w:val="00054B82"/>
    <w:rsid w:val="00054BD5"/>
    <w:rsid w:val="00054D58"/>
    <w:rsid w:val="00054DC1"/>
    <w:rsid w:val="00054E2B"/>
    <w:rsid w:val="00054FA6"/>
    <w:rsid w:val="00054FAA"/>
    <w:rsid w:val="000556E0"/>
    <w:rsid w:val="000557E9"/>
    <w:rsid w:val="000558D5"/>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CD"/>
    <w:rsid w:val="000568DA"/>
    <w:rsid w:val="00056BB5"/>
    <w:rsid w:val="00056BE8"/>
    <w:rsid w:val="00056E54"/>
    <w:rsid w:val="000571DA"/>
    <w:rsid w:val="00057A2C"/>
    <w:rsid w:val="00057AEE"/>
    <w:rsid w:val="00057C9B"/>
    <w:rsid w:val="00057FAD"/>
    <w:rsid w:val="000600D7"/>
    <w:rsid w:val="000600F4"/>
    <w:rsid w:val="000601F4"/>
    <w:rsid w:val="00060241"/>
    <w:rsid w:val="00060258"/>
    <w:rsid w:val="0006043D"/>
    <w:rsid w:val="00060492"/>
    <w:rsid w:val="00060542"/>
    <w:rsid w:val="000606CF"/>
    <w:rsid w:val="00060797"/>
    <w:rsid w:val="000608A7"/>
    <w:rsid w:val="00060973"/>
    <w:rsid w:val="00060A43"/>
    <w:rsid w:val="00060C3F"/>
    <w:rsid w:val="00060CBE"/>
    <w:rsid w:val="00060D82"/>
    <w:rsid w:val="00060DC5"/>
    <w:rsid w:val="00060E67"/>
    <w:rsid w:val="00061060"/>
    <w:rsid w:val="0006109C"/>
    <w:rsid w:val="0006114A"/>
    <w:rsid w:val="000611EB"/>
    <w:rsid w:val="00061823"/>
    <w:rsid w:val="00061889"/>
    <w:rsid w:val="00061955"/>
    <w:rsid w:val="00061B0B"/>
    <w:rsid w:val="00061C42"/>
    <w:rsid w:val="00061C7D"/>
    <w:rsid w:val="00061CDC"/>
    <w:rsid w:val="00061DF6"/>
    <w:rsid w:val="00062139"/>
    <w:rsid w:val="000622AC"/>
    <w:rsid w:val="000622C6"/>
    <w:rsid w:val="00062447"/>
    <w:rsid w:val="00062672"/>
    <w:rsid w:val="00062685"/>
    <w:rsid w:val="00062906"/>
    <w:rsid w:val="00062A08"/>
    <w:rsid w:val="00062B22"/>
    <w:rsid w:val="00062CF3"/>
    <w:rsid w:val="00062FF0"/>
    <w:rsid w:val="00063037"/>
    <w:rsid w:val="00063153"/>
    <w:rsid w:val="00063295"/>
    <w:rsid w:val="00063386"/>
    <w:rsid w:val="0006343E"/>
    <w:rsid w:val="000634FD"/>
    <w:rsid w:val="000635E0"/>
    <w:rsid w:val="00063811"/>
    <w:rsid w:val="00063812"/>
    <w:rsid w:val="0006385C"/>
    <w:rsid w:val="000638D9"/>
    <w:rsid w:val="000642BD"/>
    <w:rsid w:val="0006455E"/>
    <w:rsid w:val="00064621"/>
    <w:rsid w:val="00064868"/>
    <w:rsid w:val="000648B5"/>
    <w:rsid w:val="00064B4D"/>
    <w:rsid w:val="00064DCB"/>
    <w:rsid w:val="00064F61"/>
    <w:rsid w:val="00064F81"/>
    <w:rsid w:val="000655D5"/>
    <w:rsid w:val="000655F9"/>
    <w:rsid w:val="00065727"/>
    <w:rsid w:val="000657EB"/>
    <w:rsid w:val="000657F7"/>
    <w:rsid w:val="00065D2D"/>
    <w:rsid w:val="00065DE8"/>
    <w:rsid w:val="00065F8B"/>
    <w:rsid w:val="00066297"/>
    <w:rsid w:val="000662A5"/>
    <w:rsid w:val="00066427"/>
    <w:rsid w:val="00066588"/>
    <w:rsid w:val="00066AC2"/>
    <w:rsid w:val="00066BD6"/>
    <w:rsid w:val="00066C5E"/>
    <w:rsid w:val="00066D78"/>
    <w:rsid w:val="00067051"/>
    <w:rsid w:val="00067153"/>
    <w:rsid w:val="0006749A"/>
    <w:rsid w:val="000679B1"/>
    <w:rsid w:val="00067DDC"/>
    <w:rsid w:val="00070001"/>
    <w:rsid w:val="0007005A"/>
    <w:rsid w:val="0007010E"/>
    <w:rsid w:val="000703FF"/>
    <w:rsid w:val="0007048E"/>
    <w:rsid w:val="0007066F"/>
    <w:rsid w:val="000709E6"/>
    <w:rsid w:val="00070A0C"/>
    <w:rsid w:val="00070A37"/>
    <w:rsid w:val="00070DAF"/>
    <w:rsid w:val="00070E1D"/>
    <w:rsid w:val="00070ECF"/>
    <w:rsid w:val="000710FA"/>
    <w:rsid w:val="0007133E"/>
    <w:rsid w:val="0007142C"/>
    <w:rsid w:val="00071609"/>
    <w:rsid w:val="000718D3"/>
    <w:rsid w:val="00071967"/>
    <w:rsid w:val="00071A19"/>
    <w:rsid w:val="00071AFE"/>
    <w:rsid w:val="00071CBB"/>
    <w:rsid w:val="00071F94"/>
    <w:rsid w:val="000720AD"/>
    <w:rsid w:val="00072177"/>
    <w:rsid w:val="00072265"/>
    <w:rsid w:val="00072276"/>
    <w:rsid w:val="000722B3"/>
    <w:rsid w:val="0007233D"/>
    <w:rsid w:val="0007240B"/>
    <w:rsid w:val="000725C7"/>
    <w:rsid w:val="000727AE"/>
    <w:rsid w:val="000727B8"/>
    <w:rsid w:val="0007286D"/>
    <w:rsid w:val="0007294A"/>
    <w:rsid w:val="00072D7E"/>
    <w:rsid w:val="00072DCA"/>
    <w:rsid w:val="00072EC9"/>
    <w:rsid w:val="000730D0"/>
    <w:rsid w:val="00073172"/>
    <w:rsid w:val="0007320D"/>
    <w:rsid w:val="00073297"/>
    <w:rsid w:val="00073338"/>
    <w:rsid w:val="0007340C"/>
    <w:rsid w:val="00073474"/>
    <w:rsid w:val="000735A4"/>
    <w:rsid w:val="00073795"/>
    <w:rsid w:val="00073875"/>
    <w:rsid w:val="000738AE"/>
    <w:rsid w:val="00073BBA"/>
    <w:rsid w:val="00073CCA"/>
    <w:rsid w:val="00073F2D"/>
    <w:rsid w:val="00073F5E"/>
    <w:rsid w:val="00074046"/>
    <w:rsid w:val="0007407A"/>
    <w:rsid w:val="000740C7"/>
    <w:rsid w:val="00074315"/>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5FEF"/>
    <w:rsid w:val="00076047"/>
    <w:rsid w:val="000761B0"/>
    <w:rsid w:val="0007646B"/>
    <w:rsid w:val="00076500"/>
    <w:rsid w:val="0007658C"/>
    <w:rsid w:val="000765A2"/>
    <w:rsid w:val="000767CB"/>
    <w:rsid w:val="000767ED"/>
    <w:rsid w:val="00076ED2"/>
    <w:rsid w:val="00076F9A"/>
    <w:rsid w:val="00077001"/>
    <w:rsid w:val="00077080"/>
    <w:rsid w:val="000770E8"/>
    <w:rsid w:val="0007711C"/>
    <w:rsid w:val="000772D6"/>
    <w:rsid w:val="00077324"/>
    <w:rsid w:val="00077398"/>
    <w:rsid w:val="000774AE"/>
    <w:rsid w:val="00077655"/>
    <w:rsid w:val="000776C8"/>
    <w:rsid w:val="000777E2"/>
    <w:rsid w:val="00077E12"/>
    <w:rsid w:val="00077E2A"/>
    <w:rsid w:val="00077E5C"/>
    <w:rsid w:val="00080283"/>
    <w:rsid w:val="000802BA"/>
    <w:rsid w:val="000807A8"/>
    <w:rsid w:val="00080893"/>
    <w:rsid w:val="00080A23"/>
    <w:rsid w:val="00080B4B"/>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29D"/>
    <w:rsid w:val="00083308"/>
    <w:rsid w:val="00083392"/>
    <w:rsid w:val="0008361D"/>
    <w:rsid w:val="0008396B"/>
    <w:rsid w:val="00083AA2"/>
    <w:rsid w:val="00083BFA"/>
    <w:rsid w:val="00083FBB"/>
    <w:rsid w:val="00084139"/>
    <w:rsid w:val="000845B0"/>
    <w:rsid w:val="000846C7"/>
    <w:rsid w:val="000846D8"/>
    <w:rsid w:val="00084B1E"/>
    <w:rsid w:val="00084E93"/>
    <w:rsid w:val="00085195"/>
    <w:rsid w:val="0008527E"/>
    <w:rsid w:val="000854BA"/>
    <w:rsid w:val="00085501"/>
    <w:rsid w:val="00085549"/>
    <w:rsid w:val="00085572"/>
    <w:rsid w:val="0008558C"/>
    <w:rsid w:val="0008560F"/>
    <w:rsid w:val="0008571E"/>
    <w:rsid w:val="00085839"/>
    <w:rsid w:val="00085BE3"/>
    <w:rsid w:val="00085C7A"/>
    <w:rsid w:val="00085D53"/>
    <w:rsid w:val="00085EB2"/>
    <w:rsid w:val="00085EB8"/>
    <w:rsid w:val="00085F5E"/>
    <w:rsid w:val="00085FFB"/>
    <w:rsid w:val="000860D9"/>
    <w:rsid w:val="0008618E"/>
    <w:rsid w:val="000864CE"/>
    <w:rsid w:val="0008661E"/>
    <w:rsid w:val="000868F4"/>
    <w:rsid w:val="00086A39"/>
    <w:rsid w:val="00086D8A"/>
    <w:rsid w:val="00086F5E"/>
    <w:rsid w:val="00086F8B"/>
    <w:rsid w:val="00086FCD"/>
    <w:rsid w:val="00087115"/>
    <w:rsid w:val="00087258"/>
    <w:rsid w:val="00087345"/>
    <w:rsid w:val="000873EC"/>
    <w:rsid w:val="00087502"/>
    <w:rsid w:val="00087511"/>
    <w:rsid w:val="000875DC"/>
    <w:rsid w:val="0008760C"/>
    <w:rsid w:val="00087703"/>
    <w:rsid w:val="00087C96"/>
    <w:rsid w:val="00087DEC"/>
    <w:rsid w:val="00087E01"/>
    <w:rsid w:val="0009014D"/>
    <w:rsid w:val="00090330"/>
    <w:rsid w:val="0009035B"/>
    <w:rsid w:val="00090390"/>
    <w:rsid w:val="000903F5"/>
    <w:rsid w:val="000905F7"/>
    <w:rsid w:val="00090621"/>
    <w:rsid w:val="0009073D"/>
    <w:rsid w:val="00090A60"/>
    <w:rsid w:val="00090AED"/>
    <w:rsid w:val="00090B2F"/>
    <w:rsid w:val="00090EF9"/>
    <w:rsid w:val="00090F00"/>
    <w:rsid w:val="00090F80"/>
    <w:rsid w:val="00091057"/>
    <w:rsid w:val="00091106"/>
    <w:rsid w:val="00091154"/>
    <w:rsid w:val="0009131F"/>
    <w:rsid w:val="00091672"/>
    <w:rsid w:val="000916FE"/>
    <w:rsid w:val="00091890"/>
    <w:rsid w:val="00091EAF"/>
    <w:rsid w:val="00091F15"/>
    <w:rsid w:val="00092182"/>
    <w:rsid w:val="000921EF"/>
    <w:rsid w:val="00092596"/>
    <w:rsid w:val="000927B2"/>
    <w:rsid w:val="00092908"/>
    <w:rsid w:val="00092BAC"/>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56C"/>
    <w:rsid w:val="0009476E"/>
    <w:rsid w:val="00094C95"/>
    <w:rsid w:val="00094CEC"/>
    <w:rsid w:val="00094D74"/>
    <w:rsid w:val="00094F15"/>
    <w:rsid w:val="000950FF"/>
    <w:rsid w:val="00095278"/>
    <w:rsid w:val="000956DA"/>
    <w:rsid w:val="000956F2"/>
    <w:rsid w:val="0009596B"/>
    <w:rsid w:val="000959CA"/>
    <w:rsid w:val="00095A64"/>
    <w:rsid w:val="0009641D"/>
    <w:rsid w:val="0009673F"/>
    <w:rsid w:val="000967B9"/>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095"/>
    <w:rsid w:val="000A1158"/>
    <w:rsid w:val="000A11A6"/>
    <w:rsid w:val="000A1317"/>
    <w:rsid w:val="000A1506"/>
    <w:rsid w:val="000A16DA"/>
    <w:rsid w:val="000A17C9"/>
    <w:rsid w:val="000A1870"/>
    <w:rsid w:val="000A188C"/>
    <w:rsid w:val="000A1B5E"/>
    <w:rsid w:val="000A1E78"/>
    <w:rsid w:val="000A1F6C"/>
    <w:rsid w:val="000A20E2"/>
    <w:rsid w:val="000A29EC"/>
    <w:rsid w:val="000A29F2"/>
    <w:rsid w:val="000A2B83"/>
    <w:rsid w:val="000A2CAF"/>
    <w:rsid w:val="000A2D56"/>
    <w:rsid w:val="000A2D61"/>
    <w:rsid w:val="000A2DB7"/>
    <w:rsid w:val="000A2DE8"/>
    <w:rsid w:val="000A2F44"/>
    <w:rsid w:val="000A31B6"/>
    <w:rsid w:val="000A31C1"/>
    <w:rsid w:val="000A3239"/>
    <w:rsid w:val="000A3253"/>
    <w:rsid w:val="000A35D5"/>
    <w:rsid w:val="000A361E"/>
    <w:rsid w:val="000A362B"/>
    <w:rsid w:val="000A39FD"/>
    <w:rsid w:val="000A3E0E"/>
    <w:rsid w:val="000A3E34"/>
    <w:rsid w:val="000A4219"/>
    <w:rsid w:val="000A42BF"/>
    <w:rsid w:val="000A436F"/>
    <w:rsid w:val="000A4377"/>
    <w:rsid w:val="000A477C"/>
    <w:rsid w:val="000A48C5"/>
    <w:rsid w:val="000A4979"/>
    <w:rsid w:val="000A4997"/>
    <w:rsid w:val="000A49F7"/>
    <w:rsid w:val="000A4A28"/>
    <w:rsid w:val="000A4AD1"/>
    <w:rsid w:val="000A4C5E"/>
    <w:rsid w:val="000A4F44"/>
    <w:rsid w:val="000A501B"/>
    <w:rsid w:val="000A5646"/>
    <w:rsid w:val="000A588A"/>
    <w:rsid w:val="000A58B6"/>
    <w:rsid w:val="000A5A38"/>
    <w:rsid w:val="000A5ABD"/>
    <w:rsid w:val="000A5C63"/>
    <w:rsid w:val="000A5C93"/>
    <w:rsid w:val="000A5E8E"/>
    <w:rsid w:val="000A5FEB"/>
    <w:rsid w:val="000A615F"/>
    <w:rsid w:val="000A625B"/>
    <w:rsid w:val="000A6377"/>
    <w:rsid w:val="000A65A2"/>
    <w:rsid w:val="000A662B"/>
    <w:rsid w:val="000A666A"/>
    <w:rsid w:val="000A6A75"/>
    <w:rsid w:val="000A6C3D"/>
    <w:rsid w:val="000A6C46"/>
    <w:rsid w:val="000A6E0A"/>
    <w:rsid w:val="000A6E74"/>
    <w:rsid w:val="000A7271"/>
    <w:rsid w:val="000A756B"/>
    <w:rsid w:val="000A75BE"/>
    <w:rsid w:val="000A7689"/>
    <w:rsid w:val="000A76D1"/>
    <w:rsid w:val="000A76ED"/>
    <w:rsid w:val="000A776B"/>
    <w:rsid w:val="000A7799"/>
    <w:rsid w:val="000A7930"/>
    <w:rsid w:val="000A7A04"/>
    <w:rsid w:val="000A7D26"/>
    <w:rsid w:val="000A7ED2"/>
    <w:rsid w:val="000A7F35"/>
    <w:rsid w:val="000A7F93"/>
    <w:rsid w:val="000B0090"/>
    <w:rsid w:val="000B0109"/>
    <w:rsid w:val="000B01C0"/>
    <w:rsid w:val="000B0320"/>
    <w:rsid w:val="000B063B"/>
    <w:rsid w:val="000B07EE"/>
    <w:rsid w:val="000B07FB"/>
    <w:rsid w:val="000B0863"/>
    <w:rsid w:val="000B090C"/>
    <w:rsid w:val="000B09F6"/>
    <w:rsid w:val="000B0B7B"/>
    <w:rsid w:val="000B107B"/>
    <w:rsid w:val="000B1307"/>
    <w:rsid w:val="000B1496"/>
    <w:rsid w:val="000B156C"/>
    <w:rsid w:val="000B15A9"/>
    <w:rsid w:val="000B16CF"/>
    <w:rsid w:val="000B1E22"/>
    <w:rsid w:val="000B1F7F"/>
    <w:rsid w:val="000B2065"/>
    <w:rsid w:val="000B2374"/>
    <w:rsid w:val="000B2528"/>
    <w:rsid w:val="000B2657"/>
    <w:rsid w:val="000B28E7"/>
    <w:rsid w:val="000B294A"/>
    <w:rsid w:val="000B298B"/>
    <w:rsid w:val="000B2A2C"/>
    <w:rsid w:val="000B2CE9"/>
    <w:rsid w:val="000B2CF7"/>
    <w:rsid w:val="000B2DB5"/>
    <w:rsid w:val="000B3304"/>
    <w:rsid w:val="000B3401"/>
    <w:rsid w:val="000B3570"/>
    <w:rsid w:val="000B370B"/>
    <w:rsid w:val="000B3739"/>
    <w:rsid w:val="000B38D9"/>
    <w:rsid w:val="000B38DC"/>
    <w:rsid w:val="000B3A94"/>
    <w:rsid w:val="000B3B7E"/>
    <w:rsid w:val="000B3BC0"/>
    <w:rsid w:val="000B3CD5"/>
    <w:rsid w:val="000B3D12"/>
    <w:rsid w:val="000B415B"/>
    <w:rsid w:val="000B4307"/>
    <w:rsid w:val="000B455D"/>
    <w:rsid w:val="000B47E7"/>
    <w:rsid w:val="000B4906"/>
    <w:rsid w:val="000B4A73"/>
    <w:rsid w:val="000B4B35"/>
    <w:rsid w:val="000B4B72"/>
    <w:rsid w:val="000B4D7C"/>
    <w:rsid w:val="000B4D8D"/>
    <w:rsid w:val="000B4E7B"/>
    <w:rsid w:val="000B4FA1"/>
    <w:rsid w:val="000B5155"/>
    <w:rsid w:val="000B524B"/>
    <w:rsid w:val="000B540C"/>
    <w:rsid w:val="000B561E"/>
    <w:rsid w:val="000B575E"/>
    <w:rsid w:val="000B5904"/>
    <w:rsid w:val="000B5A35"/>
    <w:rsid w:val="000B5C75"/>
    <w:rsid w:val="000B5E01"/>
    <w:rsid w:val="000B5EC5"/>
    <w:rsid w:val="000B5F52"/>
    <w:rsid w:val="000B60DE"/>
    <w:rsid w:val="000B6141"/>
    <w:rsid w:val="000B6151"/>
    <w:rsid w:val="000B6173"/>
    <w:rsid w:val="000B627C"/>
    <w:rsid w:val="000B6379"/>
    <w:rsid w:val="000B64C7"/>
    <w:rsid w:val="000B64E5"/>
    <w:rsid w:val="000B675B"/>
    <w:rsid w:val="000B694E"/>
    <w:rsid w:val="000B695F"/>
    <w:rsid w:val="000B69C5"/>
    <w:rsid w:val="000B69EB"/>
    <w:rsid w:val="000B6AD4"/>
    <w:rsid w:val="000B6D80"/>
    <w:rsid w:val="000B6DCE"/>
    <w:rsid w:val="000B6E9F"/>
    <w:rsid w:val="000B701B"/>
    <w:rsid w:val="000B70EF"/>
    <w:rsid w:val="000B7122"/>
    <w:rsid w:val="000B7198"/>
    <w:rsid w:val="000B7312"/>
    <w:rsid w:val="000B7926"/>
    <w:rsid w:val="000B7A03"/>
    <w:rsid w:val="000B7D8E"/>
    <w:rsid w:val="000B7DAA"/>
    <w:rsid w:val="000B7DBA"/>
    <w:rsid w:val="000B7DFE"/>
    <w:rsid w:val="000B7E12"/>
    <w:rsid w:val="000B7E3D"/>
    <w:rsid w:val="000B7FF2"/>
    <w:rsid w:val="000C0041"/>
    <w:rsid w:val="000C00E7"/>
    <w:rsid w:val="000C0239"/>
    <w:rsid w:val="000C09DA"/>
    <w:rsid w:val="000C0A49"/>
    <w:rsid w:val="000C0B25"/>
    <w:rsid w:val="000C0CAD"/>
    <w:rsid w:val="000C0D4F"/>
    <w:rsid w:val="000C0D71"/>
    <w:rsid w:val="000C0D9D"/>
    <w:rsid w:val="000C11EC"/>
    <w:rsid w:val="000C12B5"/>
    <w:rsid w:val="000C14A4"/>
    <w:rsid w:val="000C17BD"/>
    <w:rsid w:val="000C1B8D"/>
    <w:rsid w:val="000C1EAB"/>
    <w:rsid w:val="000C20FE"/>
    <w:rsid w:val="000C21BC"/>
    <w:rsid w:val="000C228C"/>
    <w:rsid w:val="000C234E"/>
    <w:rsid w:val="000C2471"/>
    <w:rsid w:val="000C24D2"/>
    <w:rsid w:val="000C2503"/>
    <w:rsid w:val="000C261B"/>
    <w:rsid w:val="000C289B"/>
    <w:rsid w:val="000C297A"/>
    <w:rsid w:val="000C2A17"/>
    <w:rsid w:val="000C2BDE"/>
    <w:rsid w:val="000C2C6C"/>
    <w:rsid w:val="000C2D7A"/>
    <w:rsid w:val="000C2F8E"/>
    <w:rsid w:val="000C313A"/>
    <w:rsid w:val="000C3218"/>
    <w:rsid w:val="000C32B6"/>
    <w:rsid w:val="000C32C9"/>
    <w:rsid w:val="000C36AA"/>
    <w:rsid w:val="000C36E8"/>
    <w:rsid w:val="000C3A28"/>
    <w:rsid w:val="000C3F4F"/>
    <w:rsid w:val="000C409C"/>
    <w:rsid w:val="000C423F"/>
    <w:rsid w:val="000C42A7"/>
    <w:rsid w:val="000C43A2"/>
    <w:rsid w:val="000C43C5"/>
    <w:rsid w:val="000C46E2"/>
    <w:rsid w:val="000C477F"/>
    <w:rsid w:val="000C4B93"/>
    <w:rsid w:val="000C4C82"/>
    <w:rsid w:val="000C4CEF"/>
    <w:rsid w:val="000C4E70"/>
    <w:rsid w:val="000C4F01"/>
    <w:rsid w:val="000C4F2C"/>
    <w:rsid w:val="000C4F54"/>
    <w:rsid w:val="000C506F"/>
    <w:rsid w:val="000C515E"/>
    <w:rsid w:val="000C53D3"/>
    <w:rsid w:val="000C5470"/>
    <w:rsid w:val="000C5539"/>
    <w:rsid w:val="000C59F4"/>
    <w:rsid w:val="000C5A59"/>
    <w:rsid w:val="000C5DD1"/>
    <w:rsid w:val="000C6030"/>
    <w:rsid w:val="000C616C"/>
    <w:rsid w:val="000C653B"/>
    <w:rsid w:val="000C6854"/>
    <w:rsid w:val="000C691C"/>
    <w:rsid w:val="000C6AF0"/>
    <w:rsid w:val="000C6B92"/>
    <w:rsid w:val="000C6F60"/>
    <w:rsid w:val="000C7199"/>
    <w:rsid w:val="000C76AC"/>
    <w:rsid w:val="000C7970"/>
    <w:rsid w:val="000C7A80"/>
    <w:rsid w:val="000C7BB5"/>
    <w:rsid w:val="000C7BDE"/>
    <w:rsid w:val="000C7C52"/>
    <w:rsid w:val="000C7D3E"/>
    <w:rsid w:val="000C7DA9"/>
    <w:rsid w:val="000C7F72"/>
    <w:rsid w:val="000D02F1"/>
    <w:rsid w:val="000D0431"/>
    <w:rsid w:val="000D0613"/>
    <w:rsid w:val="000D0627"/>
    <w:rsid w:val="000D076D"/>
    <w:rsid w:val="000D079D"/>
    <w:rsid w:val="000D0961"/>
    <w:rsid w:val="000D09AF"/>
    <w:rsid w:val="000D0AD9"/>
    <w:rsid w:val="000D0B74"/>
    <w:rsid w:val="000D0B9B"/>
    <w:rsid w:val="000D0BB5"/>
    <w:rsid w:val="000D0BBC"/>
    <w:rsid w:val="000D0E4F"/>
    <w:rsid w:val="000D0E5A"/>
    <w:rsid w:val="000D101A"/>
    <w:rsid w:val="000D10D2"/>
    <w:rsid w:val="000D12D3"/>
    <w:rsid w:val="000D12F7"/>
    <w:rsid w:val="000D1376"/>
    <w:rsid w:val="000D1407"/>
    <w:rsid w:val="000D14E0"/>
    <w:rsid w:val="000D16CE"/>
    <w:rsid w:val="000D173F"/>
    <w:rsid w:val="000D17B2"/>
    <w:rsid w:val="000D1870"/>
    <w:rsid w:val="000D19EB"/>
    <w:rsid w:val="000D1B1C"/>
    <w:rsid w:val="000D1B53"/>
    <w:rsid w:val="000D262B"/>
    <w:rsid w:val="000D2A3D"/>
    <w:rsid w:val="000D2A58"/>
    <w:rsid w:val="000D2B6A"/>
    <w:rsid w:val="000D2CB8"/>
    <w:rsid w:val="000D2F68"/>
    <w:rsid w:val="000D3029"/>
    <w:rsid w:val="000D304C"/>
    <w:rsid w:val="000D30A7"/>
    <w:rsid w:val="000D3330"/>
    <w:rsid w:val="000D3496"/>
    <w:rsid w:val="000D34F0"/>
    <w:rsid w:val="000D35F2"/>
    <w:rsid w:val="000D360E"/>
    <w:rsid w:val="000D36AB"/>
    <w:rsid w:val="000D3877"/>
    <w:rsid w:val="000D391E"/>
    <w:rsid w:val="000D39AD"/>
    <w:rsid w:val="000D39C8"/>
    <w:rsid w:val="000D3A02"/>
    <w:rsid w:val="000D3C9C"/>
    <w:rsid w:val="000D3CF1"/>
    <w:rsid w:val="000D3DD3"/>
    <w:rsid w:val="000D3E35"/>
    <w:rsid w:val="000D409B"/>
    <w:rsid w:val="000D445C"/>
    <w:rsid w:val="000D46A9"/>
    <w:rsid w:val="000D47E2"/>
    <w:rsid w:val="000D4AF8"/>
    <w:rsid w:val="000D4B96"/>
    <w:rsid w:val="000D4DAB"/>
    <w:rsid w:val="000D4F08"/>
    <w:rsid w:val="000D51B8"/>
    <w:rsid w:val="000D5375"/>
    <w:rsid w:val="000D53A5"/>
    <w:rsid w:val="000D5622"/>
    <w:rsid w:val="000D5B1D"/>
    <w:rsid w:val="000D5C24"/>
    <w:rsid w:val="000D5C68"/>
    <w:rsid w:val="000D5CC9"/>
    <w:rsid w:val="000D5E01"/>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CE5"/>
    <w:rsid w:val="000D7E05"/>
    <w:rsid w:val="000D7E23"/>
    <w:rsid w:val="000D7FBD"/>
    <w:rsid w:val="000E010C"/>
    <w:rsid w:val="000E01DA"/>
    <w:rsid w:val="000E0458"/>
    <w:rsid w:val="000E07F2"/>
    <w:rsid w:val="000E08ED"/>
    <w:rsid w:val="000E0912"/>
    <w:rsid w:val="000E0977"/>
    <w:rsid w:val="000E0E17"/>
    <w:rsid w:val="000E0E51"/>
    <w:rsid w:val="000E1032"/>
    <w:rsid w:val="000E14B9"/>
    <w:rsid w:val="000E152A"/>
    <w:rsid w:val="000E161D"/>
    <w:rsid w:val="000E16FE"/>
    <w:rsid w:val="000E1BD3"/>
    <w:rsid w:val="000E1D7D"/>
    <w:rsid w:val="000E1D81"/>
    <w:rsid w:val="000E1E15"/>
    <w:rsid w:val="000E1F0D"/>
    <w:rsid w:val="000E2104"/>
    <w:rsid w:val="000E2242"/>
    <w:rsid w:val="000E22D1"/>
    <w:rsid w:val="000E2483"/>
    <w:rsid w:val="000E2620"/>
    <w:rsid w:val="000E26A3"/>
    <w:rsid w:val="000E278C"/>
    <w:rsid w:val="000E28A4"/>
    <w:rsid w:val="000E2DA3"/>
    <w:rsid w:val="000E2FB2"/>
    <w:rsid w:val="000E30AA"/>
    <w:rsid w:val="000E3177"/>
    <w:rsid w:val="000E359F"/>
    <w:rsid w:val="000E3751"/>
    <w:rsid w:val="000E378A"/>
    <w:rsid w:val="000E3B8A"/>
    <w:rsid w:val="000E3BE5"/>
    <w:rsid w:val="000E3F7D"/>
    <w:rsid w:val="000E418D"/>
    <w:rsid w:val="000E448B"/>
    <w:rsid w:val="000E4667"/>
    <w:rsid w:val="000E471C"/>
    <w:rsid w:val="000E472B"/>
    <w:rsid w:val="000E48D8"/>
    <w:rsid w:val="000E48FF"/>
    <w:rsid w:val="000E49F0"/>
    <w:rsid w:val="000E4A6E"/>
    <w:rsid w:val="000E4CD8"/>
    <w:rsid w:val="000E4D94"/>
    <w:rsid w:val="000E4F40"/>
    <w:rsid w:val="000E52BF"/>
    <w:rsid w:val="000E52C2"/>
    <w:rsid w:val="000E5414"/>
    <w:rsid w:val="000E545B"/>
    <w:rsid w:val="000E5545"/>
    <w:rsid w:val="000E5615"/>
    <w:rsid w:val="000E5690"/>
    <w:rsid w:val="000E57FA"/>
    <w:rsid w:val="000E5958"/>
    <w:rsid w:val="000E59E7"/>
    <w:rsid w:val="000E5ACC"/>
    <w:rsid w:val="000E5BB7"/>
    <w:rsid w:val="000E5C63"/>
    <w:rsid w:val="000E5DA0"/>
    <w:rsid w:val="000E5E50"/>
    <w:rsid w:val="000E5E57"/>
    <w:rsid w:val="000E610E"/>
    <w:rsid w:val="000E61DB"/>
    <w:rsid w:val="000E61E9"/>
    <w:rsid w:val="000E65A2"/>
    <w:rsid w:val="000E6930"/>
    <w:rsid w:val="000E6DBD"/>
    <w:rsid w:val="000E6E25"/>
    <w:rsid w:val="000E6E51"/>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B9"/>
    <w:rsid w:val="000F0BF3"/>
    <w:rsid w:val="000F0C58"/>
    <w:rsid w:val="000F1069"/>
    <w:rsid w:val="000F122C"/>
    <w:rsid w:val="000F124D"/>
    <w:rsid w:val="000F1262"/>
    <w:rsid w:val="000F1368"/>
    <w:rsid w:val="000F14CE"/>
    <w:rsid w:val="000F1544"/>
    <w:rsid w:val="000F1584"/>
    <w:rsid w:val="000F178A"/>
    <w:rsid w:val="000F19F4"/>
    <w:rsid w:val="000F1D08"/>
    <w:rsid w:val="000F1F3B"/>
    <w:rsid w:val="000F206E"/>
    <w:rsid w:val="000F217C"/>
    <w:rsid w:val="000F2233"/>
    <w:rsid w:val="000F2254"/>
    <w:rsid w:val="000F2285"/>
    <w:rsid w:val="000F23DC"/>
    <w:rsid w:val="000F23DD"/>
    <w:rsid w:val="000F25BD"/>
    <w:rsid w:val="000F272B"/>
    <w:rsid w:val="000F2A4A"/>
    <w:rsid w:val="000F2B1A"/>
    <w:rsid w:val="000F2CD9"/>
    <w:rsid w:val="000F2D24"/>
    <w:rsid w:val="000F2DFA"/>
    <w:rsid w:val="000F2FA0"/>
    <w:rsid w:val="000F31E7"/>
    <w:rsid w:val="000F327C"/>
    <w:rsid w:val="000F37E0"/>
    <w:rsid w:val="000F37E2"/>
    <w:rsid w:val="000F38F2"/>
    <w:rsid w:val="000F3BF2"/>
    <w:rsid w:val="000F3DA0"/>
    <w:rsid w:val="000F3EFA"/>
    <w:rsid w:val="000F3FB9"/>
    <w:rsid w:val="000F4037"/>
    <w:rsid w:val="000F4382"/>
    <w:rsid w:val="000F4778"/>
    <w:rsid w:val="000F47C2"/>
    <w:rsid w:val="000F4892"/>
    <w:rsid w:val="000F4972"/>
    <w:rsid w:val="000F4BB1"/>
    <w:rsid w:val="000F4C2B"/>
    <w:rsid w:val="000F4C55"/>
    <w:rsid w:val="000F5792"/>
    <w:rsid w:val="000F59BB"/>
    <w:rsid w:val="000F5AEB"/>
    <w:rsid w:val="000F5C47"/>
    <w:rsid w:val="000F5EC4"/>
    <w:rsid w:val="000F6088"/>
    <w:rsid w:val="000F60C1"/>
    <w:rsid w:val="000F6126"/>
    <w:rsid w:val="000F681F"/>
    <w:rsid w:val="000F682B"/>
    <w:rsid w:val="000F685D"/>
    <w:rsid w:val="000F6968"/>
    <w:rsid w:val="000F69AC"/>
    <w:rsid w:val="000F6CA6"/>
    <w:rsid w:val="000F7218"/>
    <w:rsid w:val="000F7360"/>
    <w:rsid w:val="000F741B"/>
    <w:rsid w:val="000F77BF"/>
    <w:rsid w:val="000F7A20"/>
    <w:rsid w:val="000F7BB7"/>
    <w:rsid w:val="000F7D6D"/>
    <w:rsid w:val="000F7DF8"/>
    <w:rsid w:val="000F7F9C"/>
    <w:rsid w:val="0010000E"/>
    <w:rsid w:val="001001DC"/>
    <w:rsid w:val="001001FC"/>
    <w:rsid w:val="00100487"/>
    <w:rsid w:val="001004C3"/>
    <w:rsid w:val="00100576"/>
    <w:rsid w:val="001006A6"/>
    <w:rsid w:val="00100720"/>
    <w:rsid w:val="0010077F"/>
    <w:rsid w:val="00100ABB"/>
    <w:rsid w:val="00100AE7"/>
    <w:rsid w:val="00100DD0"/>
    <w:rsid w:val="00100EA6"/>
    <w:rsid w:val="00101367"/>
    <w:rsid w:val="00101390"/>
    <w:rsid w:val="001013BF"/>
    <w:rsid w:val="00101450"/>
    <w:rsid w:val="00101467"/>
    <w:rsid w:val="001014F6"/>
    <w:rsid w:val="001015D7"/>
    <w:rsid w:val="0010161E"/>
    <w:rsid w:val="00101749"/>
    <w:rsid w:val="001018A1"/>
    <w:rsid w:val="001018D8"/>
    <w:rsid w:val="001019FA"/>
    <w:rsid w:val="00101A8E"/>
    <w:rsid w:val="00101BDF"/>
    <w:rsid w:val="00101CD3"/>
    <w:rsid w:val="00101DC6"/>
    <w:rsid w:val="0010212E"/>
    <w:rsid w:val="001021E8"/>
    <w:rsid w:val="00102203"/>
    <w:rsid w:val="00102312"/>
    <w:rsid w:val="0010274F"/>
    <w:rsid w:val="00102981"/>
    <w:rsid w:val="001029DC"/>
    <w:rsid w:val="00102B52"/>
    <w:rsid w:val="00102C06"/>
    <w:rsid w:val="00102C80"/>
    <w:rsid w:val="00102E58"/>
    <w:rsid w:val="00102F83"/>
    <w:rsid w:val="0010307E"/>
    <w:rsid w:val="00103587"/>
    <w:rsid w:val="001035CF"/>
    <w:rsid w:val="00103914"/>
    <w:rsid w:val="00103A6D"/>
    <w:rsid w:val="00103D0A"/>
    <w:rsid w:val="00103D64"/>
    <w:rsid w:val="00103E89"/>
    <w:rsid w:val="00103EE7"/>
    <w:rsid w:val="00104374"/>
    <w:rsid w:val="0010461F"/>
    <w:rsid w:val="0010463D"/>
    <w:rsid w:val="0010498C"/>
    <w:rsid w:val="00104A3E"/>
    <w:rsid w:val="00104C4F"/>
    <w:rsid w:val="00104CA2"/>
    <w:rsid w:val="00104D4B"/>
    <w:rsid w:val="00104E2D"/>
    <w:rsid w:val="00104E43"/>
    <w:rsid w:val="00105079"/>
    <w:rsid w:val="0010510A"/>
    <w:rsid w:val="00105247"/>
    <w:rsid w:val="00105266"/>
    <w:rsid w:val="0010537F"/>
    <w:rsid w:val="0010564C"/>
    <w:rsid w:val="00105702"/>
    <w:rsid w:val="001059C1"/>
    <w:rsid w:val="00105A64"/>
    <w:rsid w:val="00105B9C"/>
    <w:rsid w:val="00105C48"/>
    <w:rsid w:val="00105CDC"/>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07F8C"/>
    <w:rsid w:val="001101A1"/>
    <w:rsid w:val="00110205"/>
    <w:rsid w:val="00110458"/>
    <w:rsid w:val="001104B9"/>
    <w:rsid w:val="001106F1"/>
    <w:rsid w:val="00110B17"/>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34"/>
    <w:rsid w:val="00112853"/>
    <w:rsid w:val="00112C42"/>
    <w:rsid w:val="00112D32"/>
    <w:rsid w:val="00112EF5"/>
    <w:rsid w:val="00113101"/>
    <w:rsid w:val="00113610"/>
    <w:rsid w:val="00113956"/>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35"/>
    <w:rsid w:val="00115950"/>
    <w:rsid w:val="00115C6D"/>
    <w:rsid w:val="00115CB5"/>
    <w:rsid w:val="00115DFC"/>
    <w:rsid w:val="001160ED"/>
    <w:rsid w:val="00116132"/>
    <w:rsid w:val="001163F2"/>
    <w:rsid w:val="001165F4"/>
    <w:rsid w:val="00116623"/>
    <w:rsid w:val="001167DA"/>
    <w:rsid w:val="00116A16"/>
    <w:rsid w:val="00116A84"/>
    <w:rsid w:val="00116B02"/>
    <w:rsid w:val="00116EC2"/>
    <w:rsid w:val="00117090"/>
    <w:rsid w:val="0011709D"/>
    <w:rsid w:val="00117222"/>
    <w:rsid w:val="00117624"/>
    <w:rsid w:val="00117760"/>
    <w:rsid w:val="00117768"/>
    <w:rsid w:val="001178AA"/>
    <w:rsid w:val="00117E6E"/>
    <w:rsid w:val="00117ECF"/>
    <w:rsid w:val="00120125"/>
    <w:rsid w:val="001202F4"/>
    <w:rsid w:val="0012037B"/>
    <w:rsid w:val="00120443"/>
    <w:rsid w:val="00120587"/>
    <w:rsid w:val="001205BD"/>
    <w:rsid w:val="00120809"/>
    <w:rsid w:val="00120990"/>
    <w:rsid w:val="00120B29"/>
    <w:rsid w:val="00120B31"/>
    <w:rsid w:val="00120E16"/>
    <w:rsid w:val="0012102A"/>
    <w:rsid w:val="001212E3"/>
    <w:rsid w:val="00121805"/>
    <w:rsid w:val="00121923"/>
    <w:rsid w:val="00121B81"/>
    <w:rsid w:val="00121BE4"/>
    <w:rsid w:val="00122181"/>
    <w:rsid w:val="0012220C"/>
    <w:rsid w:val="0012260A"/>
    <w:rsid w:val="001227D6"/>
    <w:rsid w:val="00122862"/>
    <w:rsid w:val="001229D8"/>
    <w:rsid w:val="00122A84"/>
    <w:rsid w:val="00122C48"/>
    <w:rsid w:val="00122C77"/>
    <w:rsid w:val="00122C98"/>
    <w:rsid w:val="00122D1C"/>
    <w:rsid w:val="00122E23"/>
    <w:rsid w:val="00123485"/>
    <w:rsid w:val="00123495"/>
    <w:rsid w:val="001237AA"/>
    <w:rsid w:val="001238E0"/>
    <w:rsid w:val="00123984"/>
    <w:rsid w:val="001239CD"/>
    <w:rsid w:val="00123C8E"/>
    <w:rsid w:val="00123E2B"/>
    <w:rsid w:val="00123EC9"/>
    <w:rsid w:val="00123F36"/>
    <w:rsid w:val="0012440C"/>
    <w:rsid w:val="0012448A"/>
    <w:rsid w:val="001245B1"/>
    <w:rsid w:val="001245B7"/>
    <w:rsid w:val="001245C4"/>
    <w:rsid w:val="0012483D"/>
    <w:rsid w:val="0012497A"/>
    <w:rsid w:val="00124A6B"/>
    <w:rsid w:val="00124ABE"/>
    <w:rsid w:val="00124D0F"/>
    <w:rsid w:val="00124D46"/>
    <w:rsid w:val="00124E3F"/>
    <w:rsid w:val="001252B5"/>
    <w:rsid w:val="00125456"/>
    <w:rsid w:val="001255DB"/>
    <w:rsid w:val="0012562C"/>
    <w:rsid w:val="001256B9"/>
    <w:rsid w:val="001256BD"/>
    <w:rsid w:val="001256CD"/>
    <w:rsid w:val="0012589E"/>
    <w:rsid w:val="001258C4"/>
    <w:rsid w:val="00125A1B"/>
    <w:rsid w:val="00125C91"/>
    <w:rsid w:val="00125DE3"/>
    <w:rsid w:val="00126082"/>
    <w:rsid w:val="00126110"/>
    <w:rsid w:val="00126410"/>
    <w:rsid w:val="0012681C"/>
    <w:rsid w:val="00126843"/>
    <w:rsid w:val="00126C1A"/>
    <w:rsid w:val="00126DA7"/>
    <w:rsid w:val="00126F3B"/>
    <w:rsid w:val="001270D5"/>
    <w:rsid w:val="0012711D"/>
    <w:rsid w:val="00127184"/>
    <w:rsid w:val="001271C9"/>
    <w:rsid w:val="0012779C"/>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AF6"/>
    <w:rsid w:val="00132B91"/>
    <w:rsid w:val="00132BD8"/>
    <w:rsid w:val="00132E37"/>
    <w:rsid w:val="00132EEE"/>
    <w:rsid w:val="00132F88"/>
    <w:rsid w:val="0013301F"/>
    <w:rsid w:val="001332F4"/>
    <w:rsid w:val="0013351F"/>
    <w:rsid w:val="0013353B"/>
    <w:rsid w:val="00133698"/>
    <w:rsid w:val="0013375E"/>
    <w:rsid w:val="001337C8"/>
    <w:rsid w:val="00133AD7"/>
    <w:rsid w:val="00133CA0"/>
    <w:rsid w:val="00133D4D"/>
    <w:rsid w:val="0013423C"/>
    <w:rsid w:val="001343FA"/>
    <w:rsid w:val="001348AA"/>
    <w:rsid w:val="00134AC2"/>
    <w:rsid w:val="00134CD3"/>
    <w:rsid w:val="00134EFE"/>
    <w:rsid w:val="00135148"/>
    <w:rsid w:val="001352BD"/>
    <w:rsid w:val="001355C2"/>
    <w:rsid w:val="0013572D"/>
    <w:rsid w:val="001359DE"/>
    <w:rsid w:val="00135C50"/>
    <w:rsid w:val="00135DA7"/>
    <w:rsid w:val="00135E59"/>
    <w:rsid w:val="00135EBD"/>
    <w:rsid w:val="00135F4A"/>
    <w:rsid w:val="00135F67"/>
    <w:rsid w:val="00135FB5"/>
    <w:rsid w:val="001363C2"/>
    <w:rsid w:val="001363F8"/>
    <w:rsid w:val="00136704"/>
    <w:rsid w:val="001367AA"/>
    <w:rsid w:val="0013685B"/>
    <w:rsid w:val="001368F6"/>
    <w:rsid w:val="00136937"/>
    <w:rsid w:val="00136D4E"/>
    <w:rsid w:val="001372FD"/>
    <w:rsid w:val="00137495"/>
    <w:rsid w:val="001374A7"/>
    <w:rsid w:val="001374C7"/>
    <w:rsid w:val="0013765A"/>
    <w:rsid w:val="001376DD"/>
    <w:rsid w:val="00137793"/>
    <w:rsid w:val="00137873"/>
    <w:rsid w:val="00137D98"/>
    <w:rsid w:val="00137F16"/>
    <w:rsid w:val="00137F88"/>
    <w:rsid w:val="001400BF"/>
    <w:rsid w:val="00140301"/>
    <w:rsid w:val="001403EE"/>
    <w:rsid w:val="00140834"/>
    <w:rsid w:val="00140960"/>
    <w:rsid w:val="00140B3A"/>
    <w:rsid w:val="00140B92"/>
    <w:rsid w:val="00140CF7"/>
    <w:rsid w:val="00140F4B"/>
    <w:rsid w:val="00140F8B"/>
    <w:rsid w:val="0014113F"/>
    <w:rsid w:val="0014116B"/>
    <w:rsid w:val="00141342"/>
    <w:rsid w:val="00141559"/>
    <w:rsid w:val="0014170D"/>
    <w:rsid w:val="001417D1"/>
    <w:rsid w:val="00141A1A"/>
    <w:rsid w:val="00141B99"/>
    <w:rsid w:val="00141CC4"/>
    <w:rsid w:val="00141E66"/>
    <w:rsid w:val="0014215E"/>
    <w:rsid w:val="001424A5"/>
    <w:rsid w:val="00142622"/>
    <w:rsid w:val="001427CD"/>
    <w:rsid w:val="001429A5"/>
    <w:rsid w:val="00142F6B"/>
    <w:rsid w:val="00143269"/>
    <w:rsid w:val="001434E3"/>
    <w:rsid w:val="00143572"/>
    <w:rsid w:val="00143580"/>
    <w:rsid w:val="00143810"/>
    <w:rsid w:val="00143856"/>
    <w:rsid w:val="00143909"/>
    <w:rsid w:val="00143C45"/>
    <w:rsid w:val="00143F41"/>
    <w:rsid w:val="001441F3"/>
    <w:rsid w:val="00144420"/>
    <w:rsid w:val="0014463D"/>
    <w:rsid w:val="001447F1"/>
    <w:rsid w:val="001448A2"/>
    <w:rsid w:val="00144A19"/>
    <w:rsid w:val="00144CB8"/>
    <w:rsid w:val="00144DF9"/>
    <w:rsid w:val="00144E88"/>
    <w:rsid w:val="0014504B"/>
    <w:rsid w:val="00145375"/>
    <w:rsid w:val="0014553A"/>
    <w:rsid w:val="00145A51"/>
    <w:rsid w:val="00145BBF"/>
    <w:rsid w:val="00145CEF"/>
    <w:rsid w:val="00145CFB"/>
    <w:rsid w:val="00145E66"/>
    <w:rsid w:val="00146156"/>
    <w:rsid w:val="0014618E"/>
    <w:rsid w:val="001461B5"/>
    <w:rsid w:val="001461FC"/>
    <w:rsid w:val="001461FE"/>
    <w:rsid w:val="00146335"/>
    <w:rsid w:val="001467F0"/>
    <w:rsid w:val="001468FC"/>
    <w:rsid w:val="00146AD4"/>
    <w:rsid w:val="00146C35"/>
    <w:rsid w:val="00146C5A"/>
    <w:rsid w:val="00146D61"/>
    <w:rsid w:val="00146DAF"/>
    <w:rsid w:val="00146EC4"/>
    <w:rsid w:val="00146F6A"/>
    <w:rsid w:val="0014716B"/>
    <w:rsid w:val="00147399"/>
    <w:rsid w:val="00147450"/>
    <w:rsid w:val="00147B65"/>
    <w:rsid w:val="00147C8E"/>
    <w:rsid w:val="00147CA0"/>
    <w:rsid w:val="00147DA3"/>
    <w:rsid w:val="00147DC3"/>
    <w:rsid w:val="00147E42"/>
    <w:rsid w:val="0015017C"/>
    <w:rsid w:val="0015028F"/>
    <w:rsid w:val="0015050F"/>
    <w:rsid w:val="00150904"/>
    <w:rsid w:val="00150918"/>
    <w:rsid w:val="00150954"/>
    <w:rsid w:val="00150C2D"/>
    <w:rsid w:val="00150E3E"/>
    <w:rsid w:val="00150E47"/>
    <w:rsid w:val="0015117A"/>
    <w:rsid w:val="00151188"/>
    <w:rsid w:val="001513F5"/>
    <w:rsid w:val="00151461"/>
    <w:rsid w:val="001514B9"/>
    <w:rsid w:val="00151585"/>
    <w:rsid w:val="00151918"/>
    <w:rsid w:val="00151E48"/>
    <w:rsid w:val="00151EA8"/>
    <w:rsid w:val="00151F9E"/>
    <w:rsid w:val="00151FD5"/>
    <w:rsid w:val="001522EF"/>
    <w:rsid w:val="0015236A"/>
    <w:rsid w:val="00152632"/>
    <w:rsid w:val="001528C6"/>
    <w:rsid w:val="001528EC"/>
    <w:rsid w:val="00152942"/>
    <w:rsid w:val="001529A6"/>
    <w:rsid w:val="00152B1B"/>
    <w:rsid w:val="00152DF8"/>
    <w:rsid w:val="00152EF6"/>
    <w:rsid w:val="00153060"/>
    <w:rsid w:val="001532A4"/>
    <w:rsid w:val="00153417"/>
    <w:rsid w:val="00153791"/>
    <w:rsid w:val="001537EE"/>
    <w:rsid w:val="001538D6"/>
    <w:rsid w:val="0015395A"/>
    <w:rsid w:val="00153D39"/>
    <w:rsid w:val="00153F80"/>
    <w:rsid w:val="00154064"/>
    <w:rsid w:val="001540D3"/>
    <w:rsid w:val="00154164"/>
    <w:rsid w:val="00154191"/>
    <w:rsid w:val="001541DB"/>
    <w:rsid w:val="001541FD"/>
    <w:rsid w:val="0015444F"/>
    <w:rsid w:val="0015464F"/>
    <w:rsid w:val="00154701"/>
    <w:rsid w:val="001549A5"/>
    <w:rsid w:val="001549CA"/>
    <w:rsid w:val="00154A9A"/>
    <w:rsid w:val="00154BE7"/>
    <w:rsid w:val="00154FFE"/>
    <w:rsid w:val="0015511B"/>
    <w:rsid w:val="00155484"/>
    <w:rsid w:val="00155506"/>
    <w:rsid w:val="0015551B"/>
    <w:rsid w:val="001557FA"/>
    <w:rsid w:val="0015587D"/>
    <w:rsid w:val="00155A2F"/>
    <w:rsid w:val="00155C08"/>
    <w:rsid w:val="00155F3C"/>
    <w:rsid w:val="0015611E"/>
    <w:rsid w:val="001565C9"/>
    <w:rsid w:val="0015663B"/>
    <w:rsid w:val="00156906"/>
    <w:rsid w:val="00156CB8"/>
    <w:rsid w:val="00157069"/>
    <w:rsid w:val="001570BE"/>
    <w:rsid w:val="001571ED"/>
    <w:rsid w:val="00157246"/>
    <w:rsid w:val="00157444"/>
    <w:rsid w:val="00157F75"/>
    <w:rsid w:val="00160177"/>
    <w:rsid w:val="001607CD"/>
    <w:rsid w:val="001609C8"/>
    <w:rsid w:val="00160B12"/>
    <w:rsid w:val="00160C46"/>
    <w:rsid w:val="00160CA7"/>
    <w:rsid w:val="001610F9"/>
    <w:rsid w:val="001612B6"/>
    <w:rsid w:val="00161362"/>
    <w:rsid w:val="001619CC"/>
    <w:rsid w:val="001619E7"/>
    <w:rsid w:val="00161B63"/>
    <w:rsid w:val="00162027"/>
    <w:rsid w:val="001622F1"/>
    <w:rsid w:val="00162451"/>
    <w:rsid w:val="00162460"/>
    <w:rsid w:val="001625A9"/>
    <w:rsid w:val="001625DC"/>
    <w:rsid w:val="00162AD0"/>
    <w:rsid w:val="00162E56"/>
    <w:rsid w:val="00162F49"/>
    <w:rsid w:val="00162FF7"/>
    <w:rsid w:val="001630D3"/>
    <w:rsid w:val="00163266"/>
    <w:rsid w:val="00163471"/>
    <w:rsid w:val="00163506"/>
    <w:rsid w:val="0016368A"/>
    <w:rsid w:val="001636E4"/>
    <w:rsid w:val="00163829"/>
    <w:rsid w:val="001638EC"/>
    <w:rsid w:val="00163956"/>
    <w:rsid w:val="00163ACB"/>
    <w:rsid w:val="00164360"/>
    <w:rsid w:val="00164484"/>
    <w:rsid w:val="00164549"/>
    <w:rsid w:val="001645CB"/>
    <w:rsid w:val="00164682"/>
    <w:rsid w:val="00164A34"/>
    <w:rsid w:val="00164AD6"/>
    <w:rsid w:val="00164B57"/>
    <w:rsid w:val="00164C19"/>
    <w:rsid w:val="00164C6A"/>
    <w:rsid w:val="00164D4E"/>
    <w:rsid w:val="00164D70"/>
    <w:rsid w:val="00164F8B"/>
    <w:rsid w:val="00165084"/>
    <w:rsid w:val="0016531A"/>
    <w:rsid w:val="00165507"/>
    <w:rsid w:val="00165588"/>
    <w:rsid w:val="00165AFD"/>
    <w:rsid w:val="00165B25"/>
    <w:rsid w:val="00165BED"/>
    <w:rsid w:val="00165BF3"/>
    <w:rsid w:val="00165E1E"/>
    <w:rsid w:val="00165FE9"/>
    <w:rsid w:val="0016640F"/>
    <w:rsid w:val="00166939"/>
    <w:rsid w:val="00166974"/>
    <w:rsid w:val="001669F0"/>
    <w:rsid w:val="00166A94"/>
    <w:rsid w:val="00166C82"/>
    <w:rsid w:val="00166E2F"/>
    <w:rsid w:val="00166EDD"/>
    <w:rsid w:val="00166FB6"/>
    <w:rsid w:val="001670DC"/>
    <w:rsid w:val="0016717D"/>
    <w:rsid w:val="00167490"/>
    <w:rsid w:val="0016749C"/>
    <w:rsid w:val="0016751F"/>
    <w:rsid w:val="00167540"/>
    <w:rsid w:val="0016765C"/>
    <w:rsid w:val="0016784D"/>
    <w:rsid w:val="001678B5"/>
    <w:rsid w:val="001678F0"/>
    <w:rsid w:val="00167BC8"/>
    <w:rsid w:val="00167CCF"/>
    <w:rsid w:val="00167D4C"/>
    <w:rsid w:val="00167DFF"/>
    <w:rsid w:val="00167E82"/>
    <w:rsid w:val="00167EC8"/>
    <w:rsid w:val="00170507"/>
    <w:rsid w:val="00170922"/>
    <w:rsid w:val="0017095A"/>
    <w:rsid w:val="00170CE3"/>
    <w:rsid w:val="00171002"/>
    <w:rsid w:val="001711BC"/>
    <w:rsid w:val="0017154E"/>
    <w:rsid w:val="00171587"/>
    <w:rsid w:val="00171708"/>
    <w:rsid w:val="00171745"/>
    <w:rsid w:val="00171F67"/>
    <w:rsid w:val="0017201B"/>
    <w:rsid w:val="001721FF"/>
    <w:rsid w:val="00172239"/>
    <w:rsid w:val="0017272F"/>
    <w:rsid w:val="001727B5"/>
    <w:rsid w:val="00172A6E"/>
    <w:rsid w:val="00172AF5"/>
    <w:rsid w:val="00172D04"/>
    <w:rsid w:val="00172D7E"/>
    <w:rsid w:val="00172DEB"/>
    <w:rsid w:val="00172F75"/>
    <w:rsid w:val="00172FA4"/>
    <w:rsid w:val="001730F4"/>
    <w:rsid w:val="0017313E"/>
    <w:rsid w:val="00173382"/>
    <w:rsid w:val="00173563"/>
    <w:rsid w:val="00173575"/>
    <w:rsid w:val="001735AB"/>
    <w:rsid w:val="001735FF"/>
    <w:rsid w:val="0017385E"/>
    <w:rsid w:val="00173ECA"/>
    <w:rsid w:val="00173F70"/>
    <w:rsid w:val="00174063"/>
    <w:rsid w:val="00174332"/>
    <w:rsid w:val="001744D0"/>
    <w:rsid w:val="00174847"/>
    <w:rsid w:val="0017485B"/>
    <w:rsid w:val="00174883"/>
    <w:rsid w:val="00174C14"/>
    <w:rsid w:val="00174DE9"/>
    <w:rsid w:val="00174F03"/>
    <w:rsid w:val="00174F24"/>
    <w:rsid w:val="00175383"/>
    <w:rsid w:val="00175485"/>
    <w:rsid w:val="0017558D"/>
    <w:rsid w:val="001755A3"/>
    <w:rsid w:val="00175669"/>
    <w:rsid w:val="0017568A"/>
    <w:rsid w:val="00175729"/>
    <w:rsid w:val="001757BE"/>
    <w:rsid w:val="001757CF"/>
    <w:rsid w:val="001759AF"/>
    <w:rsid w:val="00175A31"/>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2"/>
    <w:rsid w:val="001770AC"/>
    <w:rsid w:val="0017711A"/>
    <w:rsid w:val="001771DE"/>
    <w:rsid w:val="0017725C"/>
    <w:rsid w:val="001772A7"/>
    <w:rsid w:val="00177481"/>
    <w:rsid w:val="00177585"/>
    <w:rsid w:val="001775A0"/>
    <w:rsid w:val="00177956"/>
    <w:rsid w:val="0017798F"/>
    <w:rsid w:val="001779DA"/>
    <w:rsid w:val="00177B57"/>
    <w:rsid w:val="00177B91"/>
    <w:rsid w:val="00177C19"/>
    <w:rsid w:val="00177C61"/>
    <w:rsid w:val="00177DCA"/>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3F"/>
    <w:rsid w:val="001814DC"/>
    <w:rsid w:val="00181C42"/>
    <w:rsid w:val="00181CFE"/>
    <w:rsid w:val="00181D76"/>
    <w:rsid w:val="00181DB1"/>
    <w:rsid w:val="00181EA3"/>
    <w:rsid w:val="00181F01"/>
    <w:rsid w:val="00181FC4"/>
    <w:rsid w:val="0018202D"/>
    <w:rsid w:val="001820A0"/>
    <w:rsid w:val="00182127"/>
    <w:rsid w:val="001821F6"/>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767"/>
    <w:rsid w:val="00183812"/>
    <w:rsid w:val="0018381D"/>
    <w:rsid w:val="00183846"/>
    <w:rsid w:val="00183ABA"/>
    <w:rsid w:val="00183BDB"/>
    <w:rsid w:val="00183C29"/>
    <w:rsid w:val="00183ED9"/>
    <w:rsid w:val="00183F16"/>
    <w:rsid w:val="00183FFC"/>
    <w:rsid w:val="001840B0"/>
    <w:rsid w:val="00184185"/>
    <w:rsid w:val="0018431A"/>
    <w:rsid w:val="00184322"/>
    <w:rsid w:val="00184469"/>
    <w:rsid w:val="0018487B"/>
    <w:rsid w:val="00184901"/>
    <w:rsid w:val="00184BAE"/>
    <w:rsid w:val="00184C17"/>
    <w:rsid w:val="00184CF0"/>
    <w:rsid w:val="00184E03"/>
    <w:rsid w:val="00184E2B"/>
    <w:rsid w:val="00184EF2"/>
    <w:rsid w:val="00184F3D"/>
    <w:rsid w:val="00184FA6"/>
    <w:rsid w:val="00185059"/>
    <w:rsid w:val="00185163"/>
    <w:rsid w:val="00185171"/>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1F8"/>
    <w:rsid w:val="00187217"/>
    <w:rsid w:val="001872AE"/>
    <w:rsid w:val="001874E7"/>
    <w:rsid w:val="0018754F"/>
    <w:rsid w:val="001875DE"/>
    <w:rsid w:val="00187788"/>
    <w:rsid w:val="00187952"/>
    <w:rsid w:val="00187DA5"/>
    <w:rsid w:val="00187FD7"/>
    <w:rsid w:val="00187FFA"/>
    <w:rsid w:val="001901ED"/>
    <w:rsid w:val="0019047A"/>
    <w:rsid w:val="001904E8"/>
    <w:rsid w:val="00190A39"/>
    <w:rsid w:val="00190EED"/>
    <w:rsid w:val="00190F5F"/>
    <w:rsid w:val="00190FC6"/>
    <w:rsid w:val="001910D8"/>
    <w:rsid w:val="001913AF"/>
    <w:rsid w:val="001914C0"/>
    <w:rsid w:val="00191553"/>
    <w:rsid w:val="0019176D"/>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D3"/>
    <w:rsid w:val="001930E0"/>
    <w:rsid w:val="00193278"/>
    <w:rsid w:val="001933C2"/>
    <w:rsid w:val="00193463"/>
    <w:rsid w:val="001935EE"/>
    <w:rsid w:val="001936DE"/>
    <w:rsid w:val="00193B03"/>
    <w:rsid w:val="00193B9E"/>
    <w:rsid w:val="00193D56"/>
    <w:rsid w:val="00193ED1"/>
    <w:rsid w:val="0019493A"/>
    <w:rsid w:val="00194ACB"/>
    <w:rsid w:val="00194BEA"/>
    <w:rsid w:val="00194C07"/>
    <w:rsid w:val="00194D02"/>
    <w:rsid w:val="00194E34"/>
    <w:rsid w:val="001954F6"/>
    <w:rsid w:val="001955F1"/>
    <w:rsid w:val="00195627"/>
    <w:rsid w:val="00195800"/>
    <w:rsid w:val="0019583A"/>
    <w:rsid w:val="0019588B"/>
    <w:rsid w:val="00195935"/>
    <w:rsid w:val="001959D6"/>
    <w:rsid w:val="00195B1B"/>
    <w:rsid w:val="00195BA1"/>
    <w:rsid w:val="00195C09"/>
    <w:rsid w:val="00195CF9"/>
    <w:rsid w:val="00195DC2"/>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97917"/>
    <w:rsid w:val="00197D08"/>
    <w:rsid w:val="00197E36"/>
    <w:rsid w:val="001A0246"/>
    <w:rsid w:val="001A0347"/>
    <w:rsid w:val="001A03FB"/>
    <w:rsid w:val="001A043B"/>
    <w:rsid w:val="001A0580"/>
    <w:rsid w:val="001A0714"/>
    <w:rsid w:val="001A085F"/>
    <w:rsid w:val="001A0B4A"/>
    <w:rsid w:val="001A0C0D"/>
    <w:rsid w:val="001A0DFB"/>
    <w:rsid w:val="001A1007"/>
    <w:rsid w:val="001A1775"/>
    <w:rsid w:val="001A192A"/>
    <w:rsid w:val="001A1932"/>
    <w:rsid w:val="001A1A20"/>
    <w:rsid w:val="001A1A3C"/>
    <w:rsid w:val="001A1E59"/>
    <w:rsid w:val="001A20A5"/>
    <w:rsid w:val="001A2165"/>
    <w:rsid w:val="001A23CE"/>
    <w:rsid w:val="001A25D6"/>
    <w:rsid w:val="001A2740"/>
    <w:rsid w:val="001A29B2"/>
    <w:rsid w:val="001A2A91"/>
    <w:rsid w:val="001A2D70"/>
    <w:rsid w:val="001A2EE2"/>
    <w:rsid w:val="001A2F7E"/>
    <w:rsid w:val="001A2FE6"/>
    <w:rsid w:val="001A3138"/>
    <w:rsid w:val="001A3319"/>
    <w:rsid w:val="001A345A"/>
    <w:rsid w:val="001A37AF"/>
    <w:rsid w:val="001A38A2"/>
    <w:rsid w:val="001A38D1"/>
    <w:rsid w:val="001A39EB"/>
    <w:rsid w:val="001A3A0B"/>
    <w:rsid w:val="001A3ADD"/>
    <w:rsid w:val="001A3BD8"/>
    <w:rsid w:val="001A3EB4"/>
    <w:rsid w:val="001A4083"/>
    <w:rsid w:val="001A4273"/>
    <w:rsid w:val="001A43A5"/>
    <w:rsid w:val="001A46AE"/>
    <w:rsid w:val="001A4859"/>
    <w:rsid w:val="001A48B8"/>
    <w:rsid w:val="001A4954"/>
    <w:rsid w:val="001A4A0E"/>
    <w:rsid w:val="001A4AF9"/>
    <w:rsid w:val="001A4B58"/>
    <w:rsid w:val="001A4BBE"/>
    <w:rsid w:val="001A4C71"/>
    <w:rsid w:val="001A4D97"/>
    <w:rsid w:val="001A4E84"/>
    <w:rsid w:val="001A509E"/>
    <w:rsid w:val="001A50D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87"/>
    <w:rsid w:val="001A7397"/>
    <w:rsid w:val="001A760C"/>
    <w:rsid w:val="001A77AD"/>
    <w:rsid w:val="001A7882"/>
    <w:rsid w:val="001A7A35"/>
    <w:rsid w:val="001A7B25"/>
    <w:rsid w:val="001A7BAE"/>
    <w:rsid w:val="001A7D4C"/>
    <w:rsid w:val="001A7D93"/>
    <w:rsid w:val="001A7F36"/>
    <w:rsid w:val="001B00B9"/>
    <w:rsid w:val="001B00FE"/>
    <w:rsid w:val="001B01AB"/>
    <w:rsid w:val="001B02F6"/>
    <w:rsid w:val="001B0495"/>
    <w:rsid w:val="001B05E8"/>
    <w:rsid w:val="001B068C"/>
    <w:rsid w:val="001B06D0"/>
    <w:rsid w:val="001B0849"/>
    <w:rsid w:val="001B0F86"/>
    <w:rsid w:val="001B1158"/>
    <w:rsid w:val="001B12EE"/>
    <w:rsid w:val="001B1300"/>
    <w:rsid w:val="001B1348"/>
    <w:rsid w:val="001B188F"/>
    <w:rsid w:val="001B18A1"/>
    <w:rsid w:val="001B192B"/>
    <w:rsid w:val="001B1BFC"/>
    <w:rsid w:val="001B1D14"/>
    <w:rsid w:val="001B200C"/>
    <w:rsid w:val="001B20DB"/>
    <w:rsid w:val="001B23C9"/>
    <w:rsid w:val="001B2553"/>
    <w:rsid w:val="001B25BD"/>
    <w:rsid w:val="001B26BC"/>
    <w:rsid w:val="001B26D7"/>
    <w:rsid w:val="001B27BC"/>
    <w:rsid w:val="001B2A20"/>
    <w:rsid w:val="001B2E00"/>
    <w:rsid w:val="001B2FAF"/>
    <w:rsid w:val="001B322D"/>
    <w:rsid w:val="001B3277"/>
    <w:rsid w:val="001B328F"/>
    <w:rsid w:val="001B33C2"/>
    <w:rsid w:val="001B348D"/>
    <w:rsid w:val="001B3517"/>
    <w:rsid w:val="001B375B"/>
    <w:rsid w:val="001B37ED"/>
    <w:rsid w:val="001B3A3B"/>
    <w:rsid w:val="001B3A99"/>
    <w:rsid w:val="001B3AB1"/>
    <w:rsid w:val="001B3B28"/>
    <w:rsid w:val="001B3E87"/>
    <w:rsid w:val="001B3EAA"/>
    <w:rsid w:val="001B3FC5"/>
    <w:rsid w:val="001B3FD2"/>
    <w:rsid w:val="001B4085"/>
    <w:rsid w:val="001B424A"/>
    <w:rsid w:val="001B431B"/>
    <w:rsid w:val="001B44FE"/>
    <w:rsid w:val="001B45F5"/>
    <w:rsid w:val="001B47A1"/>
    <w:rsid w:val="001B49C9"/>
    <w:rsid w:val="001B4B10"/>
    <w:rsid w:val="001B4BF5"/>
    <w:rsid w:val="001B4C1C"/>
    <w:rsid w:val="001B4C1F"/>
    <w:rsid w:val="001B4C21"/>
    <w:rsid w:val="001B4DFC"/>
    <w:rsid w:val="001B501A"/>
    <w:rsid w:val="001B51C3"/>
    <w:rsid w:val="001B54C9"/>
    <w:rsid w:val="001B5786"/>
    <w:rsid w:val="001B5876"/>
    <w:rsid w:val="001B5906"/>
    <w:rsid w:val="001B5945"/>
    <w:rsid w:val="001B5B22"/>
    <w:rsid w:val="001B5B5D"/>
    <w:rsid w:val="001B5C10"/>
    <w:rsid w:val="001B5C3D"/>
    <w:rsid w:val="001B5E03"/>
    <w:rsid w:val="001B5F45"/>
    <w:rsid w:val="001B6141"/>
    <w:rsid w:val="001B61B3"/>
    <w:rsid w:val="001B63A1"/>
    <w:rsid w:val="001B68C3"/>
    <w:rsid w:val="001B6B25"/>
    <w:rsid w:val="001B6CD2"/>
    <w:rsid w:val="001B742B"/>
    <w:rsid w:val="001B74F8"/>
    <w:rsid w:val="001B75B2"/>
    <w:rsid w:val="001B7A17"/>
    <w:rsid w:val="001B7B52"/>
    <w:rsid w:val="001B7CB2"/>
    <w:rsid w:val="001B7E03"/>
    <w:rsid w:val="001B7F70"/>
    <w:rsid w:val="001B7F8D"/>
    <w:rsid w:val="001C00B2"/>
    <w:rsid w:val="001C01FC"/>
    <w:rsid w:val="001C0484"/>
    <w:rsid w:val="001C0568"/>
    <w:rsid w:val="001C0717"/>
    <w:rsid w:val="001C0771"/>
    <w:rsid w:val="001C08E2"/>
    <w:rsid w:val="001C09A6"/>
    <w:rsid w:val="001C0A9A"/>
    <w:rsid w:val="001C0D07"/>
    <w:rsid w:val="001C1125"/>
    <w:rsid w:val="001C1477"/>
    <w:rsid w:val="001C1487"/>
    <w:rsid w:val="001C1556"/>
    <w:rsid w:val="001C15E2"/>
    <w:rsid w:val="001C166F"/>
    <w:rsid w:val="001C181A"/>
    <w:rsid w:val="001C1917"/>
    <w:rsid w:val="001C1B7C"/>
    <w:rsid w:val="001C1DE3"/>
    <w:rsid w:val="001C1EE4"/>
    <w:rsid w:val="001C2147"/>
    <w:rsid w:val="001C2186"/>
    <w:rsid w:val="001C229B"/>
    <w:rsid w:val="001C2437"/>
    <w:rsid w:val="001C2450"/>
    <w:rsid w:val="001C273E"/>
    <w:rsid w:val="001C2882"/>
    <w:rsid w:val="001C2978"/>
    <w:rsid w:val="001C29E4"/>
    <w:rsid w:val="001C2A79"/>
    <w:rsid w:val="001C2AC0"/>
    <w:rsid w:val="001C2B60"/>
    <w:rsid w:val="001C2E4B"/>
    <w:rsid w:val="001C2E94"/>
    <w:rsid w:val="001C2EAF"/>
    <w:rsid w:val="001C3048"/>
    <w:rsid w:val="001C31AD"/>
    <w:rsid w:val="001C31F8"/>
    <w:rsid w:val="001C3233"/>
    <w:rsid w:val="001C32DC"/>
    <w:rsid w:val="001C347C"/>
    <w:rsid w:val="001C36B2"/>
    <w:rsid w:val="001C39B4"/>
    <w:rsid w:val="001C3BB9"/>
    <w:rsid w:val="001C3F53"/>
    <w:rsid w:val="001C3F9E"/>
    <w:rsid w:val="001C40CF"/>
    <w:rsid w:val="001C438E"/>
    <w:rsid w:val="001C4652"/>
    <w:rsid w:val="001C46C2"/>
    <w:rsid w:val="001C46FC"/>
    <w:rsid w:val="001C4700"/>
    <w:rsid w:val="001C4819"/>
    <w:rsid w:val="001C494B"/>
    <w:rsid w:val="001C4962"/>
    <w:rsid w:val="001C4AD8"/>
    <w:rsid w:val="001C4CEB"/>
    <w:rsid w:val="001C4D92"/>
    <w:rsid w:val="001C4DEC"/>
    <w:rsid w:val="001C4E2F"/>
    <w:rsid w:val="001C50A7"/>
    <w:rsid w:val="001C50C5"/>
    <w:rsid w:val="001C516F"/>
    <w:rsid w:val="001C53AD"/>
    <w:rsid w:val="001C55C6"/>
    <w:rsid w:val="001C56A3"/>
    <w:rsid w:val="001C5710"/>
    <w:rsid w:val="001C5981"/>
    <w:rsid w:val="001C5AA5"/>
    <w:rsid w:val="001C5C4B"/>
    <w:rsid w:val="001C5D00"/>
    <w:rsid w:val="001C5DF0"/>
    <w:rsid w:val="001C614F"/>
    <w:rsid w:val="001C6179"/>
    <w:rsid w:val="001C619E"/>
    <w:rsid w:val="001C61B3"/>
    <w:rsid w:val="001C61EE"/>
    <w:rsid w:val="001C6330"/>
    <w:rsid w:val="001C66FF"/>
    <w:rsid w:val="001C6891"/>
    <w:rsid w:val="001C6A1D"/>
    <w:rsid w:val="001C6B8C"/>
    <w:rsid w:val="001C6B95"/>
    <w:rsid w:val="001C6D13"/>
    <w:rsid w:val="001C6D19"/>
    <w:rsid w:val="001C6D1F"/>
    <w:rsid w:val="001C6E6D"/>
    <w:rsid w:val="001C6E7D"/>
    <w:rsid w:val="001C7030"/>
    <w:rsid w:val="001C725D"/>
    <w:rsid w:val="001C73DD"/>
    <w:rsid w:val="001C7440"/>
    <w:rsid w:val="001C751B"/>
    <w:rsid w:val="001C77D4"/>
    <w:rsid w:val="001C799F"/>
    <w:rsid w:val="001C7A6A"/>
    <w:rsid w:val="001C7BC8"/>
    <w:rsid w:val="001D00B3"/>
    <w:rsid w:val="001D0151"/>
    <w:rsid w:val="001D0205"/>
    <w:rsid w:val="001D02ED"/>
    <w:rsid w:val="001D0524"/>
    <w:rsid w:val="001D0539"/>
    <w:rsid w:val="001D081B"/>
    <w:rsid w:val="001D09F6"/>
    <w:rsid w:val="001D0B35"/>
    <w:rsid w:val="001D0B92"/>
    <w:rsid w:val="001D0D12"/>
    <w:rsid w:val="001D0E3C"/>
    <w:rsid w:val="001D0E44"/>
    <w:rsid w:val="001D0E6C"/>
    <w:rsid w:val="001D1325"/>
    <w:rsid w:val="001D132B"/>
    <w:rsid w:val="001D13CC"/>
    <w:rsid w:val="001D1715"/>
    <w:rsid w:val="001D1781"/>
    <w:rsid w:val="001D1791"/>
    <w:rsid w:val="001D1865"/>
    <w:rsid w:val="001D1E38"/>
    <w:rsid w:val="001D1E88"/>
    <w:rsid w:val="001D2047"/>
    <w:rsid w:val="001D20DF"/>
    <w:rsid w:val="001D24A6"/>
    <w:rsid w:val="001D2668"/>
    <w:rsid w:val="001D2ABD"/>
    <w:rsid w:val="001D2B89"/>
    <w:rsid w:val="001D2BD9"/>
    <w:rsid w:val="001D2D60"/>
    <w:rsid w:val="001D2ED0"/>
    <w:rsid w:val="001D3067"/>
    <w:rsid w:val="001D316E"/>
    <w:rsid w:val="001D3269"/>
    <w:rsid w:val="001D3452"/>
    <w:rsid w:val="001D35FD"/>
    <w:rsid w:val="001D39DC"/>
    <w:rsid w:val="001D3A93"/>
    <w:rsid w:val="001D3AAC"/>
    <w:rsid w:val="001D3C4C"/>
    <w:rsid w:val="001D3DE2"/>
    <w:rsid w:val="001D3FFF"/>
    <w:rsid w:val="001D40EF"/>
    <w:rsid w:val="001D41B0"/>
    <w:rsid w:val="001D4220"/>
    <w:rsid w:val="001D491F"/>
    <w:rsid w:val="001D4950"/>
    <w:rsid w:val="001D4A40"/>
    <w:rsid w:val="001D4ADD"/>
    <w:rsid w:val="001D4B88"/>
    <w:rsid w:val="001D4BBD"/>
    <w:rsid w:val="001D4E4C"/>
    <w:rsid w:val="001D5216"/>
    <w:rsid w:val="001D521A"/>
    <w:rsid w:val="001D5285"/>
    <w:rsid w:val="001D55D6"/>
    <w:rsid w:val="001D5976"/>
    <w:rsid w:val="001D5ACE"/>
    <w:rsid w:val="001D5B1D"/>
    <w:rsid w:val="001D5C73"/>
    <w:rsid w:val="001D5D94"/>
    <w:rsid w:val="001D5DD1"/>
    <w:rsid w:val="001D5FB0"/>
    <w:rsid w:val="001D5FC6"/>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4F"/>
    <w:rsid w:val="001D737E"/>
    <w:rsid w:val="001D74F7"/>
    <w:rsid w:val="001D76EF"/>
    <w:rsid w:val="001D78A5"/>
    <w:rsid w:val="001D7A92"/>
    <w:rsid w:val="001D7B2C"/>
    <w:rsid w:val="001D7DD2"/>
    <w:rsid w:val="001D7F93"/>
    <w:rsid w:val="001E0122"/>
    <w:rsid w:val="001E02F3"/>
    <w:rsid w:val="001E0525"/>
    <w:rsid w:val="001E065A"/>
    <w:rsid w:val="001E09A3"/>
    <w:rsid w:val="001E0AE3"/>
    <w:rsid w:val="001E0B10"/>
    <w:rsid w:val="001E0BDF"/>
    <w:rsid w:val="001E0D07"/>
    <w:rsid w:val="001E0E77"/>
    <w:rsid w:val="001E0EC2"/>
    <w:rsid w:val="001E1045"/>
    <w:rsid w:val="001E113B"/>
    <w:rsid w:val="001E12E0"/>
    <w:rsid w:val="001E1495"/>
    <w:rsid w:val="001E161B"/>
    <w:rsid w:val="001E1627"/>
    <w:rsid w:val="001E16A3"/>
    <w:rsid w:val="001E16AD"/>
    <w:rsid w:val="001E1873"/>
    <w:rsid w:val="001E188D"/>
    <w:rsid w:val="001E196D"/>
    <w:rsid w:val="001E1A85"/>
    <w:rsid w:val="001E1ADA"/>
    <w:rsid w:val="001E1BBF"/>
    <w:rsid w:val="001E1D11"/>
    <w:rsid w:val="001E1D32"/>
    <w:rsid w:val="001E1DE8"/>
    <w:rsid w:val="001E2033"/>
    <w:rsid w:val="001E227C"/>
    <w:rsid w:val="001E22AF"/>
    <w:rsid w:val="001E246B"/>
    <w:rsid w:val="001E2532"/>
    <w:rsid w:val="001E29DC"/>
    <w:rsid w:val="001E2CD1"/>
    <w:rsid w:val="001E3045"/>
    <w:rsid w:val="001E3099"/>
    <w:rsid w:val="001E3658"/>
    <w:rsid w:val="001E3773"/>
    <w:rsid w:val="001E3861"/>
    <w:rsid w:val="001E395D"/>
    <w:rsid w:val="001E3B67"/>
    <w:rsid w:val="001E3C5E"/>
    <w:rsid w:val="001E3DE3"/>
    <w:rsid w:val="001E3DF3"/>
    <w:rsid w:val="001E3F51"/>
    <w:rsid w:val="001E403C"/>
    <w:rsid w:val="001E40A6"/>
    <w:rsid w:val="001E40E5"/>
    <w:rsid w:val="001E40F1"/>
    <w:rsid w:val="001E419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15F"/>
    <w:rsid w:val="001E632E"/>
    <w:rsid w:val="001E650B"/>
    <w:rsid w:val="001E6599"/>
    <w:rsid w:val="001E66AA"/>
    <w:rsid w:val="001E699B"/>
    <w:rsid w:val="001E6A1F"/>
    <w:rsid w:val="001E6B94"/>
    <w:rsid w:val="001E6C53"/>
    <w:rsid w:val="001E6D27"/>
    <w:rsid w:val="001E6D85"/>
    <w:rsid w:val="001E6DDA"/>
    <w:rsid w:val="001E72B3"/>
    <w:rsid w:val="001E73B4"/>
    <w:rsid w:val="001E74B7"/>
    <w:rsid w:val="001E75C7"/>
    <w:rsid w:val="001E7614"/>
    <w:rsid w:val="001E76D8"/>
    <w:rsid w:val="001F0067"/>
    <w:rsid w:val="001F0128"/>
    <w:rsid w:val="001F0204"/>
    <w:rsid w:val="001F0249"/>
    <w:rsid w:val="001F024C"/>
    <w:rsid w:val="001F02FF"/>
    <w:rsid w:val="001F03D0"/>
    <w:rsid w:val="001F0417"/>
    <w:rsid w:val="001F042A"/>
    <w:rsid w:val="001F04F4"/>
    <w:rsid w:val="001F0532"/>
    <w:rsid w:val="001F0959"/>
    <w:rsid w:val="001F0B04"/>
    <w:rsid w:val="001F0D55"/>
    <w:rsid w:val="001F0D72"/>
    <w:rsid w:val="001F0EF8"/>
    <w:rsid w:val="001F1193"/>
    <w:rsid w:val="001F13CA"/>
    <w:rsid w:val="001F15BF"/>
    <w:rsid w:val="001F171F"/>
    <w:rsid w:val="001F178E"/>
    <w:rsid w:val="001F193A"/>
    <w:rsid w:val="001F1AC1"/>
    <w:rsid w:val="001F1C6C"/>
    <w:rsid w:val="001F1C76"/>
    <w:rsid w:val="001F1CCF"/>
    <w:rsid w:val="001F1F7B"/>
    <w:rsid w:val="001F2291"/>
    <w:rsid w:val="001F22E6"/>
    <w:rsid w:val="001F2390"/>
    <w:rsid w:val="001F2448"/>
    <w:rsid w:val="001F2681"/>
    <w:rsid w:val="001F26FB"/>
    <w:rsid w:val="001F27DF"/>
    <w:rsid w:val="001F2AC6"/>
    <w:rsid w:val="001F2C47"/>
    <w:rsid w:val="001F2CE7"/>
    <w:rsid w:val="001F2EC8"/>
    <w:rsid w:val="001F3156"/>
    <w:rsid w:val="001F3333"/>
    <w:rsid w:val="001F33E3"/>
    <w:rsid w:val="001F33F4"/>
    <w:rsid w:val="001F3653"/>
    <w:rsid w:val="001F377B"/>
    <w:rsid w:val="001F39FD"/>
    <w:rsid w:val="001F3CDA"/>
    <w:rsid w:val="001F3D6A"/>
    <w:rsid w:val="001F3D8A"/>
    <w:rsid w:val="001F3EEA"/>
    <w:rsid w:val="001F3F3F"/>
    <w:rsid w:val="001F3F91"/>
    <w:rsid w:val="001F4027"/>
    <w:rsid w:val="001F41B9"/>
    <w:rsid w:val="001F41E5"/>
    <w:rsid w:val="001F48F0"/>
    <w:rsid w:val="001F49FC"/>
    <w:rsid w:val="001F4B36"/>
    <w:rsid w:val="001F4CA3"/>
    <w:rsid w:val="001F4E3C"/>
    <w:rsid w:val="001F4F1E"/>
    <w:rsid w:val="001F5054"/>
    <w:rsid w:val="001F51B7"/>
    <w:rsid w:val="001F56F1"/>
    <w:rsid w:val="001F5981"/>
    <w:rsid w:val="001F5AC4"/>
    <w:rsid w:val="001F5B43"/>
    <w:rsid w:val="001F5CFA"/>
    <w:rsid w:val="001F5EDC"/>
    <w:rsid w:val="001F616D"/>
    <w:rsid w:val="001F641A"/>
    <w:rsid w:val="001F6484"/>
    <w:rsid w:val="001F66AE"/>
    <w:rsid w:val="001F685B"/>
    <w:rsid w:val="001F68D8"/>
    <w:rsid w:val="001F698F"/>
    <w:rsid w:val="001F6DB3"/>
    <w:rsid w:val="001F70F4"/>
    <w:rsid w:val="001F71C2"/>
    <w:rsid w:val="001F7238"/>
    <w:rsid w:val="001F7280"/>
    <w:rsid w:val="001F72B3"/>
    <w:rsid w:val="001F7418"/>
    <w:rsid w:val="001F75CE"/>
    <w:rsid w:val="001F77D9"/>
    <w:rsid w:val="001F77EB"/>
    <w:rsid w:val="001F78EC"/>
    <w:rsid w:val="001F7D7F"/>
    <w:rsid w:val="001F7E20"/>
    <w:rsid w:val="001F7EC7"/>
    <w:rsid w:val="001F7FB2"/>
    <w:rsid w:val="001F7FC1"/>
    <w:rsid w:val="0020009F"/>
    <w:rsid w:val="002001AE"/>
    <w:rsid w:val="00200233"/>
    <w:rsid w:val="00200368"/>
    <w:rsid w:val="002006F2"/>
    <w:rsid w:val="00200768"/>
    <w:rsid w:val="002007FC"/>
    <w:rsid w:val="00200915"/>
    <w:rsid w:val="002009DE"/>
    <w:rsid w:val="00200A17"/>
    <w:rsid w:val="00200F3A"/>
    <w:rsid w:val="00201068"/>
    <w:rsid w:val="00201198"/>
    <w:rsid w:val="002011CE"/>
    <w:rsid w:val="002012F1"/>
    <w:rsid w:val="0020146F"/>
    <w:rsid w:val="0020158B"/>
    <w:rsid w:val="002019A9"/>
    <w:rsid w:val="00201BDA"/>
    <w:rsid w:val="00201C52"/>
    <w:rsid w:val="00201C68"/>
    <w:rsid w:val="00201CBA"/>
    <w:rsid w:val="00201EAA"/>
    <w:rsid w:val="00201F99"/>
    <w:rsid w:val="00202144"/>
    <w:rsid w:val="002021C6"/>
    <w:rsid w:val="002021EC"/>
    <w:rsid w:val="00202260"/>
    <w:rsid w:val="002023A7"/>
    <w:rsid w:val="002027D9"/>
    <w:rsid w:val="00202EA0"/>
    <w:rsid w:val="002032AA"/>
    <w:rsid w:val="002033DA"/>
    <w:rsid w:val="0020349C"/>
    <w:rsid w:val="002037E0"/>
    <w:rsid w:val="00203967"/>
    <w:rsid w:val="00203BC6"/>
    <w:rsid w:val="00203EC3"/>
    <w:rsid w:val="00204029"/>
    <w:rsid w:val="002041CB"/>
    <w:rsid w:val="00204253"/>
    <w:rsid w:val="002042EA"/>
    <w:rsid w:val="00204567"/>
    <w:rsid w:val="00204792"/>
    <w:rsid w:val="002048F1"/>
    <w:rsid w:val="00204A5F"/>
    <w:rsid w:val="00204AB8"/>
    <w:rsid w:val="00204BE8"/>
    <w:rsid w:val="00204C5E"/>
    <w:rsid w:val="00204DBD"/>
    <w:rsid w:val="00205038"/>
    <w:rsid w:val="00205393"/>
    <w:rsid w:val="00205509"/>
    <w:rsid w:val="00205844"/>
    <w:rsid w:val="00205A0D"/>
    <w:rsid w:val="0020639C"/>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6A7"/>
    <w:rsid w:val="00210799"/>
    <w:rsid w:val="00210955"/>
    <w:rsid w:val="0021095A"/>
    <w:rsid w:val="00210A05"/>
    <w:rsid w:val="00210B0B"/>
    <w:rsid w:val="00210DB0"/>
    <w:rsid w:val="00211285"/>
    <w:rsid w:val="00211667"/>
    <w:rsid w:val="00211887"/>
    <w:rsid w:val="00211BA3"/>
    <w:rsid w:val="00211D19"/>
    <w:rsid w:val="00211E5E"/>
    <w:rsid w:val="00211E87"/>
    <w:rsid w:val="00211F52"/>
    <w:rsid w:val="00212259"/>
    <w:rsid w:val="0021229E"/>
    <w:rsid w:val="002122D0"/>
    <w:rsid w:val="00212407"/>
    <w:rsid w:val="002124AD"/>
    <w:rsid w:val="0021291C"/>
    <w:rsid w:val="0021293A"/>
    <w:rsid w:val="00212B76"/>
    <w:rsid w:val="00212E8C"/>
    <w:rsid w:val="00212EFC"/>
    <w:rsid w:val="0021302A"/>
    <w:rsid w:val="00213067"/>
    <w:rsid w:val="002131BC"/>
    <w:rsid w:val="0021320A"/>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6E0"/>
    <w:rsid w:val="00214771"/>
    <w:rsid w:val="002148BA"/>
    <w:rsid w:val="0021496B"/>
    <w:rsid w:val="00214A1E"/>
    <w:rsid w:val="00214D48"/>
    <w:rsid w:val="00214E79"/>
    <w:rsid w:val="00214EED"/>
    <w:rsid w:val="002150AF"/>
    <w:rsid w:val="002150B1"/>
    <w:rsid w:val="00215126"/>
    <w:rsid w:val="002152FE"/>
    <w:rsid w:val="002153C5"/>
    <w:rsid w:val="002154AA"/>
    <w:rsid w:val="002154E7"/>
    <w:rsid w:val="002156F0"/>
    <w:rsid w:val="002158C4"/>
    <w:rsid w:val="002159E4"/>
    <w:rsid w:val="00215B66"/>
    <w:rsid w:val="00215DC9"/>
    <w:rsid w:val="00215E61"/>
    <w:rsid w:val="00215EAE"/>
    <w:rsid w:val="0021623D"/>
    <w:rsid w:val="00216279"/>
    <w:rsid w:val="0021636C"/>
    <w:rsid w:val="002163DA"/>
    <w:rsid w:val="00216A22"/>
    <w:rsid w:val="00216B7C"/>
    <w:rsid w:val="00216BCB"/>
    <w:rsid w:val="00216BF6"/>
    <w:rsid w:val="00216CBD"/>
    <w:rsid w:val="00216CCD"/>
    <w:rsid w:val="00216CD1"/>
    <w:rsid w:val="00217101"/>
    <w:rsid w:val="00217247"/>
    <w:rsid w:val="00217263"/>
    <w:rsid w:val="002172EA"/>
    <w:rsid w:val="002176B7"/>
    <w:rsid w:val="00217887"/>
    <w:rsid w:val="0021793C"/>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DD8"/>
    <w:rsid w:val="00220EFB"/>
    <w:rsid w:val="00220F78"/>
    <w:rsid w:val="0022100E"/>
    <w:rsid w:val="00221087"/>
    <w:rsid w:val="0022118E"/>
    <w:rsid w:val="002211F7"/>
    <w:rsid w:val="00221304"/>
    <w:rsid w:val="002213A3"/>
    <w:rsid w:val="00221505"/>
    <w:rsid w:val="00221595"/>
    <w:rsid w:val="002216EA"/>
    <w:rsid w:val="0022195A"/>
    <w:rsid w:val="0022198C"/>
    <w:rsid w:val="00221A1E"/>
    <w:rsid w:val="00222267"/>
    <w:rsid w:val="002222F0"/>
    <w:rsid w:val="0022240A"/>
    <w:rsid w:val="002226CF"/>
    <w:rsid w:val="00222719"/>
    <w:rsid w:val="00222790"/>
    <w:rsid w:val="0022299B"/>
    <w:rsid w:val="00222B91"/>
    <w:rsid w:val="00222D85"/>
    <w:rsid w:val="00222E53"/>
    <w:rsid w:val="00223263"/>
    <w:rsid w:val="0022399B"/>
    <w:rsid w:val="002239BC"/>
    <w:rsid w:val="00223A37"/>
    <w:rsid w:val="00223D2C"/>
    <w:rsid w:val="00223F01"/>
    <w:rsid w:val="002240B1"/>
    <w:rsid w:val="0022413B"/>
    <w:rsid w:val="002241E0"/>
    <w:rsid w:val="002243A4"/>
    <w:rsid w:val="00224544"/>
    <w:rsid w:val="002245E4"/>
    <w:rsid w:val="00224814"/>
    <w:rsid w:val="00224A63"/>
    <w:rsid w:val="00224D37"/>
    <w:rsid w:val="00224DB8"/>
    <w:rsid w:val="00224F37"/>
    <w:rsid w:val="0022500E"/>
    <w:rsid w:val="002250C8"/>
    <w:rsid w:val="0022515E"/>
    <w:rsid w:val="002251AC"/>
    <w:rsid w:val="002251C2"/>
    <w:rsid w:val="002252BA"/>
    <w:rsid w:val="0022537C"/>
    <w:rsid w:val="002254BA"/>
    <w:rsid w:val="00225CBB"/>
    <w:rsid w:val="00225EE2"/>
    <w:rsid w:val="00225F05"/>
    <w:rsid w:val="00225FE0"/>
    <w:rsid w:val="00226090"/>
    <w:rsid w:val="0022620B"/>
    <w:rsid w:val="002267F9"/>
    <w:rsid w:val="002268D8"/>
    <w:rsid w:val="00226BDC"/>
    <w:rsid w:val="00226D48"/>
    <w:rsid w:val="00226DA1"/>
    <w:rsid w:val="00226E82"/>
    <w:rsid w:val="00226E8D"/>
    <w:rsid w:val="002271E6"/>
    <w:rsid w:val="002273CD"/>
    <w:rsid w:val="002274F4"/>
    <w:rsid w:val="0022769B"/>
    <w:rsid w:val="00227F37"/>
    <w:rsid w:val="00227F5A"/>
    <w:rsid w:val="00227FFA"/>
    <w:rsid w:val="002300A4"/>
    <w:rsid w:val="002300B7"/>
    <w:rsid w:val="0023041F"/>
    <w:rsid w:val="00230427"/>
    <w:rsid w:val="00230654"/>
    <w:rsid w:val="002307C3"/>
    <w:rsid w:val="0023082A"/>
    <w:rsid w:val="00230996"/>
    <w:rsid w:val="00230A5F"/>
    <w:rsid w:val="00230BBE"/>
    <w:rsid w:val="00230C33"/>
    <w:rsid w:val="00230C64"/>
    <w:rsid w:val="0023130C"/>
    <w:rsid w:val="002314E9"/>
    <w:rsid w:val="002314F4"/>
    <w:rsid w:val="00231510"/>
    <w:rsid w:val="002315F3"/>
    <w:rsid w:val="0023183C"/>
    <w:rsid w:val="002318C6"/>
    <w:rsid w:val="002318D5"/>
    <w:rsid w:val="00231909"/>
    <w:rsid w:val="00231B81"/>
    <w:rsid w:val="00231EAA"/>
    <w:rsid w:val="00231FDB"/>
    <w:rsid w:val="00232134"/>
    <w:rsid w:val="00232155"/>
    <w:rsid w:val="00232200"/>
    <w:rsid w:val="002322CE"/>
    <w:rsid w:val="002327D7"/>
    <w:rsid w:val="002329FD"/>
    <w:rsid w:val="00232AEB"/>
    <w:rsid w:val="00232AFB"/>
    <w:rsid w:val="00232DA8"/>
    <w:rsid w:val="00232E3F"/>
    <w:rsid w:val="00232E56"/>
    <w:rsid w:val="00232F33"/>
    <w:rsid w:val="00232FE4"/>
    <w:rsid w:val="002332A0"/>
    <w:rsid w:val="00233554"/>
    <w:rsid w:val="00233685"/>
    <w:rsid w:val="002337BC"/>
    <w:rsid w:val="00233944"/>
    <w:rsid w:val="00233A74"/>
    <w:rsid w:val="00233B46"/>
    <w:rsid w:val="00233BCC"/>
    <w:rsid w:val="00233C81"/>
    <w:rsid w:val="002340AF"/>
    <w:rsid w:val="00234737"/>
    <w:rsid w:val="00234951"/>
    <w:rsid w:val="00234ADA"/>
    <w:rsid w:val="00234D51"/>
    <w:rsid w:val="00234D5D"/>
    <w:rsid w:val="00234E0F"/>
    <w:rsid w:val="00234F66"/>
    <w:rsid w:val="00234FB9"/>
    <w:rsid w:val="002350A2"/>
    <w:rsid w:val="0023519D"/>
    <w:rsid w:val="002351E3"/>
    <w:rsid w:val="00235232"/>
    <w:rsid w:val="00235291"/>
    <w:rsid w:val="00235298"/>
    <w:rsid w:val="002352B0"/>
    <w:rsid w:val="00235360"/>
    <w:rsid w:val="002353FD"/>
    <w:rsid w:val="002355F8"/>
    <w:rsid w:val="00235666"/>
    <w:rsid w:val="002356B8"/>
    <w:rsid w:val="00235ADA"/>
    <w:rsid w:val="00235B3D"/>
    <w:rsid w:val="00235BE5"/>
    <w:rsid w:val="00235D89"/>
    <w:rsid w:val="00235E6A"/>
    <w:rsid w:val="00236023"/>
    <w:rsid w:val="002360D4"/>
    <w:rsid w:val="0023624F"/>
    <w:rsid w:val="0023656A"/>
    <w:rsid w:val="002365A7"/>
    <w:rsid w:val="0023663B"/>
    <w:rsid w:val="002366DE"/>
    <w:rsid w:val="002367FC"/>
    <w:rsid w:val="00236800"/>
    <w:rsid w:val="00236885"/>
    <w:rsid w:val="00236C56"/>
    <w:rsid w:val="00236C6E"/>
    <w:rsid w:val="00236F97"/>
    <w:rsid w:val="00236FC5"/>
    <w:rsid w:val="00237162"/>
    <w:rsid w:val="002371A0"/>
    <w:rsid w:val="00237288"/>
    <w:rsid w:val="0023729A"/>
    <w:rsid w:val="002373DA"/>
    <w:rsid w:val="00237638"/>
    <w:rsid w:val="00237687"/>
    <w:rsid w:val="002378C3"/>
    <w:rsid w:val="002378E0"/>
    <w:rsid w:val="00237B2B"/>
    <w:rsid w:val="00237E04"/>
    <w:rsid w:val="00237E4B"/>
    <w:rsid w:val="00237EAA"/>
    <w:rsid w:val="002401E1"/>
    <w:rsid w:val="002401F3"/>
    <w:rsid w:val="0024031C"/>
    <w:rsid w:val="00240495"/>
    <w:rsid w:val="002405CD"/>
    <w:rsid w:val="002406DC"/>
    <w:rsid w:val="0024081E"/>
    <w:rsid w:val="002409E9"/>
    <w:rsid w:val="00240A1B"/>
    <w:rsid w:val="00240C8B"/>
    <w:rsid w:val="00240CF1"/>
    <w:rsid w:val="00240D8A"/>
    <w:rsid w:val="00240D9B"/>
    <w:rsid w:val="00240FBC"/>
    <w:rsid w:val="00241095"/>
    <w:rsid w:val="00241104"/>
    <w:rsid w:val="0024117B"/>
    <w:rsid w:val="0024128D"/>
    <w:rsid w:val="002413FC"/>
    <w:rsid w:val="0024155D"/>
    <w:rsid w:val="00241D1D"/>
    <w:rsid w:val="00241D52"/>
    <w:rsid w:val="00241D85"/>
    <w:rsid w:val="00241DFF"/>
    <w:rsid w:val="00241F4D"/>
    <w:rsid w:val="002421E2"/>
    <w:rsid w:val="002423E7"/>
    <w:rsid w:val="00242482"/>
    <w:rsid w:val="00242657"/>
    <w:rsid w:val="00242700"/>
    <w:rsid w:val="0024272A"/>
    <w:rsid w:val="00242785"/>
    <w:rsid w:val="0024284D"/>
    <w:rsid w:val="00242B32"/>
    <w:rsid w:val="00242BCE"/>
    <w:rsid w:val="00242CDD"/>
    <w:rsid w:val="00242E7A"/>
    <w:rsid w:val="00242F16"/>
    <w:rsid w:val="002431BC"/>
    <w:rsid w:val="002433BA"/>
    <w:rsid w:val="002433BD"/>
    <w:rsid w:val="00243403"/>
    <w:rsid w:val="002434EF"/>
    <w:rsid w:val="0024378D"/>
    <w:rsid w:val="002437F4"/>
    <w:rsid w:val="002439D3"/>
    <w:rsid w:val="002439ED"/>
    <w:rsid w:val="00243B17"/>
    <w:rsid w:val="00243BF7"/>
    <w:rsid w:val="00243D42"/>
    <w:rsid w:val="00243DB5"/>
    <w:rsid w:val="00243E01"/>
    <w:rsid w:val="002442F5"/>
    <w:rsid w:val="00244349"/>
    <w:rsid w:val="00244513"/>
    <w:rsid w:val="00244715"/>
    <w:rsid w:val="002448F0"/>
    <w:rsid w:val="002449A5"/>
    <w:rsid w:val="00244ADF"/>
    <w:rsid w:val="00244D06"/>
    <w:rsid w:val="00244EF4"/>
    <w:rsid w:val="00244F5E"/>
    <w:rsid w:val="002450AB"/>
    <w:rsid w:val="002450D5"/>
    <w:rsid w:val="002451F0"/>
    <w:rsid w:val="0024526B"/>
    <w:rsid w:val="00245455"/>
    <w:rsid w:val="00245777"/>
    <w:rsid w:val="002457B4"/>
    <w:rsid w:val="00245A39"/>
    <w:rsid w:val="00245A3E"/>
    <w:rsid w:val="00245D65"/>
    <w:rsid w:val="002462FE"/>
    <w:rsid w:val="00246A54"/>
    <w:rsid w:val="00246A82"/>
    <w:rsid w:val="00246CE8"/>
    <w:rsid w:val="00247200"/>
    <w:rsid w:val="002472FC"/>
    <w:rsid w:val="002474C4"/>
    <w:rsid w:val="002476DF"/>
    <w:rsid w:val="002477A5"/>
    <w:rsid w:val="00247B6C"/>
    <w:rsid w:val="00247BE9"/>
    <w:rsid w:val="00247C16"/>
    <w:rsid w:val="00247DB2"/>
    <w:rsid w:val="00247ED0"/>
    <w:rsid w:val="00250328"/>
    <w:rsid w:val="0025039D"/>
    <w:rsid w:val="002503EF"/>
    <w:rsid w:val="0025066F"/>
    <w:rsid w:val="00250746"/>
    <w:rsid w:val="002507DA"/>
    <w:rsid w:val="00250A30"/>
    <w:rsid w:val="00250A6F"/>
    <w:rsid w:val="00250A89"/>
    <w:rsid w:val="00250D78"/>
    <w:rsid w:val="00250F47"/>
    <w:rsid w:val="00250F7A"/>
    <w:rsid w:val="00250FFA"/>
    <w:rsid w:val="0025120C"/>
    <w:rsid w:val="002513E5"/>
    <w:rsid w:val="00251674"/>
    <w:rsid w:val="002517BE"/>
    <w:rsid w:val="002518B9"/>
    <w:rsid w:val="002519BB"/>
    <w:rsid w:val="00251C63"/>
    <w:rsid w:val="00251D12"/>
    <w:rsid w:val="00251E86"/>
    <w:rsid w:val="00251F57"/>
    <w:rsid w:val="00251F84"/>
    <w:rsid w:val="00251F9F"/>
    <w:rsid w:val="002525EA"/>
    <w:rsid w:val="002526B7"/>
    <w:rsid w:val="00252704"/>
    <w:rsid w:val="00252A72"/>
    <w:rsid w:val="00252E37"/>
    <w:rsid w:val="00252F42"/>
    <w:rsid w:val="002530B2"/>
    <w:rsid w:val="00253111"/>
    <w:rsid w:val="00253186"/>
    <w:rsid w:val="00253737"/>
    <w:rsid w:val="002538A4"/>
    <w:rsid w:val="002539A3"/>
    <w:rsid w:val="00253A7E"/>
    <w:rsid w:val="00253A9A"/>
    <w:rsid w:val="00253B29"/>
    <w:rsid w:val="00253B44"/>
    <w:rsid w:val="00253E40"/>
    <w:rsid w:val="00253E89"/>
    <w:rsid w:val="00253EDA"/>
    <w:rsid w:val="002542D8"/>
    <w:rsid w:val="002542DE"/>
    <w:rsid w:val="00254327"/>
    <w:rsid w:val="00254404"/>
    <w:rsid w:val="00254440"/>
    <w:rsid w:val="002546AE"/>
    <w:rsid w:val="00254776"/>
    <w:rsid w:val="0025486C"/>
    <w:rsid w:val="002549B5"/>
    <w:rsid w:val="00254A17"/>
    <w:rsid w:val="00254B43"/>
    <w:rsid w:val="00254B69"/>
    <w:rsid w:val="00254B71"/>
    <w:rsid w:val="00254BCB"/>
    <w:rsid w:val="00254C06"/>
    <w:rsid w:val="00255321"/>
    <w:rsid w:val="002553DD"/>
    <w:rsid w:val="0025549C"/>
    <w:rsid w:val="002554A1"/>
    <w:rsid w:val="00255601"/>
    <w:rsid w:val="00255740"/>
    <w:rsid w:val="0025586A"/>
    <w:rsid w:val="00255BE1"/>
    <w:rsid w:val="00255D35"/>
    <w:rsid w:val="00255EBE"/>
    <w:rsid w:val="00256033"/>
    <w:rsid w:val="0025605C"/>
    <w:rsid w:val="0025617A"/>
    <w:rsid w:val="0025618A"/>
    <w:rsid w:val="002562BB"/>
    <w:rsid w:val="002562D6"/>
    <w:rsid w:val="00256514"/>
    <w:rsid w:val="00256688"/>
    <w:rsid w:val="00256A01"/>
    <w:rsid w:val="00256AF3"/>
    <w:rsid w:val="00256C52"/>
    <w:rsid w:val="00256C83"/>
    <w:rsid w:val="00256D31"/>
    <w:rsid w:val="00257024"/>
    <w:rsid w:val="002570E2"/>
    <w:rsid w:val="002571E1"/>
    <w:rsid w:val="002573A5"/>
    <w:rsid w:val="002575AF"/>
    <w:rsid w:val="00257644"/>
    <w:rsid w:val="002576E7"/>
    <w:rsid w:val="002579B8"/>
    <w:rsid w:val="00257A45"/>
    <w:rsid w:val="00257A82"/>
    <w:rsid w:val="00257AA6"/>
    <w:rsid w:val="00257B76"/>
    <w:rsid w:val="00257B86"/>
    <w:rsid w:val="00257B97"/>
    <w:rsid w:val="00257BD0"/>
    <w:rsid w:val="00257C95"/>
    <w:rsid w:val="00257D5A"/>
    <w:rsid w:val="00257EA1"/>
    <w:rsid w:val="002600A2"/>
    <w:rsid w:val="00260249"/>
    <w:rsid w:val="00260453"/>
    <w:rsid w:val="00260649"/>
    <w:rsid w:val="002607F1"/>
    <w:rsid w:val="00260870"/>
    <w:rsid w:val="00260935"/>
    <w:rsid w:val="002609E0"/>
    <w:rsid w:val="00260BDD"/>
    <w:rsid w:val="00260C4F"/>
    <w:rsid w:val="00260D8F"/>
    <w:rsid w:val="00260DCC"/>
    <w:rsid w:val="00260E8C"/>
    <w:rsid w:val="00260F61"/>
    <w:rsid w:val="00260F8B"/>
    <w:rsid w:val="002612EE"/>
    <w:rsid w:val="00261308"/>
    <w:rsid w:val="002615B9"/>
    <w:rsid w:val="0026170B"/>
    <w:rsid w:val="0026194A"/>
    <w:rsid w:val="00261A67"/>
    <w:rsid w:val="00261CFE"/>
    <w:rsid w:val="00261D8B"/>
    <w:rsid w:val="00261E34"/>
    <w:rsid w:val="00261FEE"/>
    <w:rsid w:val="0026209A"/>
    <w:rsid w:val="002620BD"/>
    <w:rsid w:val="00262115"/>
    <w:rsid w:val="002621EB"/>
    <w:rsid w:val="0026223B"/>
    <w:rsid w:val="0026248A"/>
    <w:rsid w:val="0026262D"/>
    <w:rsid w:val="00262643"/>
    <w:rsid w:val="00262658"/>
    <w:rsid w:val="0026269E"/>
    <w:rsid w:val="00262714"/>
    <w:rsid w:val="00262A7E"/>
    <w:rsid w:val="00262C5D"/>
    <w:rsid w:val="00262C9C"/>
    <w:rsid w:val="00262CF7"/>
    <w:rsid w:val="00262D4A"/>
    <w:rsid w:val="00262DCF"/>
    <w:rsid w:val="00262EDE"/>
    <w:rsid w:val="00263070"/>
    <w:rsid w:val="002630BF"/>
    <w:rsid w:val="0026323E"/>
    <w:rsid w:val="0026343F"/>
    <w:rsid w:val="002639D2"/>
    <w:rsid w:val="00263B9E"/>
    <w:rsid w:val="00263C7D"/>
    <w:rsid w:val="00263CBF"/>
    <w:rsid w:val="00263DC0"/>
    <w:rsid w:val="0026454D"/>
    <w:rsid w:val="00264592"/>
    <w:rsid w:val="0026468A"/>
    <w:rsid w:val="002646BE"/>
    <w:rsid w:val="002647AA"/>
    <w:rsid w:val="0026492E"/>
    <w:rsid w:val="00264DB8"/>
    <w:rsid w:val="00264F7D"/>
    <w:rsid w:val="00265173"/>
    <w:rsid w:val="0026531E"/>
    <w:rsid w:val="002653A9"/>
    <w:rsid w:val="002653B3"/>
    <w:rsid w:val="00265507"/>
    <w:rsid w:val="00265578"/>
    <w:rsid w:val="00265717"/>
    <w:rsid w:val="00265819"/>
    <w:rsid w:val="00265834"/>
    <w:rsid w:val="00265B32"/>
    <w:rsid w:val="00265CDF"/>
    <w:rsid w:val="00265D35"/>
    <w:rsid w:val="00265E68"/>
    <w:rsid w:val="00265F38"/>
    <w:rsid w:val="0026609E"/>
    <w:rsid w:val="002661DB"/>
    <w:rsid w:val="0026624F"/>
    <w:rsid w:val="002662C0"/>
    <w:rsid w:val="0026650C"/>
    <w:rsid w:val="002665C0"/>
    <w:rsid w:val="002665F6"/>
    <w:rsid w:val="00266D5C"/>
    <w:rsid w:val="00266E5D"/>
    <w:rsid w:val="00267190"/>
    <w:rsid w:val="002671CB"/>
    <w:rsid w:val="002676A2"/>
    <w:rsid w:val="0026798D"/>
    <w:rsid w:val="00267B1F"/>
    <w:rsid w:val="00267C10"/>
    <w:rsid w:val="00267CA4"/>
    <w:rsid w:val="00267D93"/>
    <w:rsid w:val="00267DAD"/>
    <w:rsid w:val="00267E0D"/>
    <w:rsid w:val="00267EF1"/>
    <w:rsid w:val="00267F7A"/>
    <w:rsid w:val="0027000B"/>
    <w:rsid w:val="0027015C"/>
    <w:rsid w:val="0027017C"/>
    <w:rsid w:val="00270196"/>
    <w:rsid w:val="00270232"/>
    <w:rsid w:val="002703FD"/>
    <w:rsid w:val="002709B1"/>
    <w:rsid w:val="00270CD2"/>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E98"/>
    <w:rsid w:val="00273F19"/>
    <w:rsid w:val="00273F62"/>
    <w:rsid w:val="00274062"/>
    <w:rsid w:val="00274064"/>
    <w:rsid w:val="002741E1"/>
    <w:rsid w:val="0027460C"/>
    <w:rsid w:val="002746F1"/>
    <w:rsid w:val="00274C9C"/>
    <w:rsid w:val="00274D52"/>
    <w:rsid w:val="00274E6D"/>
    <w:rsid w:val="00274F2E"/>
    <w:rsid w:val="00275063"/>
    <w:rsid w:val="00275089"/>
    <w:rsid w:val="0027510C"/>
    <w:rsid w:val="00275129"/>
    <w:rsid w:val="00275359"/>
    <w:rsid w:val="00275369"/>
    <w:rsid w:val="0027563B"/>
    <w:rsid w:val="0027584F"/>
    <w:rsid w:val="00275914"/>
    <w:rsid w:val="002759B2"/>
    <w:rsid w:val="00275E57"/>
    <w:rsid w:val="00275E5D"/>
    <w:rsid w:val="00276051"/>
    <w:rsid w:val="002760B0"/>
    <w:rsid w:val="002760CB"/>
    <w:rsid w:val="002760F8"/>
    <w:rsid w:val="0027637E"/>
    <w:rsid w:val="002763E7"/>
    <w:rsid w:val="0027663D"/>
    <w:rsid w:val="002766CD"/>
    <w:rsid w:val="002767F7"/>
    <w:rsid w:val="00276C9D"/>
    <w:rsid w:val="00276CA2"/>
    <w:rsid w:val="00276D4C"/>
    <w:rsid w:val="00276DEC"/>
    <w:rsid w:val="00276F71"/>
    <w:rsid w:val="00277152"/>
    <w:rsid w:val="0027715A"/>
    <w:rsid w:val="00277225"/>
    <w:rsid w:val="0027738F"/>
    <w:rsid w:val="002773C6"/>
    <w:rsid w:val="0027753F"/>
    <w:rsid w:val="002775E8"/>
    <w:rsid w:val="00277890"/>
    <w:rsid w:val="002778B6"/>
    <w:rsid w:val="00277982"/>
    <w:rsid w:val="00277A0B"/>
    <w:rsid w:val="00277B59"/>
    <w:rsid w:val="00277BD0"/>
    <w:rsid w:val="00277C1E"/>
    <w:rsid w:val="00277C3C"/>
    <w:rsid w:val="00277CFB"/>
    <w:rsid w:val="00277D7C"/>
    <w:rsid w:val="00277E6B"/>
    <w:rsid w:val="00277E84"/>
    <w:rsid w:val="00277E9D"/>
    <w:rsid w:val="00280211"/>
    <w:rsid w:val="0028026D"/>
    <w:rsid w:val="00280560"/>
    <w:rsid w:val="0028056C"/>
    <w:rsid w:val="00280682"/>
    <w:rsid w:val="002808CA"/>
    <w:rsid w:val="0028096B"/>
    <w:rsid w:val="0028104A"/>
    <w:rsid w:val="00281140"/>
    <w:rsid w:val="00281330"/>
    <w:rsid w:val="00281810"/>
    <w:rsid w:val="00281833"/>
    <w:rsid w:val="00281A7A"/>
    <w:rsid w:val="00281D1A"/>
    <w:rsid w:val="00281FA6"/>
    <w:rsid w:val="002820A9"/>
    <w:rsid w:val="002820E0"/>
    <w:rsid w:val="00282190"/>
    <w:rsid w:val="002821CC"/>
    <w:rsid w:val="00282297"/>
    <w:rsid w:val="0028271F"/>
    <w:rsid w:val="0028285A"/>
    <w:rsid w:val="00282944"/>
    <w:rsid w:val="00282A93"/>
    <w:rsid w:val="00282BA9"/>
    <w:rsid w:val="00282C91"/>
    <w:rsid w:val="00282CDD"/>
    <w:rsid w:val="00282CF6"/>
    <w:rsid w:val="00282D3F"/>
    <w:rsid w:val="00282D98"/>
    <w:rsid w:val="00282F40"/>
    <w:rsid w:val="0028326F"/>
    <w:rsid w:val="002833E6"/>
    <w:rsid w:val="0028343F"/>
    <w:rsid w:val="0028345B"/>
    <w:rsid w:val="002834CC"/>
    <w:rsid w:val="002839BB"/>
    <w:rsid w:val="00283CC1"/>
    <w:rsid w:val="00283DF9"/>
    <w:rsid w:val="00283EDC"/>
    <w:rsid w:val="00283F08"/>
    <w:rsid w:val="00283F0F"/>
    <w:rsid w:val="00284099"/>
    <w:rsid w:val="002840AD"/>
    <w:rsid w:val="00284181"/>
    <w:rsid w:val="002841E6"/>
    <w:rsid w:val="00284325"/>
    <w:rsid w:val="002843C7"/>
    <w:rsid w:val="002845AD"/>
    <w:rsid w:val="00284604"/>
    <w:rsid w:val="002846D8"/>
    <w:rsid w:val="00284BAC"/>
    <w:rsid w:val="00284BCC"/>
    <w:rsid w:val="00284F03"/>
    <w:rsid w:val="00285074"/>
    <w:rsid w:val="00285139"/>
    <w:rsid w:val="002853CD"/>
    <w:rsid w:val="00285525"/>
    <w:rsid w:val="0028574C"/>
    <w:rsid w:val="00285776"/>
    <w:rsid w:val="00285B9F"/>
    <w:rsid w:val="00285CF0"/>
    <w:rsid w:val="00285DD7"/>
    <w:rsid w:val="0028615B"/>
    <w:rsid w:val="002861FD"/>
    <w:rsid w:val="00286245"/>
    <w:rsid w:val="0028655B"/>
    <w:rsid w:val="002865FC"/>
    <w:rsid w:val="0028670F"/>
    <w:rsid w:val="0028680B"/>
    <w:rsid w:val="0028685C"/>
    <w:rsid w:val="00286869"/>
    <w:rsid w:val="00286984"/>
    <w:rsid w:val="00286D4F"/>
    <w:rsid w:val="00286DF9"/>
    <w:rsid w:val="00286E13"/>
    <w:rsid w:val="00286EA5"/>
    <w:rsid w:val="00286FDA"/>
    <w:rsid w:val="00287268"/>
    <w:rsid w:val="002874CB"/>
    <w:rsid w:val="00287531"/>
    <w:rsid w:val="002876C5"/>
    <w:rsid w:val="002877E6"/>
    <w:rsid w:val="00287936"/>
    <w:rsid w:val="00287EDB"/>
    <w:rsid w:val="00287F69"/>
    <w:rsid w:val="0029010A"/>
    <w:rsid w:val="00290385"/>
    <w:rsid w:val="0029066D"/>
    <w:rsid w:val="002906BB"/>
    <w:rsid w:val="00290712"/>
    <w:rsid w:val="0029074F"/>
    <w:rsid w:val="0029077D"/>
    <w:rsid w:val="002909A8"/>
    <w:rsid w:val="00290E46"/>
    <w:rsid w:val="00290EC1"/>
    <w:rsid w:val="00290F6B"/>
    <w:rsid w:val="00290FCA"/>
    <w:rsid w:val="00291006"/>
    <w:rsid w:val="00291093"/>
    <w:rsid w:val="00291369"/>
    <w:rsid w:val="00291623"/>
    <w:rsid w:val="00291709"/>
    <w:rsid w:val="00291770"/>
    <w:rsid w:val="00291855"/>
    <w:rsid w:val="00291969"/>
    <w:rsid w:val="00291B3A"/>
    <w:rsid w:val="00291B56"/>
    <w:rsid w:val="00291CD6"/>
    <w:rsid w:val="00291F66"/>
    <w:rsid w:val="00292555"/>
    <w:rsid w:val="002928E7"/>
    <w:rsid w:val="00292993"/>
    <w:rsid w:val="00292A89"/>
    <w:rsid w:val="00292B5A"/>
    <w:rsid w:val="00292DC3"/>
    <w:rsid w:val="00292EEA"/>
    <w:rsid w:val="00292F3E"/>
    <w:rsid w:val="0029325E"/>
    <w:rsid w:val="00293551"/>
    <w:rsid w:val="00293646"/>
    <w:rsid w:val="0029365E"/>
    <w:rsid w:val="0029393F"/>
    <w:rsid w:val="00293A10"/>
    <w:rsid w:val="00293D59"/>
    <w:rsid w:val="00293F3B"/>
    <w:rsid w:val="002940E0"/>
    <w:rsid w:val="00294132"/>
    <w:rsid w:val="002943A4"/>
    <w:rsid w:val="002943FD"/>
    <w:rsid w:val="00294412"/>
    <w:rsid w:val="002946D8"/>
    <w:rsid w:val="00294743"/>
    <w:rsid w:val="002947A1"/>
    <w:rsid w:val="00294847"/>
    <w:rsid w:val="002948BB"/>
    <w:rsid w:val="00294B35"/>
    <w:rsid w:val="00294BF9"/>
    <w:rsid w:val="00294CD5"/>
    <w:rsid w:val="00295066"/>
    <w:rsid w:val="0029512E"/>
    <w:rsid w:val="0029519A"/>
    <w:rsid w:val="002952F7"/>
    <w:rsid w:val="0029548F"/>
    <w:rsid w:val="002954D1"/>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26E"/>
    <w:rsid w:val="0029731D"/>
    <w:rsid w:val="002976B6"/>
    <w:rsid w:val="0029783E"/>
    <w:rsid w:val="00297902"/>
    <w:rsid w:val="00297A81"/>
    <w:rsid w:val="00297B5E"/>
    <w:rsid w:val="00297EA8"/>
    <w:rsid w:val="00297F55"/>
    <w:rsid w:val="002A0485"/>
    <w:rsid w:val="002A04C4"/>
    <w:rsid w:val="002A0551"/>
    <w:rsid w:val="002A068C"/>
    <w:rsid w:val="002A0704"/>
    <w:rsid w:val="002A074A"/>
    <w:rsid w:val="002A0949"/>
    <w:rsid w:val="002A09CE"/>
    <w:rsid w:val="002A0BEA"/>
    <w:rsid w:val="002A107B"/>
    <w:rsid w:val="002A10DD"/>
    <w:rsid w:val="002A1259"/>
    <w:rsid w:val="002A13A9"/>
    <w:rsid w:val="002A159C"/>
    <w:rsid w:val="002A17ED"/>
    <w:rsid w:val="002A1864"/>
    <w:rsid w:val="002A1927"/>
    <w:rsid w:val="002A19C7"/>
    <w:rsid w:val="002A1A16"/>
    <w:rsid w:val="002A1B73"/>
    <w:rsid w:val="002A1C7F"/>
    <w:rsid w:val="002A1DA2"/>
    <w:rsid w:val="002A202E"/>
    <w:rsid w:val="002A20D8"/>
    <w:rsid w:val="002A2255"/>
    <w:rsid w:val="002A261B"/>
    <w:rsid w:val="002A2985"/>
    <w:rsid w:val="002A2BA8"/>
    <w:rsid w:val="002A2E94"/>
    <w:rsid w:val="002A2FF0"/>
    <w:rsid w:val="002A323C"/>
    <w:rsid w:val="002A3681"/>
    <w:rsid w:val="002A379A"/>
    <w:rsid w:val="002A3803"/>
    <w:rsid w:val="002A385D"/>
    <w:rsid w:val="002A39BF"/>
    <w:rsid w:val="002A3B49"/>
    <w:rsid w:val="002A3D5D"/>
    <w:rsid w:val="002A3DB9"/>
    <w:rsid w:val="002A4164"/>
    <w:rsid w:val="002A42EB"/>
    <w:rsid w:val="002A4329"/>
    <w:rsid w:val="002A4677"/>
    <w:rsid w:val="002A46FF"/>
    <w:rsid w:val="002A47BE"/>
    <w:rsid w:val="002A4911"/>
    <w:rsid w:val="002A4CEA"/>
    <w:rsid w:val="002A4DF0"/>
    <w:rsid w:val="002A4E54"/>
    <w:rsid w:val="002A4FDB"/>
    <w:rsid w:val="002A50D2"/>
    <w:rsid w:val="002A53B1"/>
    <w:rsid w:val="002A5595"/>
    <w:rsid w:val="002A55F6"/>
    <w:rsid w:val="002A58CA"/>
    <w:rsid w:val="002A5AB8"/>
    <w:rsid w:val="002A5B2E"/>
    <w:rsid w:val="002A5CDD"/>
    <w:rsid w:val="002A5DA1"/>
    <w:rsid w:val="002A5F32"/>
    <w:rsid w:val="002A6357"/>
    <w:rsid w:val="002A63AB"/>
    <w:rsid w:val="002A63AE"/>
    <w:rsid w:val="002A63E4"/>
    <w:rsid w:val="002A646E"/>
    <w:rsid w:val="002A6475"/>
    <w:rsid w:val="002A6532"/>
    <w:rsid w:val="002A66A5"/>
    <w:rsid w:val="002A670E"/>
    <w:rsid w:val="002A6816"/>
    <w:rsid w:val="002A6AF2"/>
    <w:rsid w:val="002A6B40"/>
    <w:rsid w:val="002A6C69"/>
    <w:rsid w:val="002A6FEE"/>
    <w:rsid w:val="002A71C8"/>
    <w:rsid w:val="002A7351"/>
    <w:rsid w:val="002A73DE"/>
    <w:rsid w:val="002A77BF"/>
    <w:rsid w:val="002A7A09"/>
    <w:rsid w:val="002A7C06"/>
    <w:rsid w:val="002A7C2C"/>
    <w:rsid w:val="002A7C7E"/>
    <w:rsid w:val="002A7D5E"/>
    <w:rsid w:val="002A7E3E"/>
    <w:rsid w:val="002A7F56"/>
    <w:rsid w:val="002B001B"/>
    <w:rsid w:val="002B013A"/>
    <w:rsid w:val="002B0491"/>
    <w:rsid w:val="002B070E"/>
    <w:rsid w:val="002B07BB"/>
    <w:rsid w:val="002B085B"/>
    <w:rsid w:val="002B08C7"/>
    <w:rsid w:val="002B0A69"/>
    <w:rsid w:val="002B0B27"/>
    <w:rsid w:val="002B0E4A"/>
    <w:rsid w:val="002B119F"/>
    <w:rsid w:val="002B158B"/>
    <w:rsid w:val="002B16BF"/>
    <w:rsid w:val="002B1B17"/>
    <w:rsid w:val="002B1E5C"/>
    <w:rsid w:val="002B1ED0"/>
    <w:rsid w:val="002B20DC"/>
    <w:rsid w:val="002B22B3"/>
    <w:rsid w:val="002B23E7"/>
    <w:rsid w:val="002B25DA"/>
    <w:rsid w:val="002B2A4B"/>
    <w:rsid w:val="002B2AB7"/>
    <w:rsid w:val="002B2C7C"/>
    <w:rsid w:val="002B2FD7"/>
    <w:rsid w:val="002B355B"/>
    <w:rsid w:val="002B35E0"/>
    <w:rsid w:val="002B36AB"/>
    <w:rsid w:val="002B36AE"/>
    <w:rsid w:val="002B3718"/>
    <w:rsid w:val="002B39A1"/>
    <w:rsid w:val="002B3E9E"/>
    <w:rsid w:val="002B3F14"/>
    <w:rsid w:val="002B3F44"/>
    <w:rsid w:val="002B3F87"/>
    <w:rsid w:val="002B3F89"/>
    <w:rsid w:val="002B4082"/>
    <w:rsid w:val="002B4672"/>
    <w:rsid w:val="002B4769"/>
    <w:rsid w:val="002B48F8"/>
    <w:rsid w:val="002B4A78"/>
    <w:rsid w:val="002B4CC9"/>
    <w:rsid w:val="002B4DF5"/>
    <w:rsid w:val="002B5054"/>
    <w:rsid w:val="002B52B0"/>
    <w:rsid w:val="002B56CE"/>
    <w:rsid w:val="002B5830"/>
    <w:rsid w:val="002B58D1"/>
    <w:rsid w:val="002B5944"/>
    <w:rsid w:val="002B5C36"/>
    <w:rsid w:val="002B5C4D"/>
    <w:rsid w:val="002B5CA0"/>
    <w:rsid w:val="002B5CFE"/>
    <w:rsid w:val="002B5E90"/>
    <w:rsid w:val="002B617C"/>
    <w:rsid w:val="002B65B4"/>
    <w:rsid w:val="002B6609"/>
    <w:rsid w:val="002B66B9"/>
    <w:rsid w:val="002B67BC"/>
    <w:rsid w:val="002B6A84"/>
    <w:rsid w:val="002B6D12"/>
    <w:rsid w:val="002B6DB8"/>
    <w:rsid w:val="002B6E8F"/>
    <w:rsid w:val="002B6FA7"/>
    <w:rsid w:val="002B700B"/>
    <w:rsid w:val="002B717F"/>
    <w:rsid w:val="002B722A"/>
    <w:rsid w:val="002B7594"/>
    <w:rsid w:val="002B767D"/>
    <w:rsid w:val="002B7705"/>
    <w:rsid w:val="002B7AD1"/>
    <w:rsid w:val="002B7BF7"/>
    <w:rsid w:val="002B7C67"/>
    <w:rsid w:val="002B7DB5"/>
    <w:rsid w:val="002B7DBD"/>
    <w:rsid w:val="002B7E1B"/>
    <w:rsid w:val="002C008B"/>
    <w:rsid w:val="002C03B4"/>
    <w:rsid w:val="002C04EB"/>
    <w:rsid w:val="002C062E"/>
    <w:rsid w:val="002C0695"/>
    <w:rsid w:val="002C0864"/>
    <w:rsid w:val="002C08E8"/>
    <w:rsid w:val="002C0BCE"/>
    <w:rsid w:val="002C0BD7"/>
    <w:rsid w:val="002C0D69"/>
    <w:rsid w:val="002C0E71"/>
    <w:rsid w:val="002C1047"/>
    <w:rsid w:val="002C11A7"/>
    <w:rsid w:val="002C15F4"/>
    <w:rsid w:val="002C1783"/>
    <w:rsid w:val="002C1B77"/>
    <w:rsid w:val="002C1BDC"/>
    <w:rsid w:val="002C1E23"/>
    <w:rsid w:val="002C1F1F"/>
    <w:rsid w:val="002C1F97"/>
    <w:rsid w:val="002C23C2"/>
    <w:rsid w:val="002C242A"/>
    <w:rsid w:val="002C26F7"/>
    <w:rsid w:val="002C2E92"/>
    <w:rsid w:val="002C32E3"/>
    <w:rsid w:val="002C3323"/>
    <w:rsid w:val="002C356C"/>
    <w:rsid w:val="002C357D"/>
    <w:rsid w:val="002C363F"/>
    <w:rsid w:val="002C36F1"/>
    <w:rsid w:val="002C3B86"/>
    <w:rsid w:val="002C3BCF"/>
    <w:rsid w:val="002C3C4C"/>
    <w:rsid w:val="002C3D2B"/>
    <w:rsid w:val="002C3E84"/>
    <w:rsid w:val="002C3F72"/>
    <w:rsid w:val="002C3FFA"/>
    <w:rsid w:val="002C41B2"/>
    <w:rsid w:val="002C4255"/>
    <w:rsid w:val="002C4676"/>
    <w:rsid w:val="002C4895"/>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29D"/>
    <w:rsid w:val="002C630B"/>
    <w:rsid w:val="002C64DC"/>
    <w:rsid w:val="002C665F"/>
    <w:rsid w:val="002C67CB"/>
    <w:rsid w:val="002C68AE"/>
    <w:rsid w:val="002C6AB6"/>
    <w:rsid w:val="002C6C7B"/>
    <w:rsid w:val="002C6E0D"/>
    <w:rsid w:val="002C6E40"/>
    <w:rsid w:val="002C70CA"/>
    <w:rsid w:val="002C72E8"/>
    <w:rsid w:val="002C736D"/>
    <w:rsid w:val="002C73A4"/>
    <w:rsid w:val="002C75AE"/>
    <w:rsid w:val="002C7704"/>
    <w:rsid w:val="002C7719"/>
    <w:rsid w:val="002C772F"/>
    <w:rsid w:val="002C7845"/>
    <w:rsid w:val="002C7877"/>
    <w:rsid w:val="002C78EE"/>
    <w:rsid w:val="002C7946"/>
    <w:rsid w:val="002C7D23"/>
    <w:rsid w:val="002D00CD"/>
    <w:rsid w:val="002D02C8"/>
    <w:rsid w:val="002D0439"/>
    <w:rsid w:val="002D0482"/>
    <w:rsid w:val="002D049C"/>
    <w:rsid w:val="002D06BC"/>
    <w:rsid w:val="002D0726"/>
    <w:rsid w:val="002D0746"/>
    <w:rsid w:val="002D08D7"/>
    <w:rsid w:val="002D0901"/>
    <w:rsid w:val="002D0A70"/>
    <w:rsid w:val="002D0A77"/>
    <w:rsid w:val="002D0AA7"/>
    <w:rsid w:val="002D0CC6"/>
    <w:rsid w:val="002D0D08"/>
    <w:rsid w:val="002D144D"/>
    <w:rsid w:val="002D14CC"/>
    <w:rsid w:val="002D1675"/>
    <w:rsid w:val="002D177A"/>
    <w:rsid w:val="002D1A4C"/>
    <w:rsid w:val="002D1BB6"/>
    <w:rsid w:val="002D1C33"/>
    <w:rsid w:val="002D1C57"/>
    <w:rsid w:val="002D21EE"/>
    <w:rsid w:val="002D22E0"/>
    <w:rsid w:val="002D24A4"/>
    <w:rsid w:val="002D24B3"/>
    <w:rsid w:val="002D2680"/>
    <w:rsid w:val="002D2762"/>
    <w:rsid w:val="002D27C3"/>
    <w:rsid w:val="002D298F"/>
    <w:rsid w:val="002D2A52"/>
    <w:rsid w:val="002D2AA8"/>
    <w:rsid w:val="002D2AD6"/>
    <w:rsid w:val="002D2B37"/>
    <w:rsid w:val="002D2D18"/>
    <w:rsid w:val="002D2DFE"/>
    <w:rsid w:val="002D3772"/>
    <w:rsid w:val="002D37D6"/>
    <w:rsid w:val="002D3868"/>
    <w:rsid w:val="002D3A80"/>
    <w:rsid w:val="002D3B33"/>
    <w:rsid w:val="002D3CBF"/>
    <w:rsid w:val="002D3EB4"/>
    <w:rsid w:val="002D3FD0"/>
    <w:rsid w:val="002D4154"/>
    <w:rsid w:val="002D430F"/>
    <w:rsid w:val="002D4534"/>
    <w:rsid w:val="002D4BE0"/>
    <w:rsid w:val="002D4C51"/>
    <w:rsid w:val="002D4EA4"/>
    <w:rsid w:val="002D50A1"/>
    <w:rsid w:val="002D53BB"/>
    <w:rsid w:val="002D57FF"/>
    <w:rsid w:val="002D5A4A"/>
    <w:rsid w:val="002D5BBC"/>
    <w:rsid w:val="002D5C0E"/>
    <w:rsid w:val="002D5C98"/>
    <w:rsid w:val="002D5D01"/>
    <w:rsid w:val="002D5EEE"/>
    <w:rsid w:val="002D6086"/>
    <w:rsid w:val="002D6184"/>
    <w:rsid w:val="002D61DC"/>
    <w:rsid w:val="002D62FE"/>
    <w:rsid w:val="002D64A0"/>
    <w:rsid w:val="002D6737"/>
    <w:rsid w:val="002D674D"/>
    <w:rsid w:val="002D6931"/>
    <w:rsid w:val="002D69D9"/>
    <w:rsid w:val="002D69F1"/>
    <w:rsid w:val="002D6D2B"/>
    <w:rsid w:val="002D6EB9"/>
    <w:rsid w:val="002D6F92"/>
    <w:rsid w:val="002D75EC"/>
    <w:rsid w:val="002D77A1"/>
    <w:rsid w:val="002D77CA"/>
    <w:rsid w:val="002D7958"/>
    <w:rsid w:val="002D7980"/>
    <w:rsid w:val="002D7A17"/>
    <w:rsid w:val="002D7DCA"/>
    <w:rsid w:val="002D7E35"/>
    <w:rsid w:val="002D7F4B"/>
    <w:rsid w:val="002D7F95"/>
    <w:rsid w:val="002E0820"/>
    <w:rsid w:val="002E0854"/>
    <w:rsid w:val="002E0952"/>
    <w:rsid w:val="002E0960"/>
    <w:rsid w:val="002E0962"/>
    <w:rsid w:val="002E0A3A"/>
    <w:rsid w:val="002E0B21"/>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BEC"/>
    <w:rsid w:val="002E2E17"/>
    <w:rsid w:val="002E30A2"/>
    <w:rsid w:val="002E30C1"/>
    <w:rsid w:val="002E3795"/>
    <w:rsid w:val="002E3946"/>
    <w:rsid w:val="002E3ACF"/>
    <w:rsid w:val="002E3D88"/>
    <w:rsid w:val="002E3DF8"/>
    <w:rsid w:val="002E3E28"/>
    <w:rsid w:val="002E3F5E"/>
    <w:rsid w:val="002E40C6"/>
    <w:rsid w:val="002E4165"/>
    <w:rsid w:val="002E4429"/>
    <w:rsid w:val="002E442B"/>
    <w:rsid w:val="002E449E"/>
    <w:rsid w:val="002E4604"/>
    <w:rsid w:val="002E4661"/>
    <w:rsid w:val="002E470D"/>
    <w:rsid w:val="002E49BC"/>
    <w:rsid w:val="002E4D01"/>
    <w:rsid w:val="002E4E5E"/>
    <w:rsid w:val="002E4F2B"/>
    <w:rsid w:val="002E4F78"/>
    <w:rsid w:val="002E501B"/>
    <w:rsid w:val="002E5077"/>
    <w:rsid w:val="002E51D9"/>
    <w:rsid w:val="002E52CA"/>
    <w:rsid w:val="002E5330"/>
    <w:rsid w:val="002E558B"/>
    <w:rsid w:val="002E5601"/>
    <w:rsid w:val="002E58FD"/>
    <w:rsid w:val="002E5A6F"/>
    <w:rsid w:val="002E5C4C"/>
    <w:rsid w:val="002E5E22"/>
    <w:rsid w:val="002E5EE6"/>
    <w:rsid w:val="002E609F"/>
    <w:rsid w:val="002E61B7"/>
    <w:rsid w:val="002E61C7"/>
    <w:rsid w:val="002E6348"/>
    <w:rsid w:val="002E63A6"/>
    <w:rsid w:val="002E651E"/>
    <w:rsid w:val="002E655C"/>
    <w:rsid w:val="002E6627"/>
    <w:rsid w:val="002E69A2"/>
    <w:rsid w:val="002E69B9"/>
    <w:rsid w:val="002E6D64"/>
    <w:rsid w:val="002E6F23"/>
    <w:rsid w:val="002E6FEF"/>
    <w:rsid w:val="002E7159"/>
    <w:rsid w:val="002E71AB"/>
    <w:rsid w:val="002E71F6"/>
    <w:rsid w:val="002E7616"/>
    <w:rsid w:val="002E7726"/>
    <w:rsid w:val="002E77C0"/>
    <w:rsid w:val="002E7949"/>
    <w:rsid w:val="002E7A47"/>
    <w:rsid w:val="002E7E5D"/>
    <w:rsid w:val="002E7EAB"/>
    <w:rsid w:val="002E7F45"/>
    <w:rsid w:val="002E7F7A"/>
    <w:rsid w:val="002E7FDF"/>
    <w:rsid w:val="002F0223"/>
    <w:rsid w:val="002F07B0"/>
    <w:rsid w:val="002F090D"/>
    <w:rsid w:val="002F095C"/>
    <w:rsid w:val="002F0A58"/>
    <w:rsid w:val="002F0B0B"/>
    <w:rsid w:val="002F0D15"/>
    <w:rsid w:val="002F0DAF"/>
    <w:rsid w:val="002F0FC8"/>
    <w:rsid w:val="002F1096"/>
    <w:rsid w:val="002F11B0"/>
    <w:rsid w:val="002F11DB"/>
    <w:rsid w:val="002F11F6"/>
    <w:rsid w:val="002F1236"/>
    <w:rsid w:val="002F1275"/>
    <w:rsid w:val="002F145B"/>
    <w:rsid w:val="002F146B"/>
    <w:rsid w:val="002F1757"/>
    <w:rsid w:val="002F1828"/>
    <w:rsid w:val="002F1D3B"/>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2F5F"/>
    <w:rsid w:val="002F3186"/>
    <w:rsid w:val="002F33A8"/>
    <w:rsid w:val="002F33EC"/>
    <w:rsid w:val="002F3428"/>
    <w:rsid w:val="002F3A96"/>
    <w:rsid w:val="002F3BBD"/>
    <w:rsid w:val="002F3C57"/>
    <w:rsid w:val="002F3D30"/>
    <w:rsid w:val="002F3E4A"/>
    <w:rsid w:val="002F3E6C"/>
    <w:rsid w:val="002F4379"/>
    <w:rsid w:val="002F43A0"/>
    <w:rsid w:val="002F48E5"/>
    <w:rsid w:val="002F494C"/>
    <w:rsid w:val="002F4A7E"/>
    <w:rsid w:val="002F4D86"/>
    <w:rsid w:val="002F4E86"/>
    <w:rsid w:val="002F4F11"/>
    <w:rsid w:val="002F512B"/>
    <w:rsid w:val="002F51E8"/>
    <w:rsid w:val="002F52DA"/>
    <w:rsid w:val="002F53E4"/>
    <w:rsid w:val="002F54FB"/>
    <w:rsid w:val="002F56AE"/>
    <w:rsid w:val="002F5777"/>
    <w:rsid w:val="002F583C"/>
    <w:rsid w:val="002F5B76"/>
    <w:rsid w:val="002F5C35"/>
    <w:rsid w:val="002F5E10"/>
    <w:rsid w:val="002F5E45"/>
    <w:rsid w:val="002F5EB2"/>
    <w:rsid w:val="002F60AE"/>
    <w:rsid w:val="002F6137"/>
    <w:rsid w:val="002F6154"/>
    <w:rsid w:val="002F61C4"/>
    <w:rsid w:val="002F62A0"/>
    <w:rsid w:val="002F6332"/>
    <w:rsid w:val="002F6577"/>
    <w:rsid w:val="002F6A28"/>
    <w:rsid w:val="002F6B5E"/>
    <w:rsid w:val="002F6BD2"/>
    <w:rsid w:val="002F6CF7"/>
    <w:rsid w:val="002F6EAB"/>
    <w:rsid w:val="002F6F9A"/>
    <w:rsid w:val="002F70C4"/>
    <w:rsid w:val="002F7192"/>
    <w:rsid w:val="002F7228"/>
    <w:rsid w:val="002F7274"/>
    <w:rsid w:val="002F7319"/>
    <w:rsid w:val="002F7337"/>
    <w:rsid w:val="002F73B1"/>
    <w:rsid w:val="002F75BA"/>
    <w:rsid w:val="002F7688"/>
    <w:rsid w:val="002F76A9"/>
    <w:rsid w:val="002F776E"/>
    <w:rsid w:val="002F7815"/>
    <w:rsid w:val="002F794B"/>
    <w:rsid w:val="002F7A90"/>
    <w:rsid w:val="003000A8"/>
    <w:rsid w:val="003000DB"/>
    <w:rsid w:val="003003C1"/>
    <w:rsid w:val="00300401"/>
    <w:rsid w:val="00300455"/>
    <w:rsid w:val="003007BE"/>
    <w:rsid w:val="003007F3"/>
    <w:rsid w:val="0030089E"/>
    <w:rsid w:val="00300A24"/>
    <w:rsid w:val="00301015"/>
    <w:rsid w:val="003010D2"/>
    <w:rsid w:val="003013BF"/>
    <w:rsid w:val="00301405"/>
    <w:rsid w:val="003015B7"/>
    <w:rsid w:val="0030174E"/>
    <w:rsid w:val="003017A0"/>
    <w:rsid w:val="003017C3"/>
    <w:rsid w:val="00301C1C"/>
    <w:rsid w:val="00301CBF"/>
    <w:rsid w:val="00301D12"/>
    <w:rsid w:val="00301E6E"/>
    <w:rsid w:val="00301FEE"/>
    <w:rsid w:val="003021AC"/>
    <w:rsid w:val="003021BB"/>
    <w:rsid w:val="00302230"/>
    <w:rsid w:val="003027E4"/>
    <w:rsid w:val="00302963"/>
    <w:rsid w:val="00302C04"/>
    <w:rsid w:val="00302C07"/>
    <w:rsid w:val="00302C9F"/>
    <w:rsid w:val="00303186"/>
    <w:rsid w:val="003031B5"/>
    <w:rsid w:val="003031D1"/>
    <w:rsid w:val="00303293"/>
    <w:rsid w:val="003032D1"/>
    <w:rsid w:val="003034F8"/>
    <w:rsid w:val="00303521"/>
    <w:rsid w:val="0030392D"/>
    <w:rsid w:val="003039BA"/>
    <w:rsid w:val="00303EE9"/>
    <w:rsid w:val="00303F37"/>
    <w:rsid w:val="00303F57"/>
    <w:rsid w:val="00303FE0"/>
    <w:rsid w:val="003040C9"/>
    <w:rsid w:val="00304229"/>
    <w:rsid w:val="00304233"/>
    <w:rsid w:val="0030428A"/>
    <w:rsid w:val="00304542"/>
    <w:rsid w:val="00304705"/>
    <w:rsid w:val="00304BBD"/>
    <w:rsid w:val="00304E2F"/>
    <w:rsid w:val="003050BD"/>
    <w:rsid w:val="003050DF"/>
    <w:rsid w:val="00305298"/>
    <w:rsid w:val="003052AC"/>
    <w:rsid w:val="00305313"/>
    <w:rsid w:val="00305368"/>
    <w:rsid w:val="00305552"/>
    <w:rsid w:val="003058C8"/>
    <w:rsid w:val="00305B87"/>
    <w:rsid w:val="00305B96"/>
    <w:rsid w:val="00305C74"/>
    <w:rsid w:val="00305C89"/>
    <w:rsid w:val="00305CE1"/>
    <w:rsid w:val="00305E4C"/>
    <w:rsid w:val="00306210"/>
    <w:rsid w:val="003064CA"/>
    <w:rsid w:val="00306598"/>
    <w:rsid w:val="003065F7"/>
    <w:rsid w:val="00306709"/>
    <w:rsid w:val="00306AFE"/>
    <w:rsid w:val="00306B70"/>
    <w:rsid w:val="00306CCA"/>
    <w:rsid w:val="00306CD5"/>
    <w:rsid w:val="00306CE1"/>
    <w:rsid w:val="00306D28"/>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4FC"/>
    <w:rsid w:val="003116AE"/>
    <w:rsid w:val="003116EF"/>
    <w:rsid w:val="003117D0"/>
    <w:rsid w:val="003117E5"/>
    <w:rsid w:val="00311C31"/>
    <w:rsid w:val="00311E8A"/>
    <w:rsid w:val="00311EAF"/>
    <w:rsid w:val="003120FC"/>
    <w:rsid w:val="003122D5"/>
    <w:rsid w:val="003123C5"/>
    <w:rsid w:val="00312925"/>
    <w:rsid w:val="00312958"/>
    <w:rsid w:val="003129EF"/>
    <w:rsid w:val="00312EA3"/>
    <w:rsid w:val="00312EC6"/>
    <w:rsid w:val="00312F52"/>
    <w:rsid w:val="00312FB7"/>
    <w:rsid w:val="00312FDF"/>
    <w:rsid w:val="00312FEC"/>
    <w:rsid w:val="0031306C"/>
    <w:rsid w:val="003130F1"/>
    <w:rsid w:val="003131B6"/>
    <w:rsid w:val="003134BD"/>
    <w:rsid w:val="003136B6"/>
    <w:rsid w:val="003137EE"/>
    <w:rsid w:val="00313A04"/>
    <w:rsid w:val="00313AC2"/>
    <w:rsid w:val="00313B66"/>
    <w:rsid w:val="00313BDB"/>
    <w:rsid w:val="00313DB6"/>
    <w:rsid w:val="003141BD"/>
    <w:rsid w:val="00314361"/>
    <w:rsid w:val="0031499F"/>
    <w:rsid w:val="00314B35"/>
    <w:rsid w:val="00314C19"/>
    <w:rsid w:val="00314DAE"/>
    <w:rsid w:val="00314DAF"/>
    <w:rsid w:val="00314E55"/>
    <w:rsid w:val="00314FD6"/>
    <w:rsid w:val="003150D2"/>
    <w:rsid w:val="003150DD"/>
    <w:rsid w:val="00315296"/>
    <w:rsid w:val="003152D9"/>
    <w:rsid w:val="00315436"/>
    <w:rsid w:val="003154BC"/>
    <w:rsid w:val="003156D0"/>
    <w:rsid w:val="00315872"/>
    <w:rsid w:val="00315A36"/>
    <w:rsid w:val="00316027"/>
    <w:rsid w:val="003160D8"/>
    <w:rsid w:val="003161F0"/>
    <w:rsid w:val="00316517"/>
    <w:rsid w:val="00316627"/>
    <w:rsid w:val="00316691"/>
    <w:rsid w:val="00316A2B"/>
    <w:rsid w:val="00316A8B"/>
    <w:rsid w:val="00316BCB"/>
    <w:rsid w:val="00316C28"/>
    <w:rsid w:val="00316DDF"/>
    <w:rsid w:val="00316EC7"/>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EC8"/>
    <w:rsid w:val="00320F58"/>
    <w:rsid w:val="00320FE0"/>
    <w:rsid w:val="00321140"/>
    <w:rsid w:val="00321285"/>
    <w:rsid w:val="0032141D"/>
    <w:rsid w:val="00321A6B"/>
    <w:rsid w:val="00321CBC"/>
    <w:rsid w:val="00321CE3"/>
    <w:rsid w:val="00321D02"/>
    <w:rsid w:val="003220DB"/>
    <w:rsid w:val="00322410"/>
    <w:rsid w:val="0032255D"/>
    <w:rsid w:val="003225F6"/>
    <w:rsid w:val="00322653"/>
    <w:rsid w:val="003226CC"/>
    <w:rsid w:val="003227FB"/>
    <w:rsid w:val="0032294E"/>
    <w:rsid w:val="00322BAE"/>
    <w:rsid w:val="00322C2F"/>
    <w:rsid w:val="00322CC4"/>
    <w:rsid w:val="00322CE6"/>
    <w:rsid w:val="00322D1B"/>
    <w:rsid w:val="00322D9E"/>
    <w:rsid w:val="00322F51"/>
    <w:rsid w:val="00322F6E"/>
    <w:rsid w:val="00323090"/>
    <w:rsid w:val="00323142"/>
    <w:rsid w:val="00323230"/>
    <w:rsid w:val="00323513"/>
    <w:rsid w:val="003236A1"/>
    <w:rsid w:val="003236F9"/>
    <w:rsid w:val="00323A5F"/>
    <w:rsid w:val="00323B3D"/>
    <w:rsid w:val="00323D07"/>
    <w:rsid w:val="00323E2A"/>
    <w:rsid w:val="00323E61"/>
    <w:rsid w:val="0032417D"/>
    <w:rsid w:val="00324677"/>
    <w:rsid w:val="00324B91"/>
    <w:rsid w:val="00324C43"/>
    <w:rsid w:val="00324DD8"/>
    <w:rsid w:val="00324DDF"/>
    <w:rsid w:val="00325270"/>
    <w:rsid w:val="0032554B"/>
    <w:rsid w:val="00325C8C"/>
    <w:rsid w:val="00325DFA"/>
    <w:rsid w:val="00325E08"/>
    <w:rsid w:val="00325EBE"/>
    <w:rsid w:val="00325EE2"/>
    <w:rsid w:val="003262E8"/>
    <w:rsid w:val="00326453"/>
    <w:rsid w:val="003265C8"/>
    <w:rsid w:val="00326B43"/>
    <w:rsid w:val="00326C57"/>
    <w:rsid w:val="00326FC7"/>
    <w:rsid w:val="00327099"/>
    <w:rsid w:val="00327165"/>
    <w:rsid w:val="00327192"/>
    <w:rsid w:val="003272CE"/>
    <w:rsid w:val="0032732E"/>
    <w:rsid w:val="003274D2"/>
    <w:rsid w:val="0032753B"/>
    <w:rsid w:val="003277B1"/>
    <w:rsid w:val="0032795E"/>
    <w:rsid w:val="00327976"/>
    <w:rsid w:val="00327AF3"/>
    <w:rsid w:val="00330246"/>
    <w:rsid w:val="003303E3"/>
    <w:rsid w:val="00330533"/>
    <w:rsid w:val="003305DF"/>
    <w:rsid w:val="0033077F"/>
    <w:rsid w:val="00330791"/>
    <w:rsid w:val="00330B3A"/>
    <w:rsid w:val="00330D29"/>
    <w:rsid w:val="00330D4D"/>
    <w:rsid w:val="00330EDA"/>
    <w:rsid w:val="00330F31"/>
    <w:rsid w:val="003315D1"/>
    <w:rsid w:val="00331963"/>
    <w:rsid w:val="00331F2C"/>
    <w:rsid w:val="00331F4A"/>
    <w:rsid w:val="00331F59"/>
    <w:rsid w:val="003320AE"/>
    <w:rsid w:val="003326CB"/>
    <w:rsid w:val="003327B4"/>
    <w:rsid w:val="003327FB"/>
    <w:rsid w:val="00332820"/>
    <w:rsid w:val="00332B65"/>
    <w:rsid w:val="00332BEF"/>
    <w:rsid w:val="00333041"/>
    <w:rsid w:val="003330AE"/>
    <w:rsid w:val="00333255"/>
    <w:rsid w:val="003334B0"/>
    <w:rsid w:val="003336CE"/>
    <w:rsid w:val="0033371B"/>
    <w:rsid w:val="0033395A"/>
    <w:rsid w:val="0033396F"/>
    <w:rsid w:val="003339E9"/>
    <w:rsid w:val="00333DBB"/>
    <w:rsid w:val="00333E0E"/>
    <w:rsid w:val="0033411D"/>
    <w:rsid w:val="003341EB"/>
    <w:rsid w:val="00334277"/>
    <w:rsid w:val="003342A9"/>
    <w:rsid w:val="00334303"/>
    <w:rsid w:val="0033447D"/>
    <w:rsid w:val="00334564"/>
    <w:rsid w:val="003345D8"/>
    <w:rsid w:val="0033484C"/>
    <w:rsid w:val="00334985"/>
    <w:rsid w:val="00334CBF"/>
    <w:rsid w:val="00334DD0"/>
    <w:rsid w:val="00334DE1"/>
    <w:rsid w:val="00334FC4"/>
    <w:rsid w:val="003350A1"/>
    <w:rsid w:val="0033529A"/>
    <w:rsid w:val="003352D8"/>
    <w:rsid w:val="003353F9"/>
    <w:rsid w:val="00335503"/>
    <w:rsid w:val="00335510"/>
    <w:rsid w:val="00335611"/>
    <w:rsid w:val="00335612"/>
    <w:rsid w:val="003356DB"/>
    <w:rsid w:val="0033582D"/>
    <w:rsid w:val="0033586E"/>
    <w:rsid w:val="00335AEB"/>
    <w:rsid w:val="00335B1E"/>
    <w:rsid w:val="00335BA7"/>
    <w:rsid w:val="00335CB9"/>
    <w:rsid w:val="00335E16"/>
    <w:rsid w:val="00335E80"/>
    <w:rsid w:val="00335F4F"/>
    <w:rsid w:val="00336066"/>
    <w:rsid w:val="00336166"/>
    <w:rsid w:val="003362F2"/>
    <w:rsid w:val="00336389"/>
    <w:rsid w:val="0033649B"/>
    <w:rsid w:val="003365F9"/>
    <w:rsid w:val="0033661C"/>
    <w:rsid w:val="0033683B"/>
    <w:rsid w:val="00336C1B"/>
    <w:rsid w:val="00336D8F"/>
    <w:rsid w:val="00336DDF"/>
    <w:rsid w:val="00336DE9"/>
    <w:rsid w:val="003376FC"/>
    <w:rsid w:val="003378C6"/>
    <w:rsid w:val="00337934"/>
    <w:rsid w:val="003379F4"/>
    <w:rsid w:val="00337A70"/>
    <w:rsid w:val="00337C2E"/>
    <w:rsid w:val="00337C62"/>
    <w:rsid w:val="00337CBE"/>
    <w:rsid w:val="00337ED2"/>
    <w:rsid w:val="00337EEE"/>
    <w:rsid w:val="00337F27"/>
    <w:rsid w:val="003400E2"/>
    <w:rsid w:val="00340146"/>
    <w:rsid w:val="00340450"/>
    <w:rsid w:val="003404A2"/>
    <w:rsid w:val="003404F2"/>
    <w:rsid w:val="00340817"/>
    <w:rsid w:val="0034096E"/>
    <w:rsid w:val="003409E8"/>
    <w:rsid w:val="0034102D"/>
    <w:rsid w:val="00341154"/>
    <w:rsid w:val="003413F1"/>
    <w:rsid w:val="003415AC"/>
    <w:rsid w:val="003417FF"/>
    <w:rsid w:val="00341922"/>
    <w:rsid w:val="0034196F"/>
    <w:rsid w:val="003419C1"/>
    <w:rsid w:val="00341A75"/>
    <w:rsid w:val="00341B51"/>
    <w:rsid w:val="00341BC4"/>
    <w:rsid w:val="00341CFC"/>
    <w:rsid w:val="00341E80"/>
    <w:rsid w:val="003421AB"/>
    <w:rsid w:val="00342453"/>
    <w:rsid w:val="00342571"/>
    <w:rsid w:val="0034257C"/>
    <w:rsid w:val="00342956"/>
    <w:rsid w:val="00342A7B"/>
    <w:rsid w:val="00342CE1"/>
    <w:rsid w:val="00342D4F"/>
    <w:rsid w:val="00342F52"/>
    <w:rsid w:val="00343662"/>
    <w:rsid w:val="00343803"/>
    <w:rsid w:val="00343857"/>
    <w:rsid w:val="00343A39"/>
    <w:rsid w:val="00343A4A"/>
    <w:rsid w:val="00343A4E"/>
    <w:rsid w:val="00343B93"/>
    <w:rsid w:val="00344105"/>
    <w:rsid w:val="003443D5"/>
    <w:rsid w:val="00344541"/>
    <w:rsid w:val="00344672"/>
    <w:rsid w:val="00344894"/>
    <w:rsid w:val="003448CE"/>
    <w:rsid w:val="00344AAB"/>
    <w:rsid w:val="00344B62"/>
    <w:rsid w:val="00344C31"/>
    <w:rsid w:val="00344CC0"/>
    <w:rsid w:val="00344D70"/>
    <w:rsid w:val="00344D98"/>
    <w:rsid w:val="00344F1F"/>
    <w:rsid w:val="00344F36"/>
    <w:rsid w:val="00345080"/>
    <w:rsid w:val="0034509A"/>
    <w:rsid w:val="003450E0"/>
    <w:rsid w:val="003451C1"/>
    <w:rsid w:val="003452AE"/>
    <w:rsid w:val="00345381"/>
    <w:rsid w:val="00345670"/>
    <w:rsid w:val="00345767"/>
    <w:rsid w:val="00345847"/>
    <w:rsid w:val="00345864"/>
    <w:rsid w:val="00345AE2"/>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DB1"/>
    <w:rsid w:val="00347E30"/>
    <w:rsid w:val="00347F00"/>
    <w:rsid w:val="0035022F"/>
    <w:rsid w:val="003505EA"/>
    <w:rsid w:val="003506F3"/>
    <w:rsid w:val="00350888"/>
    <w:rsid w:val="003508F2"/>
    <w:rsid w:val="003509B5"/>
    <w:rsid w:val="00350B1C"/>
    <w:rsid w:val="00350C42"/>
    <w:rsid w:val="00350DCB"/>
    <w:rsid w:val="00350F94"/>
    <w:rsid w:val="00351022"/>
    <w:rsid w:val="00351148"/>
    <w:rsid w:val="003511E6"/>
    <w:rsid w:val="0035126B"/>
    <w:rsid w:val="00351333"/>
    <w:rsid w:val="003514C6"/>
    <w:rsid w:val="0035157B"/>
    <w:rsid w:val="003517C7"/>
    <w:rsid w:val="00351B54"/>
    <w:rsid w:val="00351CD9"/>
    <w:rsid w:val="00351D42"/>
    <w:rsid w:val="00351EBA"/>
    <w:rsid w:val="00352082"/>
    <w:rsid w:val="003520CA"/>
    <w:rsid w:val="00352319"/>
    <w:rsid w:val="003523DB"/>
    <w:rsid w:val="00352444"/>
    <w:rsid w:val="00352457"/>
    <w:rsid w:val="00352738"/>
    <w:rsid w:val="0035284F"/>
    <w:rsid w:val="00352913"/>
    <w:rsid w:val="00352948"/>
    <w:rsid w:val="00352B92"/>
    <w:rsid w:val="0035324A"/>
    <w:rsid w:val="00353341"/>
    <w:rsid w:val="0035348A"/>
    <w:rsid w:val="00353502"/>
    <w:rsid w:val="003535A9"/>
    <w:rsid w:val="003535B3"/>
    <w:rsid w:val="003538B1"/>
    <w:rsid w:val="00353A53"/>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17E"/>
    <w:rsid w:val="0035622C"/>
    <w:rsid w:val="00356326"/>
    <w:rsid w:val="0035639F"/>
    <w:rsid w:val="003563B5"/>
    <w:rsid w:val="0035672A"/>
    <w:rsid w:val="003569CD"/>
    <w:rsid w:val="003569E3"/>
    <w:rsid w:val="00356A86"/>
    <w:rsid w:val="00356B02"/>
    <w:rsid w:val="00356BB1"/>
    <w:rsid w:val="00356D8B"/>
    <w:rsid w:val="00356F3D"/>
    <w:rsid w:val="00356FEC"/>
    <w:rsid w:val="0035732E"/>
    <w:rsid w:val="00357342"/>
    <w:rsid w:val="0035734C"/>
    <w:rsid w:val="003574F2"/>
    <w:rsid w:val="0035750F"/>
    <w:rsid w:val="003575BA"/>
    <w:rsid w:val="0035788F"/>
    <w:rsid w:val="003578C1"/>
    <w:rsid w:val="00357BED"/>
    <w:rsid w:val="00357E03"/>
    <w:rsid w:val="00357F1F"/>
    <w:rsid w:val="00357F76"/>
    <w:rsid w:val="00360027"/>
    <w:rsid w:val="00360054"/>
    <w:rsid w:val="0036027A"/>
    <w:rsid w:val="003602A4"/>
    <w:rsid w:val="00360560"/>
    <w:rsid w:val="0036069B"/>
    <w:rsid w:val="00360AB4"/>
    <w:rsid w:val="00360B10"/>
    <w:rsid w:val="00360BB0"/>
    <w:rsid w:val="00360C37"/>
    <w:rsid w:val="00360C59"/>
    <w:rsid w:val="00360E19"/>
    <w:rsid w:val="00360F82"/>
    <w:rsid w:val="00360FB0"/>
    <w:rsid w:val="0036110E"/>
    <w:rsid w:val="00361163"/>
    <w:rsid w:val="003616E4"/>
    <w:rsid w:val="003618B2"/>
    <w:rsid w:val="00361944"/>
    <w:rsid w:val="003619CF"/>
    <w:rsid w:val="00361A1C"/>
    <w:rsid w:val="00361B9B"/>
    <w:rsid w:val="00362266"/>
    <w:rsid w:val="0036234A"/>
    <w:rsid w:val="0036242C"/>
    <w:rsid w:val="00362485"/>
    <w:rsid w:val="003624BA"/>
    <w:rsid w:val="003624D0"/>
    <w:rsid w:val="00362855"/>
    <w:rsid w:val="003628FB"/>
    <w:rsid w:val="00362913"/>
    <w:rsid w:val="003629EE"/>
    <w:rsid w:val="00362B81"/>
    <w:rsid w:val="00362C3D"/>
    <w:rsid w:val="00362D09"/>
    <w:rsid w:val="00362E39"/>
    <w:rsid w:val="0036301A"/>
    <w:rsid w:val="0036310E"/>
    <w:rsid w:val="003633DC"/>
    <w:rsid w:val="00363BFD"/>
    <w:rsid w:val="003640D9"/>
    <w:rsid w:val="003641F5"/>
    <w:rsid w:val="0036420A"/>
    <w:rsid w:val="003642B8"/>
    <w:rsid w:val="003644A8"/>
    <w:rsid w:val="00364611"/>
    <w:rsid w:val="003647FC"/>
    <w:rsid w:val="0036496C"/>
    <w:rsid w:val="00364AE1"/>
    <w:rsid w:val="00364B02"/>
    <w:rsid w:val="00364B42"/>
    <w:rsid w:val="00364D64"/>
    <w:rsid w:val="003650F2"/>
    <w:rsid w:val="003651C6"/>
    <w:rsid w:val="003651C7"/>
    <w:rsid w:val="00365716"/>
    <w:rsid w:val="00365A3A"/>
    <w:rsid w:val="00365AE4"/>
    <w:rsid w:val="00365B72"/>
    <w:rsid w:val="0036667C"/>
    <w:rsid w:val="00366B9C"/>
    <w:rsid w:val="00366CBA"/>
    <w:rsid w:val="00366E9D"/>
    <w:rsid w:val="00366ED9"/>
    <w:rsid w:val="003673C7"/>
    <w:rsid w:val="00367461"/>
    <w:rsid w:val="00367497"/>
    <w:rsid w:val="00367507"/>
    <w:rsid w:val="00367C69"/>
    <w:rsid w:val="00367CBF"/>
    <w:rsid w:val="00367CF0"/>
    <w:rsid w:val="0037007E"/>
    <w:rsid w:val="0037008C"/>
    <w:rsid w:val="003700F6"/>
    <w:rsid w:val="003703C7"/>
    <w:rsid w:val="0037057A"/>
    <w:rsid w:val="0037071D"/>
    <w:rsid w:val="0037076D"/>
    <w:rsid w:val="003708D1"/>
    <w:rsid w:val="00370979"/>
    <w:rsid w:val="00370AAA"/>
    <w:rsid w:val="00370C60"/>
    <w:rsid w:val="00370D2A"/>
    <w:rsid w:val="00370EFF"/>
    <w:rsid w:val="00371157"/>
    <w:rsid w:val="003711A2"/>
    <w:rsid w:val="0037121E"/>
    <w:rsid w:val="003712B4"/>
    <w:rsid w:val="0037137D"/>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294"/>
    <w:rsid w:val="00372470"/>
    <w:rsid w:val="00372505"/>
    <w:rsid w:val="00372606"/>
    <w:rsid w:val="00372611"/>
    <w:rsid w:val="003726D6"/>
    <w:rsid w:val="003726EC"/>
    <w:rsid w:val="00372A0E"/>
    <w:rsid w:val="00372B00"/>
    <w:rsid w:val="00372D0B"/>
    <w:rsid w:val="00372FBD"/>
    <w:rsid w:val="0037305B"/>
    <w:rsid w:val="003734CB"/>
    <w:rsid w:val="003735DD"/>
    <w:rsid w:val="003736B0"/>
    <w:rsid w:val="003736C4"/>
    <w:rsid w:val="0037373E"/>
    <w:rsid w:val="00373748"/>
    <w:rsid w:val="0037377F"/>
    <w:rsid w:val="003738AA"/>
    <w:rsid w:val="003739AB"/>
    <w:rsid w:val="00373BD9"/>
    <w:rsid w:val="00373D03"/>
    <w:rsid w:val="00374046"/>
    <w:rsid w:val="003740B7"/>
    <w:rsid w:val="00374540"/>
    <w:rsid w:val="0037463B"/>
    <w:rsid w:val="00374700"/>
    <w:rsid w:val="00374822"/>
    <w:rsid w:val="00374892"/>
    <w:rsid w:val="00374A78"/>
    <w:rsid w:val="00374CB0"/>
    <w:rsid w:val="00374E84"/>
    <w:rsid w:val="003753EB"/>
    <w:rsid w:val="003755D5"/>
    <w:rsid w:val="00375747"/>
    <w:rsid w:val="00375BB2"/>
    <w:rsid w:val="00375D0C"/>
    <w:rsid w:val="00375D6D"/>
    <w:rsid w:val="003760E2"/>
    <w:rsid w:val="003762F3"/>
    <w:rsid w:val="00376307"/>
    <w:rsid w:val="00376695"/>
    <w:rsid w:val="00376751"/>
    <w:rsid w:val="00376891"/>
    <w:rsid w:val="00376BD1"/>
    <w:rsid w:val="00376C4F"/>
    <w:rsid w:val="00376CBA"/>
    <w:rsid w:val="00376CC7"/>
    <w:rsid w:val="00376D11"/>
    <w:rsid w:val="00376E0A"/>
    <w:rsid w:val="00376E4E"/>
    <w:rsid w:val="00376FC4"/>
    <w:rsid w:val="0037701D"/>
    <w:rsid w:val="00377125"/>
    <w:rsid w:val="0037719D"/>
    <w:rsid w:val="00377465"/>
    <w:rsid w:val="0037763C"/>
    <w:rsid w:val="0037768E"/>
    <w:rsid w:val="003776C7"/>
    <w:rsid w:val="00377867"/>
    <w:rsid w:val="003778E5"/>
    <w:rsid w:val="00377935"/>
    <w:rsid w:val="00377994"/>
    <w:rsid w:val="00377AD0"/>
    <w:rsid w:val="00377B65"/>
    <w:rsid w:val="00377CA5"/>
    <w:rsid w:val="00377CC0"/>
    <w:rsid w:val="00377E44"/>
    <w:rsid w:val="00377E5B"/>
    <w:rsid w:val="00377EBD"/>
    <w:rsid w:val="00380204"/>
    <w:rsid w:val="00380226"/>
    <w:rsid w:val="0038086C"/>
    <w:rsid w:val="00380C8F"/>
    <w:rsid w:val="00380EAE"/>
    <w:rsid w:val="00381085"/>
    <w:rsid w:val="003811A3"/>
    <w:rsid w:val="00381317"/>
    <w:rsid w:val="0038141F"/>
    <w:rsid w:val="003815CE"/>
    <w:rsid w:val="00381734"/>
    <w:rsid w:val="003817D8"/>
    <w:rsid w:val="0038186E"/>
    <w:rsid w:val="00381A7A"/>
    <w:rsid w:val="00381DC4"/>
    <w:rsid w:val="00381F67"/>
    <w:rsid w:val="0038238C"/>
    <w:rsid w:val="0038262C"/>
    <w:rsid w:val="003826C9"/>
    <w:rsid w:val="00382AF0"/>
    <w:rsid w:val="00382B90"/>
    <w:rsid w:val="00382D13"/>
    <w:rsid w:val="00382D2E"/>
    <w:rsid w:val="00383022"/>
    <w:rsid w:val="00383151"/>
    <w:rsid w:val="003833DD"/>
    <w:rsid w:val="003833EC"/>
    <w:rsid w:val="003833F0"/>
    <w:rsid w:val="00383421"/>
    <w:rsid w:val="00383721"/>
    <w:rsid w:val="003837AA"/>
    <w:rsid w:val="00383908"/>
    <w:rsid w:val="003839B2"/>
    <w:rsid w:val="003839F1"/>
    <w:rsid w:val="00383A57"/>
    <w:rsid w:val="00383B62"/>
    <w:rsid w:val="00383D82"/>
    <w:rsid w:val="00383DCF"/>
    <w:rsid w:val="00383E96"/>
    <w:rsid w:val="00384433"/>
    <w:rsid w:val="0038465F"/>
    <w:rsid w:val="00384837"/>
    <w:rsid w:val="003848D0"/>
    <w:rsid w:val="0038491A"/>
    <w:rsid w:val="003849D3"/>
    <w:rsid w:val="00384A39"/>
    <w:rsid w:val="00384A3F"/>
    <w:rsid w:val="00384AED"/>
    <w:rsid w:val="00384B71"/>
    <w:rsid w:val="00384BFC"/>
    <w:rsid w:val="00384D14"/>
    <w:rsid w:val="00384DB9"/>
    <w:rsid w:val="00385032"/>
    <w:rsid w:val="0038510F"/>
    <w:rsid w:val="00385210"/>
    <w:rsid w:val="0038536F"/>
    <w:rsid w:val="003853BE"/>
    <w:rsid w:val="0038542E"/>
    <w:rsid w:val="0038548B"/>
    <w:rsid w:val="00385752"/>
    <w:rsid w:val="00385920"/>
    <w:rsid w:val="00385A72"/>
    <w:rsid w:val="00385B60"/>
    <w:rsid w:val="00385C8D"/>
    <w:rsid w:val="00385ED9"/>
    <w:rsid w:val="0038606F"/>
    <w:rsid w:val="003860EA"/>
    <w:rsid w:val="0038616D"/>
    <w:rsid w:val="0038628D"/>
    <w:rsid w:val="00386303"/>
    <w:rsid w:val="0038631D"/>
    <w:rsid w:val="00386347"/>
    <w:rsid w:val="0038643B"/>
    <w:rsid w:val="00386441"/>
    <w:rsid w:val="003864B2"/>
    <w:rsid w:val="00386762"/>
    <w:rsid w:val="003869B7"/>
    <w:rsid w:val="00386A1C"/>
    <w:rsid w:val="00386B18"/>
    <w:rsid w:val="00386B29"/>
    <w:rsid w:val="00386C80"/>
    <w:rsid w:val="00386CC0"/>
    <w:rsid w:val="00386DCF"/>
    <w:rsid w:val="00386E3D"/>
    <w:rsid w:val="00386E81"/>
    <w:rsid w:val="003872A1"/>
    <w:rsid w:val="003872C7"/>
    <w:rsid w:val="0038748B"/>
    <w:rsid w:val="003875A4"/>
    <w:rsid w:val="0038774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66"/>
    <w:rsid w:val="00390EF4"/>
    <w:rsid w:val="00390F41"/>
    <w:rsid w:val="00390FCA"/>
    <w:rsid w:val="0039102B"/>
    <w:rsid w:val="003912DF"/>
    <w:rsid w:val="003914B6"/>
    <w:rsid w:val="00391600"/>
    <w:rsid w:val="00391608"/>
    <w:rsid w:val="003917B7"/>
    <w:rsid w:val="00391999"/>
    <w:rsid w:val="00391CEF"/>
    <w:rsid w:val="00391E2D"/>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12"/>
    <w:rsid w:val="00393448"/>
    <w:rsid w:val="003934F3"/>
    <w:rsid w:val="0039391A"/>
    <w:rsid w:val="003939EB"/>
    <w:rsid w:val="00393A57"/>
    <w:rsid w:val="00393A60"/>
    <w:rsid w:val="00393DAC"/>
    <w:rsid w:val="00393E14"/>
    <w:rsid w:val="00393E85"/>
    <w:rsid w:val="00393EE6"/>
    <w:rsid w:val="0039422A"/>
    <w:rsid w:val="003944C6"/>
    <w:rsid w:val="003947A4"/>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CAD"/>
    <w:rsid w:val="00395E54"/>
    <w:rsid w:val="00395F7F"/>
    <w:rsid w:val="00395FF2"/>
    <w:rsid w:val="003960F4"/>
    <w:rsid w:val="00396287"/>
    <w:rsid w:val="0039645E"/>
    <w:rsid w:val="0039688F"/>
    <w:rsid w:val="00396905"/>
    <w:rsid w:val="0039694A"/>
    <w:rsid w:val="00396A89"/>
    <w:rsid w:val="00396B27"/>
    <w:rsid w:val="00396BB5"/>
    <w:rsid w:val="00396C63"/>
    <w:rsid w:val="0039701D"/>
    <w:rsid w:val="0039708B"/>
    <w:rsid w:val="003970A2"/>
    <w:rsid w:val="003972BC"/>
    <w:rsid w:val="00397339"/>
    <w:rsid w:val="003975D7"/>
    <w:rsid w:val="00397665"/>
    <w:rsid w:val="0039769A"/>
    <w:rsid w:val="003979C4"/>
    <w:rsid w:val="00397AF8"/>
    <w:rsid w:val="00397B5C"/>
    <w:rsid w:val="00397C6D"/>
    <w:rsid w:val="00397E32"/>
    <w:rsid w:val="003A0030"/>
    <w:rsid w:val="003A0152"/>
    <w:rsid w:val="003A0156"/>
    <w:rsid w:val="003A0430"/>
    <w:rsid w:val="003A0525"/>
    <w:rsid w:val="003A0632"/>
    <w:rsid w:val="003A06C6"/>
    <w:rsid w:val="003A06D3"/>
    <w:rsid w:val="003A0718"/>
    <w:rsid w:val="003A0C68"/>
    <w:rsid w:val="003A0F46"/>
    <w:rsid w:val="003A121C"/>
    <w:rsid w:val="003A142E"/>
    <w:rsid w:val="003A1493"/>
    <w:rsid w:val="003A1509"/>
    <w:rsid w:val="003A1778"/>
    <w:rsid w:val="003A17E9"/>
    <w:rsid w:val="003A1AAF"/>
    <w:rsid w:val="003A1B52"/>
    <w:rsid w:val="003A1D86"/>
    <w:rsid w:val="003A1FB0"/>
    <w:rsid w:val="003A226D"/>
    <w:rsid w:val="003A22DB"/>
    <w:rsid w:val="003A237C"/>
    <w:rsid w:val="003A23B7"/>
    <w:rsid w:val="003A24BA"/>
    <w:rsid w:val="003A24D5"/>
    <w:rsid w:val="003A2532"/>
    <w:rsid w:val="003A27D8"/>
    <w:rsid w:val="003A2859"/>
    <w:rsid w:val="003A2928"/>
    <w:rsid w:val="003A2AA0"/>
    <w:rsid w:val="003A2BDF"/>
    <w:rsid w:val="003A30E2"/>
    <w:rsid w:val="003A3326"/>
    <w:rsid w:val="003A3409"/>
    <w:rsid w:val="003A364E"/>
    <w:rsid w:val="003A393D"/>
    <w:rsid w:val="003A3BC8"/>
    <w:rsid w:val="003A3E56"/>
    <w:rsid w:val="003A4296"/>
    <w:rsid w:val="003A4382"/>
    <w:rsid w:val="003A458A"/>
    <w:rsid w:val="003A4634"/>
    <w:rsid w:val="003A4644"/>
    <w:rsid w:val="003A46C9"/>
    <w:rsid w:val="003A46E3"/>
    <w:rsid w:val="003A47E0"/>
    <w:rsid w:val="003A490E"/>
    <w:rsid w:val="003A4A29"/>
    <w:rsid w:val="003A4A78"/>
    <w:rsid w:val="003A4E31"/>
    <w:rsid w:val="003A4EE8"/>
    <w:rsid w:val="003A5055"/>
    <w:rsid w:val="003A5298"/>
    <w:rsid w:val="003A535D"/>
    <w:rsid w:val="003A5473"/>
    <w:rsid w:val="003A574A"/>
    <w:rsid w:val="003A58E7"/>
    <w:rsid w:val="003A5BFF"/>
    <w:rsid w:val="003A5C3C"/>
    <w:rsid w:val="003A5DB9"/>
    <w:rsid w:val="003A5EF5"/>
    <w:rsid w:val="003A620B"/>
    <w:rsid w:val="003A6416"/>
    <w:rsid w:val="003A64EE"/>
    <w:rsid w:val="003A6526"/>
    <w:rsid w:val="003A6702"/>
    <w:rsid w:val="003A670C"/>
    <w:rsid w:val="003A6753"/>
    <w:rsid w:val="003A6789"/>
    <w:rsid w:val="003A680D"/>
    <w:rsid w:val="003A69D1"/>
    <w:rsid w:val="003A6AE5"/>
    <w:rsid w:val="003A6C06"/>
    <w:rsid w:val="003A6D7E"/>
    <w:rsid w:val="003A6E43"/>
    <w:rsid w:val="003A6F35"/>
    <w:rsid w:val="003A704C"/>
    <w:rsid w:val="003A7095"/>
    <w:rsid w:val="003A7126"/>
    <w:rsid w:val="003A72B1"/>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63B"/>
    <w:rsid w:val="003B079D"/>
    <w:rsid w:val="003B090A"/>
    <w:rsid w:val="003B099D"/>
    <w:rsid w:val="003B0A55"/>
    <w:rsid w:val="003B0ABA"/>
    <w:rsid w:val="003B0B7E"/>
    <w:rsid w:val="003B0C30"/>
    <w:rsid w:val="003B0C3F"/>
    <w:rsid w:val="003B0C71"/>
    <w:rsid w:val="003B0CA0"/>
    <w:rsid w:val="003B0D6D"/>
    <w:rsid w:val="003B1069"/>
    <w:rsid w:val="003B1213"/>
    <w:rsid w:val="003B1221"/>
    <w:rsid w:val="003B1367"/>
    <w:rsid w:val="003B1609"/>
    <w:rsid w:val="003B1623"/>
    <w:rsid w:val="003B17CB"/>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DB3"/>
    <w:rsid w:val="003B3F48"/>
    <w:rsid w:val="003B3F4D"/>
    <w:rsid w:val="003B4052"/>
    <w:rsid w:val="003B4298"/>
    <w:rsid w:val="003B42CC"/>
    <w:rsid w:val="003B451E"/>
    <w:rsid w:val="003B4559"/>
    <w:rsid w:val="003B46FA"/>
    <w:rsid w:val="003B495D"/>
    <w:rsid w:val="003B4A06"/>
    <w:rsid w:val="003B4B09"/>
    <w:rsid w:val="003B4D5E"/>
    <w:rsid w:val="003B4D69"/>
    <w:rsid w:val="003B4FB3"/>
    <w:rsid w:val="003B5013"/>
    <w:rsid w:val="003B501D"/>
    <w:rsid w:val="003B5035"/>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5F95"/>
    <w:rsid w:val="003B60A7"/>
    <w:rsid w:val="003B669F"/>
    <w:rsid w:val="003B68F4"/>
    <w:rsid w:val="003B695F"/>
    <w:rsid w:val="003B6B56"/>
    <w:rsid w:val="003B6B84"/>
    <w:rsid w:val="003B6C72"/>
    <w:rsid w:val="003B703E"/>
    <w:rsid w:val="003B7123"/>
    <w:rsid w:val="003B7189"/>
    <w:rsid w:val="003B78BF"/>
    <w:rsid w:val="003B7B25"/>
    <w:rsid w:val="003B7CC4"/>
    <w:rsid w:val="003B7CCD"/>
    <w:rsid w:val="003B7FBB"/>
    <w:rsid w:val="003C0111"/>
    <w:rsid w:val="003C0353"/>
    <w:rsid w:val="003C03B5"/>
    <w:rsid w:val="003C0447"/>
    <w:rsid w:val="003C0582"/>
    <w:rsid w:val="003C06FB"/>
    <w:rsid w:val="003C074E"/>
    <w:rsid w:val="003C0751"/>
    <w:rsid w:val="003C08B7"/>
    <w:rsid w:val="003C0B3D"/>
    <w:rsid w:val="003C0BA7"/>
    <w:rsid w:val="003C0C77"/>
    <w:rsid w:val="003C0CDB"/>
    <w:rsid w:val="003C0D31"/>
    <w:rsid w:val="003C1762"/>
    <w:rsid w:val="003C179E"/>
    <w:rsid w:val="003C1C7E"/>
    <w:rsid w:val="003C1E11"/>
    <w:rsid w:val="003C20EE"/>
    <w:rsid w:val="003C215B"/>
    <w:rsid w:val="003C2223"/>
    <w:rsid w:val="003C2231"/>
    <w:rsid w:val="003C2261"/>
    <w:rsid w:val="003C2592"/>
    <w:rsid w:val="003C2699"/>
    <w:rsid w:val="003C2715"/>
    <w:rsid w:val="003C27FA"/>
    <w:rsid w:val="003C2ACF"/>
    <w:rsid w:val="003C2C77"/>
    <w:rsid w:val="003C2D73"/>
    <w:rsid w:val="003C2FE8"/>
    <w:rsid w:val="003C31A5"/>
    <w:rsid w:val="003C321E"/>
    <w:rsid w:val="003C331D"/>
    <w:rsid w:val="003C3485"/>
    <w:rsid w:val="003C3534"/>
    <w:rsid w:val="003C3557"/>
    <w:rsid w:val="003C35B6"/>
    <w:rsid w:val="003C3A95"/>
    <w:rsid w:val="003C3D40"/>
    <w:rsid w:val="003C3DAE"/>
    <w:rsid w:val="003C4078"/>
    <w:rsid w:val="003C4366"/>
    <w:rsid w:val="003C456F"/>
    <w:rsid w:val="003C4744"/>
    <w:rsid w:val="003C4AC4"/>
    <w:rsid w:val="003C4E54"/>
    <w:rsid w:val="003C5164"/>
    <w:rsid w:val="003C559E"/>
    <w:rsid w:val="003C56B7"/>
    <w:rsid w:val="003C578D"/>
    <w:rsid w:val="003C5C30"/>
    <w:rsid w:val="003C5CC6"/>
    <w:rsid w:val="003C5DCF"/>
    <w:rsid w:val="003C5EDF"/>
    <w:rsid w:val="003C609B"/>
    <w:rsid w:val="003C66C8"/>
    <w:rsid w:val="003C67FF"/>
    <w:rsid w:val="003C6A40"/>
    <w:rsid w:val="003C6EA1"/>
    <w:rsid w:val="003C6FF4"/>
    <w:rsid w:val="003C7236"/>
    <w:rsid w:val="003C7437"/>
    <w:rsid w:val="003C75F2"/>
    <w:rsid w:val="003C7671"/>
    <w:rsid w:val="003C770F"/>
    <w:rsid w:val="003C7893"/>
    <w:rsid w:val="003C795A"/>
    <w:rsid w:val="003C7A78"/>
    <w:rsid w:val="003C7B7B"/>
    <w:rsid w:val="003C7CAD"/>
    <w:rsid w:val="003D0033"/>
    <w:rsid w:val="003D03C0"/>
    <w:rsid w:val="003D0412"/>
    <w:rsid w:val="003D05A6"/>
    <w:rsid w:val="003D060C"/>
    <w:rsid w:val="003D06D2"/>
    <w:rsid w:val="003D0789"/>
    <w:rsid w:val="003D09F4"/>
    <w:rsid w:val="003D0AF9"/>
    <w:rsid w:val="003D0B0B"/>
    <w:rsid w:val="003D0C1B"/>
    <w:rsid w:val="003D0C28"/>
    <w:rsid w:val="003D0C8F"/>
    <w:rsid w:val="003D0C92"/>
    <w:rsid w:val="003D0D56"/>
    <w:rsid w:val="003D0E70"/>
    <w:rsid w:val="003D0EB0"/>
    <w:rsid w:val="003D0EFA"/>
    <w:rsid w:val="003D1148"/>
    <w:rsid w:val="003D115F"/>
    <w:rsid w:val="003D11E6"/>
    <w:rsid w:val="003D1291"/>
    <w:rsid w:val="003D158D"/>
    <w:rsid w:val="003D163C"/>
    <w:rsid w:val="003D1666"/>
    <w:rsid w:val="003D1677"/>
    <w:rsid w:val="003D178B"/>
    <w:rsid w:val="003D1C18"/>
    <w:rsid w:val="003D1C8E"/>
    <w:rsid w:val="003D1DBF"/>
    <w:rsid w:val="003D1DC4"/>
    <w:rsid w:val="003D1E06"/>
    <w:rsid w:val="003D2058"/>
    <w:rsid w:val="003D2639"/>
    <w:rsid w:val="003D2785"/>
    <w:rsid w:val="003D2ABE"/>
    <w:rsid w:val="003D2D63"/>
    <w:rsid w:val="003D2DAF"/>
    <w:rsid w:val="003D2DF6"/>
    <w:rsid w:val="003D2EE0"/>
    <w:rsid w:val="003D30F3"/>
    <w:rsid w:val="003D316C"/>
    <w:rsid w:val="003D3784"/>
    <w:rsid w:val="003D3839"/>
    <w:rsid w:val="003D38B3"/>
    <w:rsid w:val="003D3908"/>
    <w:rsid w:val="003D3929"/>
    <w:rsid w:val="003D3B47"/>
    <w:rsid w:val="003D3B96"/>
    <w:rsid w:val="003D3CE9"/>
    <w:rsid w:val="003D3F5B"/>
    <w:rsid w:val="003D3F91"/>
    <w:rsid w:val="003D4006"/>
    <w:rsid w:val="003D409D"/>
    <w:rsid w:val="003D40A7"/>
    <w:rsid w:val="003D419F"/>
    <w:rsid w:val="003D422D"/>
    <w:rsid w:val="003D425D"/>
    <w:rsid w:val="003D42EC"/>
    <w:rsid w:val="003D448B"/>
    <w:rsid w:val="003D4637"/>
    <w:rsid w:val="003D4697"/>
    <w:rsid w:val="003D4A16"/>
    <w:rsid w:val="003D52B6"/>
    <w:rsid w:val="003D52C9"/>
    <w:rsid w:val="003D5535"/>
    <w:rsid w:val="003D564D"/>
    <w:rsid w:val="003D58E5"/>
    <w:rsid w:val="003D5987"/>
    <w:rsid w:val="003D5AE6"/>
    <w:rsid w:val="003D5BC1"/>
    <w:rsid w:val="003D5CEA"/>
    <w:rsid w:val="003D5E44"/>
    <w:rsid w:val="003D5E70"/>
    <w:rsid w:val="003D5E7D"/>
    <w:rsid w:val="003D5FAD"/>
    <w:rsid w:val="003D607D"/>
    <w:rsid w:val="003D62A2"/>
    <w:rsid w:val="003D6308"/>
    <w:rsid w:val="003D64E2"/>
    <w:rsid w:val="003D651C"/>
    <w:rsid w:val="003D6564"/>
    <w:rsid w:val="003D677F"/>
    <w:rsid w:val="003D6809"/>
    <w:rsid w:val="003D6A21"/>
    <w:rsid w:val="003D6C07"/>
    <w:rsid w:val="003D6E07"/>
    <w:rsid w:val="003D733A"/>
    <w:rsid w:val="003D739F"/>
    <w:rsid w:val="003D76DD"/>
    <w:rsid w:val="003D7A37"/>
    <w:rsid w:val="003D7D7D"/>
    <w:rsid w:val="003D7E83"/>
    <w:rsid w:val="003D7F0B"/>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C3"/>
    <w:rsid w:val="003E2AE6"/>
    <w:rsid w:val="003E2B0E"/>
    <w:rsid w:val="003E2C43"/>
    <w:rsid w:val="003E2E1A"/>
    <w:rsid w:val="003E2E2C"/>
    <w:rsid w:val="003E2F23"/>
    <w:rsid w:val="003E3011"/>
    <w:rsid w:val="003E3071"/>
    <w:rsid w:val="003E32C4"/>
    <w:rsid w:val="003E330D"/>
    <w:rsid w:val="003E350E"/>
    <w:rsid w:val="003E3522"/>
    <w:rsid w:val="003E3704"/>
    <w:rsid w:val="003E38B4"/>
    <w:rsid w:val="003E3ABC"/>
    <w:rsid w:val="003E3BA3"/>
    <w:rsid w:val="003E3C76"/>
    <w:rsid w:val="003E3E2A"/>
    <w:rsid w:val="003E40A0"/>
    <w:rsid w:val="003E4142"/>
    <w:rsid w:val="003E41D9"/>
    <w:rsid w:val="003E427D"/>
    <w:rsid w:val="003E4616"/>
    <w:rsid w:val="003E483F"/>
    <w:rsid w:val="003E48D3"/>
    <w:rsid w:val="003E4ADD"/>
    <w:rsid w:val="003E4AF3"/>
    <w:rsid w:val="003E4BDB"/>
    <w:rsid w:val="003E4CC8"/>
    <w:rsid w:val="003E51F3"/>
    <w:rsid w:val="003E52A7"/>
    <w:rsid w:val="003E537F"/>
    <w:rsid w:val="003E547D"/>
    <w:rsid w:val="003E5517"/>
    <w:rsid w:val="003E55A0"/>
    <w:rsid w:val="003E5640"/>
    <w:rsid w:val="003E56C5"/>
    <w:rsid w:val="003E591D"/>
    <w:rsid w:val="003E595A"/>
    <w:rsid w:val="003E59E6"/>
    <w:rsid w:val="003E5A69"/>
    <w:rsid w:val="003E5CD3"/>
    <w:rsid w:val="003E5D1E"/>
    <w:rsid w:val="003E5F1D"/>
    <w:rsid w:val="003E601A"/>
    <w:rsid w:val="003E61D3"/>
    <w:rsid w:val="003E630B"/>
    <w:rsid w:val="003E6625"/>
    <w:rsid w:val="003E675B"/>
    <w:rsid w:val="003E6891"/>
    <w:rsid w:val="003E693B"/>
    <w:rsid w:val="003E6BD6"/>
    <w:rsid w:val="003E6E88"/>
    <w:rsid w:val="003E6EB2"/>
    <w:rsid w:val="003E70BD"/>
    <w:rsid w:val="003E723C"/>
    <w:rsid w:val="003E72AB"/>
    <w:rsid w:val="003E7523"/>
    <w:rsid w:val="003E75B6"/>
    <w:rsid w:val="003E772D"/>
    <w:rsid w:val="003E78B2"/>
    <w:rsid w:val="003E7B6A"/>
    <w:rsid w:val="003E7C82"/>
    <w:rsid w:val="003E7FB3"/>
    <w:rsid w:val="003F0166"/>
    <w:rsid w:val="003F01FF"/>
    <w:rsid w:val="003F0396"/>
    <w:rsid w:val="003F0696"/>
    <w:rsid w:val="003F0BF2"/>
    <w:rsid w:val="003F0E99"/>
    <w:rsid w:val="003F0E9A"/>
    <w:rsid w:val="003F0EF9"/>
    <w:rsid w:val="003F0F2E"/>
    <w:rsid w:val="003F0F36"/>
    <w:rsid w:val="003F0F83"/>
    <w:rsid w:val="003F100F"/>
    <w:rsid w:val="003F1060"/>
    <w:rsid w:val="003F10AD"/>
    <w:rsid w:val="003F112C"/>
    <w:rsid w:val="003F116D"/>
    <w:rsid w:val="003F12B7"/>
    <w:rsid w:val="003F136E"/>
    <w:rsid w:val="003F139B"/>
    <w:rsid w:val="003F14A6"/>
    <w:rsid w:val="003F19B2"/>
    <w:rsid w:val="003F19E7"/>
    <w:rsid w:val="003F1A8E"/>
    <w:rsid w:val="003F1B76"/>
    <w:rsid w:val="003F1CEC"/>
    <w:rsid w:val="003F1E62"/>
    <w:rsid w:val="003F1FC2"/>
    <w:rsid w:val="003F2220"/>
    <w:rsid w:val="003F2341"/>
    <w:rsid w:val="003F275D"/>
    <w:rsid w:val="003F290A"/>
    <w:rsid w:val="003F2976"/>
    <w:rsid w:val="003F2BA6"/>
    <w:rsid w:val="003F2C96"/>
    <w:rsid w:val="003F2EDD"/>
    <w:rsid w:val="003F30F3"/>
    <w:rsid w:val="003F318D"/>
    <w:rsid w:val="003F3517"/>
    <w:rsid w:val="003F352C"/>
    <w:rsid w:val="003F35C4"/>
    <w:rsid w:val="003F361D"/>
    <w:rsid w:val="003F3732"/>
    <w:rsid w:val="003F397B"/>
    <w:rsid w:val="003F3D83"/>
    <w:rsid w:val="003F3E8B"/>
    <w:rsid w:val="003F4119"/>
    <w:rsid w:val="003F4219"/>
    <w:rsid w:val="003F4302"/>
    <w:rsid w:val="003F4C8A"/>
    <w:rsid w:val="003F50D0"/>
    <w:rsid w:val="003F522C"/>
    <w:rsid w:val="003F5259"/>
    <w:rsid w:val="003F5266"/>
    <w:rsid w:val="003F5442"/>
    <w:rsid w:val="003F5697"/>
    <w:rsid w:val="003F56C1"/>
    <w:rsid w:val="003F58EB"/>
    <w:rsid w:val="003F5C5A"/>
    <w:rsid w:val="003F5D44"/>
    <w:rsid w:val="003F5F84"/>
    <w:rsid w:val="003F60B2"/>
    <w:rsid w:val="003F636B"/>
    <w:rsid w:val="003F64AE"/>
    <w:rsid w:val="003F6515"/>
    <w:rsid w:val="003F655C"/>
    <w:rsid w:val="003F6645"/>
    <w:rsid w:val="003F66DE"/>
    <w:rsid w:val="003F6BE1"/>
    <w:rsid w:val="003F6C5D"/>
    <w:rsid w:val="003F6F4D"/>
    <w:rsid w:val="003F7473"/>
    <w:rsid w:val="003F75CA"/>
    <w:rsid w:val="003F75FF"/>
    <w:rsid w:val="003F7840"/>
    <w:rsid w:val="003F7991"/>
    <w:rsid w:val="003F7A5F"/>
    <w:rsid w:val="003F7ACD"/>
    <w:rsid w:val="003F7B2D"/>
    <w:rsid w:val="003F7C38"/>
    <w:rsid w:val="003F7C9C"/>
    <w:rsid w:val="0040038B"/>
    <w:rsid w:val="00400426"/>
    <w:rsid w:val="00400439"/>
    <w:rsid w:val="004005E4"/>
    <w:rsid w:val="00400714"/>
    <w:rsid w:val="00400A5A"/>
    <w:rsid w:val="00400B67"/>
    <w:rsid w:val="00400D29"/>
    <w:rsid w:val="00400E42"/>
    <w:rsid w:val="00400E8A"/>
    <w:rsid w:val="00400FA2"/>
    <w:rsid w:val="00401078"/>
    <w:rsid w:val="004010E5"/>
    <w:rsid w:val="00401135"/>
    <w:rsid w:val="00401278"/>
    <w:rsid w:val="004012B3"/>
    <w:rsid w:val="004012F1"/>
    <w:rsid w:val="0040149B"/>
    <w:rsid w:val="004014A8"/>
    <w:rsid w:val="004014AC"/>
    <w:rsid w:val="00401571"/>
    <w:rsid w:val="00401A60"/>
    <w:rsid w:val="00401B6D"/>
    <w:rsid w:val="00401C3D"/>
    <w:rsid w:val="00401F64"/>
    <w:rsid w:val="00401F97"/>
    <w:rsid w:val="00401FBE"/>
    <w:rsid w:val="0040211B"/>
    <w:rsid w:val="004021D2"/>
    <w:rsid w:val="00402245"/>
    <w:rsid w:val="0040238E"/>
    <w:rsid w:val="004025A7"/>
    <w:rsid w:val="00402623"/>
    <w:rsid w:val="0040275C"/>
    <w:rsid w:val="004028AF"/>
    <w:rsid w:val="004029FA"/>
    <w:rsid w:val="00402AD8"/>
    <w:rsid w:val="00402B9E"/>
    <w:rsid w:val="00402FBD"/>
    <w:rsid w:val="0040318A"/>
    <w:rsid w:val="0040328B"/>
    <w:rsid w:val="004033EB"/>
    <w:rsid w:val="0040373E"/>
    <w:rsid w:val="00403796"/>
    <w:rsid w:val="004038FA"/>
    <w:rsid w:val="0040399A"/>
    <w:rsid w:val="00403B25"/>
    <w:rsid w:val="00403B42"/>
    <w:rsid w:val="00403C2E"/>
    <w:rsid w:val="00403C8B"/>
    <w:rsid w:val="00403C8E"/>
    <w:rsid w:val="00403CBE"/>
    <w:rsid w:val="00403E94"/>
    <w:rsid w:val="00403FDA"/>
    <w:rsid w:val="004041E0"/>
    <w:rsid w:val="004042C3"/>
    <w:rsid w:val="00404459"/>
    <w:rsid w:val="0040445E"/>
    <w:rsid w:val="0040468A"/>
    <w:rsid w:val="004048B2"/>
    <w:rsid w:val="00404975"/>
    <w:rsid w:val="00404B91"/>
    <w:rsid w:val="00404BBE"/>
    <w:rsid w:val="00404D12"/>
    <w:rsid w:val="00404DFB"/>
    <w:rsid w:val="00405087"/>
    <w:rsid w:val="004055EB"/>
    <w:rsid w:val="00405604"/>
    <w:rsid w:val="00405795"/>
    <w:rsid w:val="00405832"/>
    <w:rsid w:val="00405887"/>
    <w:rsid w:val="00405A86"/>
    <w:rsid w:val="00405AD5"/>
    <w:rsid w:val="00405B66"/>
    <w:rsid w:val="00405CFD"/>
    <w:rsid w:val="00405D5F"/>
    <w:rsid w:val="00405DA4"/>
    <w:rsid w:val="00405E1E"/>
    <w:rsid w:val="00405E8A"/>
    <w:rsid w:val="004060AA"/>
    <w:rsid w:val="004061BF"/>
    <w:rsid w:val="00406201"/>
    <w:rsid w:val="00406465"/>
    <w:rsid w:val="00406477"/>
    <w:rsid w:val="0040656D"/>
    <w:rsid w:val="004066FB"/>
    <w:rsid w:val="00406E3F"/>
    <w:rsid w:val="00406EAF"/>
    <w:rsid w:val="00406F34"/>
    <w:rsid w:val="00406F5F"/>
    <w:rsid w:val="00406FD9"/>
    <w:rsid w:val="004071E4"/>
    <w:rsid w:val="0040725D"/>
    <w:rsid w:val="004073BA"/>
    <w:rsid w:val="00407414"/>
    <w:rsid w:val="004075F4"/>
    <w:rsid w:val="0040761A"/>
    <w:rsid w:val="004077A4"/>
    <w:rsid w:val="004077FE"/>
    <w:rsid w:val="004079ED"/>
    <w:rsid w:val="00407CFA"/>
    <w:rsid w:val="00407D4D"/>
    <w:rsid w:val="00407FF4"/>
    <w:rsid w:val="00410232"/>
    <w:rsid w:val="0041027E"/>
    <w:rsid w:val="004102B1"/>
    <w:rsid w:val="004102E6"/>
    <w:rsid w:val="0041053C"/>
    <w:rsid w:val="004107CC"/>
    <w:rsid w:val="004108C4"/>
    <w:rsid w:val="004109FC"/>
    <w:rsid w:val="004109FE"/>
    <w:rsid w:val="00410E9E"/>
    <w:rsid w:val="00410EAE"/>
    <w:rsid w:val="00411309"/>
    <w:rsid w:val="004114D9"/>
    <w:rsid w:val="004117FD"/>
    <w:rsid w:val="00411832"/>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C"/>
    <w:rsid w:val="004132CE"/>
    <w:rsid w:val="00413325"/>
    <w:rsid w:val="00413655"/>
    <w:rsid w:val="00413980"/>
    <w:rsid w:val="00413C01"/>
    <w:rsid w:val="00413C31"/>
    <w:rsid w:val="00414027"/>
    <w:rsid w:val="004140F9"/>
    <w:rsid w:val="004143D9"/>
    <w:rsid w:val="0041456E"/>
    <w:rsid w:val="0041473C"/>
    <w:rsid w:val="0041482F"/>
    <w:rsid w:val="00414902"/>
    <w:rsid w:val="00414925"/>
    <w:rsid w:val="004149C8"/>
    <w:rsid w:val="00414B12"/>
    <w:rsid w:val="00414D96"/>
    <w:rsid w:val="00414DC8"/>
    <w:rsid w:val="00414E83"/>
    <w:rsid w:val="00414EF7"/>
    <w:rsid w:val="00415002"/>
    <w:rsid w:val="0041523F"/>
    <w:rsid w:val="004152C5"/>
    <w:rsid w:val="004153B4"/>
    <w:rsid w:val="004156AA"/>
    <w:rsid w:val="00415746"/>
    <w:rsid w:val="00415A08"/>
    <w:rsid w:val="00415AB6"/>
    <w:rsid w:val="00415BC3"/>
    <w:rsid w:val="00415E2D"/>
    <w:rsid w:val="00416217"/>
    <w:rsid w:val="00416226"/>
    <w:rsid w:val="004165A7"/>
    <w:rsid w:val="00416790"/>
    <w:rsid w:val="004167EE"/>
    <w:rsid w:val="004168D8"/>
    <w:rsid w:val="00416A10"/>
    <w:rsid w:val="00416B5B"/>
    <w:rsid w:val="00416C25"/>
    <w:rsid w:val="00416CF0"/>
    <w:rsid w:val="004170B1"/>
    <w:rsid w:val="004172C1"/>
    <w:rsid w:val="004174ED"/>
    <w:rsid w:val="0041772A"/>
    <w:rsid w:val="00417739"/>
    <w:rsid w:val="0041778C"/>
    <w:rsid w:val="004178B8"/>
    <w:rsid w:val="004178BD"/>
    <w:rsid w:val="0041793B"/>
    <w:rsid w:val="00417A0D"/>
    <w:rsid w:val="00417B72"/>
    <w:rsid w:val="00417C51"/>
    <w:rsid w:val="00420233"/>
    <w:rsid w:val="004202CF"/>
    <w:rsid w:val="004203D6"/>
    <w:rsid w:val="0042048A"/>
    <w:rsid w:val="0042069F"/>
    <w:rsid w:val="00420940"/>
    <w:rsid w:val="00420C98"/>
    <w:rsid w:val="00420D56"/>
    <w:rsid w:val="00420D74"/>
    <w:rsid w:val="00420F7A"/>
    <w:rsid w:val="0042114B"/>
    <w:rsid w:val="0042148D"/>
    <w:rsid w:val="004215DE"/>
    <w:rsid w:val="00421690"/>
    <w:rsid w:val="00421829"/>
    <w:rsid w:val="004218D0"/>
    <w:rsid w:val="00421BD6"/>
    <w:rsid w:val="00421CC3"/>
    <w:rsid w:val="00421D76"/>
    <w:rsid w:val="00421ECC"/>
    <w:rsid w:val="00421F13"/>
    <w:rsid w:val="00421F60"/>
    <w:rsid w:val="00422197"/>
    <w:rsid w:val="004221F6"/>
    <w:rsid w:val="00422377"/>
    <w:rsid w:val="004224E6"/>
    <w:rsid w:val="00422568"/>
    <w:rsid w:val="00422780"/>
    <w:rsid w:val="0042284D"/>
    <w:rsid w:val="00422AC2"/>
    <w:rsid w:val="00422B60"/>
    <w:rsid w:val="00422B6A"/>
    <w:rsid w:val="00422BDD"/>
    <w:rsid w:val="00422C5A"/>
    <w:rsid w:val="00422F50"/>
    <w:rsid w:val="00423066"/>
    <w:rsid w:val="004230E7"/>
    <w:rsid w:val="00423303"/>
    <w:rsid w:val="004233CC"/>
    <w:rsid w:val="00423723"/>
    <w:rsid w:val="004237E9"/>
    <w:rsid w:val="004238E5"/>
    <w:rsid w:val="0042391C"/>
    <w:rsid w:val="00423997"/>
    <w:rsid w:val="0042399D"/>
    <w:rsid w:val="00423A58"/>
    <w:rsid w:val="00423CAA"/>
    <w:rsid w:val="00423CAB"/>
    <w:rsid w:val="00423E5B"/>
    <w:rsid w:val="00423E6B"/>
    <w:rsid w:val="004240C2"/>
    <w:rsid w:val="00424139"/>
    <w:rsid w:val="004241AD"/>
    <w:rsid w:val="004241BE"/>
    <w:rsid w:val="004242AD"/>
    <w:rsid w:val="00424B93"/>
    <w:rsid w:val="00424CDB"/>
    <w:rsid w:val="00424F21"/>
    <w:rsid w:val="0042505A"/>
    <w:rsid w:val="00425152"/>
    <w:rsid w:val="00425267"/>
    <w:rsid w:val="00425453"/>
    <w:rsid w:val="0042553B"/>
    <w:rsid w:val="0042563D"/>
    <w:rsid w:val="00425A10"/>
    <w:rsid w:val="00425C46"/>
    <w:rsid w:val="00425E5B"/>
    <w:rsid w:val="00425ED6"/>
    <w:rsid w:val="00425F41"/>
    <w:rsid w:val="004263C2"/>
    <w:rsid w:val="0042669F"/>
    <w:rsid w:val="004267B1"/>
    <w:rsid w:val="00426C5A"/>
    <w:rsid w:val="00426ECC"/>
    <w:rsid w:val="00426F37"/>
    <w:rsid w:val="004272C8"/>
    <w:rsid w:val="004273F6"/>
    <w:rsid w:val="004274F3"/>
    <w:rsid w:val="00427611"/>
    <w:rsid w:val="004277C9"/>
    <w:rsid w:val="004278AB"/>
    <w:rsid w:val="004278C0"/>
    <w:rsid w:val="00427C65"/>
    <w:rsid w:val="00427DD9"/>
    <w:rsid w:val="00427F35"/>
    <w:rsid w:val="00427F86"/>
    <w:rsid w:val="00430276"/>
    <w:rsid w:val="00430474"/>
    <w:rsid w:val="00430503"/>
    <w:rsid w:val="00430567"/>
    <w:rsid w:val="004305F2"/>
    <w:rsid w:val="00430973"/>
    <w:rsid w:val="00430A2F"/>
    <w:rsid w:val="00430A3A"/>
    <w:rsid w:val="00430B05"/>
    <w:rsid w:val="00430B7C"/>
    <w:rsid w:val="00430C1F"/>
    <w:rsid w:val="00430E8D"/>
    <w:rsid w:val="00430FCD"/>
    <w:rsid w:val="00431329"/>
    <w:rsid w:val="0043135D"/>
    <w:rsid w:val="00431426"/>
    <w:rsid w:val="00431464"/>
    <w:rsid w:val="00431730"/>
    <w:rsid w:val="00431786"/>
    <w:rsid w:val="0043182A"/>
    <w:rsid w:val="00431934"/>
    <w:rsid w:val="00431A74"/>
    <w:rsid w:val="00431C3B"/>
    <w:rsid w:val="00431E87"/>
    <w:rsid w:val="00431FDF"/>
    <w:rsid w:val="00432267"/>
    <w:rsid w:val="004322E5"/>
    <w:rsid w:val="00432385"/>
    <w:rsid w:val="004323A1"/>
    <w:rsid w:val="004326D6"/>
    <w:rsid w:val="0043282B"/>
    <w:rsid w:val="004328B4"/>
    <w:rsid w:val="004329EE"/>
    <w:rsid w:val="00432A9C"/>
    <w:rsid w:val="00432C6B"/>
    <w:rsid w:val="00432D76"/>
    <w:rsid w:val="00432DA0"/>
    <w:rsid w:val="00432E34"/>
    <w:rsid w:val="00433072"/>
    <w:rsid w:val="0043336B"/>
    <w:rsid w:val="00433379"/>
    <w:rsid w:val="004335C8"/>
    <w:rsid w:val="00433722"/>
    <w:rsid w:val="00433770"/>
    <w:rsid w:val="00433858"/>
    <w:rsid w:val="004338F1"/>
    <w:rsid w:val="00433C79"/>
    <w:rsid w:val="00433D41"/>
    <w:rsid w:val="00433D65"/>
    <w:rsid w:val="00433E97"/>
    <w:rsid w:val="00434236"/>
    <w:rsid w:val="00434578"/>
    <w:rsid w:val="004345B8"/>
    <w:rsid w:val="004345E4"/>
    <w:rsid w:val="00434767"/>
    <w:rsid w:val="00434906"/>
    <w:rsid w:val="00434A68"/>
    <w:rsid w:val="00434B12"/>
    <w:rsid w:val="00434D59"/>
    <w:rsid w:val="00434DD5"/>
    <w:rsid w:val="00434EE4"/>
    <w:rsid w:val="00434F98"/>
    <w:rsid w:val="00434FCD"/>
    <w:rsid w:val="00435144"/>
    <w:rsid w:val="00435264"/>
    <w:rsid w:val="0043532C"/>
    <w:rsid w:val="004353C5"/>
    <w:rsid w:val="00435461"/>
    <w:rsid w:val="00435478"/>
    <w:rsid w:val="0043554F"/>
    <w:rsid w:val="00435563"/>
    <w:rsid w:val="0043564E"/>
    <w:rsid w:val="004357A1"/>
    <w:rsid w:val="00435857"/>
    <w:rsid w:val="00435A00"/>
    <w:rsid w:val="00435C4D"/>
    <w:rsid w:val="00435EAD"/>
    <w:rsid w:val="004360EA"/>
    <w:rsid w:val="004363B6"/>
    <w:rsid w:val="00436524"/>
    <w:rsid w:val="00436932"/>
    <w:rsid w:val="004369F7"/>
    <w:rsid w:val="00436B5B"/>
    <w:rsid w:val="00436F3A"/>
    <w:rsid w:val="0043710D"/>
    <w:rsid w:val="004372AA"/>
    <w:rsid w:val="004372F9"/>
    <w:rsid w:val="00437495"/>
    <w:rsid w:val="004375A4"/>
    <w:rsid w:val="004377EE"/>
    <w:rsid w:val="00437BA8"/>
    <w:rsid w:val="00437BE6"/>
    <w:rsid w:val="00437CC5"/>
    <w:rsid w:val="00437D02"/>
    <w:rsid w:val="00437DAE"/>
    <w:rsid w:val="00437FB2"/>
    <w:rsid w:val="00440046"/>
    <w:rsid w:val="0044021B"/>
    <w:rsid w:val="004403B7"/>
    <w:rsid w:val="00440415"/>
    <w:rsid w:val="00440452"/>
    <w:rsid w:val="004406A7"/>
    <w:rsid w:val="00440809"/>
    <w:rsid w:val="004409A3"/>
    <w:rsid w:val="004409DA"/>
    <w:rsid w:val="00440A90"/>
    <w:rsid w:val="00440BE3"/>
    <w:rsid w:val="00440CC9"/>
    <w:rsid w:val="00440CE3"/>
    <w:rsid w:val="00440D5D"/>
    <w:rsid w:val="00440D9E"/>
    <w:rsid w:val="00440E56"/>
    <w:rsid w:val="00440F15"/>
    <w:rsid w:val="00441276"/>
    <w:rsid w:val="0044128F"/>
    <w:rsid w:val="004414A9"/>
    <w:rsid w:val="004414FB"/>
    <w:rsid w:val="004416B2"/>
    <w:rsid w:val="00441704"/>
    <w:rsid w:val="00441959"/>
    <w:rsid w:val="00441AAB"/>
    <w:rsid w:val="00441AC2"/>
    <w:rsid w:val="00441B66"/>
    <w:rsid w:val="00441CFE"/>
    <w:rsid w:val="00441DE1"/>
    <w:rsid w:val="00441EE8"/>
    <w:rsid w:val="00441F1E"/>
    <w:rsid w:val="004421AD"/>
    <w:rsid w:val="00442351"/>
    <w:rsid w:val="00442535"/>
    <w:rsid w:val="0044264F"/>
    <w:rsid w:val="0044292B"/>
    <w:rsid w:val="00442BDD"/>
    <w:rsid w:val="00442E39"/>
    <w:rsid w:val="0044309E"/>
    <w:rsid w:val="004431C9"/>
    <w:rsid w:val="0044347C"/>
    <w:rsid w:val="00443583"/>
    <w:rsid w:val="004438E2"/>
    <w:rsid w:val="00443910"/>
    <w:rsid w:val="00443A34"/>
    <w:rsid w:val="00444369"/>
    <w:rsid w:val="00444449"/>
    <w:rsid w:val="00444484"/>
    <w:rsid w:val="00444564"/>
    <w:rsid w:val="004446D2"/>
    <w:rsid w:val="0044472C"/>
    <w:rsid w:val="0044487F"/>
    <w:rsid w:val="00444907"/>
    <w:rsid w:val="00444D42"/>
    <w:rsid w:val="00444EF2"/>
    <w:rsid w:val="00444F36"/>
    <w:rsid w:val="00444F47"/>
    <w:rsid w:val="00444F9A"/>
    <w:rsid w:val="004450ED"/>
    <w:rsid w:val="0044592C"/>
    <w:rsid w:val="00445976"/>
    <w:rsid w:val="00445990"/>
    <w:rsid w:val="00445A3B"/>
    <w:rsid w:val="00445CA8"/>
    <w:rsid w:val="00445CD8"/>
    <w:rsid w:val="00445E9D"/>
    <w:rsid w:val="00446122"/>
    <w:rsid w:val="00446183"/>
    <w:rsid w:val="0044647A"/>
    <w:rsid w:val="0044657B"/>
    <w:rsid w:val="004469BA"/>
    <w:rsid w:val="00446A96"/>
    <w:rsid w:val="00446AF6"/>
    <w:rsid w:val="00446C26"/>
    <w:rsid w:val="00446D4A"/>
    <w:rsid w:val="00446FB4"/>
    <w:rsid w:val="004470C6"/>
    <w:rsid w:val="004472E1"/>
    <w:rsid w:val="00447434"/>
    <w:rsid w:val="004474B7"/>
    <w:rsid w:val="00447742"/>
    <w:rsid w:val="004477FB"/>
    <w:rsid w:val="00447847"/>
    <w:rsid w:val="00447AD6"/>
    <w:rsid w:val="00447B49"/>
    <w:rsid w:val="00447B75"/>
    <w:rsid w:val="00447ECC"/>
    <w:rsid w:val="004500B4"/>
    <w:rsid w:val="004502F9"/>
    <w:rsid w:val="004507C3"/>
    <w:rsid w:val="004508EE"/>
    <w:rsid w:val="004509F2"/>
    <w:rsid w:val="00450B7D"/>
    <w:rsid w:val="00450BCC"/>
    <w:rsid w:val="00450BD7"/>
    <w:rsid w:val="00450C4E"/>
    <w:rsid w:val="00450EA6"/>
    <w:rsid w:val="00450EB4"/>
    <w:rsid w:val="00450ECC"/>
    <w:rsid w:val="00451100"/>
    <w:rsid w:val="004511F0"/>
    <w:rsid w:val="0045134F"/>
    <w:rsid w:val="0045155D"/>
    <w:rsid w:val="0045157E"/>
    <w:rsid w:val="004517BD"/>
    <w:rsid w:val="00451B21"/>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80D"/>
    <w:rsid w:val="004549FA"/>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18D"/>
    <w:rsid w:val="00457459"/>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BB"/>
    <w:rsid w:val="00460FC8"/>
    <w:rsid w:val="00461068"/>
    <w:rsid w:val="004610E1"/>
    <w:rsid w:val="004616A5"/>
    <w:rsid w:val="004616CB"/>
    <w:rsid w:val="0046199E"/>
    <w:rsid w:val="00461BAC"/>
    <w:rsid w:val="00461E6C"/>
    <w:rsid w:val="004621DD"/>
    <w:rsid w:val="00462402"/>
    <w:rsid w:val="00462412"/>
    <w:rsid w:val="0046248B"/>
    <w:rsid w:val="004624DE"/>
    <w:rsid w:val="00462784"/>
    <w:rsid w:val="00462790"/>
    <w:rsid w:val="004627C1"/>
    <w:rsid w:val="00462B7D"/>
    <w:rsid w:val="00462BBF"/>
    <w:rsid w:val="00462D12"/>
    <w:rsid w:val="00462D20"/>
    <w:rsid w:val="00462E9B"/>
    <w:rsid w:val="0046300D"/>
    <w:rsid w:val="00463039"/>
    <w:rsid w:val="004632D7"/>
    <w:rsid w:val="00463304"/>
    <w:rsid w:val="004633AE"/>
    <w:rsid w:val="00463461"/>
    <w:rsid w:val="0046355C"/>
    <w:rsid w:val="004635C2"/>
    <w:rsid w:val="0046374A"/>
    <w:rsid w:val="00463AFF"/>
    <w:rsid w:val="00463B82"/>
    <w:rsid w:val="00463BC6"/>
    <w:rsid w:val="00463E6F"/>
    <w:rsid w:val="00463FEE"/>
    <w:rsid w:val="00464093"/>
    <w:rsid w:val="004641A1"/>
    <w:rsid w:val="004642D5"/>
    <w:rsid w:val="004642F8"/>
    <w:rsid w:val="004643F9"/>
    <w:rsid w:val="004644D0"/>
    <w:rsid w:val="00464630"/>
    <w:rsid w:val="004647B6"/>
    <w:rsid w:val="004647E8"/>
    <w:rsid w:val="004648EF"/>
    <w:rsid w:val="00464BBF"/>
    <w:rsid w:val="00464C5C"/>
    <w:rsid w:val="00464D08"/>
    <w:rsid w:val="00464EEE"/>
    <w:rsid w:val="00464FE1"/>
    <w:rsid w:val="004651FC"/>
    <w:rsid w:val="00465460"/>
    <w:rsid w:val="0046571B"/>
    <w:rsid w:val="004658F0"/>
    <w:rsid w:val="00465912"/>
    <w:rsid w:val="00465A94"/>
    <w:rsid w:val="00465BF4"/>
    <w:rsid w:val="00465CA7"/>
    <w:rsid w:val="00465DB6"/>
    <w:rsid w:val="00465E83"/>
    <w:rsid w:val="00465ED3"/>
    <w:rsid w:val="00465F45"/>
    <w:rsid w:val="00465FD0"/>
    <w:rsid w:val="004662FE"/>
    <w:rsid w:val="004664D1"/>
    <w:rsid w:val="0046663A"/>
    <w:rsid w:val="00466DDD"/>
    <w:rsid w:val="00466E05"/>
    <w:rsid w:val="00466F28"/>
    <w:rsid w:val="004670C4"/>
    <w:rsid w:val="00467272"/>
    <w:rsid w:val="004672A4"/>
    <w:rsid w:val="0046734C"/>
    <w:rsid w:val="00467357"/>
    <w:rsid w:val="00467565"/>
    <w:rsid w:val="00467583"/>
    <w:rsid w:val="0046770A"/>
    <w:rsid w:val="00467786"/>
    <w:rsid w:val="00467BE0"/>
    <w:rsid w:val="00467C6A"/>
    <w:rsid w:val="00467C7D"/>
    <w:rsid w:val="00467DD7"/>
    <w:rsid w:val="004700B3"/>
    <w:rsid w:val="004701FD"/>
    <w:rsid w:val="0047026D"/>
    <w:rsid w:val="004703FF"/>
    <w:rsid w:val="00470469"/>
    <w:rsid w:val="00470855"/>
    <w:rsid w:val="00470968"/>
    <w:rsid w:val="00470BA3"/>
    <w:rsid w:val="00470CC2"/>
    <w:rsid w:val="00470CD6"/>
    <w:rsid w:val="00470CE6"/>
    <w:rsid w:val="00470D9F"/>
    <w:rsid w:val="0047104A"/>
    <w:rsid w:val="00471356"/>
    <w:rsid w:val="00471397"/>
    <w:rsid w:val="004714F8"/>
    <w:rsid w:val="00471504"/>
    <w:rsid w:val="00471531"/>
    <w:rsid w:val="004717F8"/>
    <w:rsid w:val="004718A4"/>
    <w:rsid w:val="00471913"/>
    <w:rsid w:val="0047194E"/>
    <w:rsid w:val="00471B24"/>
    <w:rsid w:val="00471FB0"/>
    <w:rsid w:val="004722ED"/>
    <w:rsid w:val="0047237C"/>
    <w:rsid w:val="00472417"/>
    <w:rsid w:val="004724B3"/>
    <w:rsid w:val="00472833"/>
    <w:rsid w:val="00472A59"/>
    <w:rsid w:val="00472B14"/>
    <w:rsid w:val="00472D65"/>
    <w:rsid w:val="00472E05"/>
    <w:rsid w:val="00472E07"/>
    <w:rsid w:val="00472E0B"/>
    <w:rsid w:val="00473171"/>
    <w:rsid w:val="00473277"/>
    <w:rsid w:val="004733C5"/>
    <w:rsid w:val="004735C7"/>
    <w:rsid w:val="00473B3F"/>
    <w:rsid w:val="00473BF1"/>
    <w:rsid w:val="00473CBF"/>
    <w:rsid w:val="00473CD5"/>
    <w:rsid w:val="00473D56"/>
    <w:rsid w:val="00473D70"/>
    <w:rsid w:val="00473F0C"/>
    <w:rsid w:val="00473FD6"/>
    <w:rsid w:val="00474231"/>
    <w:rsid w:val="004742E3"/>
    <w:rsid w:val="004745D9"/>
    <w:rsid w:val="00474796"/>
    <w:rsid w:val="004747AF"/>
    <w:rsid w:val="00474A6A"/>
    <w:rsid w:val="00474D1C"/>
    <w:rsid w:val="004750DD"/>
    <w:rsid w:val="0047524D"/>
    <w:rsid w:val="0047533A"/>
    <w:rsid w:val="004753AF"/>
    <w:rsid w:val="004753E5"/>
    <w:rsid w:val="00475472"/>
    <w:rsid w:val="0047551B"/>
    <w:rsid w:val="00475586"/>
    <w:rsid w:val="0047568D"/>
    <w:rsid w:val="0047570B"/>
    <w:rsid w:val="004757FB"/>
    <w:rsid w:val="00475CC4"/>
    <w:rsid w:val="0047640A"/>
    <w:rsid w:val="004765CD"/>
    <w:rsid w:val="00476836"/>
    <w:rsid w:val="00476972"/>
    <w:rsid w:val="0047700D"/>
    <w:rsid w:val="0047701D"/>
    <w:rsid w:val="0047717F"/>
    <w:rsid w:val="004773FA"/>
    <w:rsid w:val="004775BA"/>
    <w:rsid w:val="00477675"/>
    <w:rsid w:val="0047773D"/>
    <w:rsid w:val="00477807"/>
    <w:rsid w:val="0047794C"/>
    <w:rsid w:val="00477952"/>
    <w:rsid w:val="00477A96"/>
    <w:rsid w:val="00477DC1"/>
    <w:rsid w:val="00477F6B"/>
    <w:rsid w:val="00480106"/>
    <w:rsid w:val="004801C2"/>
    <w:rsid w:val="004805C3"/>
    <w:rsid w:val="00480998"/>
    <w:rsid w:val="00480B07"/>
    <w:rsid w:val="004811D2"/>
    <w:rsid w:val="004812A4"/>
    <w:rsid w:val="00481847"/>
    <w:rsid w:val="00481989"/>
    <w:rsid w:val="00481A42"/>
    <w:rsid w:val="00481D58"/>
    <w:rsid w:val="0048242A"/>
    <w:rsid w:val="00482439"/>
    <w:rsid w:val="004825DA"/>
    <w:rsid w:val="00482960"/>
    <w:rsid w:val="00482B26"/>
    <w:rsid w:val="0048309C"/>
    <w:rsid w:val="0048319F"/>
    <w:rsid w:val="00483216"/>
    <w:rsid w:val="004832ED"/>
    <w:rsid w:val="00483408"/>
    <w:rsid w:val="00483653"/>
    <w:rsid w:val="004838B4"/>
    <w:rsid w:val="00483A47"/>
    <w:rsid w:val="00483C6D"/>
    <w:rsid w:val="00483E2E"/>
    <w:rsid w:val="00483F58"/>
    <w:rsid w:val="00483F67"/>
    <w:rsid w:val="00483FEC"/>
    <w:rsid w:val="0048420D"/>
    <w:rsid w:val="0048427C"/>
    <w:rsid w:val="004843C1"/>
    <w:rsid w:val="004843FB"/>
    <w:rsid w:val="004845F6"/>
    <w:rsid w:val="00484754"/>
    <w:rsid w:val="004847F5"/>
    <w:rsid w:val="004848A6"/>
    <w:rsid w:val="0048496A"/>
    <w:rsid w:val="00484AE1"/>
    <w:rsid w:val="00484C1A"/>
    <w:rsid w:val="00484DDE"/>
    <w:rsid w:val="00485258"/>
    <w:rsid w:val="00485270"/>
    <w:rsid w:val="004853C1"/>
    <w:rsid w:val="00485409"/>
    <w:rsid w:val="00485638"/>
    <w:rsid w:val="0048571F"/>
    <w:rsid w:val="004857FB"/>
    <w:rsid w:val="00485BD3"/>
    <w:rsid w:val="004860D7"/>
    <w:rsid w:val="004860E5"/>
    <w:rsid w:val="0048691B"/>
    <w:rsid w:val="004869F4"/>
    <w:rsid w:val="00486C55"/>
    <w:rsid w:val="00486DED"/>
    <w:rsid w:val="00486F4E"/>
    <w:rsid w:val="00486F84"/>
    <w:rsid w:val="0048739B"/>
    <w:rsid w:val="004874BF"/>
    <w:rsid w:val="00487942"/>
    <w:rsid w:val="004879A1"/>
    <w:rsid w:val="004879D0"/>
    <w:rsid w:val="00487BB0"/>
    <w:rsid w:val="00487D92"/>
    <w:rsid w:val="00487F79"/>
    <w:rsid w:val="0049008A"/>
    <w:rsid w:val="0049010A"/>
    <w:rsid w:val="0049010C"/>
    <w:rsid w:val="0049028C"/>
    <w:rsid w:val="0049030F"/>
    <w:rsid w:val="00490315"/>
    <w:rsid w:val="004907AF"/>
    <w:rsid w:val="00490817"/>
    <w:rsid w:val="00490E17"/>
    <w:rsid w:val="00490EB3"/>
    <w:rsid w:val="004910E5"/>
    <w:rsid w:val="00491528"/>
    <w:rsid w:val="004918B1"/>
    <w:rsid w:val="00491B98"/>
    <w:rsid w:val="00491BB9"/>
    <w:rsid w:val="00491C99"/>
    <w:rsid w:val="00491E4C"/>
    <w:rsid w:val="00491E7A"/>
    <w:rsid w:val="00491EA2"/>
    <w:rsid w:val="00491FEF"/>
    <w:rsid w:val="00492052"/>
    <w:rsid w:val="00492202"/>
    <w:rsid w:val="00492269"/>
    <w:rsid w:val="004922D2"/>
    <w:rsid w:val="0049258A"/>
    <w:rsid w:val="004925AA"/>
    <w:rsid w:val="00492647"/>
    <w:rsid w:val="00492794"/>
    <w:rsid w:val="00492AD4"/>
    <w:rsid w:val="00492BDB"/>
    <w:rsid w:val="00492C0D"/>
    <w:rsid w:val="0049319D"/>
    <w:rsid w:val="00493294"/>
    <w:rsid w:val="0049356C"/>
    <w:rsid w:val="00493845"/>
    <w:rsid w:val="00493965"/>
    <w:rsid w:val="004939D2"/>
    <w:rsid w:val="00493A20"/>
    <w:rsid w:val="00493B70"/>
    <w:rsid w:val="00493C99"/>
    <w:rsid w:val="00493E53"/>
    <w:rsid w:val="004940C6"/>
    <w:rsid w:val="00494522"/>
    <w:rsid w:val="00494954"/>
    <w:rsid w:val="00494E72"/>
    <w:rsid w:val="00494EA4"/>
    <w:rsid w:val="00495009"/>
    <w:rsid w:val="0049513B"/>
    <w:rsid w:val="0049537C"/>
    <w:rsid w:val="0049543B"/>
    <w:rsid w:val="004955D2"/>
    <w:rsid w:val="004958E6"/>
    <w:rsid w:val="00495955"/>
    <w:rsid w:val="00495A46"/>
    <w:rsid w:val="00495BB2"/>
    <w:rsid w:val="00495C79"/>
    <w:rsid w:val="00495DC2"/>
    <w:rsid w:val="0049602A"/>
    <w:rsid w:val="0049618A"/>
    <w:rsid w:val="004962DA"/>
    <w:rsid w:val="0049637C"/>
    <w:rsid w:val="00496593"/>
    <w:rsid w:val="00496628"/>
    <w:rsid w:val="0049677F"/>
    <w:rsid w:val="0049678E"/>
    <w:rsid w:val="004967B3"/>
    <w:rsid w:val="004967D1"/>
    <w:rsid w:val="00496C33"/>
    <w:rsid w:val="00496DC9"/>
    <w:rsid w:val="00496E3C"/>
    <w:rsid w:val="0049752B"/>
    <w:rsid w:val="0049763E"/>
    <w:rsid w:val="00497812"/>
    <w:rsid w:val="00497856"/>
    <w:rsid w:val="00497859"/>
    <w:rsid w:val="00497893"/>
    <w:rsid w:val="004978A6"/>
    <w:rsid w:val="004978DD"/>
    <w:rsid w:val="00497A61"/>
    <w:rsid w:val="00497A9E"/>
    <w:rsid w:val="00497B0A"/>
    <w:rsid w:val="00497E22"/>
    <w:rsid w:val="00497FAF"/>
    <w:rsid w:val="004A042B"/>
    <w:rsid w:val="004A0430"/>
    <w:rsid w:val="004A0479"/>
    <w:rsid w:val="004A0497"/>
    <w:rsid w:val="004A0548"/>
    <w:rsid w:val="004A0604"/>
    <w:rsid w:val="004A0615"/>
    <w:rsid w:val="004A0787"/>
    <w:rsid w:val="004A0865"/>
    <w:rsid w:val="004A099B"/>
    <w:rsid w:val="004A0AE2"/>
    <w:rsid w:val="004A0BC8"/>
    <w:rsid w:val="004A0D6A"/>
    <w:rsid w:val="004A0E77"/>
    <w:rsid w:val="004A0E89"/>
    <w:rsid w:val="004A0E93"/>
    <w:rsid w:val="004A0F5C"/>
    <w:rsid w:val="004A0F8A"/>
    <w:rsid w:val="004A1417"/>
    <w:rsid w:val="004A14ED"/>
    <w:rsid w:val="004A159A"/>
    <w:rsid w:val="004A166A"/>
    <w:rsid w:val="004A169E"/>
    <w:rsid w:val="004A1A94"/>
    <w:rsid w:val="004A1AFC"/>
    <w:rsid w:val="004A1B21"/>
    <w:rsid w:val="004A1B3D"/>
    <w:rsid w:val="004A1C02"/>
    <w:rsid w:val="004A1D41"/>
    <w:rsid w:val="004A1F07"/>
    <w:rsid w:val="004A1F2F"/>
    <w:rsid w:val="004A2070"/>
    <w:rsid w:val="004A25C8"/>
    <w:rsid w:val="004A25F5"/>
    <w:rsid w:val="004A262D"/>
    <w:rsid w:val="004A2639"/>
    <w:rsid w:val="004A2796"/>
    <w:rsid w:val="004A2946"/>
    <w:rsid w:val="004A2E09"/>
    <w:rsid w:val="004A3134"/>
    <w:rsid w:val="004A32FF"/>
    <w:rsid w:val="004A3667"/>
    <w:rsid w:val="004A36AA"/>
    <w:rsid w:val="004A36AE"/>
    <w:rsid w:val="004A38DE"/>
    <w:rsid w:val="004A3A29"/>
    <w:rsid w:val="004A3A87"/>
    <w:rsid w:val="004A3ACB"/>
    <w:rsid w:val="004A3D57"/>
    <w:rsid w:val="004A3E63"/>
    <w:rsid w:val="004A4048"/>
    <w:rsid w:val="004A4059"/>
    <w:rsid w:val="004A41BD"/>
    <w:rsid w:val="004A4288"/>
    <w:rsid w:val="004A4369"/>
    <w:rsid w:val="004A43D5"/>
    <w:rsid w:val="004A479F"/>
    <w:rsid w:val="004A47F5"/>
    <w:rsid w:val="004A497D"/>
    <w:rsid w:val="004A4B26"/>
    <w:rsid w:val="004A4B79"/>
    <w:rsid w:val="004A4ECE"/>
    <w:rsid w:val="004A4F2B"/>
    <w:rsid w:val="004A5032"/>
    <w:rsid w:val="004A5057"/>
    <w:rsid w:val="004A50BF"/>
    <w:rsid w:val="004A51EB"/>
    <w:rsid w:val="004A5242"/>
    <w:rsid w:val="004A535B"/>
    <w:rsid w:val="004A54B6"/>
    <w:rsid w:val="004A5792"/>
    <w:rsid w:val="004A590F"/>
    <w:rsid w:val="004A591F"/>
    <w:rsid w:val="004A59AF"/>
    <w:rsid w:val="004A5C70"/>
    <w:rsid w:val="004A5E12"/>
    <w:rsid w:val="004A612A"/>
    <w:rsid w:val="004A6142"/>
    <w:rsid w:val="004A64CA"/>
    <w:rsid w:val="004A651E"/>
    <w:rsid w:val="004A6A22"/>
    <w:rsid w:val="004A6EFD"/>
    <w:rsid w:val="004A6F8B"/>
    <w:rsid w:val="004A6FD2"/>
    <w:rsid w:val="004A700B"/>
    <w:rsid w:val="004A718F"/>
    <w:rsid w:val="004A724B"/>
    <w:rsid w:val="004A7346"/>
    <w:rsid w:val="004A74D1"/>
    <w:rsid w:val="004A74F4"/>
    <w:rsid w:val="004A7517"/>
    <w:rsid w:val="004A7E01"/>
    <w:rsid w:val="004A7FAF"/>
    <w:rsid w:val="004B021A"/>
    <w:rsid w:val="004B024D"/>
    <w:rsid w:val="004B0282"/>
    <w:rsid w:val="004B03E3"/>
    <w:rsid w:val="004B0746"/>
    <w:rsid w:val="004B08C1"/>
    <w:rsid w:val="004B08F9"/>
    <w:rsid w:val="004B0903"/>
    <w:rsid w:val="004B0BAE"/>
    <w:rsid w:val="004B0C12"/>
    <w:rsid w:val="004B0DF0"/>
    <w:rsid w:val="004B0DF2"/>
    <w:rsid w:val="004B0E04"/>
    <w:rsid w:val="004B0EE2"/>
    <w:rsid w:val="004B0F69"/>
    <w:rsid w:val="004B0FA5"/>
    <w:rsid w:val="004B136E"/>
    <w:rsid w:val="004B1399"/>
    <w:rsid w:val="004B1490"/>
    <w:rsid w:val="004B1626"/>
    <w:rsid w:val="004B168C"/>
    <w:rsid w:val="004B199F"/>
    <w:rsid w:val="004B19E6"/>
    <w:rsid w:val="004B1A9F"/>
    <w:rsid w:val="004B1B0E"/>
    <w:rsid w:val="004B1B24"/>
    <w:rsid w:val="004B1EF2"/>
    <w:rsid w:val="004B218E"/>
    <w:rsid w:val="004B221F"/>
    <w:rsid w:val="004B24D4"/>
    <w:rsid w:val="004B2520"/>
    <w:rsid w:val="004B268E"/>
    <w:rsid w:val="004B2803"/>
    <w:rsid w:val="004B2B5F"/>
    <w:rsid w:val="004B2CF6"/>
    <w:rsid w:val="004B318F"/>
    <w:rsid w:val="004B3313"/>
    <w:rsid w:val="004B3388"/>
    <w:rsid w:val="004B339E"/>
    <w:rsid w:val="004B34B8"/>
    <w:rsid w:val="004B35AF"/>
    <w:rsid w:val="004B35C7"/>
    <w:rsid w:val="004B398E"/>
    <w:rsid w:val="004B39B9"/>
    <w:rsid w:val="004B3F3D"/>
    <w:rsid w:val="004B3F4D"/>
    <w:rsid w:val="004B4061"/>
    <w:rsid w:val="004B40F9"/>
    <w:rsid w:val="004B4129"/>
    <w:rsid w:val="004B4227"/>
    <w:rsid w:val="004B434D"/>
    <w:rsid w:val="004B4445"/>
    <w:rsid w:val="004B458E"/>
    <w:rsid w:val="004B45B5"/>
    <w:rsid w:val="004B49F1"/>
    <w:rsid w:val="004B4A26"/>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35E"/>
    <w:rsid w:val="004B6518"/>
    <w:rsid w:val="004B6A64"/>
    <w:rsid w:val="004B6A68"/>
    <w:rsid w:val="004B6B6D"/>
    <w:rsid w:val="004B6BB9"/>
    <w:rsid w:val="004B6C50"/>
    <w:rsid w:val="004B6C7F"/>
    <w:rsid w:val="004B6F05"/>
    <w:rsid w:val="004B6F15"/>
    <w:rsid w:val="004B7459"/>
    <w:rsid w:val="004B789C"/>
    <w:rsid w:val="004B7D26"/>
    <w:rsid w:val="004B7EB1"/>
    <w:rsid w:val="004B7EB6"/>
    <w:rsid w:val="004C0069"/>
    <w:rsid w:val="004C008D"/>
    <w:rsid w:val="004C01A6"/>
    <w:rsid w:val="004C03BA"/>
    <w:rsid w:val="004C03F7"/>
    <w:rsid w:val="004C083E"/>
    <w:rsid w:val="004C0DE3"/>
    <w:rsid w:val="004C0EC6"/>
    <w:rsid w:val="004C1022"/>
    <w:rsid w:val="004C1049"/>
    <w:rsid w:val="004C10C9"/>
    <w:rsid w:val="004C1414"/>
    <w:rsid w:val="004C1642"/>
    <w:rsid w:val="004C1654"/>
    <w:rsid w:val="004C18FC"/>
    <w:rsid w:val="004C1B41"/>
    <w:rsid w:val="004C1C9A"/>
    <w:rsid w:val="004C1F2F"/>
    <w:rsid w:val="004C209B"/>
    <w:rsid w:val="004C2131"/>
    <w:rsid w:val="004C21EE"/>
    <w:rsid w:val="004C2215"/>
    <w:rsid w:val="004C2251"/>
    <w:rsid w:val="004C2771"/>
    <w:rsid w:val="004C2983"/>
    <w:rsid w:val="004C2D2A"/>
    <w:rsid w:val="004C2DAC"/>
    <w:rsid w:val="004C2E17"/>
    <w:rsid w:val="004C3142"/>
    <w:rsid w:val="004C31B3"/>
    <w:rsid w:val="004C32FD"/>
    <w:rsid w:val="004C3303"/>
    <w:rsid w:val="004C3377"/>
    <w:rsid w:val="004C33FC"/>
    <w:rsid w:val="004C361A"/>
    <w:rsid w:val="004C38A0"/>
    <w:rsid w:val="004C39CE"/>
    <w:rsid w:val="004C3A05"/>
    <w:rsid w:val="004C4284"/>
    <w:rsid w:val="004C428C"/>
    <w:rsid w:val="004C4300"/>
    <w:rsid w:val="004C4543"/>
    <w:rsid w:val="004C4552"/>
    <w:rsid w:val="004C4726"/>
    <w:rsid w:val="004C4990"/>
    <w:rsid w:val="004C4A05"/>
    <w:rsid w:val="004C4D22"/>
    <w:rsid w:val="004C4F09"/>
    <w:rsid w:val="004C5100"/>
    <w:rsid w:val="004C5195"/>
    <w:rsid w:val="004C52F8"/>
    <w:rsid w:val="004C5498"/>
    <w:rsid w:val="004C5799"/>
    <w:rsid w:val="004C5911"/>
    <w:rsid w:val="004C5923"/>
    <w:rsid w:val="004C5A78"/>
    <w:rsid w:val="004C5B78"/>
    <w:rsid w:val="004C60C3"/>
    <w:rsid w:val="004C631A"/>
    <w:rsid w:val="004C64CF"/>
    <w:rsid w:val="004C6A1F"/>
    <w:rsid w:val="004C71AA"/>
    <w:rsid w:val="004C729D"/>
    <w:rsid w:val="004C729E"/>
    <w:rsid w:val="004C732F"/>
    <w:rsid w:val="004C73A4"/>
    <w:rsid w:val="004C73BB"/>
    <w:rsid w:val="004C7540"/>
    <w:rsid w:val="004C7570"/>
    <w:rsid w:val="004C76EA"/>
    <w:rsid w:val="004C779E"/>
    <w:rsid w:val="004C77B0"/>
    <w:rsid w:val="004C793E"/>
    <w:rsid w:val="004C7A71"/>
    <w:rsid w:val="004C7B0B"/>
    <w:rsid w:val="004C7C06"/>
    <w:rsid w:val="004C7C37"/>
    <w:rsid w:val="004C7D5A"/>
    <w:rsid w:val="004C7E9F"/>
    <w:rsid w:val="004C7F26"/>
    <w:rsid w:val="004C7FA2"/>
    <w:rsid w:val="004D03F0"/>
    <w:rsid w:val="004D0495"/>
    <w:rsid w:val="004D0799"/>
    <w:rsid w:val="004D0A8E"/>
    <w:rsid w:val="004D0BBA"/>
    <w:rsid w:val="004D0C8D"/>
    <w:rsid w:val="004D0CA1"/>
    <w:rsid w:val="004D0D2D"/>
    <w:rsid w:val="004D0E70"/>
    <w:rsid w:val="004D0FC4"/>
    <w:rsid w:val="004D123F"/>
    <w:rsid w:val="004D1394"/>
    <w:rsid w:val="004D16DB"/>
    <w:rsid w:val="004D1787"/>
    <w:rsid w:val="004D179B"/>
    <w:rsid w:val="004D1A76"/>
    <w:rsid w:val="004D1CE1"/>
    <w:rsid w:val="004D1EF9"/>
    <w:rsid w:val="004D2060"/>
    <w:rsid w:val="004D2253"/>
    <w:rsid w:val="004D2356"/>
    <w:rsid w:val="004D236C"/>
    <w:rsid w:val="004D2514"/>
    <w:rsid w:val="004D278F"/>
    <w:rsid w:val="004D297D"/>
    <w:rsid w:val="004D2983"/>
    <w:rsid w:val="004D2D27"/>
    <w:rsid w:val="004D2D9C"/>
    <w:rsid w:val="004D2FE7"/>
    <w:rsid w:val="004D317D"/>
    <w:rsid w:val="004D32FB"/>
    <w:rsid w:val="004D335C"/>
    <w:rsid w:val="004D3476"/>
    <w:rsid w:val="004D36CD"/>
    <w:rsid w:val="004D3719"/>
    <w:rsid w:val="004D385F"/>
    <w:rsid w:val="004D3B39"/>
    <w:rsid w:val="004D3C70"/>
    <w:rsid w:val="004D3F71"/>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088"/>
    <w:rsid w:val="004D6137"/>
    <w:rsid w:val="004D625D"/>
    <w:rsid w:val="004D62F3"/>
    <w:rsid w:val="004D6457"/>
    <w:rsid w:val="004D6783"/>
    <w:rsid w:val="004D6906"/>
    <w:rsid w:val="004D717A"/>
    <w:rsid w:val="004D73E9"/>
    <w:rsid w:val="004D75BD"/>
    <w:rsid w:val="004D763F"/>
    <w:rsid w:val="004D76C3"/>
    <w:rsid w:val="004D76E2"/>
    <w:rsid w:val="004D77BA"/>
    <w:rsid w:val="004D795F"/>
    <w:rsid w:val="004D7BBD"/>
    <w:rsid w:val="004D7CC8"/>
    <w:rsid w:val="004D7DDE"/>
    <w:rsid w:val="004D7DF8"/>
    <w:rsid w:val="004D7ED4"/>
    <w:rsid w:val="004E00E9"/>
    <w:rsid w:val="004E0499"/>
    <w:rsid w:val="004E07C3"/>
    <w:rsid w:val="004E0892"/>
    <w:rsid w:val="004E0A9D"/>
    <w:rsid w:val="004E0ABE"/>
    <w:rsid w:val="004E0AFC"/>
    <w:rsid w:val="004E0B3A"/>
    <w:rsid w:val="004E0D58"/>
    <w:rsid w:val="004E0E54"/>
    <w:rsid w:val="004E106B"/>
    <w:rsid w:val="004E10BC"/>
    <w:rsid w:val="004E1184"/>
    <w:rsid w:val="004E11E7"/>
    <w:rsid w:val="004E1411"/>
    <w:rsid w:val="004E1438"/>
    <w:rsid w:val="004E173C"/>
    <w:rsid w:val="004E1741"/>
    <w:rsid w:val="004E1879"/>
    <w:rsid w:val="004E192D"/>
    <w:rsid w:val="004E1B1E"/>
    <w:rsid w:val="004E1C8F"/>
    <w:rsid w:val="004E1CBA"/>
    <w:rsid w:val="004E1D15"/>
    <w:rsid w:val="004E21EB"/>
    <w:rsid w:val="004E2256"/>
    <w:rsid w:val="004E250F"/>
    <w:rsid w:val="004E26B6"/>
    <w:rsid w:val="004E2745"/>
    <w:rsid w:val="004E27D3"/>
    <w:rsid w:val="004E2852"/>
    <w:rsid w:val="004E2859"/>
    <w:rsid w:val="004E2914"/>
    <w:rsid w:val="004E2B23"/>
    <w:rsid w:val="004E2BC8"/>
    <w:rsid w:val="004E30D8"/>
    <w:rsid w:val="004E3143"/>
    <w:rsid w:val="004E3175"/>
    <w:rsid w:val="004E35FE"/>
    <w:rsid w:val="004E39C3"/>
    <w:rsid w:val="004E3C8C"/>
    <w:rsid w:val="004E3DEC"/>
    <w:rsid w:val="004E413A"/>
    <w:rsid w:val="004E41DE"/>
    <w:rsid w:val="004E4492"/>
    <w:rsid w:val="004E467F"/>
    <w:rsid w:val="004E46FD"/>
    <w:rsid w:val="004E4753"/>
    <w:rsid w:val="004E4A35"/>
    <w:rsid w:val="004E4A51"/>
    <w:rsid w:val="004E4ACF"/>
    <w:rsid w:val="004E4C5C"/>
    <w:rsid w:val="004E4D92"/>
    <w:rsid w:val="004E4D9E"/>
    <w:rsid w:val="004E4E53"/>
    <w:rsid w:val="004E5003"/>
    <w:rsid w:val="004E516C"/>
    <w:rsid w:val="004E5203"/>
    <w:rsid w:val="004E5698"/>
    <w:rsid w:val="004E5708"/>
    <w:rsid w:val="004E575C"/>
    <w:rsid w:val="004E5B16"/>
    <w:rsid w:val="004E5C61"/>
    <w:rsid w:val="004E5F11"/>
    <w:rsid w:val="004E6052"/>
    <w:rsid w:val="004E60E9"/>
    <w:rsid w:val="004E614C"/>
    <w:rsid w:val="004E6237"/>
    <w:rsid w:val="004E62B2"/>
    <w:rsid w:val="004E639B"/>
    <w:rsid w:val="004E6596"/>
    <w:rsid w:val="004E666B"/>
    <w:rsid w:val="004E68AE"/>
    <w:rsid w:val="004E6A1E"/>
    <w:rsid w:val="004E6B62"/>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49E"/>
    <w:rsid w:val="004F15DA"/>
    <w:rsid w:val="004F166E"/>
    <w:rsid w:val="004F16B0"/>
    <w:rsid w:val="004F1809"/>
    <w:rsid w:val="004F1ACE"/>
    <w:rsid w:val="004F1D25"/>
    <w:rsid w:val="004F1E0B"/>
    <w:rsid w:val="004F1F03"/>
    <w:rsid w:val="004F1FF8"/>
    <w:rsid w:val="004F20A1"/>
    <w:rsid w:val="004F22F7"/>
    <w:rsid w:val="004F277A"/>
    <w:rsid w:val="004F28D7"/>
    <w:rsid w:val="004F28F2"/>
    <w:rsid w:val="004F2AEE"/>
    <w:rsid w:val="004F2B45"/>
    <w:rsid w:val="004F316C"/>
    <w:rsid w:val="004F32CF"/>
    <w:rsid w:val="004F335A"/>
    <w:rsid w:val="004F34BB"/>
    <w:rsid w:val="004F360E"/>
    <w:rsid w:val="004F3634"/>
    <w:rsid w:val="004F388A"/>
    <w:rsid w:val="004F3899"/>
    <w:rsid w:val="004F38A6"/>
    <w:rsid w:val="004F39D4"/>
    <w:rsid w:val="004F3CCC"/>
    <w:rsid w:val="004F3D4E"/>
    <w:rsid w:val="004F3DCF"/>
    <w:rsid w:val="004F3F13"/>
    <w:rsid w:val="004F3F75"/>
    <w:rsid w:val="004F400D"/>
    <w:rsid w:val="004F42F4"/>
    <w:rsid w:val="004F4473"/>
    <w:rsid w:val="004F4CEB"/>
    <w:rsid w:val="004F4E13"/>
    <w:rsid w:val="004F54FB"/>
    <w:rsid w:val="004F567D"/>
    <w:rsid w:val="004F5706"/>
    <w:rsid w:val="004F5750"/>
    <w:rsid w:val="004F591A"/>
    <w:rsid w:val="004F5932"/>
    <w:rsid w:val="004F5ECE"/>
    <w:rsid w:val="004F5FAA"/>
    <w:rsid w:val="004F6083"/>
    <w:rsid w:val="004F6113"/>
    <w:rsid w:val="004F61AB"/>
    <w:rsid w:val="004F655D"/>
    <w:rsid w:val="004F66E4"/>
    <w:rsid w:val="004F6A4B"/>
    <w:rsid w:val="004F6B95"/>
    <w:rsid w:val="004F711F"/>
    <w:rsid w:val="004F7176"/>
    <w:rsid w:val="004F72BC"/>
    <w:rsid w:val="004F74AD"/>
    <w:rsid w:val="004F751C"/>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1D"/>
    <w:rsid w:val="005012ED"/>
    <w:rsid w:val="00501683"/>
    <w:rsid w:val="00501830"/>
    <w:rsid w:val="00501907"/>
    <w:rsid w:val="00501975"/>
    <w:rsid w:val="00501E0E"/>
    <w:rsid w:val="00501FA4"/>
    <w:rsid w:val="005020F2"/>
    <w:rsid w:val="005020F8"/>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A19"/>
    <w:rsid w:val="00503A65"/>
    <w:rsid w:val="00503BB2"/>
    <w:rsid w:val="00503BE3"/>
    <w:rsid w:val="00503C63"/>
    <w:rsid w:val="00503CB7"/>
    <w:rsid w:val="00503F3D"/>
    <w:rsid w:val="0050400C"/>
    <w:rsid w:val="00504201"/>
    <w:rsid w:val="0050425B"/>
    <w:rsid w:val="005044CD"/>
    <w:rsid w:val="0050473C"/>
    <w:rsid w:val="005048B5"/>
    <w:rsid w:val="005048E3"/>
    <w:rsid w:val="005048F8"/>
    <w:rsid w:val="00504ADC"/>
    <w:rsid w:val="00504BD7"/>
    <w:rsid w:val="00504C19"/>
    <w:rsid w:val="00504CB8"/>
    <w:rsid w:val="00504E97"/>
    <w:rsid w:val="00504FF3"/>
    <w:rsid w:val="00505222"/>
    <w:rsid w:val="0050554E"/>
    <w:rsid w:val="00505810"/>
    <w:rsid w:val="005058C0"/>
    <w:rsid w:val="00505A2C"/>
    <w:rsid w:val="00505ACA"/>
    <w:rsid w:val="00505AF2"/>
    <w:rsid w:val="00505B04"/>
    <w:rsid w:val="00505B36"/>
    <w:rsid w:val="00505DC1"/>
    <w:rsid w:val="00505F19"/>
    <w:rsid w:val="00505F50"/>
    <w:rsid w:val="005061C5"/>
    <w:rsid w:val="0050622B"/>
    <w:rsid w:val="0050630A"/>
    <w:rsid w:val="005064C9"/>
    <w:rsid w:val="005064FF"/>
    <w:rsid w:val="0050653E"/>
    <w:rsid w:val="00506785"/>
    <w:rsid w:val="00506795"/>
    <w:rsid w:val="00506835"/>
    <w:rsid w:val="00506935"/>
    <w:rsid w:val="0050696B"/>
    <w:rsid w:val="005069F8"/>
    <w:rsid w:val="00506A70"/>
    <w:rsid w:val="00506A8B"/>
    <w:rsid w:val="00506AB0"/>
    <w:rsid w:val="00506B58"/>
    <w:rsid w:val="00506B95"/>
    <w:rsid w:val="00506DC4"/>
    <w:rsid w:val="00506E36"/>
    <w:rsid w:val="005070F9"/>
    <w:rsid w:val="0050712B"/>
    <w:rsid w:val="0050723D"/>
    <w:rsid w:val="00507366"/>
    <w:rsid w:val="00507442"/>
    <w:rsid w:val="00507578"/>
    <w:rsid w:val="005075F1"/>
    <w:rsid w:val="00507745"/>
    <w:rsid w:val="00507766"/>
    <w:rsid w:val="0050781E"/>
    <w:rsid w:val="0050796D"/>
    <w:rsid w:val="00507A8B"/>
    <w:rsid w:val="00507AA6"/>
    <w:rsid w:val="00507AAD"/>
    <w:rsid w:val="00507BA1"/>
    <w:rsid w:val="00507DC0"/>
    <w:rsid w:val="005101D6"/>
    <w:rsid w:val="00510317"/>
    <w:rsid w:val="0051044F"/>
    <w:rsid w:val="00510480"/>
    <w:rsid w:val="0051053F"/>
    <w:rsid w:val="00510648"/>
    <w:rsid w:val="005106B9"/>
    <w:rsid w:val="00510B9E"/>
    <w:rsid w:val="00510C85"/>
    <w:rsid w:val="00510D93"/>
    <w:rsid w:val="00511016"/>
    <w:rsid w:val="0051136C"/>
    <w:rsid w:val="00511690"/>
    <w:rsid w:val="005116A3"/>
    <w:rsid w:val="0051171D"/>
    <w:rsid w:val="00511766"/>
    <w:rsid w:val="005117CA"/>
    <w:rsid w:val="00511986"/>
    <w:rsid w:val="00511A7F"/>
    <w:rsid w:val="00511BE8"/>
    <w:rsid w:val="00511D23"/>
    <w:rsid w:val="00511F8D"/>
    <w:rsid w:val="0051212C"/>
    <w:rsid w:val="0051219D"/>
    <w:rsid w:val="005121A0"/>
    <w:rsid w:val="0051228E"/>
    <w:rsid w:val="00512328"/>
    <w:rsid w:val="00512503"/>
    <w:rsid w:val="0051268E"/>
    <w:rsid w:val="00512704"/>
    <w:rsid w:val="00512889"/>
    <w:rsid w:val="00512A26"/>
    <w:rsid w:val="00512B61"/>
    <w:rsid w:val="0051311D"/>
    <w:rsid w:val="00513375"/>
    <w:rsid w:val="00513461"/>
    <w:rsid w:val="0051375C"/>
    <w:rsid w:val="005137B7"/>
    <w:rsid w:val="005138F5"/>
    <w:rsid w:val="005139BA"/>
    <w:rsid w:val="00513A26"/>
    <w:rsid w:val="00513C15"/>
    <w:rsid w:val="00513D4F"/>
    <w:rsid w:val="00513DC5"/>
    <w:rsid w:val="00513EAF"/>
    <w:rsid w:val="005140C6"/>
    <w:rsid w:val="0051410B"/>
    <w:rsid w:val="005142EA"/>
    <w:rsid w:val="0051438B"/>
    <w:rsid w:val="00514419"/>
    <w:rsid w:val="0051442E"/>
    <w:rsid w:val="005144C0"/>
    <w:rsid w:val="00514528"/>
    <w:rsid w:val="00514685"/>
    <w:rsid w:val="005149C8"/>
    <w:rsid w:val="005149DD"/>
    <w:rsid w:val="00514A76"/>
    <w:rsid w:val="00514AD0"/>
    <w:rsid w:val="00514B05"/>
    <w:rsid w:val="00514C81"/>
    <w:rsid w:val="00514CD0"/>
    <w:rsid w:val="00514DC0"/>
    <w:rsid w:val="005151B6"/>
    <w:rsid w:val="00515211"/>
    <w:rsid w:val="005152B8"/>
    <w:rsid w:val="0051549E"/>
    <w:rsid w:val="00515544"/>
    <w:rsid w:val="0051562B"/>
    <w:rsid w:val="00515672"/>
    <w:rsid w:val="00515958"/>
    <w:rsid w:val="00515AC0"/>
    <w:rsid w:val="00515B5E"/>
    <w:rsid w:val="00515DF5"/>
    <w:rsid w:val="00516164"/>
    <w:rsid w:val="005163A1"/>
    <w:rsid w:val="005165C0"/>
    <w:rsid w:val="00516613"/>
    <w:rsid w:val="0051666D"/>
    <w:rsid w:val="0051674A"/>
    <w:rsid w:val="00516915"/>
    <w:rsid w:val="005169FC"/>
    <w:rsid w:val="00516B99"/>
    <w:rsid w:val="00516B9A"/>
    <w:rsid w:val="00516BB7"/>
    <w:rsid w:val="00516BC5"/>
    <w:rsid w:val="00516C77"/>
    <w:rsid w:val="00516FCD"/>
    <w:rsid w:val="00517013"/>
    <w:rsid w:val="005171AA"/>
    <w:rsid w:val="005171EF"/>
    <w:rsid w:val="00517276"/>
    <w:rsid w:val="00517364"/>
    <w:rsid w:val="00517428"/>
    <w:rsid w:val="005174D0"/>
    <w:rsid w:val="0051757E"/>
    <w:rsid w:val="00517651"/>
    <w:rsid w:val="005176CA"/>
    <w:rsid w:val="00517869"/>
    <w:rsid w:val="00517C72"/>
    <w:rsid w:val="00517CD3"/>
    <w:rsid w:val="00517EF0"/>
    <w:rsid w:val="00517EF3"/>
    <w:rsid w:val="00517F35"/>
    <w:rsid w:val="00517F36"/>
    <w:rsid w:val="00520082"/>
    <w:rsid w:val="005200F9"/>
    <w:rsid w:val="005201E7"/>
    <w:rsid w:val="0052029D"/>
    <w:rsid w:val="005202B6"/>
    <w:rsid w:val="0052045F"/>
    <w:rsid w:val="005205DE"/>
    <w:rsid w:val="005207F5"/>
    <w:rsid w:val="0052084B"/>
    <w:rsid w:val="005208B4"/>
    <w:rsid w:val="00520960"/>
    <w:rsid w:val="005209B8"/>
    <w:rsid w:val="00520ABF"/>
    <w:rsid w:val="00520AE4"/>
    <w:rsid w:val="00520C14"/>
    <w:rsid w:val="00520ECB"/>
    <w:rsid w:val="00520F16"/>
    <w:rsid w:val="00520FBC"/>
    <w:rsid w:val="00521057"/>
    <w:rsid w:val="00521231"/>
    <w:rsid w:val="0052125C"/>
    <w:rsid w:val="005214E8"/>
    <w:rsid w:val="005215C7"/>
    <w:rsid w:val="005216AC"/>
    <w:rsid w:val="00521B8D"/>
    <w:rsid w:val="00521D97"/>
    <w:rsid w:val="00521E25"/>
    <w:rsid w:val="00521E29"/>
    <w:rsid w:val="00521E5C"/>
    <w:rsid w:val="00521FC1"/>
    <w:rsid w:val="00521FE4"/>
    <w:rsid w:val="00522162"/>
    <w:rsid w:val="00522214"/>
    <w:rsid w:val="00522253"/>
    <w:rsid w:val="005222D2"/>
    <w:rsid w:val="005222EE"/>
    <w:rsid w:val="00522430"/>
    <w:rsid w:val="005224E9"/>
    <w:rsid w:val="005225F7"/>
    <w:rsid w:val="00522A6F"/>
    <w:rsid w:val="00522C55"/>
    <w:rsid w:val="00522D7F"/>
    <w:rsid w:val="00522E58"/>
    <w:rsid w:val="00523214"/>
    <w:rsid w:val="005232F6"/>
    <w:rsid w:val="005233D1"/>
    <w:rsid w:val="00523473"/>
    <w:rsid w:val="005234EC"/>
    <w:rsid w:val="00523567"/>
    <w:rsid w:val="00523890"/>
    <w:rsid w:val="005238A1"/>
    <w:rsid w:val="00523939"/>
    <w:rsid w:val="005239FD"/>
    <w:rsid w:val="00523B1E"/>
    <w:rsid w:val="00523B34"/>
    <w:rsid w:val="00523BAA"/>
    <w:rsid w:val="00523DBF"/>
    <w:rsid w:val="00523FBD"/>
    <w:rsid w:val="00524261"/>
    <w:rsid w:val="005242A1"/>
    <w:rsid w:val="005245BB"/>
    <w:rsid w:val="005247B7"/>
    <w:rsid w:val="0052487E"/>
    <w:rsid w:val="00524931"/>
    <w:rsid w:val="00524BDE"/>
    <w:rsid w:val="00524E45"/>
    <w:rsid w:val="00525051"/>
    <w:rsid w:val="00525447"/>
    <w:rsid w:val="005258EF"/>
    <w:rsid w:val="00525B28"/>
    <w:rsid w:val="00525D28"/>
    <w:rsid w:val="00525D33"/>
    <w:rsid w:val="00525D8D"/>
    <w:rsid w:val="00526108"/>
    <w:rsid w:val="00526406"/>
    <w:rsid w:val="005264B6"/>
    <w:rsid w:val="00526913"/>
    <w:rsid w:val="005269BA"/>
    <w:rsid w:val="00526A96"/>
    <w:rsid w:val="00526CE6"/>
    <w:rsid w:val="00526DBB"/>
    <w:rsid w:val="00526DFB"/>
    <w:rsid w:val="0052705F"/>
    <w:rsid w:val="005270AE"/>
    <w:rsid w:val="005270C8"/>
    <w:rsid w:val="00527250"/>
    <w:rsid w:val="005272DF"/>
    <w:rsid w:val="005273EF"/>
    <w:rsid w:val="00527589"/>
    <w:rsid w:val="005275EC"/>
    <w:rsid w:val="0052762E"/>
    <w:rsid w:val="0052779E"/>
    <w:rsid w:val="00527842"/>
    <w:rsid w:val="0052796C"/>
    <w:rsid w:val="00527AAB"/>
    <w:rsid w:val="00527AAF"/>
    <w:rsid w:val="00527C4D"/>
    <w:rsid w:val="00527C68"/>
    <w:rsid w:val="00527D48"/>
    <w:rsid w:val="00527EC5"/>
    <w:rsid w:val="00527F34"/>
    <w:rsid w:val="005304A9"/>
    <w:rsid w:val="005304B1"/>
    <w:rsid w:val="005306DF"/>
    <w:rsid w:val="005307AD"/>
    <w:rsid w:val="0053088F"/>
    <w:rsid w:val="00530961"/>
    <w:rsid w:val="005309E5"/>
    <w:rsid w:val="00530D93"/>
    <w:rsid w:val="00530E4A"/>
    <w:rsid w:val="00531180"/>
    <w:rsid w:val="00531259"/>
    <w:rsid w:val="0053144D"/>
    <w:rsid w:val="005315C7"/>
    <w:rsid w:val="005316FA"/>
    <w:rsid w:val="0053172D"/>
    <w:rsid w:val="005317A6"/>
    <w:rsid w:val="00531810"/>
    <w:rsid w:val="0053199B"/>
    <w:rsid w:val="00531D5B"/>
    <w:rsid w:val="00531F87"/>
    <w:rsid w:val="00531FDB"/>
    <w:rsid w:val="00531FF4"/>
    <w:rsid w:val="00532331"/>
    <w:rsid w:val="005323AB"/>
    <w:rsid w:val="0053256C"/>
    <w:rsid w:val="005325BF"/>
    <w:rsid w:val="005325DB"/>
    <w:rsid w:val="0053264F"/>
    <w:rsid w:val="0053265B"/>
    <w:rsid w:val="00532860"/>
    <w:rsid w:val="00532A66"/>
    <w:rsid w:val="00532F4A"/>
    <w:rsid w:val="00532F84"/>
    <w:rsid w:val="0053311E"/>
    <w:rsid w:val="005336FC"/>
    <w:rsid w:val="00533911"/>
    <w:rsid w:val="00533B75"/>
    <w:rsid w:val="00533C00"/>
    <w:rsid w:val="005343B5"/>
    <w:rsid w:val="005344B4"/>
    <w:rsid w:val="00534531"/>
    <w:rsid w:val="00534793"/>
    <w:rsid w:val="00534797"/>
    <w:rsid w:val="00534A78"/>
    <w:rsid w:val="00534C10"/>
    <w:rsid w:val="00534CC7"/>
    <w:rsid w:val="00534E83"/>
    <w:rsid w:val="00534ED4"/>
    <w:rsid w:val="00534ED5"/>
    <w:rsid w:val="00534EF5"/>
    <w:rsid w:val="00535049"/>
    <w:rsid w:val="005350B1"/>
    <w:rsid w:val="00535177"/>
    <w:rsid w:val="005352E7"/>
    <w:rsid w:val="00535453"/>
    <w:rsid w:val="005358A1"/>
    <w:rsid w:val="005358DA"/>
    <w:rsid w:val="005358F0"/>
    <w:rsid w:val="00535945"/>
    <w:rsid w:val="00535A2E"/>
    <w:rsid w:val="00535EB7"/>
    <w:rsid w:val="00535EC1"/>
    <w:rsid w:val="005361D3"/>
    <w:rsid w:val="00536423"/>
    <w:rsid w:val="005364A5"/>
    <w:rsid w:val="0053657A"/>
    <w:rsid w:val="00536637"/>
    <w:rsid w:val="00536937"/>
    <w:rsid w:val="00536C6C"/>
    <w:rsid w:val="00536D91"/>
    <w:rsid w:val="00536E42"/>
    <w:rsid w:val="00536EB8"/>
    <w:rsid w:val="00536ED5"/>
    <w:rsid w:val="005370AB"/>
    <w:rsid w:val="0053734D"/>
    <w:rsid w:val="005374F8"/>
    <w:rsid w:val="00537571"/>
    <w:rsid w:val="005375E2"/>
    <w:rsid w:val="0053776F"/>
    <w:rsid w:val="00537872"/>
    <w:rsid w:val="005378AD"/>
    <w:rsid w:val="00537AD6"/>
    <w:rsid w:val="00537AEF"/>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77"/>
    <w:rsid w:val="005409EA"/>
    <w:rsid w:val="005409F3"/>
    <w:rsid w:val="00540CD4"/>
    <w:rsid w:val="00540CF0"/>
    <w:rsid w:val="00540D1A"/>
    <w:rsid w:val="0054118C"/>
    <w:rsid w:val="005415B8"/>
    <w:rsid w:val="005415BA"/>
    <w:rsid w:val="005416E7"/>
    <w:rsid w:val="0054180B"/>
    <w:rsid w:val="00541832"/>
    <w:rsid w:val="00541B19"/>
    <w:rsid w:val="00541B90"/>
    <w:rsid w:val="00541D95"/>
    <w:rsid w:val="00541DB4"/>
    <w:rsid w:val="00541EAC"/>
    <w:rsid w:val="00541F85"/>
    <w:rsid w:val="00541F86"/>
    <w:rsid w:val="00541FE4"/>
    <w:rsid w:val="00542401"/>
    <w:rsid w:val="00542476"/>
    <w:rsid w:val="00542B18"/>
    <w:rsid w:val="00542BF4"/>
    <w:rsid w:val="00542BF9"/>
    <w:rsid w:val="00542DA8"/>
    <w:rsid w:val="00542F46"/>
    <w:rsid w:val="00543291"/>
    <w:rsid w:val="005435F5"/>
    <w:rsid w:val="0054375A"/>
    <w:rsid w:val="00543779"/>
    <w:rsid w:val="00543841"/>
    <w:rsid w:val="00543C5A"/>
    <w:rsid w:val="00543CD3"/>
    <w:rsid w:val="00543F85"/>
    <w:rsid w:val="00543FFC"/>
    <w:rsid w:val="00544133"/>
    <w:rsid w:val="005441A4"/>
    <w:rsid w:val="005442D4"/>
    <w:rsid w:val="005443E7"/>
    <w:rsid w:val="00544701"/>
    <w:rsid w:val="005447CD"/>
    <w:rsid w:val="00544913"/>
    <w:rsid w:val="00544953"/>
    <w:rsid w:val="00544B89"/>
    <w:rsid w:val="00544CBB"/>
    <w:rsid w:val="00544D3C"/>
    <w:rsid w:val="00544DC7"/>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DE7"/>
    <w:rsid w:val="00545E8D"/>
    <w:rsid w:val="00545EF5"/>
    <w:rsid w:val="00545EFD"/>
    <w:rsid w:val="00546036"/>
    <w:rsid w:val="00546081"/>
    <w:rsid w:val="005462C2"/>
    <w:rsid w:val="00546387"/>
    <w:rsid w:val="005464F2"/>
    <w:rsid w:val="005465F1"/>
    <w:rsid w:val="005467AB"/>
    <w:rsid w:val="00546817"/>
    <w:rsid w:val="005468EA"/>
    <w:rsid w:val="0054690C"/>
    <w:rsid w:val="00546A68"/>
    <w:rsid w:val="00546AC1"/>
    <w:rsid w:val="00546B75"/>
    <w:rsid w:val="00546D1F"/>
    <w:rsid w:val="00546D32"/>
    <w:rsid w:val="00546D56"/>
    <w:rsid w:val="00546DD4"/>
    <w:rsid w:val="00547053"/>
    <w:rsid w:val="0054732F"/>
    <w:rsid w:val="005476AA"/>
    <w:rsid w:val="005476FA"/>
    <w:rsid w:val="00547932"/>
    <w:rsid w:val="005479B5"/>
    <w:rsid w:val="00547E32"/>
    <w:rsid w:val="0055034E"/>
    <w:rsid w:val="005503ED"/>
    <w:rsid w:val="0055040E"/>
    <w:rsid w:val="0055041E"/>
    <w:rsid w:val="00550833"/>
    <w:rsid w:val="005508E3"/>
    <w:rsid w:val="00550AE3"/>
    <w:rsid w:val="00550B32"/>
    <w:rsid w:val="00550EA5"/>
    <w:rsid w:val="0055100A"/>
    <w:rsid w:val="00551086"/>
    <w:rsid w:val="00551213"/>
    <w:rsid w:val="005517CA"/>
    <w:rsid w:val="005518C3"/>
    <w:rsid w:val="00551917"/>
    <w:rsid w:val="00551988"/>
    <w:rsid w:val="00551BAC"/>
    <w:rsid w:val="00551E32"/>
    <w:rsid w:val="00551E82"/>
    <w:rsid w:val="00552088"/>
    <w:rsid w:val="005520A7"/>
    <w:rsid w:val="005520C7"/>
    <w:rsid w:val="00552236"/>
    <w:rsid w:val="0055225B"/>
    <w:rsid w:val="00552504"/>
    <w:rsid w:val="005525AB"/>
    <w:rsid w:val="005525EA"/>
    <w:rsid w:val="00552808"/>
    <w:rsid w:val="0055295A"/>
    <w:rsid w:val="00552A52"/>
    <w:rsid w:val="00552D20"/>
    <w:rsid w:val="00552E5D"/>
    <w:rsid w:val="005531E3"/>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4E04"/>
    <w:rsid w:val="00555000"/>
    <w:rsid w:val="005550B4"/>
    <w:rsid w:val="0055514F"/>
    <w:rsid w:val="00555152"/>
    <w:rsid w:val="00555172"/>
    <w:rsid w:val="005555A5"/>
    <w:rsid w:val="00555841"/>
    <w:rsid w:val="005558F4"/>
    <w:rsid w:val="0055596C"/>
    <w:rsid w:val="00555997"/>
    <w:rsid w:val="00555A44"/>
    <w:rsid w:val="00555A7A"/>
    <w:rsid w:val="00555AFC"/>
    <w:rsid w:val="00555B19"/>
    <w:rsid w:val="00555CBE"/>
    <w:rsid w:val="00555D6A"/>
    <w:rsid w:val="00555DE7"/>
    <w:rsid w:val="00555F95"/>
    <w:rsid w:val="00556068"/>
    <w:rsid w:val="005561AD"/>
    <w:rsid w:val="005562CA"/>
    <w:rsid w:val="005562D2"/>
    <w:rsid w:val="0055649E"/>
    <w:rsid w:val="005564CE"/>
    <w:rsid w:val="005565A0"/>
    <w:rsid w:val="00556634"/>
    <w:rsid w:val="00556647"/>
    <w:rsid w:val="00556688"/>
    <w:rsid w:val="0055680B"/>
    <w:rsid w:val="00556825"/>
    <w:rsid w:val="00556907"/>
    <w:rsid w:val="00556D72"/>
    <w:rsid w:val="00556DBF"/>
    <w:rsid w:val="0055741D"/>
    <w:rsid w:val="005576D2"/>
    <w:rsid w:val="005579D8"/>
    <w:rsid w:val="00557A05"/>
    <w:rsid w:val="00557A27"/>
    <w:rsid w:val="00557FE1"/>
    <w:rsid w:val="00560284"/>
    <w:rsid w:val="005603CB"/>
    <w:rsid w:val="00560429"/>
    <w:rsid w:val="005607F5"/>
    <w:rsid w:val="005608EC"/>
    <w:rsid w:val="0056098D"/>
    <w:rsid w:val="00560AEA"/>
    <w:rsid w:val="00560B21"/>
    <w:rsid w:val="00560B50"/>
    <w:rsid w:val="00560C68"/>
    <w:rsid w:val="00560E08"/>
    <w:rsid w:val="00560F42"/>
    <w:rsid w:val="00560F7C"/>
    <w:rsid w:val="00561032"/>
    <w:rsid w:val="0056139E"/>
    <w:rsid w:val="005615B8"/>
    <w:rsid w:val="005616BA"/>
    <w:rsid w:val="005616CE"/>
    <w:rsid w:val="00561933"/>
    <w:rsid w:val="00561B53"/>
    <w:rsid w:val="00561D9F"/>
    <w:rsid w:val="00562141"/>
    <w:rsid w:val="0056246F"/>
    <w:rsid w:val="005624B8"/>
    <w:rsid w:val="0056260B"/>
    <w:rsid w:val="0056266C"/>
    <w:rsid w:val="005628EA"/>
    <w:rsid w:val="00562A6E"/>
    <w:rsid w:val="00563110"/>
    <w:rsid w:val="0056329D"/>
    <w:rsid w:val="0056349E"/>
    <w:rsid w:val="005635AF"/>
    <w:rsid w:val="00563706"/>
    <w:rsid w:val="00563939"/>
    <w:rsid w:val="00563B71"/>
    <w:rsid w:val="00563D3D"/>
    <w:rsid w:val="00563DA6"/>
    <w:rsid w:val="00563ECE"/>
    <w:rsid w:val="00563EDF"/>
    <w:rsid w:val="00563FD9"/>
    <w:rsid w:val="0056413D"/>
    <w:rsid w:val="00564209"/>
    <w:rsid w:val="005643B0"/>
    <w:rsid w:val="00564659"/>
    <w:rsid w:val="00564877"/>
    <w:rsid w:val="0056495B"/>
    <w:rsid w:val="00564A16"/>
    <w:rsid w:val="00564DCB"/>
    <w:rsid w:val="00564EC6"/>
    <w:rsid w:val="00564ED8"/>
    <w:rsid w:val="00564EF0"/>
    <w:rsid w:val="00564FBF"/>
    <w:rsid w:val="005650D9"/>
    <w:rsid w:val="005650E7"/>
    <w:rsid w:val="00565299"/>
    <w:rsid w:val="005653D3"/>
    <w:rsid w:val="005658E2"/>
    <w:rsid w:val="00565CFC"/>
    <w:rsid w:val="00565E87"/>
    <w:rsid w:val="00565EC4"/>
    <w:rsid w:val="005660C7"/>
    <w:rsid w:val="005665C1"/>
    <w:rsid w:val="00566707"/>
    <w:rsid w:val="00566C01"/>
    <w:rsid w:val="00566DFC"/>
    <w:rsid w:val="00566E4F"/>
    <w:rsid w:val="005670DE"/>
    <w:rsid w:val="0056744B"/>
    <w:rsid w:val="00567475"/>
    <w:rsid w:val="0056758C"/>
    <w:rsid w:val="00567733"/>
    <w:rsid w:val="0056776E"/>
    <w:rsid w:val="00567781"/>
    <w:rsid w:val="005678EA"/>
    <w:rsid w:val="00567948"/>
    <w:rsid w:val="00567D88"/>
    <w:rsid w:val="00567E4F"/>
    <w:rsid w:val="00567EA2"/>
    <w:rsid w:val="0057007C"/>
    <w:rsid w:val="005700BB"/>
    <w:rsid w:val="005701D5"/>
    <w:rsid w:val="0057027A"/>
    <w:rsid w:val="00570436"/>
    <w:rsid w:val="00570584"/>
    <w:rsid w:val="00570714"/>
    <w:rsid w:val="00570990"/>
    <w:rsid w:val="005709DD"/>
    <w:rsid w:val="00570BBD"/>
    <w:rsid w:val="00570D3B"/>
    <w:rsid w:val="00570EBC"/>
    <w:rsid w:val="00570FC1"/>
    <w:rsid w:val="00571057"/>
    <w:rsid w:val="00571152"/>
    <w:rsid w:val="00571229"/>
    <w:rsid w:val="005715B3"/>
    <w:rsid w:val="0057163E"/>
    <w:rsid w:val="005716C6"/>
    <w:rsid w:val="005717F7"/>
    <w:rsid w:val="00571810"/>
    <w:rsid w:val="00571E1C"/>
    <w:rsid w:val="00571E4B"/>
    <w:rsid w:val="00571F0A"/>
    <w:rsid w:val="00571F10"/>
    <w:rsid w:val="00571FBA"/>
    <w:rsid w:val="005721A7"/>
    <w:rsid w:val="00572352"/>
    <w:rsid w:val="00572389"/>
    <w:rsid w:val="00572470"/>
    <w:rsid w:val="0057247F"/>
    <w:rsid w:val="005726E5"/>
    <w:rsid w:val="005728E3"/>
    <w:rsid w:val="00572939"/>
    <w:rsid w:val="0057294D"/>
    <w:rsid w:val="00572D9B"/>
    <w:rsid w:val="00572DB2"/>
    <w:rsid w:val="00572DB6"/>
    <w:rsid w:val="00572DEE"/>
    <w:rsid w:val="00572E12"/>
    <w:rsid w:val="0057305A"/>
    <w:rsid w:val="0057313F"/>
    <w:rsid w:val="00573309"/>
    <w:rsid w:val="00573318"/>
    <w:rsid w:val="00573477"/>
    <w:rsid w:val="005734A0"/>
    <w:rsid w:val="00573755"/>
    <w:rsid w:val="00573826"/>
    <w:rsid w:val="00573A5A"/>
    <w:rsid w:val="00573AAF"/>
    <w:rsid w:val="00573AC4"/>
    <w:rsid w:val="00573AFF"/>
    <w:rsid w:val="00573B74"/>
    <w:rsid w:val="00573CE7"/>
    <w:rsid w:val="00573DFE"/>
    <w:rsid w:val="00573EB6"/>
    <w:rsid w:val="005740DB"/>
    <w:rsid w:val="005740E2"/>
    <w:rsid w:val="00574197"/>
    <w:rsid w:val="005746BA"/>
    <w:rsid w:val="005746F8"/>
    <w:rsid w:val="005749CC"/>
    <w:rsid w:val="00574EE6"/>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73"/>
    <w:rsid w:val="005764AA"/>
    <w:rsid w:val="00576708"/>
    <w:rsid w:val="00576806"/>
    <w:rsid w:val="005768F2"/>
    <w:rsid w:val="00576D06"/>
    <w:rsid w:val="00576D50"/>
    <w:rsid w:val="00576E0A"/>
    <w:rsid w:val="00576EDF"/>
    <w:rsid w:val="005770B5"/>
    <w:rsid w:val="00577168"/>
    <w:rsid w:val="005772F1"/>
    <w:rsid w:val="00577452"/>
    <w:rsid w:val="00577856"/>
    <w:rsid w:val="00577960"/>
    <w:rsid w:val="00577981"/>
    <w:rsid w:val="00577AF8"/>
    <w:rsid w:val="00577BC6"/>
    <w:rsid w:val="00577CF3"/>
    <w:rsid w:val="00580147"/>
    <w:rsid w:val="00580249"/>
    <w:rsid w:val="005803DA"/>
    <w:rsid w:val="0058053F"/>
    <w:rsid w:val="0058059D"/>
    <w:rsid w:val="0058078B"/>
    <w:rsid w:val="00580806"/>
    <w:rsid w:val="00580A06"/>
    <w:rsid w:val="00580C40"/>
    <w:rsid w:val="00580DA6"/>
    <w:rsid w:val="00580E01"/>
    <w:rsid w:val="005811BA"/>
    <w:rsid w:val="0058155F"/>
    <w:rsid w:val="005815CA"/>
    <w:rsid w:val="00581615"/>
    <w:rsid w:val="005818C8"/>
    <w:rsid w:val="00581A4B"/>
    <w:rsid w:val="00581AD8"/>
    <w:rsid w:val="00581F39"/>
    <w:rsid w:val="00581F75"/>
    <w:rsid w:val="00582038"/>
    <w:rsid w:val="005821BB"/>
    <w:rsid w:val="00582342"/>
    <w:rsid w:val="00582516"/>
    <w:rsid w:val="00582531"/>
    <w:rsid w:val="00582577"/>
    <w:rsid w:val="005825A7"/>
    <w:rsid w:val="005825D8"/>
    <w:rsid w:val="005825F5"/>
    <w:rsid w:val="00582B6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21"/>
    <w:rsid w:val="0058424A"/>
    <w:rsid w:val="005842D1"/>
    <w:rsid w:val="0058461B"/>
    <w:rsid w:val="00584671"/>
    <w:rsid w:val="005848C9"/>
    <w:rsid w:val="00584942"/>
    <w:rsid w:val="00584B5A"/>
    <w:rsid w:val="00584C48"/>
    <w:rsid w:val="00584E04"/>
    <w:rsid w:val="00584ED4"/>
    <w:rsid w:val="00584F73"/>
    <w:rsid w:val="00584FE2"/>
    <w:rsid w:val="0058500B"/>
    <w:rsid w:val="005850EA"/>
    <w:rsid w:val="00585202"/>
    <w:rsid w:val="0058552E"/>
    <w:rsid w:val="0058562C"/>
    <w:rsid w:val="005856F7"/>
    <w:rsid w:val="005856FE"/>
    <w:rsid w:val="0058581C"/>
    <w:rsid w:val="00585987"/>
    <w:rsid w:val="00585ACE"/>
    <w:rsid w:val="00585E3E"/>
    <w:rsid w:val="00585E40"/>
    <w:rsid w:val="00585E76"/>
    <w:rsid w:val="00585FB7"/>
    <w:rsid w:val="0058609D"/>
    <w:rsid w:val="005861CB"/>
    <w:rsid w:val="0058627F"/>
    <w:rsid w:val="0058653F"/>
    <w:rsid w:val="00586587"/>
    <w:rsid w:val="00586651"/>
    <w:rsid w:val="00586727"/>
    <w:rsid w:val="00586851"/>
    <w:rsid w:val="0058695C"/>
    <w:rsid w:val="0058698C"/>
    <w:rsid w:val="0058698E"/>
    <w:rsid w:val="005869F6"/>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867"/>
    <w:rsid w:val="005909F5"/>
    <w:rsid w:val="00590A06"/>
    <w:rsid w:val="00590A54"/>
    <w:rsid w:val="00590BBD"/>
    <w:rsid w:val="00590BE8"/>
    <w:rsid w:val="00590CA3"/>
    <w:rsid w:val="00590DB8"/>
    <w:rsid w:val="00590E83"/>
    <w:rsid w:val="00590F08"/>
    <w:rsid w:val="00590F13"/>
    <w:rsid w:val="00590F43"/>
    <w:rsid w:val="00590F9D"/>
    <w:rsid w:val="005912C4"/>
    <w:rsid w:val="00591421"/>
    <w:rsid w:val="00591533"/>
    <w:rsid w:val="0059154A"/>
    <w:rsid w:val="005915A6"/>
    <w:rsid w:val="005918D6"/>
    <w:rsid w:val="0059191B"/>
    <w:rsid w:val="00591EEB"/>
    <w:rsid w:val="005921E9"/>
    <w:rsid w:val="00592695"/>
    <w:rsid w:val="005926E2"/>
    <w:rsid w:val="00592933"/>
    <w:rsid w:val="00592A45"/>
    <w:rsid w:val="00592A48"/>
    <w:rsid w:val="00592BF6"/>
    <w:rsid w:val="00592C5D"/>
    <w:rsid w:val="00592CE0"/>
    <w:rsid w:val="00592CE9"/>
    <w:rsid w:val="00592E8D"/>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2D3"/>
    <w:rsid w:val="00594629"/>
    <w:rsid w:val="0059468D"/>
    <w:rsid w:val="005948E3"/>
    <w:rsid w:val="00594AA3"/>
    <w:rsid w:val="00594B18"/>
    <w:rsid w:val="00594B78"/>
    <w:rsid w:val="00594B9F"/>
    <w:rsid w:val="00594E3D"/>
    <w:rsid w:val="00594E58"/>
    <w:rsid w:val="00594F52"/>
    <w:rsid w:val="005950EF"/>
    <w:rsid w:val="00595279"/>
    <w:rsid w:val="00595574"/>
    <w:rsid w:val="005958D0"/>
    <w:rsid w:val="00595925"/>
    <w:rsid w:val="00595954"/>
    <w:rsid w:val="00595BFA"/>
    <w:rsid w:val="00595BFF"/>
    <w:rsid w:val="00595DBF"/>
    <w:rsid w:val="00595DEE"/>
    <w:rsid w:val="00595F87"/>
    <w:rsid w:val="00596073"/>
    <w:rsid w:val="0059609D"/>
    <w:rsid w:val="0059611E"/>
    <w:rsid w:val="00596192"/>
    <w:rsid w:val="005964A8"/>
    <w:rsid w:val="0059686F"/>
    <w:rsid w:val="00596B1C"/>
    <w:rsid w:val="00596C18"/>
    <w:rsid w:val="00596EC5"/>
    <w:rsid w:val="00596FC9"/>
    <w:rsid w:val="00597439"/>
    <w:rsid w:val="005974A8"/>
    <w:rsid w:val="00597500"/>
    <w:rsid w:val="005977D3"/>
    <w:rsid w:val="00597898"/>
    <w:rsid w:val="00597AED"/>
    <w:rsid w:val="00597B4A"/>
    <w:rsid w:val="00597B62"/>
    <w:rsid w:val="00597CAA"/>
    <w:rsid w:val="00597CDE"/>
    <w:rsid w:val="00597E51"/>
    <w:rsid w:val="00597E92"/>
    <w:rsid w:val="00597EA0"/>
    <w:rsid w:val="005A00E6"/>
    <w:rsid w:val="005A0266"/>
    <w:rsid w:val="005A0326"/>
    <w:rsid w:val="005A03A6"/>
    <w:rsid w:val="005A03AF"/>
    <w:rsid w:val="005A03B5"/>
    <w:rsid w:val="005A0841"/>
    <w:rsid w:val="005A0BD2"/>
    <w:rsid w:val="005A0D83"/>
    <w:rsid w:val="005A0FA8"/>
    <w:rsid w:val="005A0FC4"/>
    <w:rsid w:val="005A1057"/>
    <w:rsid w:val="005A10E1"/>
    <w:rsid w:val="005A10FB"/>
    <w:rsid w:val="005A1118"/>
    <w:rsid w:val="005A120B"/>
    <w:rsid w:val="005A1357"/>
    <w:rsid w:val="005A159C"/>
    <w:rsid w:val="005A15C3"/>
    <w:rsid w:val="005A16AE"/>
    <w:rsid w:val="005A1747"/>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2F90"/>
    <w:rsid w:val="005A3154"/>
    <w:rsid w:val="005A3244"/>
    <w:rsid w:val="005A32FD"/>
    <w:rsid w:val="005A33C6"/>
    <w:rsid w:val="005A3494"/>
    <w:rsid w:val="005A34F4"/>
    <w:rsid w:val="005A34F6"/>
    <w:rsid w:val="005A35D3"/>
    <w:rsid w:val="005A389D"/>
    <w:rsid w:val="005A398A"/>
    <w:rsid w:val="005A3BF7"/>
    <w:rsid w:val="005A3DDE"/>
    <w:rsid w:val="005A41CD"/>
    <w:rsid w:val="005A4338"/>
    <w:rsid w:val="005A4351"/>
    <w:rsid w:val="005A4447"/>
    <w:rsid w:val="005A454A"/>
    <w:rsid w:val="005A4628"/>
    <w:rsid w:val="005A4968"/>
    <w:rsid w:val="005A4A38"/>
    <w:rsid w:val="005A4F0B"/>
    <w:rsid w:val="005A4FCD"/>
    <w:rsid w:val="005A4FD4"/>
    <w:rsid w:val="005A5023"/>
    <w:rsid w:val="005A50D3"/>
    <w:rsid w:val="005A5393"/>
    <w:rsid w:val="005A53FA"/>
    <w:rsid w:val="005A574A"/>
    <w:rsid w:val="005A5868"/>
    <w:rsid w:val="005A5956"/>
    <w:rsid w:val="005A5CC1"/>
    <w:rsid w:val="005A5E40"/>
    <w:rsid w:val="005A6343"/>
    <w:rsid w:val="005A6406"/>
    <w:rsid w:val="005A64BB"/>
    <w:rsid w:val="005A64CE"/>
    <w:rsid w:val="005A650C"/>
    <w:rsid w:val="005A6968"/>
    <w:rsid w:val="005A6E68"/>
    <w:rsid w:val="005A6EBD"/>
    <w:rsid w:val="005A6F1A"/>
    <w:rsid w:val="005A7010"/>
    <w:rsid w:val="005A721F"/>
    <w:rsid w:val="005A74AD"/>
    <w:rsid w:val="005A7563"/>
    <w:rsid w:val="005A7759"/>
    <w:rsid w:val="005A7A47"/>
    <w:rsid w:val="005A7B5C"/>
    <w:rsid w:val="005B001E"/>
    <w:rsid w:val="005B00E6"/>
    <w:rsid w:val="005B02AC"/>
    <w:rsid w:val="005B02BE"/>
    <w:rsid w:val="005B070D"/>
    <w:rsid w:val="005B087A"/>
    <w:rsid w:val="005B0AA4"/>
    <w:rsid w:val="005B0E03"/>
    <w:rsid w:val="005B0E37"/>
    <w:rsid w:val="005B0E68"/>
    <w:rsid w:val="005B0EE5"/>
    <w:rsid w:val="005B0FC7"/>
    <w:rsid w:val="005B111E"/>
    <w:rsid w:val="005B12FD"/>
    <w:rsid w:val="005B13DE"/>
    <w:rsid w:val="005B156C"/>
    <w:rsid w:val="005B157B"/>
    <w:rsid w:val="005B15A0"/>
    <w:rsid w:val="005B1963"/>
    <w:rsid w:val="005B19AD"/>
    <w:rsid w:val="005B1BB8"/>
    <w:rsid w:val="005B1BCE"/>
    <w:rsid w:val="005B1EAF"/>
    <w:rsid w:val="005B1F7B"/>
    <w:rsid w:val="005B1FEE"/>
    <w:rsid w:val="005B21D4"/>
    <w:rsid w:val="005B235A"/>
    <w:rsid w:val="005B27C8"/>
    <w:rsid w:val="005B2D9F"/>
    <w:rsid w:val="005B2E3D"/>
    <w:rsid w:val="005B316B"/>
    <w:rsid w:val="005B3390"/>
    <w:rsid w:val="005B3397"/>
    <w:rsid w:val="005B3408"/>
    <w:rsid w:val="005B3468"/>
    <w:rsid w:val="005B3478"/>
    <w:rsid w:val="005B385D"/>
    <w:rsid w:val="005B3A06"/>
    <w:rsid w:val="005B3A72"/>
    <w:rsid w:val="005B3A8E"/>
    <w:rsid w:val="005B3CBA"/>
    <w:rsid w:val="005B3D42"/>
    <w:rsid w:val="005B3E01"/>
    <w:rsid w:val="005B40A5"/>
    <w:rsid w:val="005B4274"/>
    <w:rsid w:val="005B4337"/>
    <w:rsid w:val="005B44D0"/>
    <w:rsid w:val="005B453D"/>
    <w:rsid w:val="005B461F"/>
    <w:rsid w:val="005B4657"/>
    <w:rsid w:val="005B4843"/>
    <w:rsid w:val="005B4C6C"/>
    <w:rsid w:val="005B4FEC"/>
    <w:rsid w:val="005B5069"/>
    <w:rsid w:val="005B5600"/>
    <w:rsid w:val="005B56C6"/>
    <w:rsid w:val="005B5880"/>
    <w:rsid w:val="005B5951"/>
    <w:rsid w:val="005B5975"/>
    <w:rsid w:val="005B5B54"/>
    <w:rsid w:val="005B5D42"/>
    <w:rsid w:val="005B5DAA"/>
    <w:rsid w:val="005B5E36"/>
    <w:rsid w:val="005B5E6A"/>
    <w:rsid w:val="005B620A"/>
    <w:rsid w:val="005B6216"/>
    <w:rsid w:val="005B6469"/>
    <w:rsid w:val="005B64BA"/>
    <w:rsid w:val="005B64CE"/>
    <w:rsid w:val="005B64F0"/>
    <w:rsid w:val="005B6525"/>
    <w:rsid w:val="005B67A7"/>
    <w:rsid w:val="005B69D1"/>
    <w:rsid w:val="005B6A5D"/>
    <w:rsid w:val="005B6B95"/>
    <w:rsid w:val="005B6BD4"/>
    <w:rsid w:val="005B6C6A"/>
    <w:rsid w:val="005B700D"/>
    <w:rsid w:val="005B7114"/>
    <w:rsid w:val="005B72D0"/>
    <w:rsid w:val="005B72E5"/>
    <w:rsid w:val="005B72EC"/>
    <w:rsid w:val="005B7304"/>
    <w:rsid w:val="005B746A"/>
    <w:rsid w:val="005B74E0"/>
    <w:rsid w:val="005B763C"/>
    <w:rsid w:val="005B77C0"/>
    <w:rsid w:val="005B7AA8"/>
    <w:rsid w:val="005B7C2C"/>
    <w:rsid w:val="005B7C33"/>
    <w:rsid w:val="005B7CA2"/>
    <w:rsid w:val="005B7D65"/>
    <w:rsid w:val="005B7EA2"/>
    <w:rsid w:val="005B7EF3"/>
    <w:rsid w:val="005C0038"/>
    <w:rsid w:val="005C0144"/>
    <w:rsid w:val="005C01ED"/>
    <w:rsid w:val="005C0248"/>
    <w:rsid w:val="005C0302"/>
    <w:rsid w:val="005C033F"/>
    <w:rsid w:val="005C041A"/>
    <w:rsid w:val="005C04B3"/>
    <w:rsid w:val="005C04F8"/>
    <w:rsid w:val="005C05A0"/>
    <w:rsid w:val="005C06A1"/>
    <w:rsid w:val="005C0702"/>
    <w:rsid w:val="005C0762"/>
    <w:rsid w:val="005C0859"/>
    <w:rsid w:val="005C092B"/>
    <w:rsid w:val="005C0975"/>
    <w:rsid w:val="005C0ACD"/>
    <w:rsid w:val="005C0D19"/>
    <w:rsid w:val="005C0D54"/>
    <w:rsid w:val="005C0DFF"/>
    <w:rsid w:val="005C0FC5"/>
    <w:rsid w:val="005C10CF"/>
    <w:rsid w:val="005C13A2"/>
    <w:rsid w:val="005C144C"/>
    <w:rsid w:val="005C1741"/>
    <w:rsid w:val="005C1D35"/>
    <w:rsid w:val="005C1D61"/>
    <w:rsid w:val="005C1D8D"/>
    <w:rsid w:val="005C1EC5"/>
    <w:rsid w:val="005C1F5E"/>
    <w:rsid w:val="005C1FD7"/>
    <w:rsid w:val="005C2071"/>
    <w:rsid w:val="005C20E8"/>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201"/>
    <w:rsid w:val="005C4615"/>
    <w:rsid w:val="005C481F"/>
    <w:rsid w:val="005C4948"/>
    <w:rsid w:val="005C4A3C"/>
    <w:rsid w:val="005C4C13"/>
    <w:rsid w:val="005C4C8A"/>
    <w:rsid w:val="005C525D"/>
    <w:rsid w:val="005C5343"/>
    <w:rsid w:val="005C536A"/>
    <w:rsid w:val="005C5494"/>
    <w:rsid w:val="005C54A0"/>
    <w:rsid w:val="005C552D"/>
    <w:rsid w:val="005C58BD"/>
    <w:rsid w:val="005C5BA6"/>
    <w:rsid w:val="005C5D4B"/>
    <w:rsid w:val="005C5E93"/>
    <w:rsid w:val="005C5F12"/>
    <w:rsid w:val="005C626A"/>
    <w:rsid w:val="005C6328"/>
    <w:rsid w:val="005C6469"/>
    <w:rsid w:val="005C6509"/>
    <w:rsid w:val="005C696D"/>
    <w:rsid w:val="005C6B0B"/>
    <w:rsid w:val="005C6F39"/>
    <w:rsid w:val="005C6FA2"/>
    <w:rsid w:val="005C7484"/>
    <w:rsid w:val="005C758D"/>
    <w:rsid w:val="005C76F8"/>
    <w:rsid w:val="005C7719"/>
    <w:rsid w:val="005C77C1"/>
    <w:rsid w:val="005C7873"/>
    <w:rsid w:val="005C7A0B"/>
    <w:rsid w:val="005C7C39"/>
    <w:rsid w:val="005C7D9C"/>
    <w:rsid w:val="005C7E80"/>
    <w:rsid w:val="005D01C0"/>
    <w:rsid w:val="005D01F5"/>
    <w:rsid w:val="005D02EA"/>
    <w:rsid w:val="005D043D"/>
    <w:rsid w:val="005D04AC"/>
    <w:rsid w:val="005D05D8"/>
    <w:rsid w:val="005D0807"/>
    <w:rsid w:val="005D0974"/>
    <w:rsid w:val="005D0B1E"/>
    <w:rsid w:val="005D0B4C"/>
    <w:rsid w:val="005D0C3F"/>
    <w:rsid w:val="005D0C73"/>
    <w:rsid w:val="005D0C85"/>
    <w:rsid w:val="005D0C9A"/>
    <w:rsid w:val="005D0CDE"/>
    <w:rsid w:val="005D0D81"/>
    <w:rsid w:val="005D0F9E"/>
    <w:rsid w:val="005D10AA"/>
    <w:rsid w:val="005D1221"/>
    <w:rsid w:val="005D13BD"/>
    <w:rsid w:val="005D1780"/>
    <w:rsid w:val="005D17ED"/>
    <w:rsid w:val="005D197E"/>
    <w:rsid w:val="005D1A52"/>
    <w:rsid w:val="005D1C51"/>
    <w:rsid w:val="005D1C9B"/>
    <w:rsid w:val="005D1D2E"/>
    <w:rsid w:val="005D1D8F"/>
    <w:rsid w:val="005D1DD3"/>
    <w:rsid w:val="005D1E30"/>
    <w:rsid w:val="005D219F"/>
    <w:rsid w:val="005D224A"/>
    <w:rsid w:val="005D23DD"/>
    <w:rsid w:val="005D2542"/>
    <w:rsid w:val="005D2585"/>
    <w:rsid w:val="005D2715"/>
    <w:rsid w:val="005D28FB"/>
    <w:rsid w:val="005D2B89"/>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5AD"/>
    <w:rsid w:val="005D46DE"/>
    <w:rsid w:val="005D4A5D"/>
    <w:rsid w:val="005D4C0B"/>
    <w:rsid w:val="005D4DB6"/>
    <w:rsid w:val="005D4E7E"/>
    <w:rsid w:val="005D4EF2"/>
    <w:rsid w:val="005D4FC0"/>
    <w:rsid w:val="005D5083"/>
    <w:rsid w:val="005D535B"/>
    <w:rsid w:val="005D53A1"/>
    <w:rsid w:val="005D5631"/>
    <w:rsid w:val="005D588E"/>
    <w:rsid w:val="005D5A25"/>
    <w:rsid w:val="005D5A9E"/>
    <w:rsid w:val="005D5B29"/>
    <w:rsid w:val="005D5B53"/>
    <w:rsid w:val="005D5C9B"/>
    <w:rsid w:val="005D5EC2"/>
    <w:rsid w:val="005D5EFC"/>
    <w:rsid w:val="005D62E7"/>
    <w:rsid w:val="005D652F"/>
    <w:rsid w:val="005D65FF"/>
    <w:rsid w:val="005D681F"/>
    <w:rsid w:val="005D682C"/>
    <w:rsid w:val="005D69D9"/>
    <w:rsid w:val="005D69E6"/>
    <w:rsid w:val="005D6A2B"/>
    <w:rsid w:val="005D6B04"/>
    <w:rsid w:val="005D6B9F"/>
    <w:rsid w:val="005D6BF5"/>
    <w:rsid w:val="005D6F02"/>
    <w:rsid w:val="005D70EB"/>
    <w:rsid w:val="005D76E6"/>
    <w:rsid w:val="005D78C4"/>
    <w:rsid w:val="005D7939"/>
    <w:rsid w:val="005D7991"/>
    <w:rsid w:val="005D7ACD"/>
    <w:rsid w:val="005D7B20"/>
    <w:rsid w:val="005D7BD1"/>
    <w:rsid w:val="005D7C07"/>
    <w:rsid w:val="005D7EFF"/>
    <w:rsid w:val="005D7F61"/>
    <w:rsid w:val="005E0449"/>
    <w:rsid w:val="005E0666"/>
    <w:rsid w:val="005E0732"/>
    <w:rsid w:val="005E0815"/>
    <w:rsid w:val="005E08B4"/>
    <w:rsid w:val="005E0923"/>
    <w:rsid w:val="005E0CAC"/>
    <w:rsid w:val="005E0D8F"/>
    <w:rsid w:val="005E10EA"/>
    <w:rsid w:val="005E10FC"/>
    <w:rsid w:val="005E11D4"/>
    <w:rsid w:val="005E140B"/>
    <w:rsid w:val="005E15A1"/>
    <w:rsid w:val="005E15F3"/>
    <w:rsid w:val="005E16B0"/>
    <w:rsid w:val="005E16C1"/>
    <w:rsid w:val="005E1927"/>
    <w:rsid w:val="005E1AAF"/>
    <w:rsid w:val="005E1C50"/>
    <w:rsid w:val="005E1CC1"/>
    <w:rsid w:val="005E20CE"/>
    <w:rsid w:val="005E20EE"/>
    <w:rsid w:val="005E22F9"/>
    <w:rsid w:val="005E285C"/>
    <w:rsid w:val="005E28BB"/>
    <w:rsid w:val="005E29CB"/>
    <w:rsid w:val="005E29EE"/>
    <w:rsid w:val="005E35E1"/>
    <w:rsid w:val="005E3601"/>
    <w:rsid w:val="005E362E"/>
    <w:rsid w:val="005E36B7"/>
    <w:rsid w:val="005E3A0F"/>
    <w:rsid w:val="005E3A86"/>
    <w:rsid w:val="005E3AF8"/>
    <w:rsid w:val="005E3C80"/>
    <w:rsid w:val="005E3E49"/>
    <w:rsid w:val="005E3E95"/>
    <w:rsid w:val="005E3EC7"/>
    <w:rsid w:val="005E3F71"/>
    <w:rsid w:val="005E4569"/>
    <w:rsid w:val="005E463B"/>
    <w:rsid w:val="005E46C2"/>
    <w:rsid w:val="005E4741"/>
    <w:rsid w:val="005E47A4"/>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7B"/>
    <w:rsid w:val="005E63DA"/>
    <w:rsid w:val="005E645C"/>
    <w:rsid w:val="005E650F"/>
    <w:rsid w:val="005E6526"/>
    <w:rsid w:val="005E65C6"/>
    <w:rsid w:val="005E66E4"/>
    <w:rsid w:val="005E6989"/>
    <w:rsid w:val="005E69D8"/>
    <w:rsid w:val="005E6B26"/>
    <w:rsid w:val="005E6E47"/>
    <w:rsid w:val="005E701E"/>
    <w:rsid w:val="005E7119"/>
    <w:rsid w:val="005E728D"/>
    <w:rsid w:val="005E72F7"/>
    <w:rsid w:val="005E7302"/>
    <w:rsid w:val="005E7371"/>
    <w:rsid w:val="005E7693"/>
    <w:rsid w:val="005E7878"/>
    <w:rsid w:val="005E787A"/>
    <w:rsid w:val="005E78C6"/>
    <w:rsid w:val="005E7C6D"/>
    <w:rsid w:val="005E7D4A"/>
    <w:rsid w:val="005E7DA7"/>
    <w:rsid w:val="005E7E5E"/>
    <w:rsid w:val="005F065F"/>
    <w:rsid w:val="005F06DA"/>
    <w:rsid w:val="005F0887"/>
    <w:rsid w:val="005F0AB3"/>
    <w:rsid w:val="005F0B0C"/>
    <w:rsid w:val="005F0E9F"/>
    <w:rsid w:val="005F0F11"/>
    <w:rsid w:val="005F0F69"/>
    <w:rsid w:val="005F11A7"/>
    <w:rsid w:val="005F143D"/>
    <w:rsid w:val="005F1666"/>
    <w:rsid w:val="005F1C4D"/>
    <w:rsid w:val="005F1C81"/>
    <w:rsid w:val="005F1D11"/>
    <w:rsid w:val="005F1DBD"/>
    <w:rsid w:val="005F1E41"/>
    <w:rsid w:val="005F1EAA"/>
    <w:rsid w:val="005F1FE9"/>
    <w:rsid w:val="005F20F6"/>
    <w:rsid w:val="005F21EA"/>
    <w:rsid w:val="005F233F"/>
    <w:rsid w:val="005F23B9"/>
    <w:rsid w:val="005F27B3"/>
    <w:rsid w:val="005F2B7B"/>
    <w:rsid w:val="005F2C42"/>
    <w:rsid w:val="005F2C70"/>
    <w:rsid w:val="005F2CBB"/>
    <w:rsid w:val="005F2E25"/>
    <w:rsid w:val="005F3409"/>
    <w:rsid w:val="005F346E"/>
    <w:rsid w:val="005F35CB"/>
    <w:rsid w:val="005F35EE"/>
    <w:rsid w:val="005F3606"/>
    <w:rsid w:val="005F364F"/>
    <w:rsid w:val="005F3729"/>
    <w:rsid w:val="005F3894"/>
    <w:rsid w:val="005F4004"/>
    <w:rsid w:val="005F4035"/>
    <w:rsid w:val="005F45F0"/>
    <w:rsid w:val="005F4628"/>
    <w:rsid w:val="005F46A0"/>
    <w:rsid w:val="005F4815"/>
    <w:rsid w:val="005F4941"/>
    <w:rsid w:val="005F4C69"/>
    <w:rsid w:val="005F4DD8"/>
    <w:rsid w:val="005F4E31"/>
    <w:rsid w:val="005F4FCA"/>
    <w:rsid w:val="005F50AE"/>
    <w:rsid w:val="005F51A0"/>
    <w:rsid w:val="005F53D5"/>
    <w:rsid w:val="005F54C2"/>
    <w:rsid w:val="005F56F7"/>
    <w:rsid w:val="005F5914"/>
    <w:rsid w:val="005F5AAD"/>
    <w:rsid w:val="005F5B21"/>
    <w:rsid w:val="005F5C04"/>
    <w:rsid w:val="005F6073"/>
    <w:rsid w:val="005F664A"/>
    <w:rsid w:val="005F66C7"/>
    <w:rsid w:val="005F6817"/>
    <w:rsid w:val="005F68C8"/>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89D"/>
    <w:rsid w:val="005F7AEE"/>
    <w:rsid w:val="005F7C1E"/>
    <w:rsid w:val="005F7E9D"/>
    <w:rsid w:val="006000E5"/>
    <w:rsid w:val="00600154"/>
    <w:rsid w:val="0060025B"/>
    <w:rsid w:val="006002C9"/>
    <w:rsid w:val="00600341"/>
    <w:rsid w:val="00600403"/>
    <w:rsid w:val="00600425"/>
    <w:rsid w:val="006004B1"/>
    <w:rsid w:val="00600573"/>
    <w:rsid w:val="006005BC"/>
    <w:rsid w:val="006007A2"/>
    <w:rsid w:val="00600812"/>
    <w:rsid w:val="006009BD"/>
    <w:rsid w:val="00600A27"/>
    <w:rsid w:val="00600A7B"/>
    <w:rsid w:val="00600D16"/>
    <w:rsid w:val="00600D9B"/>
    <w:rsid w:val="00600F39"/>
    <w:rsid w:val="006013C3"/>
    <w:rsid w:val="00601434"/>
    <w:rsid w:val="00601485"/>
    <w:rsid w:val="00601545"/>
    <w:rsid w:val="00601771"/>
    <w:rsid w:val="006017C4"/>
    <w:rsid w:val="00601915"/>
    <w:rsid w:val="00601965"/>
    <w:rsid w:val="006019F7"/>
    <w:rsid w:val="00601AB9"/>
    <w:rsid w:val="00601DAF"/>
    <w:rsid w:val="00601DBB"/>
    <w:rsid w:val="006022D9"/>
    <w:rsid w:val="0060256B"/>
    <w:rsid w:val="006025EF"/>
    <w:rsid w:val="0060273F"/>
    <w:rsid w:val="00602DEC"/>
    <w:rsid w:val="00602E6B"/>
    <w:rsid w:val="0060301F"/>
    <w:rsid w:val="0060309C"/>
    <w:rsid w:val="0060311A"/>
    <w:rsid w:val="00603318"/>
    <w:rsid w:val="00603413"/>
    <w:rsid w:val="00603470"/>
    <w:rsid w:val="0060363C"/>
    <w:rsid w:val="00603785"/>
    <w:rsid w:val="0060378B"/>
    <w:rsid w:val="00603B09"/>
    <w:rsid w:val="00603F41"/>
    <w:rsid w:val="0060407F"/>
    <w:rsid w:val="0060409F"/>
    <w:rsid w:val="006041C1"/>
    <w:rsid w:val="006042BA"/>
    <w:rsid w:val="00604336"/>
    <w:rsid w:val="00604498"/>
    <w:rsid w:val="006045A0"/>
    <w:rsid w:val="00604628"/>
    <w:rsid w:val="00604770"/>
    <w:rsid w:val="006047E2"/>
    <w:rsid w:val="006048E6"/>
    <w:rsid w:val="006048F3"/>
    <w:rsid w:val="006048F6"/>
    <w:rsid w:val="0060494F"/>
    <w:rsid w:val="00604AD8"/>
    <w:rsid w:val="00604B73"/>
    <w:rsid w:val="00604CA8"/>
    <w:rsid w:val="00604E51"/>
    <w:rsid w:val="00604E79"/>
    <w:rsid w:val="00604ED1"/>
    <w:rsid w:val="00604F66"/>
    <w:rsid w:val="00605171"/>
    <w:rsid w:val="00605234"/>
    <w:rsid w:val="006053F3"/>
    <w:rsid w:val="0060572B"/>
    <w:rsid w:val="006057FC"/>
    <w:rsid w:val="00605A4A"/>
    <w:rsid w:val="00605C23"/>
    <w:rsid w:val="00605DAC"/>
    <w:rsid w:val="00605F9A"/>
    <w:rsid w:val="00606059"/>
    <w:rsid w:val="006060CD"/>
    <w:rsid w:val="006061B7"/>
    <w:rsid w:val="00606238"/>
    <w:rsid w:val="00606246"/>
    <w:rsid w:val="006063F4"/>
    <w:rsid w:val="00606589"/>
    <w:rsid w:val="0060664B"/>
    <w:rsid w:val="00606823"/>
    <w:rsid w:val="006068C8"/>
    <w:rsid w:val="00606983"/>
    <w:rsid w:val="00606A4A"/>
    <w:rsid w:val="00606AE0"/>
    <w:rsid w:val="00606BB9"/>
    <w:rsid w:val="0060700D"/>
    <w:rsid w:val="00607249"/>
    <w:rsid w:val="006074F9"/>
    <w:rsid w:val="006078A5"/>
    <w:rsid w:val="00607961"/>
    <w:rsid w:val="00607FDD"/>
    <w:rsid w:val="006101B4"/>
    <w:rsid w:val="00610314"/>
    <w:rsid w:val="00610387"/>
    <w:rsid w:val="006103A7"/>
    <w:rsid w:val="0061051A"/>
    <w:rsid w:val="00610647"/>
    <w:rsid w:val="00610694"/>
    <w:rsid w:val="00610831"/>
    <w:rsid w:val="006108B7"/>
    <w:rsid w:val="0061091C"/>
    <w:rsid w:val="00610E11"/>
    <w:rsid w:val="00610FF4"/>
    <w:rsid w:val="00611124"/>
    <w:rsid w:val="00611125"/>
    <w:rsid w:val="0061139D"/>
    <w:rsid w:val="00611410"/>
    <w:rsid w:val="006114BA"/>
    <w:rsid w:val="0061176D"/>
    <w:rsid w:val="00611773"/>
    <w:rsid w:val="00611A3D"/>
    <w:rsid w:val="00611A7A"/>
    <w:rsid w:val="00611B0A"/>
    <w:rsid w:val="00611B82"/>
    <w:rsid w:val="00611BC6"/>
    <w:rsid w:val="00611BFE"/>
    <w:rsid w:val="00611E2E"/>
    <w:rsid w:val="006120F3"/>
    <w:rsid w:val="00612317"/>
    <w:rsid w:val="0061248F"/>
    <w:rsid w:val="006124B3"/>
    <w:rsid w:val="006125B8"/>
    <w:rsid w:val="006126A9"/>
    <w:rsid w:val="00612721"/>
    <w:rsid w:val="00612811"/>
    <w:rsid w:val="00612970"/>
    <w:rsid w:val="00612989"/>
    <w:rsid w:val="006129AE"/>
    <w:rsid w:val="00612A96"/>
    <w:rsid w:val="00612B60"/>
    <w:rsid w:val="00612C26"/>
    <w:rsid w:val="00612CE6"/>
    <w:rsid w:val="00612D1D"/>
    <w:rsid w:val="00612E19"/>
    <w:rsid w:val="006130ED"/>
    <w:rsid w:val="00613272"/>
    <w:rsid w:val="0061387A"/>
    <w:rsid w:val="00613898"/>
    <w:rsid w:val="0061395F"/>
    <w:rsid w:val="00613C69"/>
    <w:rsid w:val="00613EEB"/>
    <w:rsid w:val="00614251"/>
    <w:rsid w:val="006142BE"/>
    <w:rsid w:val="00614428"/>
    <w:rsid w:val="006145B5"/>
    <w:rsid w:val="006145B7"/>
    <w:rsid w:val="0061463D"/>
    <w:rsid w:val="0061483D"/>
    <w:rsid w:val="00614933"/>
    <w:rsid w:val="00614AAB"/>
    <w:rsid w:val="00614BA7"/>
    <w:rsid w:val="00614CBE"/>
    <w:rsid w:val="00615164"/>
    <w:rsid w:val="00615284"/>
    <w:rsid w:val="00615698"/>
    <w:rsid w:val="006156B1"/>
    <w:rsid w:val="006157FA"/>
    <w:rsid w:val="006158C1"/>
    <w:rsid w:val="006159C2"/>
    <w:rsid w:val="00615B60"/>
    <w:rsid w:val="00615BCF"/>
    <w:rsid w:val="00615BE6"/>
    <w:rsid w:val="00615DA4"/>
    <w:rsid w:val="00615DCB"/>
    <w:rsid w:val="00615F21"/>
    <w:rsid w:val="006161D2"/>
    <w:rsid w:val="00616456"/>
    <w:rsid w:val="0061664B"/>
    <w:rsid w:val="0061681F"/>
    <w:rsid w:val="00616865"/>
    <w:rsid w:val="00616927"/>
    <w:rsid w:val="006169E8"/>
    <w:rsid w:val="00616B7F"/>
    <w:rsid w:val="00616BB6"/>
    <w:rsid w:val="00616BC8"/>
    <w:rsid w:val="00616CFD"/>
    <w:rsid w:val="00616D48"/>
    <w:rsid w:val="00616D64"/>
    <w:rsid w:val="00616F06"/>
    <w:rsid w:val="006171AC"/>
    <w:rsid w:val="00617200"/>
    <w:rsid w:val="006173E2"/>
    <w:rsid w:val="00617417"/>
    <w:rsid w:val="00617428"/>
    <w:rsid w:val="00617590"/>
    <w:rsid w:val="00617610"/>
    <w:rsid w:val="006177BB"/>
    <w:rsid w:val="00617E3F"/>
    <w:rsid w:val="0062045C"/>
    <w:rsid w:val="00620526"/>
    <w:rsid w:val="0062054C"/>
    <w:rsid w:val="006205FC"/>
    <w:rsid w:val="006207C0"/>
    <w:rsid w:val="006207D7"/>
    <w:rsid w:val="00620837"/>
    <w:rsid w:val="0062096C"/>
    <w:rsid w:val="00620B4E"/>
    <w:rsid w:val="00620B7C"/>
    <w:rsid w:val="00620EBA"/>
    <w:rsid w:val="00620F0C"/>
    <w:rsid w:val="006211FC"/>
    <w:rsid w:val="006212A8"/>
    <w:rsid w:val="006214F4"/>
    <w:rsid w:val="0062151A"/>
    <w:rsid w:val="00621653"/>
    <w:rsid w:val="00621B60"/>
    <w:rsid w:val="00621B9A"/>
    <w:rsid w:val="00621CA9"/>
    <w:rsid w:val="00621CE4"/>
    <w:rsid w:val="00621E46"/>
    <w:rsid w:val="0062200F"/>
    <w:rsid w:val="006222B3"/>
    <w:rsid w:val="006223AB"/>
    <w:rsid w:val="00622418"/>
    <w:rsid w:val="00622466"/>
    <w:rsid w:val="00622619"/>
    <w:rsid w:val="00622823"/>
    <w:rsid w:val="006228DB"/>
    <w:rsid w:val="00622963"/>
    <w:rsid w:val="006229E2"/>
    <w:rsid w:val="00622D5D"/>
    <w:rsid w:val="0062312C"/>
    <w:rsid w:val="006231C6"/>
    <w:rsid w:val="006232E5"/>
    <w:rsid w:val="00623318"/>
    <w:rsid w:val="00623336"/>
    <w:rsid w:val="00623887"/>
    <w:rsid w:val="00623C0C"/>
    <w:rsid w:val="0062445B"/>
    <w:rsid w:val="00624508"/>
    <w:rsid w:val="00624600"/>
    <w:rsid w:val="0062474F"/>
    <w:rsid w:val="00624A0D"/>
    <w:rsid w:val="00624A88"/>
    <w:rsid w:val="00624C32"/>
    <w:rsid w:val="00624EA2"/>
    <w:rsid w:val="00624EFE"/>
    <w:rsid w:val="0062508F"/>
    <w:rsid w:val="006251B5"/>
    <w:rsid w:val="00625295"/>
    <w:rsid w:val="00625334"/>
    <w:rsid w:val="006254E7"/>
    <w:rsid w:val="0062552F"/>
    <w:rsid w:val="006255B4"/>
    <w:rsid w:val="006255BD"/>
    <w:rsid w:val="0062562B"/>
    <w:rsid w:val="00625B78"/>
    <w:rsid w:val="00625D12"/>
    <w:rsid w:val="006267D8"/>
    <w:rsid w:val="006267DD"/>
    <w:rsid w:val="00626898"/>
    <w:rsid w:val="00626A37"/>
    <w:rsid w:val="00626BD2"/>
    <w:rsid w:val="00626C59"/>
    <w:rsid w:val="00626F15"/>
    <w:rsid w:val="00626F64"/>
    <w:rsid w:val="006270BB"/>
    <w:rsid w:val="00627243"/>
    <w:rsid w:val="006272E6"/>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C80"/>
    <w:rsid w:val="00627D63"/>
    <w:rsid w:val="00627DF0"/>
    <w:rsid w:val="00627E47"/>
    <w:rsid w:val="00627ED7"/>
    <w:rsid w:val="00627F29"/>
    <w:rsid w:val="00627F5C"/>
    <w:rsid w:val="00630218"/>
    <w:rsid w:val="00630243"/>
    <w:rsid w:val="00630255"/>
    <w:rsid w:val="00630416"/>
    <w:rsid w:val="00630556"/>
    <w:rsid w:val="00630621"/>
    <w:rsid w:val="006308A3"/>
    <w:rsid w:val="006308AB"/>
    <w:rsid w:val="00630A02"/>
    <w:rsid w:val="00630B3E"/>
    <w:rsid w:val="00630BCA"/>
    <w:rsid w:val="00630E78"/>
    <w:rsid w:val="006312A5"/>
    <w:rsid w:val="0063165E"/>
    <w:rsid w:val="006316AD"/>
    <w:rsid w:val="0063179A"/>
    <w:rsid w:val="00631801"/>
    <w:rsid w:val="0063190E"/>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086"/>
    <w:rsid w:val="0063328C"/>
    <w:rsid w:val="0063330A"/>
    <w:rsid w:val="0063330B"/>
    <w:rsid w:val="006333C2"/>
    <w:rsid w:val="006334D0"/>
    <w:rsid w:val="006334E4"/>
    <w:rsid w:val="006338DA"/>
    <w:rsid w:val="006339E9"/>
    <w:rsid w:val="00633A72"/>
    <w:rsid w:val="00633ABB"/>
    <w:rsid w:val="00633CC7"/>
    <w:rsid w:val="00633CE3"/>
    <w:rsid w:val="00633F0F"/>
    <w:rsid w:val="00634257"/>
    <w:rsid w:val="00634312"/>
    <w:rsid w:val="00634556"/>
    <w:rsid w:val="00634856"/>
    <w:rsid w:val="0063488F"/>
    <w:rsid w:val="006348CD"/>
    <w:rsid w:val="00634916"/>
    <w:rsid w:val="00634926"/>
    <w:rsid w:val="00634993"/>
    <w:rsid w:val="00634B52"/>
    <w:rsid w:val="00634DF0"/>
    <w:rsid w:val="00634E07"/>
    <w:rsid w:val="00634F28"/>
    <w:rsid w:val="006350D9"/>
    <w:rsid w:val="0063518A"/>
    <w:rsid w:val="0063533D"/>
    <w:rsid w:val="006357E3"/>
    <w:rsid w:val="0063595E"/>
    <w:rsid w:val="006359E7"/>
    <w:rsid w:val="00635ADD"/>
    <w:rsid w:val="00635AFF"/>
    <w:rsid w:val="00635B92"/>
    <w:rsid w:val="00635BB2"/>
    <w:rsid w:val="00635D18"/>
    <w:rsid w:val="00635DF2"/>
    <w:rsid w:val="00635F24"/>
    <w:rsid w:val="006360FA"/>
    <w:rsid w:val="006366BF"/>
    <w:rsid w:val="00636970"/>
    <w:rsid w:val="00636974"/>
    <w:rsid w:val="00636998"/>
    <w:rsid w:val="006369CD"/>
    <w:rsid w:val="00636A22"/>
    <w:rsid w:val="00636E27"/>
    <w:rsid w:val="00636F19"/>
    <w:rsid w:val="00637092"/>
    <w:rsid w:val="006370E1"/>
    <w:rsid w:val="006373CD"/>
    <w:rsid w:val="00637691"/>
    <w:rsid w:val="006378B8"/>
    <w:rsid w:val="00637998"/>
    <w:rsid w:val="006379B7"/>
    <w:rsid w:val="00637D07"/>
    <w:rsid w:val="00637D13"/>
    <w:rsid w:val="00637DAE"/>
    <w:rsid w:val="00637DC9"/>
    <w:rsid w:val="00640140"/>
    <w:rsid w:val="006405F3"/>
    <w:rsid w:val="0064066A"/>
    <w:rsid w:val="006407E1"/>
    <w:rsid w:val="0064094B"/>
    <w:rsid w:val="0064097A"/>
    <w:rsid w:val="00640A9B"/>
    <w:rsid w:val="00640D04"/>
    <w:rsid w:val="00640D1E"/>
    <w:rsid w:val="00640D30"/>
    <w:rsid w:val="006410F3"/>
    <w:rsid w:val="00641153"/>
    <w:rsid w:val="0064133D"/>
    <w:rsid w:val="0064135C"/>
    <w:rsid w:val="00641390"/>
    <w:rsid w:val="006414AE"/>
    <w:rsid w:val="006414F3"/>
    <w:rsid w:val="006414FE"/>
    <w:rsid w:val="006415D6"/>
    <w:rsid w:val="00641604"/>
    <w:rsid w:val="0064161C"/>
    <w:rsid w:val="00641930"/>
    <w:rsid w:val="006419B6"/>
    <w:rsid w:val="00641BD0"/>
    <w:rsid w:val="00641BE5"/>
    <w:rsid w:val="00641D09"/>
    <w:rsid w:val="00641DD8"/>
    <w:rsid w:val="00641E8F"/>
    <w:rsid w:val="00642025"/>
    <w:rsid w:val="006420DD"/>
    <w:rsid w:val="0064223C"/>
    <w:rsid w:val="00642291"/>
    <w:rsid w:val="0064250B"/>
    <w:rsid w:val="006427E9"/>
    <w:rsid w:val="0064286B"/>
    <w:rsid w:val="00642932"/>
    <w:rsid w:val="00642EC6"/>
    <w:rsid w:val="00643192"/>
    <w:rsid w:val="006437FD"/>
    <w:rsid w:val="0064384B"/>
    <w:rsid w:val="00643A50"/>
    <w:rsid w:val="00643B77"/>
    <w:rsid w:val="00643EDB"/>
    <w:rsid w:val="006440B5"/>
    <w:rsid w:val="006441E6"/>
    <w:rsid w:val="0064424D"/>
    <w:rsid w:val="00644273"/>
    <w:rsid w:val="00644448"/>
    <w:rsid w:val="0064483A"/>
    <w:rsid w:val="00644AA6"/>
    <w:rsid w:val="00644AF6"/>
    <w:rsid w:val="00644B37"/>
    <w:rsid w:val="00644BD0"/>
    <w:rsid w:val="00644BF3"/>
    <w:rsid w:val="00644D55"/>
    <w:rsid w:val="00644F1A"/>
    <w:rsid w:val="00645482"/>
    <w:rsid w:val="00645496"/>
    <w:rsid w:val="006454D8"/>
    <w:rsid w:val="006455A8"/>
    <w:rsid w:val="00645601"/>
    <w:rsid w:val="006456C6"/>
    <w:rsid w:val="0064583E"/>
    <w:rsid w:val="00645A79"/>
    <w:rsid w:val="006460E3"/>
    <w:rsid w:val="00646333"/>
    <w:rsid w:val="0064638B"/>
    <w:rsid w:val="00646478"/>
    <w:rsid w:val="0064658D"/>
    <w:rsid w:val="006466CA"/>
    <w:rsid w:val="0064697C"/>
    <w:rsid w:val="00646AB1"/>
    <w:rsid w:val="00646B24"/>
    <w:rsid w:val="00646CF7"/>
    <w:rsid w:val="00646DA6"/>
    <w:rsid w:val="00646E5C"/>
    <w:rsid w:val="00646F51"/>
    <w:rsid w:val="00647039"/>
    <w:rsid w:val="00647062"/>
    <w:rsid w:val="006470DA"/>
    <w:rsid w:val="006470E2"/>
    <w:rsid w:val="006471A4"/>
    <w:rsid w:val="006472FE"/>
    <w:rsid w:val="006473ED"/>
    <w:rsid w:val="00647632"/>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940"/>
    <w:rsid w:val="00650CC8"/>
    <w:rsid w:val="00650D85"/>
    <w:rsid w:val="00650D93"/>
    <w:rsid w:val="00650DB5"/>
    <w:rsid w:val="00650E33"/>
    <w:rsid w:val="00651165"/>
    <w:rsid w:val="006512A3"/>
    <w:rsid w:val="00651354"/>
    <w:rsid w:val="00651442"/>
    <w:rsid w:val="00651910"/>
    <w:rsid w:val="00651A14"/>
    <w:rsid w:val="00651AC7"/>
    <w:rsid w:val="00651CFD"/>
    <w:rsid w:val="00651E29"/>
    <w:rsid w:val="00652031"/>
    <w:rsid w:val="00652041"/>
    <w:rsid w:val="00652061"/>
    <w:rsid w:val="0065215F"/>
    <w:rsid w:val="00652218"/>
    <w:rsid w:val="006524C0"/>
    <w:rsid w:val="0065279E"/>
    <w:rsid w:val="00652868"/>
    <w:rsid w:val="00652ACD"/>
    <w:rsid w:val="00652B63"/>
    <w:rsid w:val="00652B94"/>
    <w:rsid w:val="00652D4F"/>
    <w:rsid w:val="00652FED"/>
    <w:rsid w:val="006534B1"/>
    <w:rsid w:val="00653547"/>
    <w:rsid w:val="00653678"/>
    <w:rsid w:val="00653699"/>
    <w:rsid w:val="00653959"/>
    <w:rsid w:val="00653C90"/>
    <w:rsid w:val="00654001"/>
    <w:rsid w:val="00654021"/>
    <w:rsid w:val="00654256"/>
    <w:rsid w:val="006543B0"/>
    <w:rsid w:val="0065470F"/>
    <w:rsid w:val="00654717"/>
    <w:rsid w:val="0065485A"/>
    <w:rsid w:val="00654A4B"/>
    <w:rsid w:val="00654E80"/>
    <w:rsid w:val="00654FAC"/>
    <w:rsid w:val="006551F9"/>
    <w:rsid w:val="006555D9"/>
    <w:rsid w:val="0065581E"/>
    <w:rsid w:val="006559FE"/>
    <w:rsid w:val="00655BC5"/>
    <w:rsid w:val="00655F0E"/>
    <w:rsid w:val="00655FDE"/>
    <w:rsid w:val="00655FE5"/>
    <w:rsid w:val="0065603D"/>
    <w:rsid w:val="00656125"/>
    <w:rsid w:val="006561C9"/>
    <w:rsid w:val="00656223"/>
    <w:rsid w:val="00656361"/>
    <w:rsid w:val="00656477"/>
    <w:rsid w:val="0065653E"/>
    <w:rsid w:val="006566CB"/>
    <w:rsid w:val="00656710"/>
    <w:rsid w:val="00656ADE"/>
    <w:rsid w:val="00656E93"/>
    <w:rsid w:val="00656F4A"/>
    <w:rsid w:val="0065704E"/>
    <w:rsid w:val="0065718E"/>
    <w:rsid w:val="006571CD"/>
    <w:rsid w:val="0065736C"/>
    <w:rsid w:val="006573F0"/>
    <w:rsid w:val="006575D7"/>
    <w:rsid w:val="00657681"/>
    <w:rsid w:val="0065786D"/>
    <w:rsid w:val="0065788F"/>
    <w:rsid w:val="00657A0C"/>
    <w:rsid w:val="00657AE1"/>
    <w:rsid w:val="00657D94"/>
    <w:rsid w:val="00657DFE"/>
    <w:rsid w:val="00657EAA"/>
    <w:rsid w:val="00657EB5"/>
    <w:rsid w:val="006602AD"/>
    <w:rsid w:val="0066031E"/>
    <w:rsid w:val="00660329"/>
    <w:rsid w:val="00660503"/>
    <w:rsid w:val="00660523"/>
    <w:rsid w:val="0066061D"/>
    <w:rsid w:val="006606C0"/>
    <w:rsid w:val="006608D0"/>
    <w:rsid w:val="00660927"/>
    <w:rsid w:val="00660A67"/>
    <w:rsid w:val="00660DB6"/>
    <w:rsid w:val="006612A8"/>
    <w:rsid w:val="006612D0"/>
    <w:rsid w:val="006613FB"/>
    <w:rsid w:val="006615B8"/>
    <w:rsid w:val="0066162A"/>
    <w:rsid w:val="0066185D"/>
    <w:rsid w:val="00661D31"/>
    <w:rsid w:val="00661E64"/>
    <w:rsid w:val="00662251"/>
    <w:rsid w:val="0066235B"/>
    <w:rsid w:val="006624AF"/>
    <w:rsid w:val="0066288E"/>
    <w:rsid w:val="00662B06"/>
    <w:rsid w:val="00662C6C"/>
    <w:rsid w:val="00662F7E"/>
    <w:rsid w:val="00663039"/>
    <w:rsid w:val="006635DF"/>
    <w:rsid w:val="0066360E"/>
    <w:rsid w:val="0066361C"/>
    <w:rsid w:val="00663668"/>
    <w:rsid w:val="0066402C"/>
    <w:rsid w:val="0066413F"/>
    <w:rsid w:val="006641D4"/>
    <w:rsid w:val="00664359"/>
    <w:rsid w:val="00664437"/>
    <w:rsid w:val="00664507"/>
    <w:rsid w:val="00664872"/>
    <w:rsid w:val="00664958"/>
    <w:rsid w:val="00664DAA"/>
    <w:rsid w:val="00664EB2"/>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4D7"/>
    <w:rsid w:val="0066664A"/>
    <w:rsid w:val="006666F1"/>
    <w:rsid w:val="00666782"/>
    <w:rsid w:val="006667BF"/>
    <w:rsid w:val="00666844"/>
    <w:rsid w:val="00666A61"/>
    <w:rsid w:val="00666B40"/>
    <w:rsid w:val="00666B94"/>
    <w:rsid w:val="00666C07"/>
    <w:rsid w:val="00667535"/>
    <w:rsid w:val="00667767"/>
    <w:rsid w:val="006677D0"/>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4B51"/>
    <w:rsid w:val="00675122"/>
    <w:rsid w:val="0067525E"/>
    <w:rsid w:val="006753C9"/>
    <w:rsid w:val="00675449"/>
    <w:rsid w:val="0067598E"/>
    <w:rsid w:val="00675A60"/>
    <w:rsid w:val="00675BB6"/>
    <w:rsid w:val="00675BF7"/>
    <w:rsid w:val="00675E6A"/>
    <w:rsid w:val="00675F04"/>
    <w:rsid w:val="00676019"/>
    <w:rsid w:val="006760A3"/>
    <w:rsid w:val="006761D3"/>
    <w:rsid w:val="006763EE"/>
    <w:rsid w:val="00676563"/>
    <w:rsid w:val="006765CF"/>
    <w:rsid w:val="006765D6"/>
    <w:rsid w:val="006765E8"/>
    <w:rsid w:val="00676622"/>
    <w:rsid w:val="006766A6"/>
    <w:rsid w:val="006767E9"/>
    <w:rsid w:val="006767F2"/>
    <w:rsid w:val="0067688E"/>
    <w:rsid w:val="00676919"/>
    <w:rsid w:val="00676995"/>
    <w:rsid w:val="00676A58"/>
    <w:rsid w:val="00676B13"/>
    <w:rsid w:val="00676C2B"/>
    <w:rsid w:val="00676CCE"/>
    <w:rsid w:val="00676F3A"/>
    <w:rsid w:val="00676F54"/>
    <w:rsid w:val="00676FFB"/>
    <w:rsid w:val="00677122"/>
    <w:rsid w:val="006772FF"/>
    <w:rsid w:val="00677590"/>
    <w:rsid w:val="00677622"/>
    <w:rsid w:val="006776C3"/>
    <w:rsid w:val="00677A8A"/>
    <w:rsid w:val="00677F22"/>
    <w:rsid w:val="00680118"/>
    <w:rsid w:val="00680185"/>
    <w:rsid w:val="006801DD"/>
    <w:rsid w:val="006802D9"/>
    <w:rsid w:val="00680708"/>
    <w:rsid w:val="006807B0"/>
    <w:rsid w:val="0068090A"/>
    <w:rsid w:val="006809B9"/>
    <w:rsid w:val="00680A66"/>
    <w:rsid w:val="00680BA2"/>
    <w:rsid w:val="00680E7C"/>
    <w:rsid w:val="00680ED1"/>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9FA"/>
    <w:rsid w:val="00682A2D"/>
    <w:rsid w:val="00682BE7"/>
    <w:rsid w:val="00682EBD"/>
    <w:rsid w:val="006831DA"/>
    <w:rsid w:val="006832A9"/>
    <w:rsid w:val="006832D9"/>
    <w:rsid w:val="0068390F"/>
    <w:rsid w:val="0068397C"/>
    <w:rsid w:val="006839EA"/>
    <w:rsid w:val="00683A80"/>
    <w:rsid w:val="00683BF0"/>
    <w:rsid w:val="00683DE2"/>
    <w:rsid w:val="00683FDA"/>
    <w:rsid w:val="00684149"/>
    <w:rsid w:val="0068420F"/>
    <w:rsid w:val="006842A3"/>
    <w:rsid w:val="006844DC"/>
    <w:rsid w:val="00684548"/>
    <w:rsid w:val="0068459D"/>
    <w:rsid w:val="00684624"/>
    <w:rsid w:val="00684748"/>
    <w:rsid w:val="00684761"/>
    <w:rsid w:val="00684871"/>
    <w:rsid w:val="00684C50"/>
    <w:rsid w:val="00685428"/>
    <w:rsid w:val="0068561B"/>
    <w:rsid w:val="006859E8"/>
    <w:rsid w:val="00685C5E"/>
    <w:rsid w:val="00685CAC"/>
    <w:rsid w:val="006862FF"/>
    <w:rsid w:val="00686674"/>
    <w:rsid w:val="006866BF"/>
    <w:rsid w:val="0068678B"/>
    <w:rsid w:val="0068699E"/>
    <w:rsid w:val="00686BCE"/>
    <w:rsid w:val="00687294"/>
    <w:rsid w:val="00687304"/>
    <w:rsid w:val="0068732A"/>
    <w:rsid w:val="006873F8"/>
    <w:rsid w:val="0068763C"/>
    <w:rsid w:val="006877C3"/>
    <w:rsid w:val="006877E6"/>
    <w:rsid w:val="006878EB"/>
    <w:rsid w:val="0068793B"/>
    <w:rsid w:val="00687C07"/>
    <w:rsid w:val="00687C1F"/>
    <w:rsid w:val="00687C8C"/>
    <w:rsid w:val="00687D95"/>
    <w:rsid w:val="00687E24"/>
    <w:rsid w:val="00687E85"/>
    <w:rsid w:val="00687FDA"/>
    <w:rsid w:val="0069003A"/>
    <w:rsid w:val="00690132"/>
    <w:rsid w:val="006901B1"/>
    <w:rsid w:val="006902EF"/>
    <w:rsid w:val="006902FE"/>
    <w:rsid w:val="006903E7"/>
    <w:rsid w:val="00690474"/>
    <w:rsid w:val="006904CA"/>
    <w:rsid w:val="006904F1"/>
    <w:rsid w:val="006905BC"/>
    <w:rsid w:val="0069067B"/>
    <w:rsid w:val="0069071D"/>
    <w:rsid w:val="00690896"/>
    <w:rsid w:val="006909A1"/>
    <w:rsid w:val="00690C48"/>
    <w:rsid w:val="00690C75"/>
    <w:rsid w:val="00690D5B"/>
    <w:rsid w:val="00690F8B"/>
    <w:rsid w:val="006910AE"/>
    <w:rsid w:val="006913BA"/>
    <w:rsid w:val="00691536"/>
    <w:rsid w:val="00691B49"/>
    <w:rsid w:val="00691E23"/>
    <w:rsid w:val="00691EBF"/>
    <w:rsid w:val="0069204F"/>
    <w:rsid w:val="0069206C"/>
    <w:rsid w:val="006920CE"/>
    <w:rsid w:val="006922C4"/>
    <w:rsid w:val="006923CB"/>
    <w:rsid w:val="006924F8"/>
    <w:rsid w:val="00692568"/>
    <w:rsid w:val="00692614"/>
    <w:rsid w:val="006927FC"/>
    <w:rsid w:val="00692A8B"/>
    <w:rsid w:val="00692C04"/>
    <w:rsid w:val="00692D49"/>
    <w:rsid w:val="00693113"/>
    <w:rsid w:val="00693248"/>
    <w:rsid w:val="00693285"/>
    <w:rsid w:val="00693472"/>
    <w:rsid w:val="006937F4"/>
    <w:rsid w:val="00693911"/>
    <w:rsid w:val="0069391B"/>
    <w:rsid w:val="006940FF"/>
    <w:rsid w:val="00694118"/>
    <w:rsid w:val="00694338"/>
    <w:rsid w:val="0069448B"/>
    <w:rsid w:val="00694529"/>
    <w:rsid w:val="00694589"/>
    <w:rsid w:val="00694612"/>
    <w:rsid w:val="00694647"/>
    <w:rsid w:val="00694665"/>
    <w:rsid w:val="00694826"/>
    <w:rsid w:val="006948D7"/>
    <w:rsid w:val="006949C1"/>
    <w:rsid w:val="00694A87"/>
    <w:rsid w:val="00694D4F"/>
    <w:rsid w:val="00694F18"/>
    <w:rsid w:val="00694F30"/>
    <w:rsid w:val="00694F85"/>
    <w:rsid w:val="00694FDA"/>
    <w:rsid w:val="0069513A"/>
    <w:rsid w:val="00695214"/>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0AC"/>
    <w:rsid w:val="00697120"/>
    <w:rsid w:val="006974B5"/>
    <w:rsid w:val="00697576"/>
    <w:rsid w:val="0069761F"/>
    <w:rsid w:val="0069765E"/>
    <w:rsid w:val="006976AA"/>
    <w:rsid w:val="00697F11"/>
    <w:rsid w:val="006A0142"/>
    <w:rsid w:val="006A0150"/>
    <w:rsid w:val="006A01F5"/>
    <w:rsid w:val="006A07A2"/>
    <w:rsid w:val="006A0803"/>
    <w:rsid w:val="006A0A12"/>
    <w:rsid w:val="006A0BBD"/>
    <w:rsid w:val="006A0E8C"/>
    <w:rsid w:val="006A109C"/>
    <w:rsid w:val="006A10A7"/>
    <w:rsid w:val="006A10F7"/>
    <w:rsid w:val="006A124C"/>
    <w:rsid w:val="006A147F"/>
    <w:rsid w:val="006A179E"/>
    <w:rsid w:val="006A1807"/>
    <w:rsid w:val="006A18A0"/>
    <w:rsid w:val="006A1946"/>
    <w:rsid w:val="006A19A2"/>
    <w:rsid w:val="006A1CB7"/>
    <w:rsid w:val="006A1CE5"/>
    <w:rsid w:val="006A1E55"/>
    <w:rsid w:val="006A211A"/>
    <w:rsid w:val="006A2227"/>
    <w:rsid w:val="006A2356"/>
    <w:rsid w:val="006A262D"/>
    <w:rsid w:val="006A28F2"/>
    <w:rsid w:val="006A29EA"/>
    <w:rsid w:val="006A2A33"/>
    <w:rsid w:val="006A2A34"/>
    <w:rsid w:val="006A2BE2"/>
    <w:rsid w:val="006A2ED6"/>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13E"/>
    <w:rsid w:val="006A6278"/>
    <w:rsid w:val="006A6509"/>
    <w:rsid w:val="006A6540"/>
    <w:rsid w:val="006A6605"/>
    <w:rsid w:val="006A6620"/>
    <w:rsid w:val="006A69AE"/>
    <w:rsid w:val="006A6A15"/>
    <w:rsid w:val="006A6A7A"/>
    <w:rsid w:val="006A6D19"/>
    <w:rsid w:val="006A6E0D"/>
    <w:rsid w:val="006A6E53"/>
    <w:rsid w:val="006A70FB"/>
    <w:rsid w:val="006A72C0"/>
    <w:rsid w:val="006A7454"/>
    <w:rsid w:val="006A74D9"/>
    <w:rsid w:val="006A7560"/>
    <w:rsid w:val="006A765A"/>
    <w:rsid w:val="006A76EC"/>
    <w:rsid w:val="006A77B6"/>
    <w:rsid w:val="006A7816"/>
    <w:rsid w:val="006A78FE"/>
    <w:rsid w:val="006A7A3B"/>
    <w:rsid w:val="006A7A44"/>
    <w:rsid w:val="006A7A9F"/>
    <w:rsid w:val="006A7AA4"/>
    <w:rsid w:val="006A7B4E"/>
    <w:rsid w:val="006A7C87"/>
    <w:rsid w:val="006A7D80"/>
    <w:rsid w:val="006A7E80"/>
    <w:rsid w:val="006B002B"/>
    <w:rsid w:val="006B0056"/>
    <w:rsid w:val="006B01E9"/>
    <w:rsid w:val="006B03AF"/>
    <w:rsid w:val="006B0422"/>
    <w:rsid w:val="006B0476"/>
    <w:rsid w:val="006B08D5"/>
    <w:rsid w:val="006B0915"/>
    <w:rsid w:val="006B0DEE"/>
    <w:rsid w:val="006B0F62"/>
    <w:rsid w:val="006B1176"/>
    <w:rsid w:val="006B12ED"/>
    <w:rsid w:val="006B13EF"/>
    <w:rsid w:val="006B1A08"/>
    <w:rsid w:val="006B1D1D"/>
    <w:rsid w:val="006B1D39"/>
    <w:rsid w:val="006B1F71"/>
    <w:rsid w:val="006B243C"/>
    <w:rsid w:val="006B256E"/>
    <w:rsid w:val="006B27E3"/>
    <w:rsid w:val="006B281E"/>
    <w:rsid w:val="006B29B7"/>
    <w:rsid w:val="006B29C1"/>
    <w:rsid w:val="006B2A26"/>
    <w:rsid w:val="006B2E27"/>
    <w:rsid w:val="006B2E92"/>
    <w:rsid w:val="006B2F8E"/>
    <w:rsid w:val="006B3188"/>
    <w:rsid w:val="006B324B"/>
    <w:rsid w:val="006B3386"/>
    <w:rsid w:val="006B3491"/>
    <w:rsid w:val="006B35D9"/>
    <w:rsid w:val="006B3871"/>
    <w:rsid w:val="006B39A2"/>
    <w:rsid w:val="006B3CA5"/>
    <w:rsid w:val="006B3D97"/>
    <w:rsid w:val="006B3E9A"/>
    <w:rsid w:val="006B3FA6"/>
    <w:rsid w:val="006B403B"/>
    <w:rsid w:val="006B4129"/>
    <w:rsid w:val="006B42EC"/>
    <w:rsid w:val="006B43FE"/>
    <w:rsid w:val="006B44C5"/>
    <w:rsid w:val="006B461A"/>
    <w:rsid w:val="006B4745"/>
    <w:rsid w:val="006B4810"/>
    <w:rsid w:val="006B4858"/>
    <w:rsid w:val="006B48A4"/>
    <w:rsid w:val="006B4992"/>
    <w:rsid w:val="006B4A79"/>
    <w:rsid w:val="006B4BB3"/>
    <w:rsid w:val="006B4C54"/>
    <w:rsid w:val="006B4DB5"/>
    <w:rsid w:val="006B4DB8"/>
    <w:rsid w:val="006B4DE5"/>
    <w:rsid w:val="006B4F3F"/>
    <w:rsid w:val="006B55AA"/>
    <w:rsid w:val="006B57EE"/>
    <w:rsid w:val="006B5B33"/>
    <w:rsid w:val="006B5C76"/>
    <w:rsid w:val="006B5D76"/>
    <w:rsid w:val="006B6215"/>
    <w:rsid w:val="006B6507"/>
    <w:rsid w:val="006B65BC"/>
    <w:rsid w:val="006B6644"/>
    <w:rsid w:val="006B679E"/>
    <w:rsid w:val="006B6A7A"/>
    <w:rsid w:val="006B6B03"/>
    <w:rsid w:val="006B6C46"/>
    <w:rsid w:val="006B6CC4"/>
    <w:rsid w:val="006B6DFD"/>
    <w:rsid w:val="006B6EFD"/>
    <w:rsid w:val="006B6FCD"/>
    <w:rsid w:val="006B7022"/>
    <w:rsid w:val="006B704E"/>
    <w:rsid w:val="006B70F6"/>
    <w:rsid w:val="006B7166"/>
    <w:rsid w:val="006B7248"/>
    <w:rsid w:val="006B74ED"/>
    <w:rsid w:val="006B75B8"/>
    <w:rsid w:val="006B7738"/>
    <w:rsid w:val="006B7AD1"/>
    <w:rsid w:val="006B7AFC"/>
    <w:rsid w:val="006B7B8C"/>
    <w:rsid w:val="006B7D7C"/>
    <w:rsid w:val="006C0237"/>
    <w:rsid w:val="006C02F0"/>
    <w:rsid w:val="006C033D"/>
    <w:rsid w:val="006C03CA"/>
    <w:rsid w:val="006C04CD"/>
    <w:rsid w:val="006C0649"/>
    <w:rsid w:val="006C07DD"/>
    <w:rsid w:val="006C094E"/>
    <w:rsid w:val="006C0986"/>
    <w:rsid w:val="006C09F6"/>
    <w:rsid w:val="006C0C24"/>
    <w:rsid w:val="006C0C6D"/>
    <w:rsid w:val="006C0CF6"/>
    <w:rsid w:val="006C0FD9"/>
    <w:rsid w:val="006C0FE8"/>
    <w:rsid w:val="006C10CF"/>
    <w:rsid w:val="006C1119"/>
    <w:rsid w:val="006C134B"/>
    <w:rsid w:val="006C13C9"/>
    <w:rsid w:val="006C1BBA"/>
    <w:rsid w:val="006C1CB1"/>
    <w:rsid w:val="006C1DFC"/>
    <w:rsid w:val="006C1E46"/>
    <w:rsid w:val="006C1FE3"/>
    <w:rsid w:val="006C2197"/>
    <w:rsid w:val="006C230F"/>
    <w:rsid w:val="006C244F"/>
    <w:rsid w:val="006C24C2"/>
    <w:rsid w:val="006C25AC"/>
    <w:rsid w:val="006C2694"/>
    <w:rsid w:val="006C288C"/>
    <w:rsid w:val="006C292B"/>
    <w:rsid w:val="006C2BDC"/>
    <w:rsid w:val="006C2C4E"/>
    <w:rsid w:val="006C2DD8"/>
    <w:rsid w:val="006C2DF5"/>
    <w:rsid w:val="006C2EC1"/>
    <w:rsid w:val="006C2FBA"/>
    <w:rsid w:val="006C30C0"/>
    <w:rsid w:val="006C313A"/>
    <w:rsid w:val="006C31B2"/>
    <w:rsid w:val="006C32C7"/>
    <w:rsid w:val="006C32FE"/>
    <w:rsid w:val="006C3332"/>
    <w:rsid w:val="006C3505"/>
    <w:rsid w:val="006C358F"/>
    <w:rsid w:val="006C3684"/>
    <w:rsid w:val="006C3716"/>
    <w:rsid w:val="006C3A25"/>
    <w:rsid w:val="006C3C9B"/>
    <w:rsid w:val="006C427C"/>
    <w:rsid w:val="006C46AE"/>
    <w:rsid w:val="006C487E"/>
    <w:rsid w:val="006C4897"/>
    <w:rsid w:val="006C493D"/>
    <w:rsid w:val="006C495E"/>
    <w:rsid w:val="006C4999"/>
    <w:rsid w:val="006C4AF2"/>
    <w:rsid w:val="006C4E00"/>
    <w:rsid w:val="006C4EB5"/>
    <w:rsid w:val="006C4F1F"/>
    <w:rsid w:val="006C513C"/>
    <w:rsid w:val="006C51CA"/>
    <w:rsid w:val="006C53BE"/>
    <w:rsid w:val="006C53E7"/>
    <w:rsid w:val="006C56BA"/>
    <w:rsid w:val="006C5990"/>
    <w:rsid w:val="006C59CF"/>
    <w:rsid w:val="006C5ADE"/>
    <w:rsid w:val="006C5D56"/>
    <w:rsid w:val="006C5E12"/>
    <w:rsid w:val="006C5EF6"/>
    <w:rsid w:val="006C60C5"/>
    <w:rsid w:val="006C6129"/>
    <w:rsid w:val="006C615F"/>
    <w:rsid w:val="006C6165"/>
    <w:rsid w:val="006C62DB"/>
    <w:rsid w:val="006C640D"/>
    <w:rsid w:val="006C6582"/>
    <w:rsid w:val="006C689E"/>
    <w:rsid w:val="006C698B"/>
    <w:rsid w:val="006C69BB"/>
    <w:rsid w:val="006C6B36"/>
    <w:rsid w:val="006C6B6A"/>
    <w:rsid w:val="006C6BFA"/>
    <w:rsid w:val="006C6C88"/>
    <w:rsid w:val="006C6DD0"/>
    <w:rsid w:val="006C6F51"/>
    <w:rsid w:val="006C6F7A"/>
    <w:rsid w:val="006C7631"/>
    <w:rsid w:val="006C7722"/>
    <w:rsid w:val="006C7881"/>
    <w:rsid w:val="006C78D2"/>
    <w:rsid w:val="006C7A4E"/>
    <w:rsid w:val="006C7B6E"/>
    <w:rsid w:val="006C7BDF"/>
    <w:rsid w:val="006C7CBB"/>
    <w:rsid w:val="006C7D7E"/>
    <w:rsid w:val="006C7DF8"/>
    <w:rsid w:val="006C7F94"/>
    <w:rsid w:val="006D0616"/>
    <w:rsid w:val="006D06B3"/>
    <w:rsid w:val="006D0818"/>
    <w:rsid w:val="006D0C24"/>
    <w:rsid w:val="006D0CB7"/>
    <w:rsid w:val="006D0F28"/>
    <w:rsid w:val="006D10B9"/>
    <w:rsid w:val="006D12B9"/>
    <w:rsid w:val="006D134B"/>
    <w:rsid w:val="006D1495"/>
    <w:rsid w:val="006D153F"/>
    <w:rsid w:val="006D1878"/>
    <w:rsid w:val="006D1BB3"/>
    <w:rsid w:val="006D232E"/>
    <w:rsid w:val="006D24ED"/>
    <w:rsid w:val="006D27D6"/>
    <w:rsid w:val="006D284B"/>
    <w:rsid w:val="006D2893"/>
    <w:rsid w:val="006D2A3A"/>
    <w:rsid w:val="006D2A5E"/>
    <w:rsid w:val="006D30D9"/>
    <w:rsid w:val="006D3130"/>
    <w:rsid w:val="006D31D7"/>
    <w:rsid w:val="006D32BE"/>
    <w:rsid w:val="006D32BF"/>
    <w:rsid w:val="006D33A7"/>
    <w:rsid w:val="006D34F1"/>
    <w:rsid w:val="006D3763"/>
    <w:rsid w:val="006D3984"/>
    <w:rsid w:val="006D3CC8"/>
    <w:rsid w:val="006D3EFD"/>
    <w:rsid w:val="006D4489"/>
    <w:rsid w:val="006D4521"/>
    <w:rsid w:val="006D46D6"/>
    <w:rsid w:val="006D46FB"/>
    <w:rsid w:val="006D4730"/>
    <w:rsid w:val="006D47B1"/>
    <w:rsid w:val="006D47E9"/>
    <w:rsid w:val="006D5092"/>
    <w:rsid w:val="006D50D1"/>
    <w:rsid w:val="006D51CE"/>
    <w:rsid w:val="006D52B9"/>
    <w:rsid w:val="006D5303"/>
    <w:rsid w:val="006D5387"/>
    <w:rsid w:val="006D55A3"/>
    <w:rsid w:val="006D595D"/>
    <w:rsid w:val="006D5EFC"/>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5FC"/>
    <w:rsid w:val="006D7683"/>
    <w:rsid w:val="006D77A2"/>
    <w:rsid w:val="006D7809"/>
    <w:rsid w:val="006D7871"/>
    <w:rsid w:val="006D796B"/>
    <w:rsid w:val="006D79C3"/>
    <w:rsid w:val="006D7A5A"/>
    <w:rsid w:val="006D7DBA"/>
    <w:rsid w:val="006D7EC6"/>
    <w:rsid w:val="006D7EDF"/>
    <w:rsid w:val="006D7F04"/>
    <w:rsid w:val="006D7F9F"/>
    <w:rsid w:val="006E00BF"/>
    <w:rsid w:val="006E03D7"/>
    <w:rsid w:val="006E04E8"/>
    <w:rsid w:val="006E0568"/>
    <w:rsid w:val="006E05DF"/>
    <w:rsid w:val="006E06C9"/>
    <w:rsid w:val="006E0927"/>
    <w:rsid w:val="006E0A6C"/>
    <w:rsid w:val="006E0B44"/>
    <w:rsid w:val="006E0BC2"/>
    <w:rsid w:val="006E0D1B"/>
    <w:rsid w:val="006E1013"/>
    <w:rsid w:val="006E1074"/>
    <w:rsid w:val="006E12BF"/>
    <w:rsid w:val="006E16A4"/>
    <w:rsid w:val="006E1AA0"/>
    <w:rsid w:val="006E1B6C"/>
    <w:rsid w:val="006E1FA3"/>
    <w:rsid w:val="006E1FC9"/>
    <w:rsid w:val="006E2129"/>
    <w:rsid w:val="006E21D0"/>
    <w:rsid w:val="006E23C2"/>
    <w:rsid w:val="006E243F"/>
    <w:rsid w:val="006E26B5"/>
    <w:rsid w:val="006E2703"/>
    <w:rsid w:val="006E2738"/>
    <w:rsid w:val="006E282B"/>
    <w:rsid w:val="006E2867"/>
    <w:rsid w:val="006E2A08"/>
    <w:rsid w:val="006E2ABB"/>
    <w:rsid w:val="006E2B56"/>
    <w:rsid w:val="006E2C42"/>
    <w:rsid w:val="006E2E08"/>
    <w:rsid w:val="006E2E26"/>
    <w:rsid w:val="006E3504"/>
    <w:rsid w:val="006E3740"/>
    <w:rsid w:val="006E37FB"/>
    <w:rsid w:val="006E3B15"/>
    <w:rsid w:val="006E3BC0"/>
    <w:rsid w:val="006E3F84"/>
    <w:rsid w:val="006E3FC8"/>
    <w:rsid w:val="006E41DF"/>
    <w:rsid w:val="006E4430"/>
    <w:rsid w:val="006E46E7"/>
    <w:rsid w:val="006E498B"/>
    <w:rsid w:val="006E4ADA"/>
    <w:rsid w:val="006E4AE3"/>
    <w:rsid w:val="006E4BDA"/>
    <w:rsid w:val="006E4D40"/>
    <w:rsid w:val="006E4FA2"/>
    <w:rsid w:val="006E512D"/>
    <w:rsid w:val="006E546E"/>
    <w:rsid w:val="006E57B4"/>
    <w:rsid w:val="006E57EC"/>
    <w:rsid w:val="006E59F5"/>
    <w:rsid w:val="006E5C27"/>
    <w:rsid w:val="006E5C49"/>
    <w:rsid w:val="006E5C72"/>
    <w:rsid w:val="006E5D28"/>
    <w:rsid w:val="006E5E12"/>
    <w:rsid w:val="006E5F16"/>
    <w:rsid w:val="006E5F88"/>
    <w:rsid w:val="006E62C4"/>
    <w:rsid w:val="006E62C8"/>
    <w:rsid w:val="006E635A"/>
    <w:rsid w:val="006E6377"/>
    <w:rsid w:val="006E63AB"/>
    <w:rsid w:val="006E650F"/>
    <w:rsid w:val="006E6573"/>
    <w:rsid w:val="006E65F9"/>
    <w:rsid w:val="006E665B"/>
    <w:rsid w:val="006E66B6"/>
    <w:rsid w:val="006E6758"/>
    <w:rsid w:val="006E69DA"/>
    <w:rsid w:val="006E69E5"/>
    <w:rsid w:val="006E69F9"/>
    <w:rsid w:val="006E6A02"/>
    <w:rsid w:val="006E6A5A"/>
    <w:rsid w:val="006E6B40"/>
    <w:rsid w:val="006E6BC5"/>
    <w:rsid w:val="006E6FE6"/>
    <w:rsid w:val="006E706E"/>
    <w:rsid w:val="006E7090"/>
    <w:rsid w:val="006E719B"/>
    <w:rsid w:val="006E72B4"/>
    <w:rsid w:val="006E7558"/>
    <w:rsid w:val="006E75E6"/>
    <w:rsid w:val="006E7649"/>
    <w:rsid w:val="006E7652"/>
    <w:rsid w:val="006E7669"/>
    <w:rsid w:val="006E767C"/>
    <w:rsid w:val="006E7781"/>
    <w:rsid w:val="006E79B0"/>
    <w:rsid w:val="006E7F67"/>
    <w:rsid w:val="006E7F83"/>
    <w:rsid w:val="006F0046"/>
    <w:rsid w:val="006F019F"/>
    <w:rsid w:val="006F0466"/>
    <w:rsid w:val="006F046A"/>
    <w:rsid w:val="006F04CB"/>
    <w:rsid w:val="006F0722"/>
    <w:rsid w:val="006F07AA"/>
    <w:rsid w:val="006F09A5"/>
    <w:rsid w:val="006F0E6A"/>
    <w:rsid w:val="006F0F03"/>
    <w:rsid w:val="006F11C2"/>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2C"/>
    <w:rsid w:val="006F3149"/>
    <w:rsid w:val="006F31A5"/>
    <w:rsid w:val="006F3501"/>
    <w:rsid w:val="006F3605"/>
    <w:rsid w:val="006F3644"/>
    <w:rsid w:val="006F3824"/>
    <w:rsid w:val="006F3885"/>
    <w:rsid w:val="006F38EB"/>
    <w:rsid w:val="006F3C56"/>
    <w:rsid w:val="006F3DA6"/>
    <w:rsid w:val="006F3F6C"/>
    <w:rsid w:val="006F3FCE"/>
    <w:rsid w:val="006F43A0"/>
    <w:rsid w:val="006F43A1"/>
    <w:rsid w:val="006F462C"/>
    <w:rsid w:val="006F4736"/>
    <w:rsid w:val="006F48AD"/>
    <w:rsid w:val="006F48BA"/>
    <w:rsid w:val="006F4A39"/>
    <w:rsid w:val="006F4BD4"/>
    <w:rsid w:val="006F4C44"/>
    <w:rsid w:val="006F4CD5"/>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2ED"/>
    <w:rsid w:val="006F6A16"/>
    <w:rsid w:val="006F6B20"/>
    <w:rsid w:val="006F6C45"/>
    <w:rsid w:val="006F6D19"/>
    <w:rsid w:val="006F6DA1"/>
    <w:rsid w:val="006F6FBA"/>
    <w:rsid w:val="006F70BD"/>
    <w:rsid w:val="006F754F"/>
    <w:rsid w:val="006F7560"/>
    <w:rsid w:val="006F769F"/>
    <w:rsid w:val="006F76A5"/>
    <w:rsid w:val="006F76C5"/>
    <w:rsid w:val="006F76DE"/>
    <w:rsid w:val="006F787C"/>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8B7"/>
    <w:rsid w:val="00701AEA"/>
    <w:rsid w:val="00701CCA"/>
    <w:rsid w:val="00701F14"/>
    <w:rsid w:val="00701FFD"/>
    <w:rsid w:val="0070210C"/>
    <w:rsid w:val="00702386"/>
    <w:rsid w:val="00702399"/>
    <w:rsid w:val="007024FB"/>
    <w:rsid w:val="0070255D"/>
    <w:rsid w:val="007025D1"/>
    <w:rsid w:val="00702A9B"/>
    <w:rsid w:val="00702B76"/>
    <w:rsid w:val="00702B88"/>
    <w:rsid w:val="00702D09"/>
    <w:rsid w:val="00702D2A"/>
    <w:rsid w:val="00702F03"/>
    <w:rsid w:val="00702F48"/>
    <w:rsid w:val="00702F57"/>
    <w:rsid w:val="00702FAF"/>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691"/>
    <w:rsid w:val="00704FAB"/>
    <w:rsid w:val="00705006"/>
    <w:rsid w:val="0070523E"/>
    <w:rsid w:val="007056A5"/>
    <w:rsid w:val="0070577F"/>
    <w:rsid w:val="007058F7"/>
    <w:rsid w:val="0070593B"/>
    <w:rsid w:val="007059F9"/>
    <w:rsid w:val="00706557"/>
    <w:rsid w:val="0070656C"/>
    <w:rsid w:val="00706910"/>
    <w:rsid w:val="00706C1C"/>
    <w:rsid w:val="00706E99"/>
    <w:rsid w:val="0070706F"/>
    <w:rsid w:val="007070F1"/>
    <w:rsid w:val="007071C2"/>
    <w:rsid w:val="00707299"/>
    <w:rsid w:val="00707378"/>
    <w:rsid w:val="007076D0"/>
    <w:rsid w:val="0070798B"/>
    <w:rsid w:val="00707AA4"/>
    <w:rsid w:val="00707AAD"/>
    <w:rsid w:val="00707D21"/>
    <w:rsid w:val="00707F3E"/>
    <w:rsid w:val="00710341"/>
    <w:rsid w:val="0071034C"/>
    <w:rsid w:val="007108CD"/>
    <w:rsid w:val="00710A06"/>
    <w:rsid w:val="00710BBA"/>
    <w:rsid w:val="00710C86"/>
    <w:rsid w:val="00710D82"/>
    <w:rsid w:val="00710E6A"/>
    <w:rsid w:val="00710F48"/>
    <w:rsid w:val="007113CF"/>
    <w:rsid w:val="0071155C"/>
    <w:rsid w:val="007116A9"/>
    <w:rsid w:val="00711798"/>
    <w:rsid w:val="0071180C"/>
    <w:rsid w:val="0071190B"/>
    <w:rsid w:val="00711B29"/>
    <w:rsid w:val="00711F31"/>
    <w:rsid w:val="00711F86"/>
    <w:rsid w:val="00711FF3"/>
    <w:rsid w:val="00712012"/>
    <w:rsid w:val="007124BF"/>
    <w:rsid w:val="00712C70"/>
    <w:rsid w:val="00712CF8"/>
    <w:rsid w:val="00712D72"/>
    <w:rsid w:val="00712D90"/>
    <w:rsid w:val="00712E17"/>
    <w:rsid w:val="00712E1B"/>
    <w:rsid w:val="0071308F"/>
    <w:rsid w:val="007131FC"/>
    <w:rsid w:val="007131FE"/>
    <w:rsid w:val="00713362"/>
    <w:rsid w:val="00713502"/>
    <w:rsid w:val="007135FA"/>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9DC"/>
    <w:rsid w:val="00714A7C"/>
    <w:rsid w:val="00714B05"/>
    <w:rsid w:val="00714B88"/>
    <w:rsid w:val="00714BD8"/>
    <w:rsid w:val="00714F3A"/>
    <w:rsid w:val="00715103"/>
    <w:rsid w:val="00715238"/>
    <w:rsid w:val="00715340"/>
    <w:rsid w:val="0071576A"/>
    <w:rsid w:val="0071586A"/>
    <w:rsid w:val="00715955"/>
    <w:rsid w:val="00715A20"/>
    <w:rsid w:val="00715B38"/>
    <w:rsid w:val="00715C52"/>
    <w:rsid w:val="00715CFF"/>
    <w:rsid w:val="00715D56"/>
    <w:rsid w:val="00715E20"/>
    <w:rsid w:val="00715F17"/>
    <w:rsid w:val="00715FE9"/>
    <w:rsid w:val="00716061"/>
    <w:rsid w:val="00716400"/>
    <w:rsid w:val="00716885"/>
    <w:rsid w:val="00716928"/>
    <w:rsid w:val="00716BC6"/>
    <w:rsid w:val="00716BE3"/>
    <w:rsid w:val="0071700E"/>
    <w:rsid w:val="00717094"/>
    <w:rsid w:val="007170CF"/>
    <w:rsid w:val="00717285"/>
    <w:rsid w:val="007172DA"/>
    <w:rsid w:val="00717440"/>
    <w:rsid w:val="00717442"/>
    <w:rsid w:val="007175E4"/>
    <w:rsid w:val="0071778B"/>
    <w:rsid w:val="0071791A"/>
    <w:rsid w:val="00717934"/>
    <w:rsid w:val="00717955"/>
    <w:rsid w:val="00717AED"/>
    <w:rsid w:val="00717B93"/>
    <w:rsid w:val="00717BD9"/>
    <w:rsid w:val="00717BE7"/>
    <w:rsid w:val="00717BF4"/>
    <w:rsid w:val="00717CC9"/>
    <w:rsid w:val="00717D13"/>
    <w:rsid w:val="00717E10"/>
    <w:rsid w:val="00717F5F"/>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3EA"/>
    <w:rsid w:val="007234CE"/>
    <w:rsid w:val="007234DA"/>
    <w:rsid w:val="007234E3"/>
    <w:rsid w:val="0072366A"/>
    <w:rsid w:val="007236A8"/>
    <w:rsid w:val="00723AEA"/>
    <w:rsid w:val="00723B7D"/>
    <w:rsid w:val="00723DD4"/>
    <w:rsid w:val="00723E70"/>
    <w:rsid w:val="00723F8D"/>
    <w:rsid w:val="0072401C"/>
    <w:rsid w:val="007240A1"/>
    <w:rsid w:val="007240EB"/>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4F23"/>
    <w:rsid w:val="0072525D"/>
    <w:rsid w:val="00725262"/>
    <w:rsid w:val="0072539B"/>
    <w:rsid w:val="00725529"/>
    <w:rsid w:val="007255B8"/>
    <w:rsid w:val="00725AFF"/>
    <w:rsid w:val="00725B03"/>
    <w:rsid w:val="00725D38"/>
    <w:rsid w:val="007260CF"/>
    <w:rsid w:val="0072611D"/>
    <w:rsid w:val="007261B0"/>
    <w:rsid w:val="007264E7"/>
    <w:rsid w:val="007265A7"/>
    <w:rsid w:val="0072680A"/>
    <w:rsid w:val="00726838"/>
    <w:rsid w:val="0072685A"/>
    <w:rsid w:val="0072687B"/>
    <w:rsid w:val="007269B4"/>
    <w:rsid w:val="00726AE7"/>
    <w:rsid w:val="00726D2A"/>
    <w:rsid w:val="00726D94"/>
    <w:rsid w:val="00726EA5"/>
    <w:rsid w:val="00727052"/>
    <w:rsid w:val="00727387"/>
    <w:rsid w:val="0072738D"/>
    <w:rsid w:val="007275DF"/>
    <w:rsid w:val="00727723"/>
    <w:rsid w:val="00727980"/>
    <w:rsid w:val="007279DA"/>
    <w:rsid w:val="007279FA"/>
    <w:rsid w:val="00727A8D"/>
    <w:rsid w:val="00727AD9"/>
    <w:rsid w:val="00727C44"/>
    <w:rsid w:val="007301D4"/>
    <w:rsid w:val="007303D6"/>
    <w:rsid w:val="0073062A"/>
    <w:rsid w:val="007307EB"/>
    <w:rsid w:val="0073081A"/>
    <w:rsid w:val="007308AA"/>
    <w:rsid w:val="007309C6"/>
    <w:rsid w:val="00730B22"/>
    <w:rsid w:val="00730B2C"/>
    <w:rsid w:val="00730CBE"/>
    <w:rsid w:val="00730DD2"/>
    <w:rsid w:val="00730EFF"/>
    <w:rsid w:val="00730F10"/>
    <w:rsid w:val="007310A1"/>
    <w:rsid w:val="00731356"/>
    <w:rsid w:val="007313C3"/>
    <w:rsid w:val="007319CB"/>
    <w:rsid w:val="00731A89"/>
    <w:rsid w:val="00731AB3"/>
    <w:rsid w:val="00731BE7"/>
    <w:rsid w:val="00731C0D"/>
    <w:rsid w:val="00731C68"/>
    <w:rsid w:val="00731CFC"/>
    <w:rsid w:val="00731E38"/>
    <w:rsid w:val="00732141"/>
    <w:rsid w:val="0073256A"/>
    <w:rsid w:val="00732842"/>
    <w:rsid w:val="007329C3"/>
    <w:rsid w:val="00732A45"/>
    <w:rsid w:val="00732A88"/>
    <w:rsid w:val="00732B1B"/>
    <w:rsid w:val="00732B6A"/>
    <w:rsid w:val="00732BA2"/>
    <w:rsid w:val="00732E7B"/>
    <w:rsid w:val="00732F9A"/>
    <w:rsid w:val="00733054"/>
    <w:rsid w:val="007334C1"/>
    <w:rsid w:val="0073363B"/>
    <w:rsid w:val="00733674"/>
    <w:rsid w:val="0073384C"/>
    <w:rsid w:val="00733E86"/>
    <w:rsid w:val="00733F6D"/>
    <w:rsid w:val="00734107"/>
    <w:rsid w:val="00734566"/>
    <w:rsid w:val="0073461F"/>
    <w:rsid w:val="007346A6"/>
    <w:rsid w:val="0073473B"/>
    <w:rsid w:val="007347E6"/>
    <w:rsid w:val="00734AC6"/>
    <w:rsid w:val="00734CDD"/>
    <w:rsid w:val="00734D24"/>
    <w:rsid w:val="00734D5C"/>
    <w:rsid w:val="00734E7E"/>
    <w:rsid w:val="00735080"/>
    <w:rsid w:val="007353CF"/>
    <w:rsid w:val="00735549"/>
    <w:rsid w:val="00735799"/>
    <w:rsid w:val="00735AD5"/>
    <w:rsid w:val="00735BB5"/>
    <w:rsid w:val="00735BC9"/>
    <w:rsid w:val="00735C98"/>
    <w:rsid w:val="00735E06"/>
    <w:rsid w:val="00735E15"/>
    <w:rsid w:val="00735EB3"/>
    <w:rsid w:val="0073619D"/>
    <w:rsid w:val="007364AA"/>
    <w:rsid w:val="00736988"/>
    <w:rsid w:val="00736C91"/>
    <w:rsid w:val="007372BE"/>
    <w:rsid w:val="00737A88"/>
    <w:rsid w:val="00737B3D"/>
    <w:rsid w:val="00737C0D"/>
    <w:rsid w:val="00737E71"/>
    <w:rsid w:val="00737EAA"/>
    <w:rsid w:val="00737F38"/>
    <w:rsid w:val="00737FBD"/>
    <w:rsid w:val="0074023A"/>
    <w:rsid w:val="00740436"/>
    <w:rsid w:val="0074052B"/>
    <w:rsid w:val="00740A72"/>
    <w:rsid w:val="00740A82"/>
    <w:rsid w:val="00740A8A"/>
    <w:rsid w:val="00740CF7"/>
    <w:rsid w:val="007410A6"/>
    <w:rsid w:val="007410CB"/>
    <w:rsid w:val="00741174"/>
    <w:rsid w:val="00741270"/>
    <w:rsid w:val="007414BE"/>
    <w:rsid w:val="007414D7"/>
    <w:rsid w:val="007419D7"/>
    <w:rsid w:val="007419E7"/>
    <w:rsid w:val="00741E40"/>
    <w:rsid w:val="007420CA"/>
    <w:rsid w:val="00742160"/>
    <w:rsid w:val="0074222E"/>
    <w:rsid w:val="00742300"/>
    <w:rsid w:val="0074286D"/>
    <w:rsid w:val="007428C6"/>
    <w:rsid w:val="00742BAC"/>
    <w:rsid w:val="00742BDF"/>
    <w:rsid w:val="00742DDF"/>
    <w:rsid w:val="00742F19"/>
    <w:rsid w:val="00742F27"/>
    <w:rsid w:val="0074308C"/>
    <w:rsid w:val="007430B8"/>
    <w:rsid w:val="00743338"/>
    <w:rsid w:val="0074335F"/>
    <w:rsid w:val="00743575"/>
    <w:rsid w:val="007435B7"/>
    <w:rsid w:val="0074361B"/>
    <w:rsid w:val="00743981"/>
    <w:rsid w:val="00743A30"/>
    <w:rsid w:val="00743B33"/>
    <w:rsid w:val="00743C1D"/>
    <w:rsid w:val="00743CF4"/>
    <w:rsid w:val="00744129"/>
    <w:rsid w:val="0074419E"/>
    <w:rsid w:val="007443E7"/>
    <w:rsid w:val="0074440F"/>
    <w:rsid w:val="00744460"/>
    <w:rsid w:val="007444D3"/>
    <w:rsid w:val="0074482F"/>
    <w:rsid w:val="007449DB"/>
    <w:rsid w:val="00744E8F"/>
    <w:rsid w:val="00744F83"/>
    <w:rsid w:val="00744F87"/>
    <w:rsid w:val="007450A8"/>
    <w:rsid w:val="0074512F"/>
    <w:rsid w:val="00745143"/>
    <w:rsid w:val="0074517A"/>
    <w:rsid w:val="007451C0"/>
    <w:rsid w:val="007451E5"/>
    <w:rsid w:val="00745263"/>
    <w:rsid w:val="00745355"/>
    <w:rsid w:val="007456BF"/>
    <w:rsid w:val="00745741"/>
    <w:rsid w:val="0074598E"/>
    <w:rsid w:val="00745C1A"/>
    <w:rsid w:val="00745D7B"/>
    <w:rsid w:val="00745EB7"/>
    <w:rsid w:val="00746859"/>
    <w:rsid w:val="00746A07"/>
    <w:rsid w:val="00746B37"/>
    <w:rsid w:val="00746CD2"/>
    <w:rsid w:val="00746D3C"/>
    <w:rsid w:val="00746D5B"/>
    <w:rsid w:val="00746F28"/>
    <w:rsid w:val="00746F2A"/>
    <w:rsid w:val="0074721A"/>
    <w:rsid w:val="00747369"/>
    <w:rsid w:val="0074747E"/>
    <w:rsid w:val="00747747"/>
    <w:rsid w:val="00747B11"/>
    <w:rsid w:val="00747C73"/>
    <w:rsid w:val="00747CDC"/>
    <w:rsid w:val="00747CF5"/>
    <w:rsid w:val="00750038"/>
    <w:rsid w:val="0075084E"/>
    <w:rsid w:val="00750C8F"/>
    <w:rsid w:val="00750DA4"/>
    <w:rsid w:val="00750E63"/>
    <w:rsid w:val="00750E7C"/>
    <w:rsid w:val="00750EC9"/>
    <w:rsid w:val="00750F2B"/>
    <w:rsid w:val="007510CB"/>
    <w:rsid w:val="00751441"/>
    <w:rsid w:val="00751552"/>
    <w:rsid w:val="007515D7"/>
    <w:rsid w:val="00751670"/>
    <w:rsid w:val="00751921"/>
    <w:rsid w:val="00751AEB"/>
    <w:rsid w:val="00751ED0"/>
    <w:rsid w:val="00751EE0"/>
    <w:rsid w:val="00751F19"/>
    <w:rsid w:val="00751FEE"/>
    <w:rsid w:val="007520E3"/>
    <w:rsid w:val="007523E2"/>
    <w:rsid w:val="007523E3"/>
    <w:rsid w:val="0075257B"/>
    <w:rsid w:val="00752778"/>
    <w:rsid w:val="0075281F"/>
    <w:rsid w:val="007529A9"/>
    <w:rsid w:val="00752C94"/>
    <w:rsid w:val="00752ED1"/>
    <w:rsid w:val="00753190"/>
    <w:rsid w:val="007532A3"/>
    <w:rsid w:val="00753556"/>
    <w:rsid w:val="00753786"/>
    <w:rsid w:val="007538C6"/>
    <w:rsid w:val="00753969"/>
    <w:rsid w:val="00753A34"/>
    <w:rsid w:val="00753ACC"/>
    <w:rsid w:val="00753C51"/>
    <w:rsid w:val="00753CCD"/>
    <w:rsid w:val="00754122"/>
    <w:rsid w:val="0075427E"/>
    <w:rsid w:val="00754302"/>
    <w:rsid w:val="007543A4"/>
    <w:rsid w:val="007543C9"/>
    <w:rsid w:val="00754612"/>
    <w:rsid w:val="00754633"/>
    <w:rsid w:val="00754786"/>
    <w:rsid w:val="007547A8"/>
    <w:rsid w:val="00754851"/>
    <w:rsid w:val="0075486C"/>
    <w:rsid w:val="0075491E"/>
    <w:rsid w:val="0075494F"/>
    <w:rsid w:val="007549FF"/>
    <w:rsid w:val="00754B11"/>
    <w:rsid w:val="00754D09"/>
    <w:rsid w:val="00754FE1"/>
    <w:rsid w:val="00755420"/>
    <w:rsid w:val="0075594B"/>
    <w:rsid w:val="00755AFD"/>
    <w:rsid w:val="00755B29"/>
    <w:rsid w:val="00755BBF"/>
    <w:rsid w:val="00755BC9"/>
    <w:rsid w:val="00755BE9"/>
    <w:rsid w:val="00755C10"/>
    <w:rsid w:val="00755D8B"/>
    <w:rsid w:val="00755E63"/>
    <w:rsid w:val="00755EBC"/>
    <w:rsid w:val="00755ED6"/>
    <w:rsid w:val="00755FEA"/>
    <w:rsid w:val="007560D0"/>
    <w:rsid w:val="0075631F"/>
    <w:rsid w:val="00756476"/>
    <w:rsid w:val="007565C4"/>
    <w:rsid w:val="007567BA"/>
    <w:rsid w:val="00756AF4"/>
    <w:rsid w:val="00756B97"/>
    <w:rsid w:val="00756BCA"/>
    <w:rsid w:val="00756BF0"/>
    <w:rsid w:val="00756CC7"/>
    <w:rsid w:val="00756E70"/>
    <w:rsid w:val="0075727B"/>
    <w:rsid w:val="00757467"/>
    <w:rsid w:val="007574E6"/>
    <w:rsid w:val="007576B5"/>
    <w:rsid w:val="0075799A"/>
    <w:rsid w:val="00757A22"/>
    <w:rsid w:val="00757B95"/>
    <w:rsid w:val="00757C2F"/>
    <w:rsid w:val="00757D32"/>
    <w:rsid w:val="00757E4B"/>
    <w:rsid w:val="0076031C"/>
    <w:rsid w:val="00760857"/>
    <w:rsid w:val="007608EC"/>
    <w:rsid w:val="00760B95"/>
    <w:rsid w:val="00760D0B"/>
    <w:rsid w:val="00760DD1"/>
    <w:rsid w:val="00761090"/>
    <w:rsid w:val="007612BA"/>
    <w:rsid w:val="0076168B"/>
    <w:rsid w:val="007616D3"/>
    <w:rsid w:val="0076184D"/>
    <w:rsid w:val="0076195E"/>
    <w:rsid w:val="00761D29"/>
    <w:rsid w:val="00761EB2"/>
    <w:rsid w:val="007622D4"/>
    <w:rsid w:val="00762368"/>
    <w:rsid w:val="007623F5"/>
    <w:rsid w:val="007625AA"/>
    <w:rsid w:val="007625F0"/>
    <w:rsid w:val="00762604"/>
    <w:rsid w:val="00762668"/>
    <w:rsid w:val="007628D2"/>
    <w:rsid w:val="00762A4C"/>
    <w:rsid w:val="00762CA5"/>
    <w:rsid w:val="00762E82"/>
    <w:rsid w:val="00763077"/>
    <w:rsid w:val="00763680"/>
    <w:rsid w:val="007636C4"/>
    <w:rsid w:val="00763820"/>
    <w:rsid w:val="0076385B"/>
    <w:rsid w:val="007639ED"/>
    <w:rsid w:val="00763CD9"/>
    <w:rsid w:val="00763FEB"/>
    <w:rsid w:val="00764217"/>
    <w:rsid w:val="0076421F"/>
    <w:rsid w:val="0076430B"/>
    <w:rsid w:val="007643CC"/>
    <w:rsid w:val="00764547"/>
    <w:rsid w:val="00764551"/>
    <w:rsid w:val="00764663"/>
    <w:rsid w:val="007646BA"/>
    <w:rsid w:val="007646C4"/>
    <w:rsid w:val="0076496D"/>
    <w:rsid w:val="007649ED"/>
    <w:rsid w:val="00764BD4"/>
    <w:rsid w:val="00764CEC"/>
    <w:rsid w:val="00764EEC"/>
    <w:rsid w:val="0076507E"/>
    <w:rsid w:val="0076517C"/>
    <w:rsid w:val="00765215"/>
    <w:rsid w:val="00765268"/>
    <w:rsid w:val="00765576"/>
    <w:rsid w:val="007655AC"/>
    <w:rsid w:val="00765742"/>
    <w:rsid w:val="00765C99"/>
    <w:rsid w:val="00765CD1"/>
    <w:rsid w:val="00765D2E"/>
    <w:rsid w:val="00765D5F"/>
    <w:rsid w:val="00765DDC"/>
    <w:rsid w:val="00765F2B"/>
    <w:rsid w:val="00765F83"/>
    <w:rsid w:val="00766125"/>
    <w:rsid w:val="0076629D"/>
    <w:rsid w:val="0076649B"/>
    <w:rsid w:val="007664C2"/>
    <w:rsid w:val="00766545"/>
    <w:rsid w:val="00766743"/>
    <w:rsid w:val="007667C8"/>
    <w:rsid w:val="007667F7"/>
    <w:rsid w:val="00766894"/>
    <w:rsid w:val="00766B1D"/>
    <w:rsid w:val="00766DD7"/>
    <w:rsid w:val="00766EBE"/>
    <w:rsid w:val="00767093"/>
    <w:rsid w:val="007672CA"/>
    <w:rsid w:val="00767417"/>
    <w:rsid w:val="00767665"/>
    <w:rsid w:val="007678A9"/>
    <w:rsid w:val="0076791C"/>
    <w:rsid w:val="00767EB2"/>
    <w:rsid w:val="007700B4"/>
    <w:rsid w:val="007700F4"/>
    <w:rsid w:val="007702E6"/>
    <w:rsid w:val="007702F1"/>
    <w:rsid w:val="007704C0"/>
    <w:rsid w:val="007709AE"/>
    <w:rsid w:val="00770F5A"/>
    <w:rsid w:val="00771178"/>
    <w:rsid w:val="007711AB"/>
    <w:rsid w:val="0077136C"/>
    <w:rsid w:val="00771405"/>
    <w:rsid w:val="007715C9"/>
    <w:rsid w:val="007715CB"/>
    <w:rsid w:val="00771605"/>
    <w:rsid w:val="00771720"/>
    <w:rsid w:val="0077192F"/>
    <w:rsid w:val="0077197E"/>
    <w:rsid w:val="00771D6C"/>
    <w:rsid w:val="007720BD"/>
    <w:rsid w:val="0077224D"/>
    <w:rsid w:val="007723B5"/>
    <w:rsid w:val="007723D8"/>
    <w:rsid w:val="00772A6C"/>
    <w:rsid w:val="00772B79"/>
    <w:rsid w:val="00772CB1"/>
    <w:rsid w:val="00772E98"/>
    <w:rsid w:val="0077301E"/>
    <w:rsid w:val="00773199"/>
    <w:rsid w:val="007732EA"/>
    <w:rsid w:val="007738DF"/>
    <w:rsid w:val="0077393B"/>
    <w:rsid w:val="00773990"/>
    <w:rsid w:val="00773A51"/>
    <w:rsid w:val="00773D13"/>
    <w:rsid w:val="00773DA9"/>
    <w:rsid w:val="00774264"/>
    <w:rsid w:val="00774297"/>
    <w:rsid w:val="0077436B"/>
    <w:rsid w:val="00774689"/>
    <w:rsid w:val="007747A1"/>
    <w:rsid w:val="00774893"/>
    <w:rsid w:val="0077495D"/>
    <w:rsid w:val="007749DF"/>
    <w:rsid w:val="00774B11"/>
    <w:rsid w:val="00774BEE"/>
    <w:rsid w:val="00774CDB"/>
    <w:rsid w:val="00774CF4"/>
    <w:rsid w:val="0077520D"/>
    <w:rsid w:val="00775525"/>
    <w:rsid w:val="0077552B"/>
    <w:rsid w:val="00775627"/>
    <w:rsid w:val="007756ED"/>
    <w:rsid w:val="007758E5"/>
    <w:rsid w:val="00775D11"/>
    <w:rsid w:val="00775E29"/>
    <w:rsid w:val="00775E3A"/>
    <w:rsid w:val="00775F41"/>
    <w:rsid w:val="00776123"/>
    <w:rsid w:val="00776180"/>
    <w:rsid w:val="00776316"/>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93"/>
    <w:rsid w:val="007802C7"/>
    <w:rsid w:val="007802EA"/>
    <w:rsid w:val="00780310"/>
    <w:rsid w:val="0078034F"/>
    <w:rsid w:val="0078074E"/>
    <w:rsid w:val="007807F0"/>
    <w:rsid w:val="00780A2E"/>
    <w:rsid w:val="00780C5A"/>
    <w:rsid w:val="00780C86"/>
    <w:rsid w:val="00780D2C"/>
    <w:rsid w:val="00781065"/>
    <w:rsid w:val="007810F5"/>
    <w:rsid w:val="0078110A"/>
    <w:rsid w:val="00781123"/>
    <w:rsid w:val="00781140"/>
    <w:rsid w:val="00781298"/>
    <w:rsid w:val="007812BD"/>
    <w:rsid w:val="0078138F"/>
    <w:rsid w:val="00781514"/>
    <w:rsid w:val="007815D9"/>
    <w:rsid w:val="0078165A"/>
    <w:rsid w:val="00781771"/>
    <w:rsid w:val="0078179C"/>
    <w:rsid w:val="007818CD"/>
    <w:rsid w:val="007819DB"/>
    <w:rsid w:val="00781A5B"/>
    <w:rsid w:val="00781B29"/>
    <w:rsid w:val="00781C26"/>
    <w:rsid w:val="00781CE0"/>
    <w:rsid w:val="00781E73"/>
    <w:rsid w:val="00781F1A"/>
    <w:rsid w:val="00781F7F"/>
    <w:rsid w:val="007820F3"/>
    <w:rsid w:val="007821BE"/>
    <w:rsid w:val="007821D0"/>
    <w:rsid w:val="0078236F"/>
    <w:rsid w:val="00782396"/>
    <w:rsid w:val="00782553"/>
    <w:rsid w:val="0078268D"/>
    <w:rsid w:val="007826D0"/>
    <w:rsid w:val="00782742"/>
    <w:rsid w:val="0078282B"/>
    <w:rsid w:val="00782F0E"/>
    <w:rsid w:val="00782F81"/>
    <w:rsid w:val="007831F1"/>
    <w:rsid w:val="00783256"/>
    <w:rsid w:val="007834C0"/>
    <w:rsid w:val="00783680"/>
    <w:rsid w:val="007837BB"/>
    <w:rsid w:val="0078381C"/>
    <w:rsid w:val="0078389A"/>
    <w:rsid w:val="007838FB"/>
    <w:rsid w:val="00783AA1"/>
    <w:rsid w:val="00783B45"/>
    <w:rsid w:val="00783C26"/>
    <w:rsid w:val="00783C79"/>
    <w:rsid w:val="007842A0"/>
    <w:rsid w:val="00784342"/>
    <w:rsid w:val="0078438A"/>
    <w:rsid w:val="00784590"/>
    <w:rsid w:val="007846A7"/>
    <w:rsid w:val="007846B1"/>
    <w:rsid w:val="007846CD"/>
    <w:rsid w:val="007849F3"/>
    <w:rsid w:val="00784A2D"/>
    <w:rsid w:val="00784A70"/>
    <w:rsid w:val="00784ABE"/>
    <w:rsid w:val="00784E05"/>
    <w:rsid w:val="00784F94"/>
    <w:rsid w:val="007853C0"/>
    <w:rsid w:val="0078556D"/>
    <w:rsid w:val="007855F4"/>
    <w:rsid w:val="0078581F"/>
    <w:rsid w:val="007858D9"/>
    <w:rsid w:val="00785D37"/>
    <w:rsid w:val="00786049"/>
    <w:rsid w:val="007860DD"/>
    <w:rsid w:val="007860DF"/>
    <w:rsid w:val="007866FD"/>
    <w:rsid w:val="0078676E"/>
    <w:rsid w:val="00786B05"/>
    <w:rsid w:val="00786CA7"/>
    <w:rsid w:val="00786E0C"/>
    <w:rsid w:val="00786F55"/>
    <w:rsid w:val="0078701C"/>
    <w:rsid w:val="00787469"/>
    <w:rsid w:val="00787470"/>
    <w:rsid w:val="007876CE"/>
    <w:rsid w:val="0078778B"/>
    <w:rsid w:val="00787803"/>
    <w:rsid w:val="0078798F"/>
    <w:rsid w:val="00787D54"/>
    <w:rsid w:val="00787DCE"/>
    <w:rsid w:val="00787EE8"/>
    <w:rsid w:val="00787FEA"/>
    <w:rsid w:val="007900A4"/>
    <w:rsid w:val="00790205"/>
    <w:rsid w:val="007906BE"/>
    <w:rsid w:val="007907D6"/>
    <w:rsid w:val="007907D7"/>
    <w:rsid w:val="0079081E"/>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1CFC"/>
    <w:rsid w:val="00791FD8"/>
    <w:rsid w:val="0079230C"/>
    <w:rsid w:val="007923CB"/>
    <w:rsid w:val="00792761"/>
    <w:rsid w:val="00792A78"/>
    <w:rsid w:val="00792D9F"/>
    <w:rsid w:val="00792DCC"/>
    <w:rsid w:val="00792F10"/>
    <w:rsid w:val="00793050"/>
    <w:rsid w:val="00793299"/>
    <w:rsid w:val="0079339C"/>
    <w:rsid w:val="007933B7"/>
    <w:rsid w:val="007933FB"/>
    <w:rsid w:val="00793575"/>
    <w:rsid w:val="00793B99"/>
    <w:rsid w:val="00793E6F"/>
    <w:rsid w:val="007940C9"/>
    <w:rsid w:val="0079438E"/>
    <w:rsid w:val="0079442B"/>
    <w:rsid w:val="00794545"/>
    <w:rsid w:val="0079468C"/>
    <w:rsid w:val="00794BD0"/>
    <w:rsid w:val="00794BFB"/>
    <w:rsid w:val="00794C8E"/>
    <w:rsid w:val="00794C98"/>
    <w:rsid w:val="00794CB2"/>
    <w:rsid w:val="00794DF9"/>
    <w:rsid w:val="00794E78"/>
    <w:rsid w:val="007950EE"/>
    <w:rsid w:val="00795341"/>
    <w:rsid w:val="007953A4"/>
    <w:rsid w:val="007953BE"/>
    <w:rsid w:val="007957DC"/>
    <w:rsid w:val="00795B90"/>
    <w:rsid w:val="00795BA9"/>
    <w:rsid w:val="00795DA3"/>
    <w:rsid w:val="00795EAB"/>
    <w:rsid w:val="00795EB1"/>
    <w:rsid w:val="00795F39"/>
    <w:rsid w:val="0079618F"/>
    <w:rsid w:val="007961F6"/>
    <w:rsid w:val="00796484"/>
    <w:rsid w:val="0079650C"/>
    <w:rsid w:val="007965FE"/>
    <w:rsid w:val="007968C2"/>
    <w:rsid w:val="007969F4"/>
    <w:rsid w:val="00796A21"/>
    <w:rsid w:val="00796A22"/>
    <w:rsid w:val="00796B5B"/>
    <w:rsid w:val="00796C7D"/>
    <w:rsid w:val="00796CE5"/>
    <w:rsid w:val="00797022"/>
    <w:rsid w:val="007970E7"/>
    <w:rsid w:val="00797114"/>
    <w:rsid w:val="007974C2"/>
    <w:rsid w:val="007974C7"/>
    <w:rsid w:val="007976C4"/>
    <w:rsid w:val="007977EC"/>
    <w:rsid w:val="00797817"/>
    <w:rsid w:val="007979B5"/>
    <w:rsid w:val="00797A40"/>
    <w:rsid w:val="00797A8D"/>
    <w:rsid w:val="00797D43"/>
    <w:rsid w:val="00797F38"/>
    <w:rsid w:val="007A0523"/>
    <w:rsid w:val="007A05E9"/>
    <w:rsid w:val="007A07AB"/>
    <w:rsid w:val="007A07AF"/>
    <w:rsid w:val="007A0C94"/>
    <w:rsid w:val="007A0C9C"/>
    <w:rsid w:val="007A0CD8"/>
    <w:rsid w:val="007A0D9A"/>
    <w:rsid w:val="007A0DA8"/>
    <w:rsid w:val="007A0F4D"/>
    <w:rsid w:val="007A0F95"/>
    <w:rsid w:val="007A13B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6C"/>
    <w:rsid w:val="007A2986"/>
    <w:rsid w:val="007A2A06"/>
    <w:rsid w:val="007A2A57"/>
    <w:rsid w:val="007A2C32"/>
    <w:rsid w:val="007A2D6D"/>
    <w:rsid w:val="007A2E90"/>
    <w:rsid w:val="007A3271"/>
    <w:rsid w:val="007A3379"/>
    <w:rsid w:val="007A386F"/>
    <w:rsid w:val="007A3A30"/>
    <w:rsid w:val="007A3C5D"/>
    <w:rsid w:val="007A3EC7"/>
    <w:rsid w:val="007A3ED4"/>
    <w:rsid w:val="007A3EF2"/>
    <w:rsid w:val="007A3F40"/>
    <w:rsid w:val="007A3FBF"/>
    <w:rsid w:val="007A410B"/>
    <w:rsid w:val="007A412B"/>
    <w:rsid w:val="007A44BC"/>
    <w:rsid w:val="007A456E"/>
    <w:rsid w:val="007A4747"/>
    <w:rsid w:val="007A47E6"/>
    <w:rsid w:val="007A48B0"/>
    <w:rsid w:val="007A4A29"/>
    <w:rsid w:val="007A5001"/>
    <w:rsid w:val="007A5637"/>
    <w:rsid w:val="007A5755"/>
    <w:rsid w:val="007A57FF"/>
    <w:rsid w:val="007A5D4C"/>
    <w:rsid w:val="007A5D9A"/>
    <w:rsid w:val="007A5E8D"/>
    <w:rsid w:val="007A5F6D"/>
    <w:rsid w:val="007A6084"/>
    <w:rsid w:val="007A613C"/>
    <w:rsid w:val="007A61A2"/>
    <w:rsid w:val="007A6345"/>
    <w:rsid w:val="007A646E"/>
    <w:rsid w:val="007A6525"/>
    <w:rsid w:val="007A6539"/>
    <w:rsid w:val="007A65B0"/>
    <w:rsid w:val="007A66B2"/>
    <w:rsid w:val="007A66D1"/>
    <w:rsid w:val="007A6884"/>
    <w:rsid w:val="007A6C23"/>
    <w:rsid w:val="007A6F0C"/>
    <w:rsid w:val="007A70EE"/>
    <w:rsid w:val="007A7300"/>
    <w:rsid w:val="007A73C1"/>
    <w:rsid w:val="007A73F1"/>
    <w:rsid w:val="007A753E"/>
    <w:rsid w:val="007A7694"/>
    <w:rsid w:val="007A7F3D"/>
    <w:rsid w:val="007A7FD4"/>
    <w:rsid w:val="007B01F0"/>
    <w:rsid w:val="007B031A"/>
    <w:rsid w:val="007B0448"/>
    <w:rsid w:val="007B06C5"/>
    <w:rsid w:val="007B0741"/>
    <w:rsid w:val="007B0A71"/>
    <w:rsid w:val="007B0C9D"/>
    <w:rsid w:val="007B0D66"/>
    <w:rsid w:val="007B0DDF"/>
    <w:rsid w:val="007B102D"/>
    <w:rsid w:val="007B10BC"/>
    <w:rsid w:val="007B10DB"/>
    <w:rsid w:val="007B11B8"/>
    <w:rsid w:val="007B1216"/>
    <w:rsid w:val="007B128F"/>
    <w:rsid w:val="007B1413"/>
    <w:rsid w:val="007B14A6"/>
    <w:rsid w:val="007B14D9"/>
    <w:rsid w:val="007B162D"/>
    <w:rsid w:val="007B1855"/>
    <w:rsid w:val="007B1A1C"/>
    <w:rsid w:val="007B1A9F"/>
    <w:rsid w:val="007B1D3D"/>
    <w:rsid w:val="007B1D6E"/>
    <w:rsid w:val="007B1FC5"/>
    <w:rsid w:val="007B22F1"/>
    <w:rsid w:val="007B2361"/>
    <w:rsid w:val="007B2478"/>
    <w:rsid w:val="007B2808"/>
    <w:rsid w:val="007B2862"/>
    <w:rsid w:val="007B286A"/>
    <w:rsid w:val="007B2892"/>
    <w:rsid w:val="007B294F"/>
    <w:rsid w:val="007B29FB"/>
    <w:rsid w:val="007B2C91"/>
    <w:rsid w:val="007B2DDE"/>
    <w:rsid w:val="007B2E59"/>
    <w:rsid w:val="007B30FA"/>
    <w:rsid w:val="007B34AE"/>
    <w:rsid w:val="007B34B1"/>
    <w:rsid w:val="007B35BA"/>
    <w:rsid w:val="007B3877"/>
    <w:rsid w:val="007B38E4"/>
    <w:rsid w:val="007B3ACE"/>
    <w:rsid w:val="007B3BA3"/>
    <w:rsid w:val="007B3D26"/>
    <w:rsid w:val="007B3E00"/>
    <w:rsid w:val="007B3E5D"/>
    <w:rsid w:val="007B3F04"/>
    <w:rsid w:val="007B4053"/>
    <w:rsid w:val="007B4057"/>
    <w:rsid w:val="007B41E5"/>
    <w:rsid w:val="007B444B"/>
    <w:rsid w:val="007B46A1"/>
    <w:rsid w:val="007B4815"/>
    <w:rsid w:val="007B492C"/>
    <w:rsid w:val="007B4ABA"/>
    <w:rsid w:val="007B4B44"/>
    <w:rsid w:val="007B4B76"/>
    <w:rsid w:val="007B4C72"/>
    <w:rsid w:val="007B4D5E"/>
    <w:rsid w:val="007B4F2E"/>
    <w:rsid w:val="007B4F56"/>
    <w:rsid w:val="007B4F75"/>
    <w:rsid w:val="007B5127"/>
    <w:rsid w:val="007B5724"/>
    <w:rsid w:val="007B574F"/>
    <w:rsid w:val="007B594C"/>
    <w:rsid w:val="007B5C08"/>
    <w:rsid w:val="007B5D36"/>
    <w:rsid w:val="007B6198"/>
    <w:rsid w:val="007B626B"/>
    <w:rsid w:val="007B62EC"/>
    <w:rsid w:val="007B635D"/>
    <w:rsid w:val="007B646E"/>
    <w:rsid w:val="007B648F"/>
    <w:rsid w:val="007B64A9"/>
    <w:rsid w:val="007B64D4"/>
    <w:rsid w:val="007B6697"/>
    <w:rsid w:val="007B66C8"/>
    <w:rsid w:val="007B675E"/>
    <w:rsid w:val="007B6842"/>
    <w:rsid w:val="007B6AF6"/>
    <w:rsid w:val="007B6B90"/>
    <w:rsid w:val="007B6EDB"/>
    <w:rsid w:val="007B71FA"/>
    <w:rsid w:val="007B71FD"/>
    <w:rsid w:val="007B73B0"/>
    <w:rsid w:val="007B7445"/>
    <w:rsid w:val="007B7609"/>
    <w:rsid w:val="007B7699"/>
    <w:rsid w:val="007B788A"/>
    <w:rsid w:val="007B79B6"/>
    <w:rsid w:val="007B7B04"/>
    <w:rsid w:val="007B7B43"/>
    <w:rsid w:val="007B7BF4"/>
    <w:rsid w:val="007C0034"/>
    <w:rsid w:val="007C01BC"/>
    <w:rsid w:val="007C03DC"/>
    <w:rsid w:val="007C06DF"/>
    <w:rsid w:val="007C0B04"/>
    <w:rsid w:val="007C0B24"/>
    <w:rsid w:val="007C0BAC"/>
    <w:rsid w:val="007C0F74"/>
    <w:rsid w:val="007C0FCB"/>
    <w:rsid w:val="007C106C"/>
    <w:rsid w:val="007C1127"/>
    <w:rsid w:val="007C120A"/>
    <w:rsid w:val="007C1269"/>
    <w:rsid w:val="007C132B"/>
    <w:rsid w:val="007C1523"/>
    <w:rsid w:val="007C15C5"/>
    <w:rsid w:val="007C1662"/>
    <w:rsid w:val="007C16B7"/>
    <w:rsid w:val="007C19DC"/>
    <w:rsid w:val="007C1ADE"/>
    <w:rsid w:val="007C1B58"/>
    <w:rsid w:val="007C1C17"/>
    <w:rsid w:val="007C1EBB"/>
    <w:rsid w:val="007C1F0F"/>
    <w:rsid w:val="007C254E"/>
    <w:rsid w:val="007C2615"/>
    <w:rsid w:val="007C2659"/>
    <w:rsid w:val="007C28E0"/>
    <w:rsid w:val="007C2904"/>
    <w:rsid w:val="007C2A0F"/>
    <w:rsid w:val="007C2A46"/>
    <w:rsid w:val="007C2C1F"/>
    <w:rsid w:val="007C2E99"/>
    <w:rsid w:val="007C2EC6"/>
    <w:rsid w:val="007C2F93"/>
    <w:rsid w:val="007C2FB0"/>
    <w:rsid w:val="007C3277"/>
    <w:rsid w:val="007C34CD"/>
    <w:rsid w:val="007C34DA"/>
    <w:rsid w:val="007C35A9"/>
    <w:rsid w:val="007C36CD"/>
    <w:rsid w:val="007C3762"/>
    <w:rsid w:val="007C38CC"/>
    <w:rsid w:val="007C391D"/>
    <w:rsid w:val="007C39DE"/>
    <w:rsid w:val="007C3A46"/>
    <w:rsid w:val="007C3A62"/>
    <w:rsid w:val="007C3CF9"/>
    <w:rsid w:val="007C400D"/>
    <w:rsid w:val="007C4284"/>
    <w:rsid w:val="007C42C7"/>
    <w:rsid w:val="007C4414"/>
    <w:rsid w:val="007C465C"/>
    <w:rsid w:val="007C46A1"/>
    <w:rsid w:val="007C4726"/>
    <w:rsid w:val="007C47B2"/>
    <w:rsid w:val="007C47FE"/>
    <w:rsid w:val="007C47FF"/>
    <w:rsid w:val="007C48C5"/>
    <w:rsid w:val="007C4B2D"/>
    <w:rsid w:val="007C5089"/>
    <w:rsid w:val="007C5204"/>
    <w:rsid w:val="007C5583"/>
    <w:rsid w:val="007C59BA"/>
    <w:rsid w:val="007C5CE8"/>
    <w:rsid w:val="007C5CEE"/>
    <w:rsid w:val="007C63DD"/>
    <w:rsid w:val="007C643E"/>
    <w:rsid w:val="007C649E"/>
    <w:rsid w:val="007C65B1"/>
    <w:rsid w:val="007C67B4"/>
    <w:rsid w:val="007C69F3"/>
    <w:rsid w:val="007C6A23"/>
    <w:rsid w:val="007C6D87"/>
    <w:rsid w:val="007C6DB9"/>
    <w:rsid w:val="007C6DFE"/>
    <w:rsid w:val="007C6F57"/>
    <w:rsid w:val="007C71D2"/>
    <w:rsid w:val="007C755A"/>
    <w:rsid w:val="007C7560"/>
    <w:rsid w:val="007C757C"/>
    <w:rsid w:val="007C75FD"/>
    <w:rsid w:val="007C763E"/>
    <w:rsid w:val="007C77A0"/>
    <w:rsid w:val="007C7980"/>
    <w:rsid w:val="007C79A0"/>
    <w:rsid w:val="007C7AFD"/>
    <w:rsid w:val="007C7B0E"/>
    <w:rsid w:val="007C7C5A"/>
    <w:rsid w:val="007C7CC5"/>
    <w:rsid w:val="007C7EB4"/>
    <w:rsid w:val="007C7F4B"/>
    <w:rsid w:val="007D0345"/>
    <w:rsid w:val="007D045D"/>
    <w:rsid w:val="007D06CF"/>
    <w:rsid w:val="007D0A52"/>
    <w:rsid w:val="007D0B0C"/>
    <w:rsid w:val="007D0B48"/>
    <w:rsid w:val="007D0D4C"/>
    <w:rsid w:val="007D0ECC"/>
    <w:rsid w:val="007D0F16"/>
    <w:rsid w:val="007D0F8F"/>
    <w:rsid w:val="007D1146"/>
    <w:rsid w:val="007D15FF"/>
    <w:rsid w:val="007D17E7"/>
    <w:rsid w:val="007D1B79"/>
    <w:rsid w:val="007D1B97"/>
    <w:rsid w:val="007D1BBE"/>
    <w:rsid w:val="007D1C12"/>
    <w:rsid w:val="007D1F7C"/>
    <w:rsid w:val="007D206B"/>
    <w:rsid w:val="007D2185"/>
    <w:rsid w:val="007D2238"/>
    <w:rsid w:val="007D223D"/>
    <w:rsid w:val="007D2265"/>
    <w:rsid w:val="007D2330"/>
    <w:rsid w:val="007D2708"/>
    <w:rsid w:val="007D2729"/>
    <w:rsid w:val="007D2A3B"/>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156"/>
    <w:rsid w:val="007D431F"/>
    <w:rsid w:val="007D441B"/>
    <w:rsid w:val="007D45CC"/>
    <w:rsid w:val="007D467C"/>
    <w:rsid w:val="007D47D9"/>
    <w:rsid w:val="007D48B8"/>
    <w:rsid w:val="007D49D0"/>
    <w:rsid w:val="007D4CFD"/>
    <w:rsid w:val="007D4E4D"/>
    <w:rsid w:val="007D4F6F"/>
    <w:rsid w:val="007D532F"/>
    <w:rsid w:val="007D5567"/>
    <w:rsid w:val="007D5587"/>
    <w:rsid w:val="007D56BA"/>
    <w:rsid w:val="007D57B2"/>
    <w:rsid w:val="007D5999"/>
    <w:rsid w:val="007D59A2"/>
    <w:rsid w:val="007D5A9B"/>
    <w:rsid w:val="007D5C07"/>
    <w:rsid w:val="007D5E3A"/>
    <w:rsid w:val="007D5F24"/>
    <w:rsid w:val="007D61FB"/>
    <w:rsid w:val="007D62D4"/>
    <w:rsid w:val="007D64B7"/>
    <w:rsid w:val="007D6730"/>
    <w:rsid w:val="007D6735"/>
    <w:rsid w:val="007D684F"/>
    <w:rsid w:val="007D69E9"/>
    <w:rsid w:val="007D6A0C"/>
    <w:rsid w:val="007D6CF9"/>
    <w:rsid w:val="007D6DF6"/>
    <w:rsid w:val="007D6E2A"/>
    <w:rsid w:val="007D6ED0"/>
    <w:rsid w:val="007D6F15"/>
    <w:rsid w:val="007D6F50"/>
    <w:rsid w:val="007D7023"/>
    <w:rsid w:val="007D7036"/>
    <w:rsid w:val="007D71DC"/>
    <w:rsid w:val="007D73A1"/>
    <w:rsid w:val="007D765A"/>
    <w:rsid w:val="007D782D"/>
    <w:rsid w:val="007D7839"/>
    <w:rsid w:val="007D7AE8"/>
    <w:rsid w:val="007D7B73"/>
    <w:rsid w:val="007D7CB8"/>
    <w:rsid w:val="007D7CF3"/>
    <w:rsid w:val="007D7D6D"/>
    <w:rsid w:val="007D7E32"/>
    <w:rsid w:val="007D7F82"/>
    <w:rsid w:val="007D7FC6"/>
    <w:rsid w:val="007D7FDF"/>
    <w:rsid w:val="007E0020"/>
    <w:rsid w:val="007E01C5"/>
    <w:rsid w:val="007E05DD"/>
    <w:rsid w:val="007E06F5"/>
    <w:rsid w:val="007E071C"/>
    <w:rsid w:val="007E0808"/>
    <w:rsid w:val="007E0AA3"/>
    <w:rsid w:val="007E0AF4"/>
    <w:rsid w:val="007E0B32"/>
    <w:rsid w:val="007E0C06"/>
    <w:rsid w:val="007E0C13"/>
    <w:rsid w:val="007E0C44"/>
    <w:rsid w:val="007E0D88"/>
    <w:rsid w:val="007E0D97"/>
    <w:rsid w:val="007E11AA"/>
    <w:rsid w:val="007E144D"/>
    <w:rsid w:val="007E149D"/>
    <w:rsid w:val="007E152A"/>
    <w:rsid w:val="007E17D5"/>
    <w:rsid w:val="007E1A26"/>
    <w:rsid w:val="007E1D5A"/>
    <w:rsid w:val="007E20B1"/>
    <w:rsid w:val="007E21F0"/>
    <w:rsid w:val="007E223B"/>
    <w:rsid w:val="007E233E"/>
    <w:rsid w:val="007E2449"/>
    <w:rsid w:val="007E2479"/>
    <w:rsid w:val="007E2787"/>
    <w:rsid w:val="007E28E6"/>
    <w:rsid w:val="007E2B0E"/>
    <w:rsid w:val="007E2EDF"/>
    <w:rsid w:val="007E2F0B"/>
    <w:rsid w:val="007E2FB1"/>
    <w:rsid w:val="007E2FBF"/>
    <w:rsid w:val="007E3036"/>
    <w:rsid w:val="007E344D"/>
    <w:rsid w:val="007E3522"/>
    <w:rsid w:val="007E3747"/>
    <w:rsid w:val="007E3DC0"/>
    <w:rsid w:val="007E3FCB"/>
    <w:rsid w:val="007E4611"/>
    <w:rsid w:val="007E468E"/>
    <w:rsid w:val="007E47CD"/>
    <w:rsid w:val="007E4E71"/>
    <w:rsid w:val="007E4E91"/>
    <w:rsid w:val="007E4FA0"/>
    <w:rsid w:val="007E546D"/>
    <w:rsid w:val="007E55BF"/>
    <w:rsid w:val="007E55CC"/>
    <w:rsid w:val="007E56F6"/>
    <w:rsid w:val="007E570B"/>
    <w:rsid w:val="007E5778"/>
    <w:rsid w:val="007E5788"/>
    <w:rsid w:val="007E5861"/>
    <w:rsid w:val="007E5956"/>
    <w:rsid w:val="007E5B8F"/>
    <w:rsid w:val="007E5CD6"/>
    <w:rsid w:val="007E5D2D"/>
    <w:rsid w:val="007E5D98"/>
    <w:rsid w:val="007E5EA8"/>
    <w:rsid w:val="007E5EB3"/>
    <w:rsid w:val="007E5F36"/>
    <w:rsid w:val="007E60C7"/>
    <w:rsid w:val="007E6105"/>
    <w:rsid w:val="007E61D0"/>
    <w:rsid w:val="007E658D"/>
    <w:rsid w:val="007E65F3"/>
    <w:rsid w:val="007E675A"/>
    <w:rsid w:val="007E69DA"/>
    <w:rsid w:val="007E6A87"/>
    <w:rsid w:val="007E6C61"/>
    <w:rsid w:val="007E6C73"/>
    <w:rsid w:val="007E6C96"/>
    <w:rsid w:val="007E6D1A"/>
    <w:rsid w:val="007E6EF5"/>
    <w:rsid w:val="007E6F0C"/>
    <w:rsid w:val="007E7041"/>
    <w:rsid w:val="007E7095"/>
    <w:rsid w:val="007E70B8"/>
    <w:rsid w:val="007E74C5"/>
    <w:rsid w:val="007E7599"/>
    <w:rsid w:val="007E7696"/>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0F17"/>
    <w:rsid w:val="007F10CD"/>
    <w:rsid w:val="007F1182"/>
    <w:rsid w:val="007F1419"/>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2B0"/>
    <w:rsid w:val="007F32C3"/>
    <w:rsid w:val="007F3407"/>
    <w:rsid w:val="007F35F7"/>
    <w:rsid w:val="007F393D"/>
    <w:rsid w:val="007F3C4C"/>
    <w:rsid w:val="007F3CFC"/>
    <w:rsid w:val="007F3D15"/>
    <w:rsid w:val="007F3E30"/>
    <w:rsid w:val="007F3FF3"/>
    <w:rsid w:val="007F3FF5"/>
    <w:rsid w:val="007F409A"/>
    <w:rsid w:val="007F41BD"/>
    <w:rsid w:val="007F431A"/>
    <w:rsid w:val="007F462D"/>
    <w:rsid w:val="007F4657"/>
    <w:rsid w:val="007F46C5"/>
    <w:rsid w:val="007F4724"/>
    <w:rsid w:val="007F47C6"/>
    <w:rsid w:val="007F4852"/>
    <w:rsid w:val="007F49D5"/>
    <w:rsid w:val="007F4C6F"/>
    <w:rsid w:val="007F4D0D"/>
    <w:rsid w:val="007F4DA3"/>
    <w:rsid w:val="007F4DB8"/>
    <w:rsid w:val="007F4F43"/>
    <w:rsid w:val="007F5121"/>
    <w:rsid w:val="007F527B"/>
    <w:rsid w:val="007F53CE"/>
    <w:rsid w:val="007F572C"/>
    <w:rsid w:val="007F59C9"/>
    <w:rsid w:val="007F5ADF"/>
    <w:rsid w:val="007F5B75"/>
    <w:rsid w:val="007F5C69"/>
    <w:rsid w:val="007F5D78"/>
    <w:rsid w:val="007F600A"/>
    <w:rsid w:val="007F623F"/>
    <w:rsid w:val="007F6260"/>
    <w:rsid w:val="007F6269"/>
    <w:rsid w:val="007F627D"/>
    <w:rsid w:val="007F6666"/>
    <w:rsid w:val="007F6839"/>
    <w:rsid w:val="007F69D2"/>
    <w:rsid w:val="007F6DCF"/>
    <w:rsid w:val="007F6DF6"/>
    <w:rsid w:val="007F6E71"/>
    <w:rsid w:val="007F6E88"/>
    <w:rsid w:val="007F6EB3"/>
    <w:rsid w:val="007F6F1A"/>
    <w:rsid w:val="007F6F83"/>
    <w:rsid w:val="007F6FDA"/>
    <w:rsid w:val="007F70E7"/>
    <w:rsid w:val="007F712A"/>
    <w:rsid w:val="007F71E5"/>
    <w:rsid w:val="007F7211"/>
    <w:rsid w:val="007F7259"/>
    <w:rsid w:val="007F7519"/>
    <w:rsid w:val="007F76A8"/>
    <w:rsid w:val="007F7709"/>
    <w:rsid w:val="007F7752"/>
    <w:rsid w:val="007F792F"/>
    <w:rsid w:val="007F79D2"/>
    <w:rsid w:val="007F79EA"/>
    <w:rsid w:val="007F7A23"/>
    <w:rsid w:val="007F7AC3"/>
    <w:rsid w:val="007F7AF8"/>
    <w:rsid w:val="007F7F36"/>
    <w:rsid w:val="007F7FC6"/>
    <w:rsid w:val="0080001C"/>
    <w:rsid w:val="008002D2"/>
    <w:rsid w:val="00800398"/>
    <w:rsid w:val="008007DF"/>
    <w:rsid w:val="0080086E"/>
    <w:rsid w:val="00800A17"/>
    <w:rsid w:val="00800BC1"/>
    <w:rsid w:val="00800E61"/>
    <w:rsid w:val="00800F3E"/>
    <w:rsid w:val="0080117C"/>
    <w:rsid w:val="0080130F"/>
    <w:rsid w:val="00801392"/>
    <w:rsid w:val="0080149E"/>
    <w:rsid w:val="008017ED"/>
    <w:rsid w:val="00801B2C"/>
    <w:rsid w:val="00801B89"/>
    <w:rsid w:val="00801C92"/>
    <w:rsid w:val="00801CAA"/>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47"/>
    <w:rsid w:val="00803DBB"/>
    <w:rsid w:val="00803F1A"/>
    <w:rsid w:val="0080411B"/>
    <w:rsid w:val="00804223"/>
    <w:rsid w:val="008043A2"/>
    <w:rsid w:val="008045C8"/>
    <w:rsid w:val="00804727"/>
    <w:rsid w:val="0080475A"/>
    <w:rsid w:val="008048D4"/>
    <w:rsid w:val="00804B2F"/>
    <w:rsid w:val="00804B4A"/>
    <w:rsid w:val="00804BE1"/>
    <w:rsid w:val="00804D79"/>
    <w:rsid w:val="00804DD9"/>
    <w:rsid w:val="00804E52"/>
    <w:rsid w:val="008050F3"/>
    <w:rsid w:val="0080519D"/>
    <w:rsid w:val="00805216"/>
    <w:rsid w:val="00805272"/>
    <w:rsid w:val="008052BC"/>
    <w:rsid w:val="00805437"/>
    <w:rsid w:val="008054D5"/>
    <w:rsid w:val="00805668"/>
    <w:rsid w:val="0080566F"/>
    <w:rsid w:val="00805E48"/>
    <w:rsid w:val="00805F9F"/>
    <w:rsid w:val="008060D4"/>
    <w:rsid w:val="008061A3"/>
    <w:rsid w:val="0080650A"/>
    <w:rsid w:val="00806732"/>
    <w:rsid w:val="00806766"/>
    <w:rsid w:val="00806784"/>
    <w:rsid w:val="00806973"/>
    <w:rsid w:val="00806C7F"/>
    <w:rsid w:val="00806CE2"/>
    <w:rsid w:val="00806EA4"/>
    <w:rsid w:val="00807271"/>
    <w:rsid w:val="008073BE"/>
    <w:rsid w:val="00807461"/>
    <w:rsid w:val="00807522"/>
    <w:rsid w:val="008075E9"/>
    <w:rsid w:val="008077FD"/>
    <w:rsid w:val="00807874"/>
    <w:rsid w:val="008078CC"/>
    <w:rsid w:val="008079A9"/>
    <w:rsid w:val="00807B34"/>
    <w:rsid w:val="00807CC7"/>
    <w:rsid w:val="00807EAC"/>
    <w:rsid w:val="0081021F"/>
    <w:rsid w:val="00810228"/>
    <w:rsid w:val="00810327"/>
    <w:rsid w:val="0081053A"/>
    <w:rsid w:val="00810564"/>
    <w:rsid w:val="00810681"/>
    <w:rsid w:val="008107CE"/>
    <w:rsid w:val="00810964"/>
    <w:rsid w:val="00810BE2"/>
    <w:rsid w:val="00810BE4"/>
    <w:rsid w:val="00810E31"/>
    <w:rsid w:val="00810EC4"/>
    <w:rsid w:val="00810F0B"/>
    <w:rsid w:val="0081157D"/>
    <w:rsid w:val="00811916"/>
    <w:rsid w:val="00811B8D"/>
    <w:rsid w:val="00811CC6"/>
    <w:rsid w:val="00811CD5"/>
    <w:rsid w:val="00811E4E"/>
    <w:rsid w:val="00811E82"/>
    <w:rsid w:val="00811E86"/>
    <w:rsid w:val="00811E96"/>
    <w:rsid w:val="00811EB8"/>
    <w:rsid w:val="00811ED8"/>
    <w:rsid w:val="008121B5"/>
    <w:rsid w:val="00812324"/>
    <w:rsid w:val="0081247D"/>
    <w:rsid w:val="00812594"/>
    <w:rsid w:val="0081266D"/>
    <w:rsid w:val="0081289B"/>
    <w:rsid w:val="00812A4F"/>
    <w:rsid w:val="00812B23"/>
    <w:rsid w:val="00812E32"/>
    <w:rsid w:val="0081317C"/>
    <w:rsid w:val="008131DA"/>
    <w:rsid w:val="008132AC"/>
    <w:rsid w:val="008132B3"/>
    <w:rsid w:val="008132F4"/>
    <w:rsid w:val="00813510"/>
    <w:rsid w:val="0081370C"/>
    <w:rsid w:val="00813738"/>
    <w:rsid w:val="008138FF"/>
    <w:rsid w:val="00813961"/>
    <w:rsid w:val="008139B9"/>
    <w:rsid w:val="00813A90"/>
    <w:rsid w:val="00813C95"/>
    <w:rsid w:val="00813CA3"/>
    <w:rsid w:val="00813D2F"/>
    <w:rsid w:val="00813DCD"/>
    <w:rsid w:val="008141A8"/>
    <w:rsid w:val="008141E8"/>
    <w:rsid w:val="00814582"/>
    <w:rsid w:val="008145CE"/>
    <w:rsid w:val="00814617"/>
    <w:rsid w:val="008147AD"/>
    <w:rsid w:val="00814BEF"/>
    <w:rsid w:val="00814EC1"/>
    <w:rsid w:val="00814F0D"/>
    <w:rsid w:val="00814F30"/>
    <w:rsid w:val="0081514B"/>
    <w:rsid w:val="00815375"/>
    <w:rsid w:val="00815506"/>
    <w:rsid w:val="0081556A"/>
    <w:rsid w:val="00815684"/>
    <w:rsid w:val="008157F1"/>
    <w:rsid w:val="008158CA"/>
    <w:rsid w:val="0081591D"/>
    <w:rsid w:val="00815A4C"/>
    <w:rsid w:val="00815ACF"/>
    <w:rsid w:val="0081685F"/>
    <w:rsid w:val="00816DD2"/>
    <w:rsid w:val="00816F1D"/>
    <w:rsid w:val="0081732A"/>
    <w:rsid w:val="008174F0"/>
    <w:rsid w:val="00817697"/>
    <w:rsid w:val="008176D9"/>
    <w:rsid w:val="0081777C"/>
    <w:rsid w:val="0081787F"/>
    <w:rsid w:val="00817897"/>
    <w:rsid w:val="008178FC"/>
    <w:rsid w:val="00817A4D"/>
    <w:rsid w:val="00817AC0"/>
    <w:rsid w:val="00817AC3"/>
    <w:rsid w:val="00817B5D"/>
    <w:rsid w:val="00817D33"/>
    <w:rsid w:val="00817F22"/>
    <w:rsid w:val="00817F44"/>
    <w:rsid w:val="00820267"/>
    <w:rsid w:val="008202D2"/>
    <w:rsid w:val="008203F3"/>
    <w:rsid w:val="00820437"/>
    <w:rsid w:val="0082056D"/>
    <w:rsid w:val="008206A0"/>
    <w:rsid w:val="00820908"/>
    <w:rsid w:val="00820954"/>
    <w:rsid w:val="008209D6"/>
    <w:rsid w:val="00820A5C"/>
    <w:rsid w:val="00820E9E"/>
    <w:rsid w:val="00820FBE"/>
    <w:rsid w:val="00820FEB"/>
    <w:rsid w:val="008213E0"/>
    <w:rsid w:val="008214DD"/>
    <w:rsid w:val="008217C5"/>
    <w:rsid w:val="0082188A"/>
    <w:rsid w:val="00821AF1"/>
    <w:rsid w:val="00821E30"/>
    <w:rsid w:val="00821F95"/>
    <w:rsid w:val="0082201C"/>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0B"/>
    <w:rsid w:val="0082352B"/>
    <w:rsid w:val="0082359C"/>
    <w:rsid w:val="008236B6"/>
    <w:rsid w:val="00823894"/>
    <w:rsid w:val="008238DA"/>
    <w:rsid w:val="0082399D"/>
    <w:rsid w:val="00823ABE"/>
    <w:rsid w:val="00823B37"/>
    <w:rsid w:val="00823BDD"/>
    <w:rsid w:val="00823D84"/>
    <w:rsid w:val="00823DDC"/>
    <w:rsid w:val="00823E12"/>
    <w:rsid w:val="00824160"/>
    <w:rsid w:val="00824425"/>
    <w:rsid w:val="008249B8"/>
    <w:rsid w:val="00824B5B"/>
    <w:rsid w:val="00824C17"/>
    <w:rsid w:val="00824E37"/>
    <w:rsid w:val="00824F32"/>
    <w:rsid w:val="00824F6B"/>
    <w:rsid w:val="00825002"/>
    <w:rsid w:val="00825042"/>
    <w:rsid w:val="00825074"/>
    <w:rsid w:val="0082509F"/>
    <w:rsid w:val="008251EB"/>
    <w:rsid w:val="00825491"/>
    <w:rsid w:val="00825604"/>
    <w:rsid w:val="00825670"/>
    <w:rsid w:val="008257AE"/>
    <w:rsid w:val="0082588D"/>
    <w:rsid w:val="008259AF"/>
    <w:rsid w:val="00825A53"/>
    <w:rsid w:val="0082647B"/>
    <w:rsid w:val="008264D8"/>
    <w:rsid w:val="008264D9"/>
    <w:rsid w:val="0082683A"/>
    <w:rsid w:val="008269D1"/>
    <w:rsid w:val="00826A40"/>
    <w:rsid w:val="00826A51"/>
    <w:rsid w:val="00826C9E"/>
    <w:rsid w:val="00826CAB"/>
    <w:rsid w:val="00827249"/>
    <w:rsid w:val="00827268"/>
    <w:rsid w:val="008272A3"/>
    <w:rsid w:val="0082734E"/>
    <w:rsid w:val="008276B7"/>
    <w:rsid w:val="008279E8"/>
    <w:rsid w:val="00827B06"/>
    <w:rsid w:val="00827CC5"/>
    <w:rsid w:val="00827CD1"/>
    <w:rsid w:val="00827E3D"/>
    <w:rsid w:val="00827FC5"/>
    <w:rsid w:val="0083022E"/>
    <w:rsid w:val="00830345"/>
    <w:rsid w:val="00830489"/>
    <w:rsid w:val="00830524"/>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866"/>
    <w:rsid w:val="00832AFC"/>
    <w:rsid w:val="00832B97"/>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656"/>
    <w:rsid w:val="0083489E"/>
    <w:rsid w:val="00834C14"/>
    <w:rsid w:val="00834CC1"/>
    <w:rsid w:val="00835270"/>
    <w:rsid w:val="0083537A"/>
    <w:rsid w:val="0083545D"/>
    <w:rsid w:val="0083546F"/>
    <w:rsid w:val="00835658"/>
    <w:rsid w:val="00835802"/>
    <w:rsid w:val="00835BE9"/>
    <w:rsid w:val="00835BEA"/>
    <w:rsid w:val="00835C16"/>
    <w:rsid w:val="0083600D"/>
    <w:rsid w:val="008360EA"/>
    <w:rsid w:val="0083620D"/>
    <w:rsid w:val="00836251"/>
    <w:rsid w:val="008363BC"/>
    <w:rsid w:val="0083645E"/>
    <w:rsid w:val="008365E6"/>
    <w:rsid w:val="008366A8"/>
    <w:rsid w:val="00836746"/>
    <w:rsid w:val="008367D2"/>
    <w:rsid w:val="00836CB2"/>
    <w:rsid w:val="00836EED"/>
    <w:rsid w:val="0083711A"/>
    <w:rsid w:val="0083722A"/>
    <w:rsid w:val="008372B8"/>
    <w:rsid w:val="00837705"/>
    <w:rsid w:val="00837988"/>
    <w:rsid w:val="00837A4F"/>
    <w:rsid w:val="00837B5F"/>
    <w:rsid w:val="00837BEF"/>
    <w:rsid w:val="00837D44"/>
    <w:rsid w:val="00837DEE"/>
    <w:rsid w:val="00837F93"/>
    <w:rsid w:val="00840263"/>
    <w:rsid w:val="008402DF"/>
    <w:rsid w:val="008402EF"/>
    <w:rsid w:val="0084031D"/>
    <w:rsid w:val="0084077C"/>
    <w:rsid w:val="00840AD1"/>
    <w:rsid w:val="00840D21"/>
    <w:rsid w:val="00840D24"/>
    <w:rsid w:val="00840D62"/>
    <w:rsid w:val="00840D64"/>
    <w:rsid w:val="00840EEC"/>
    <w:rsid w:val="00841136"/>
    <w:rsid w:val="008413B9"/>
    <w:rsid w:val="0084161F"/>
    <w:rsid w:val="00841BB9"/>
    <w:rsid w:val="00841C7D"/>
    <w:rsid w:val="00841CBF"/>
    <w:rsid w:val="00841D39"/>
    <w:rsid w:val="008420E6"/>
    <w:rsid w:val="0084217A"/>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3B7"/>
    <w:rsid w:val="0084348C"/>
    <w:rsid w:val="00843728"/>
    <w:rsid w:val="00843731"/>
    <w:rsid w:val="0084376E"/>
    <w:rsid w:val="00843872"/>
    <w:rsid w:val="00843B14"/>
    <w:rsid w:val="00843B87"/>
    <w:rsid w:val="00843F1F"/>
    <w:rsid w:val="00843F49"/>
    <w:rsid w:val="00843F60"/>
    <w:rsid w:val="00843FC4"/>
    <w:rsid w:val="00843FD9"/>
    <w:rsid w:val="0084407D"/>
    <w:rsid w:val="008440CB"/>
    <w:rsid w:val="008442DC"/>
    <w:rsid w:val="0084431D"/>
    <w:rsid w:val="008448E6"/>
    <w:rsid w:val="0084490E"/>
    <w:rsid w:val="00844A6E"/>
    <w:rsid w:val="00844CDA"/>
    <w:rsid w:val="00844CDE"/>
    <w:rsid w:val="00844EE1"/>
    <w:rsid w:val="00844F02"/>
    <w:rsid w:val="008451CA"/>
    <w:rsid w:val="00845242"/>
    <w:rsid w:val="008452DE"/>
    <w:rsid w:val="00845357"/>
    <w:rsid w:val="0084537B"/>
    <w:rsid w:val="008454E5"/>
    <w:rsid w:val="008457F0"/>
    <w:rsid w:val="008457F5"/>
    <w:rsid w:val="0084589F"/>
    <w:rsid w:val="00845AE8"/>
    <w:rsid w:val="00845BCB"/>
    <w:rsid w:val="00845E25"/>
    <w:rsid w:val="00845FB6"/>
    <w:rsid w:val="008460E7"/>
    <w:rsid w:val="008461C5"/>
    <w:rsid w:val="00846419"/>
    <w:rsid w:val="00846564"/>
    <w:rsid w:val="00846A70"/>
    <w:rsid w:val="00846ADC"/>
    <w:rsid w:val="00846F2E"/>
    <w:rsid w:val="00847543"/>
    <w:rsid w:val="00847986"/>
    <w:rsid w:val="008479A3"/>
    <w:rsid w:val="00847A9A"/>
    <w:rsid w:val="00847C2A"/>
    <w:rsid w:val="00847C78"/>
    <w:rsid w:val="00847D52"/>
    <w:rsid w:val="00847D57"/>
    <w:rsid w:val="00847E3D"/>
    <w:rsid w:val="00847F80"/>
    <w:rsid w:val="00847FBE"/>
    <w:rsid w:val="0085007C"/>
    <w:rsid w:val="0085025C"/>
    <w:rsid w:val="008503C0"/>
    <w:rsid w:val="008504AE"/>
    <w:rsid w:val="008507F5"/>
    <w:rsid w:val="008508A6"/>
    <w:rsid w:val="00850BFD"/>
    <w:rsid w:val="00850C09"/>
    <w:rsid w:val="00850D6F"/>
    <w:rsid w:val="00851032"/>
    <w:rsid w:val="00851172"/>
    <w:rsid w:val="008518D5"/>
    <w:rsid w:val="00851901"/>
    <w:rsid w:val="00851AC6"/>
    <w:rsid w:val="00851B46"/>
    <w:rsid w:val="00851D29"/>
    <w:rsid w:val="00851EB4"/>
    <w:rsid w:val="00851EC5"/>
    <w:rsid w:val="00851ED3"/>
    <w:rsid w:val="00851FD5"/>
    <w:rsid w:val="0085206F"/>
    <w:rsid w:val="00852228"/>
    <w:rsid w:val="008522F8"/>
    <w:rsid w:val="0085239E"/>
    <w:rsid w:val="008525B8"/>
    <w:rsid w:val="0085270B"/>
    <w:rsid w:val="00852848"/>
    <w:rsid w:val="00852A62"/>
    <w:rsid w:val="00852A6F"/>
    <w:rsid w:val="00852AE3"/>
    <w:rsid w:val="00852CF4"/>
    <w:rsid w:val="00852E7A"/>
    <w:rsid w:val="00852EEC"/>
    <w:rsid w:val="00852EF6"/>
    <w:rsid w:val="00852F0B"/>
    <w:rsid w:val="008530A2"/>
    <w:rsid w:val="00853117"/>
    <w:rsid w:val="0085338E"/>
    <w:rsid w:val="008533E4"/>
    <w:rsid w:val="0085386E"/>
    <w:rsid w:val="0085392A"/>
    <w:rsid w:val="00853A2D"/>
    <w:rsid w:val="00853A82"/>
    <w:rsid w:val="00853B5D"/>
    <w:rsid w:val="00853BA1"/>
    <w:rsid w:val="00853CB7"/>
    <w:rsid w:val="00853D2C"/>
    <w:rsid w:val="00853DF7"/>
    <w:rsid w:val="00853ED9"/>
    <w:rsid w:val="0085402C"/>
    <w:rsid w:val="008542B9"/>
    <w:rsid w:val="008542D4"/>
    <w:rsid w:val="00854394"/>
    <w:rsid w:val="00854425"/>
    <w:rsid w:val="008544D7"/>
    <w:rsid w:val="00854601"/>
    <w:rsid w:val="00854747"/>
    <w:rsid w:val="008549A7"/>
    <w:rsid w:val="00854C36"/>
    <w:rsid w:val="00854CED"/>
    <w:rsid w:val="00854E15"/>
    <w:rsid w:val="00854F10"/>
    <w:rsid w:val="0085503D"/>
    <w:rsid w:val="008550F8"/>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AA3"/>
    <w:rsid w:val="00856B63"/>
    <w:rsid w:val="00856CD8"/>
    <w:rsid w:val="00856D67"/>
    <w:rsid w:val="00856EE0"/>
    <w:rsid w:val="00857115"/>
    <w:rsid w:val="00857680"/>
    <w:rsid w:val="008577A7"/>
    <w:rsid w:val="008577CC"/>
    <w:rsid w:val="008578D2"/>
    <w:rsid w:val="00857AA8"/>
    <w:rsid w:val="00857C67"/>
    <w:rsid w:val="00860076"/>
    <w:rsid w:val="00860204"/>
    <w:rsid w:val="008602B2"/>
    <w:rsid w:val="008603BF"/>
    <w:rsid w:val="00860638"/>
    <w:rsid w:val="00860763"/>
    <w:rsid w:val="0086082C"/>
    <w:rsid w:val="00860888"/>
    <w:rsid w:val="008608B9"/>
    <w:rsid w:val="00860990"/>
    <w:rsid w:val="008609E9"/>
    <w:rsid w:val="00860BB5"/>
    <w:rsid w:val="00860C7B"/>
    <w:rsid w:val="008613DE"/>
    <w:rsid w:val="008614FE"/>
    <w:rsid w:val="0086180C"/>
    <w:rsid w:val="00861910"/>
    <w:rsid w:val="00861926"/>
    <w:rsid w:val="00861953"/>
    <w:rsid w:val="0086197B"/>
    <w:rsid w:val="00861A71"/>
    <w:rsid w:val="00861B63"/>
    <w:rsid w:val="00861B7C"/>
    <w:rsid w:val="00861BBD"/>
    <w:rsid w:val="00861CF8"/>
    <w:rsid w:val="00861E5E"/>
    <w:rsid w:val="00861E70"/>
    <w:rsid w:val="00861FC3"/>
    <w:rsid w:val="00861FF1"/>
    <w:rsid w:val="00862078"/>
    <w:rsid w:val="00862525"/>
    <w:rsid w:val="0086258C"/>
    <w:rsid w:val="008626D3"/>
    <w:rsid w:val="00862813"/>
    <w:rsid w:val="008629DF"/>
    <w:rsid w:val="00862AB8"/>
    <w:rsid w:val="00862B1D"/>
    <w:rsid w:val="00862D4E"/>
    <w:rsid w:val="00863364"/>
    <w:rsid w:val="008636F1"/>
    <w:rsid w:val="00863718"/>
    <w:rsid w:val="00863BB4"/>
    <w:rsid w:val="00863D5A"/>
    <w:rsid w:val="00863DF0"/>
    <w:rsid w:val="00863F08"/>
    <w:rsid w:val="0086439E"/>
    <w:rsid w:val="00864814"/>
    <w:rsid w:val="00864EBD"/>
    <w:rsid w:val="00864F00"/>
    <w:rsid w:val="00864F4B"/>
    <w:rsid w:val="00865401"/>
    <w:rsid w:val="008654F6"/>
    <w:rsid w:val="00865640"/>
    <w:rsid w:val="00865779"/>
    <w:rsid w:val="0086578B"/>
    <w:rsid w:val="00865A9B"/>
    <w:rsid w:val="00865AFF"/>
    <w:rsid w:val="00865B14"/>
    <w:rsid w:val="00865E4E"/>
    <w:rsid w:val="00865F65"/>
    <w:rsid w:val="00865FFF"/>
    <w:rsid w:val="00866271"/>
    <w:rsid w:val="00866392"/>
    <w:rsid w:val="008664F2"/>
    <w:rsid w:val="0086679A"/>
    <w:rsid w:val="008668CC"/>
    <w:rsid w:val="0086696A"/>
    <w:rsid w:val="008669D4"/>
    <w:rsid w:val="00866BFE"/>
    <w:rsid w:val="00867033"/>
    <w:rsid w:val="00867647"/>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953"/>
    <w:rsid w:val="00871B14"/>
    <w:rsid w:val="00871B6C"/>
    <w:rsid w:val="00871C1C"/>
    <w:rsid w:val="00872255"/>
    <w:rsid w:val="00872277"/>
    <w:rsid w:val="0087236E"/>
    <w:rsid w:val="00872478"/>
    <w:rsid w:val="00872514"/>
    <w:rsid w:val="008728C0"/>
    <w:rsid w:val="00872933"/>
    <w:rsid w:val="00872943"/>
    <w:rsid w:val="00872A29"/>
    <w:rsid w:val="00872CF0"/>
    <w:rsid w:val="00872CF7"/>
    <w:rsid w:val="0087305E"/>
    <w:rsid w:val="008731F3"/>
    <w:rsid w:val="008732AC"/>
    <w:rsid w:val="0087336B"/>
    <w:rsid w:val="008738A2"/>
    <w:rsid w:val="00873B24"/>
    <w:rsid w:val="0087402A"/>
    <w:rsid w:val="00874054"/>
    <w:rsid w:val="008740FC"/>
    <w:rsid w:val="008741A1"/>
    <w:rsid w:val="008743C6"/>
    <w:rsid w:val="0087496E"/>
    <w:rsid w:val="00874BE4"/>
    <w:rsid w:val="00874C41"/>
    <w:rsid w:val="008751BC"/>
    <w:rsid w:val="0087520F"/>
    <w:rsid w:val="008752ED"/>
    <w:rsid w:val="0087545D"/>
    <w:rsid w:val="00875571"/>
    <w:rsid w:val="00875597"/>
    <w:rsid w:val="008755E1"/>
    <w:rsid w:val="0087586E"/>
    <w:rsid w:val="0087598E"/>
    <w:rsid w:val="008759F8"/>
    <w:rsid w:val="00875A55"/>
    <w:rsid w:val="00875C2F"/>
    <w:rsid w:val="00875EF8"/>
    <w:rsid w:val="00875F77"/>
    <w:rsid w:val="00876128"/>
    <w:rsid w:val="008761BF"/>
    <w:rsid w:val="0087634B"/>
    <w:rsid w:val="00876680"/>
    <w:rsid w:val="008767F0"/>
    <w:rsid w:val="00876869"/>
    <w:rsid w:val="00876A4A"/>
    <w:rsid w:val="00876A68"/>
    <w:rsid w:val="00876B33"/>
    <w:rsid w:val="00876CE8"/>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A14"/>
    <w:rsid w:val="00880D70"/>
    <w:rsid w:val="00880DEC"/>
    <w:rsid w:val="00880E14"/>
    <w:rsid w:val="00880ECB"/>
    <w:rsid w:val="008810B9"/>
    <w:rsid w:val="008811D4"/>
    <w:rsid w:val="00881369"/>
    <w:rsid w:val="00881389"/>
    <w:rsid w:val="008813EA"/>
    <w:rsid w:val="0088162A"/>
    <w:rsid w:val="00881682"/>
    <w:rsid w:val="00881CF3"/>
    <w:rsid w:val="00881F5F"/>
    <w:rsid w:val="008820B0"/>
    <w:rsid w:val="0088213A"/>
    <w:rsid w:val="0088225E"/>
    <w:rsid w:val="0088229E"/>
    <w:rsid w:val="0088233C"/>
    <w:rsid w:val="008823E7"/>
    <w:rsid w:val="008825A1"/>
    <w:rsid w:val="008825B5"/>
    <w:rsid w:val="008827CA"/>
    <w:rsid w:val="008827DD"/>
    <w:rsid w:val="00882851"/>
    <w:rsid w:val="00882F56"/>
    <w:rsid w:val="0088308A"/>
    <w:rsid w:val="008830BF"/>
    <w:rsid w:val="008834A4"/>
    <w:rsid w:val="0088366E"/>
    <w:rsid w:val="00883A6C"/>
    <w:rsid w:val="00883B45"/>
    <w:rsid w:val="00883DA1"/>
    <w:rsid w:val="00884461"/>
    <w:rsid w:val="00884541"/>
    <w:rsid w:val="008846CC"/>
    <w:rsid w:val="00884917"/>
    <w:rsid w:val="00884969"/>
    <w:rsid w:val="008849BC"/>
    <w:rsid w:val="00884AC5"/>
    <w:rsid w:val="00884B3D"/>
    <w:rsid w:val="00884C80"/>
    <w:rsid w:val="00884D88"/>
    <w:rsid w:val="00884F37"/>
    <w:rsid w:val="008851FF"/>
    <w:rsid w:val="00885351"/>
    <w:rsid w:val="008856C5"/>
    <w:rsid w:val="00885861"/>
    <w:rsid w:val="0088589F"/>
    <w:rsid w:val="00885D42"/>
    <w:rsid w:val="00885EEF"/>
    <w:rsid w:val="00886110"/>
    <w:rsid w:val="00886372"/>
    <w:rsid w:val="00886443"/>
    <w:rsid w:val="008864A3"/>
    <w:rsid w:val="008865DC"/>
    <w:rsid w:val="00886688"/>
    <w:rsid w:val="0088678C"/>
    <w:rsid w:val="0088688A"/>
    <w:rsid w:val="00886B85"/>
    <w:rsid w:val="00886E2B"/>
    <w:rsid w:val="0088709A"/>
    <w:rsid w:val="008870DB"/>
    <w:rsid w:val="00887111"/>
    <w:rsid w:val="00887184"/>
    <w:rsid w:val="00887CE1"/>
    <w:rsid w:val="00887F3D"/>
    <w:rsid w:val="00887F85"/>
    <w:rsid w:val="008901D4"/>
    <w:rsid w:val="00890216"/>
    <w:rsid w:val="0089024E"/>
    <w:rsid w:val="00890270"/>
    <w:rsid w:val="0089028C"/>
    <w:rsid w:val="00890374"/>
    <w:rsid w:val="008904AA"/>
    <w:rsid w:val="00890723"/>
    <w:rsid w:val="00890AE3"/>
    <w:rsid w:val="00890E2D"/>
    <w:rsid w:val="00891264"/>
    <w:rsid w:val="00891341"/>
    <w:rsid w:val="00891358"/>
    <w:rsid w:val="008913E0"/>
    <w:rsid w:val="008917E2"/>
    <w:rsid w:val="00891863"/>
    <w:rsid w:val="008919BC"/>
    <w:rsid w:val="00891CDB"/>
    <w:rsid w:val="00891D59"/>
    <w:rsid w:val="00891E5D"/>
    <w:rsid w:val="00891E5F"/>
    <w:rsid w:val="00891F48"/>
    <w:rsid w:val="008920DF"/>
    <w:rsid w:val="00892217"/>
    <w:rsid w:val="00892484"/>
    <w:rsid w:val="008924AD"/>
    <w:rsid w:val="0089271F"/>
    <w:rsid w:val="00892980"/>
    <w:rsid w:val="008929A4"/>
    <w:rsid w:val="00892C09"/>
    <w:rsid w:val="00892ED8"/>
    <w:rsid w:val="00893040"/>
    <w:rsid w:val="0089307E"/>
    <w:rsid w:val="0089316A"/>
    <w:rsid w:val="00893422"/>
    <w:rsid w:val="008936CB"/>
    <w:rsid w:val="0089381C"/>
    <w:rsid w:val="008938F5"/>
    <w:rsid w:val="00893989"/>
    <w:rsid w:val="00893A91"/>
    <w:rsid w:val="00893D64"/>
    <w:rsid w:val="00893EFA"/>
    <w:rsid w:val="00893FB6"/>
    <w:rsid w:val="00893FB7"/>
    <w:rsid w:val="00893FFC"/>
    <w:rsid w:val="00894124"/>
    <w:rsid w:val="00894169"/>
    <w:rsid w:val="00894292"/>
    <w:rsid w:val="008942DA"/>
    <w:rsid w:val="008945EE"/>
    <w:rsid w:val="0089466A"/>
    <w:rsid w:val="00894705"/>
    <w:rsid w:val="00894778"/>
    <w:rsid w:val="008948D3"/>
    <w:rsid w:val="008949C1"/>
    <w:rsid w:val="008949D4"/>
    <w:rsid w:val="008949D5"/>
    <w:rsid w:val="00894BC4"/>
    <w:rsid w:val="00894DE2"/>
    <w:rsid w:val="0089507B"/>
    <w:rsid w:val="008951AE"/>
    <w:rsid w:val="008953CB"/>
    <w:rsid w:val="0089555C"/>
    <w:rsid w:val="00895684"/>
    <w:rsid w:val="008956D3"/>
    <w:rsid w:val="00895843"/>
    <w:rsid w:val="00895A11"/>
    <w:rsid w:val="00895AC5"/>
    <w:rsid w:val="00895AD6"/>
    <w:rsid w:val="00895AE7"/>
    <w:rsid w:val="00895B5E"/>
    <w:rsid w:val="00895E46"/>
    <w:rsid w:val="00895EAC"/>
    <w:rsid w:val="00895F30"/>
    <w:rsid w:val="008960CC"/>
    <w:rsid w:val="008966B5"/>
    <w:rsid w:val="008968E4"/>
    <w:rsid w:val="00896B20"/>
    <w:rsid w:val="00896C50"/>
    <w:rsid w:val="00896FE4"/>
    <w:rsid w:val="00896FF8"/>
    <w:rsid w:val="008972A8"/>
    <w:rsid w:val="008974FE"/>
    <w:rsid w:val="0089751D"/>
    <w:rsid w:val="00897AC1"/>
    <w:rsid w:val="00897CBF"/>
    <w:rsid w:val="00897E4B"/>
    <w:rsid w:val="00897EC1"/>
    <w:rsid w:val="008A0054"/>
    <w:rsid w:val="008A0099"/>
    <w:rsid w:val="008A023C"/>
    <w:rsid w:val="008A03E5"/>
    <w:rsid w:val="008A04B2"/>
    <w:rsid w:val="008A04CD"/>
    <w:rsid w:val="008A04F5"/>
    <w:rsid w:val="008A0615"/>
    <w:rsid w:val="008A0649"/>
    <w:rsid w:val="008A07B2"/>
    <w:rsid w:val="008A08B5"/>
    <w:rsid w:val="008A0ACD"/>
    <w:rsid w:val="008A0C80"/>
    <w:rsid w:val="008A0CA1"/>
    <w:rsid w:val="008A1121"/>
    <w:rsid w:val="008A11D0"/>
    <w:rsid w:val="008A18A1"/>
    <w:rsid w:val="008A18D5"/>
    <w:rsid w:val="008A1B15"/>
    <w:rsid w:val="008A1BE0"/>
    <w:rsid w:val="008A221B"/>
    <w:rsid w:val="008A223B"/>
    <w:rsid w:val="008A25C5"/>
    <w:rsid w:val="008A26BA"/>
    <w:rsid w:val="008A2778"/>
    <w:rsid w:val="008A29CE"/>
    <w:rsid w:val="008A29DA"/>
    <w:rsid w:val="008A2A43"/>
    <w:rsid w:val="008A2E8E"/>
    <w:rsid w:val="008A2EE7"/>
    <w:rsid w:val="008A30C0"/>
    <w:rsid w:val="008A3171"/>
    <w:rsid w:val="008A31DD"/>
    <w:rsid w:val="008A31EC"/>
    <w:rsid w:val="008A3246"/>
    <w:rsid w:val="008A3270"/>
    <w:rsid w:val="008A3339"/>
    <w:rsid w:val="008A351B"/>
    <w:rsid w:val="008A373B"/>
    <w:rsid w:val="008A37B3"/>
    <w:rsid w:val="008A37C1"/>
    <w:rsid w:val="008A384F"/>
    <w:rsid w:val="008A38AD"/>
    <w:rsid w:val="008A3B49"/>
    <w:rsid w:val="008A3BD9"/>
    <w:rsid w:val="008A3D3A"/>
    <w:rsid w:val="008A3EBA"/>
    <w:rsid w:val="008A412B"/>
    <w:rsid w:val="008A4260"/>
    <w:rsid w:val="008A4375"/>
    <w:rsid w:val="008A459B"/>
    <w:rsid w:val="008A45BE"/>
    <w:rsid w:val="008A473C"/>
    <w:rsid w:val="008A493D"/>
    <w:rsid w:val="008A4A5D"/>
    <w:rsid w:val="008A4AB3"/>
    <w:rsid w:val="008A4D60"/>
    <w:rsid w:val="008A4DBF"/>
    <w:rsid w:val="008A4E17"/>
    <w:rsid w:val="008A4E54"/>
    <w:rsid w:val="008A4F7D"/>
    <w:rsid w:val="008A5124"/>
    <w:rsid w:val="008A51A1"/>
    <w:rsid w:val="008A548C"/>
    <w:rsid w:val="008A5509"/>
    <w:rsid w:val="008A57E1"/>
    <w:rsid w:val="008A5A47"/>
    <w:rsid w:val="008A5ABC"/>
    <w:rsid w:val="008A626B"/>
    <w:rsid w:val="008A62E6"/>
    <w:rsid w:val="008A6461"/>
    <w:rsid w:val="008A6699"/>
    <w:rsid w:val="008A6779"/>
    <w:rsid w:val="008A68CF"/>
    <w:rsid w:val="008A6A29"/>
    <w:rsid w:val="008A6A3E"/>
    <w:rsid w:val="008A6AFC"/>
    <w:rsid w:val="008A6F48"/>
    <w:rsid w:val="008A6F8B"/>
    <w:rsid w:val="008A70B9"/>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9F3"/>
    <w:rsid w:val="008B1CA8"/>
    <w:rsid w:val="008B1D94"/>
    <w:rsid w:val="008B1E10"/>
    <w:rsid w:val="008B22DE"/>
    <w:rsid w:val="008B2392"/>
    <w:rsid w:val="008B248A"/>
    <w:rsid w:val="008B25C6"/>
    <w:rsid w:val="008B2740"/>
    <w:rsid w:val="008B2873"/>
    <w:rsid w:val="008B28BE"/>
    <w:rsid w:val="008B296D"/>
    <w:rsid w:val="008B29C2"/>
    <w:rsid w:val="008B2B6D"/>
    <w:rsid w:val="008B2BDE"/>
    <w:rsid w:val="008B2BF0"/>
    <w:rsid w:val="008B2DAE"/>
    <w:rsid w:val="008B316A"/>
    <w:rsid w:val="008B33F5"/>
    <w:rsid w:val="008B346E"/>
    <w:rsid w:val="008B34F4"/>
    <w:rsid w:val="008B392D"/>
    <w:rsid w:val="008B3A0E"/>
    <w:rsid w:val="008B3C20"/>
    <w:rsid w:val="008B3CBB"/>
    <w:rsid w:val="008B3CFC"/>
    <w:rsid w:val="008B3D08"/>
    <w:rsid w:val="008B3E66"/>
    <w:rsid w:val="008B3E75"/>
    <w:rsid w:val="008B423E"/>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2F3"/>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6F4F"/>
    <w:rsid w:val="008B714F"/>
    <w:rsid w:val="008B724F"/>
    <w:rsid w:val="008B74B8"/>
    <w:rsid w:val="008B751F"/>
    <w:rsid w:val="008B76E8"/>
    <w:rsid w:val="008B7CAA"/>
    <w:rsid w:val="008C00B6"/>
    <w:rsid w:val="008C00C1"/>
    <w:rsid w:val="008C01DB"/>
    <w:rsid w:val="008C0287"/>
    <w:rsid w:val="008C0363"/>
    <w:rsid w:val="008C08E1"/>
    <w:rsid w:val="008C08F7"/>
    <w:rsid w:val="008C092C"/>
    <w:rsid w:val="008C0BD4"/>
    <w:rsid w:val="008C0F0A"/>
    <w:rsid w:val="008C0F92"/>
    <w:rsid w:val="008C0FBF"/>
    <w:rsid w:val="008C12BD"/>
    <w:rsid w:val="008C1380"/>
    <w:rsid w:val="008C14AC"/>
    <w:rsid w:val="008C150F"/>
    <w:rsid w:val="008C15A2"/>
    <w:rsid w:val="008C160B"/>
    <w:rsid w:val="008C160F"/>
    <w:rsid w:val="008C170F"/>
    <w:rsid w:val="008C17A7"/>
    <w:rsid w:val="008C17ED"/>
    <w:rsid w:val="008C19F0"/>
    <w:rsid w:val="008C1DD5"/>
    <w:rsid w:val="008C1E3B"/>
    <w:rsid w:val="008C1EFE"/>
    <w:rsid w:val="008C1F40"/>
    <w:rsid w:val="008C273D"/>
    <w:rsid w:val="008C2872"/>
    <w:rsid w:val="008C2A77"/>
    <w:rsid w:val="008C2BC7"/>
    <w:rsid w:val="008C2BF0"/>
    <w:rsid w:val="008C2C76"/>
    <w:rsid w:val="008C2D86"/>
    <w:rsid w:val="008C2DA7"/>
    <w:rsid w:val="008C2FA6"/>
    <w:rsid w:val="008C300E"/>
    <w:rsid w:val="008C331E"/>
    <w:rsid w:val="008C3455"/>
    <w:rsid w:val="008C34AE"/>
    <w:rsid w:val="008C38A1"/>
    <w:rsid w:val="008C3923"/>
    <w:rsid w:val="008C3E53"/>
    <w:rsid w:val="008C40BD"/>
    <w:rsid w:val="008C4382"/>
    <w:rsid w:val="008C4504"/>
    <w:rsid w:val="008C4541"/>
    <w:rsid w:val="008C46EA"/>
    <w:rsid w:val="008C4782"/>
    <w:rsid w:val="008C4A1A"/>
    <w:rsid w:val="008C4BF3"/>
    <w:rsid w:val="008C4D3F"/>
    <w:rsid w:val="008C5078"/>
    <w:rsid w:val="008C5219"/>
    <w:rsid w:val="008C54F7"/>
    <w:rsid w:val="008C5655"/>
    <w:rsid w:val="008C5860"/>
    <w:rsid w:val="008C58C9"/>
    <w:rsid w:val="008C5987"/>
    <w:rsid w:val="008C5BB4"/>
    <w:rsid w:val="008C5EA3"/>
    <w:rsid w:val="008C5EB9"/>
    <w:rsid w:val="008C6116"/>
    <w:rsid w:val="008C61D5"/>
    <w:rsid w:val="008C61D8"/>
    <w:rsid w:val="008C6210"/>
    <w:rsid w:val="008C6381"/>
    <w:rsid w:val="008C6488"/>
    <w:rsid w:val="008C6527"/>
    <w:rsid w:val="008C658F"/>
    <w:rsid w:val="008C6815"/>
    <w:rsid w:val="008C6896"/>
    <w:rsid w:val="008C690D"/>
    <w:rsid w:val="008C708C"/>
    <w:rsid w:val="008C71C4"/>
    <w:rsid w:val="008C7515"/>
    <w:rsid w:val="008C75FC"/>
    <w:rsid w:val="008C79A4"/>
    <w:rsid w:val="008C79DB"/>
    <w:rsid w:val="008C79E9"/>
    <w:rsid w:val="008C7B34"/>
    <w:rsid w:val="008D01BD"/>
    <w:rsid w:val="008D0284"/>
    <w:rsid w:val="008D02A3"/>
    <w:rsid w:val="008D02F3"/>
    <w:rsid w:val="008D03A5"/>
    <w:rsid w:val="008D03FA"/>
    <w:rsid w:val="008D04D5"/>
    <w:rsid w:val="008D051B"/>
    <w:rsid w:val="008D05A4"/>
    <w:rsid w:val="008D05E8"/>
    <w:rsid w:val="008D0739"/>
    <w:rsid w:val="008D07D0"/>
    <w:rsid w:val="008D07DD"/>
    <w:rsid w:val="008D0837"/>
    <w:rsid w:val="008D0886"/>
    <w:rsid w:val="008D0903"/>
    <w:rsid w:val="008D092B"/>
    <w:rsid w:val="008D0A50"/>
    <w:rsid w:val="008D0D96"/>
    <w:rsid w:val="008D0DC1"/>
    <w:rsid w:val="008D0E3E"/>
    <w:rsid w:val="008D10CE"/>
    <w:rsid w:val="008D127B"/>
    <w:rsid w:val="008D1536"/>
    <w:rsid w:val="008D168B"/>
    <w:rsid w:val="008D16FE"/>
    <w:rsid w:val="008D1813"/>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930"/>
    <w:rsid w:val="008D39F6"/>
    <w:rsid w:val="008D3ACC"/>
    <w:rsid w:val="008D3CC7"/>
    <w:rsid w:val="008D3F61"/>
    <w:rsid w:val="008D4166"/>
    <w:rsid w:val="008D4264"/>
    <w:rsid w:val="008D431A"/>
    <w:rsid w:val="008D44DC"/>
    <w:rsid w:val="008D453A"/>
    <w:rsid w:val="008D4618"/>
    <w:rsid w:val="008D477D"/>
    <w:rsid w:val="008D47CE"/>
    <w:rsid w:val="008D48B0"/>
    <w:rsid w:val="008D4930"/>
    <w:rsid w:val="008D4948"/>
    <w:rsid w:val="008D4A6B"/>
    <w:rsid w:val="008D4B93"/>
    <w:rsid w:val="008D4C2C"/>
    <w:rsid w:val="008D4D95"/>
    <w:rsid w:val="008D4E8E"/>
    <w:rsid w:val="008D4FDF"/>
    <w:rsid w:val="008D5178"/>
    <w:rsid w:val="008D52BD"/>
    <w:rsid w:val="008D553A"/>
    <w:rsid w:val="008D57B8"/>
    <w:rsid w:val="008D5B17"/>
    <w:rsid w:val="008D5BEB"/>
    <w:rsid w:val="008D5CE4"/>
    <w:rsid w:val="008D5F38"/>
    <w:rsid w:val="008D606B"/>
    <w:rsid w:val="008D6188"/>
    <w:rsid w:val="008D61FC"/>
    <w:rsid w:val="008D6241"/>
    <w:rsid w:val="008D62BE"/>
    <w:rsid w:val="008D65CF"/>
    <w:rsid w:val="008D663E"/>
    <w:rsid w:val="008D66CC"/>
    <w:rsid w:val="008D69F4"/>
    <w:rsid w:val="008D6A47"/>
    <w:rsid w:val="008D6B41"/>
    <w:rsid w:val="008D6DA2"/>
    <w:rsid w:val="008D6E0C"/>
    <w:rsid w:val="008D6E71"/>
    <w:rsid w:val="008D70DE"/>
    <w:rsid w:val="008D71CC"/>
    <w:rsid w:val="008D71E9"/>
    <w:rsid w:val="008D7419"/>
    <w:rsid w:val="008D742D"/>
    <w:rsid w:val="008D752E"/>
    <w:rsid w:val="008D7625"/>
    <w:rsid w:val="008D7665"/>
    <w:rsid w:val="008D7763"/>
    <w:rsid w:val="008D77AB"/>
    <w:rsid w:val="008D77D9"/>
    <w:rsid w:val="008D7D4C"/>
    <w:rsid w:val="008D7E94"/>
    <w:rsid w:val="008E003A"/>
    <w:rsid w:val="008E063F"/>
    <w:rsid w:val="008E087F"/>
    <w:rsid w:val="008E0A05"/>
    <w:rsid w:val="008E0AAB"/>
    <w:rsid w:val="008E0CC1"/>
    <w:rsid w:val="008E0DC3"/>
    <w:rsid w:val="008E0DD9"/>
    <w:rsid w:val="008E1055"/>
    <w:rsid w:val="008E12AB"/>
    <w:rsid w:val="008E145B"/>
    <w:rsid w:val="008E14BF"/>
    <w:rsid w:val="008E1515"/>
    <w:rsid w:val="008E1590"/>
    <w:rsid w:val="008E15D4"/>
    <w:rsid w:val="008E1936"/>
    <w:rsid w:val="008E1A1A"/>
    <w:rsid w:val="008E1AF3"/>
    <w:rsid w:val="008E1F2E"/>
    <w:rsid w:val="008E1F65"/>
    <w:rsid w:val="008E2022"/>
    <w:rsid w:val="008E20AF"/>
    <w:rsid w:val="008E243D"/>
    <w:rsid w:val="008E24F3"/>
    <w:rsid w:val="008E26D9"/>
    <w:rsid w:val="008E277C"/>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146"/>
    <w:rsid w:val="008E4202"/>
    <w:rsid w:val="008E422D"/>
    <w:rsid w:val="008E4461"/>
    <w:rsid w:val="008E4914"/>
    <w:rsid w:val="008E494F"/>
    <w:rsid w:val="008E496B"/>
    <w:rsid w:val="008E4978"/>
    <w:rsid w:val="008E4E3E"/>
    <w:rsid w:val="008E4F6F"/>
    <w:rsid w:val="008E4F93"/>
    <w:rsid w:val="008E50F1"/>
    <w:rsid w:val="008E51C0"/>
    <w:rsid w:val="008E529F"/>
    <w:rsid w:val="008E5392"/>
    <w:rsid w:val="008E56D8"/>
    <w:rsid w:val="008E5B6A"/>
    <w:rsid w:val="008E5C4A"/>
    <w:rsid w:val="008E5E55"/>
    <w:rsid w:val="008E5F5A"/>
    <w:rsid w:val="008E606F"/>
    <w:rsid w:val="008E60DF"/>
    <w:rsid w:val="008E6383"/>
    <w:rsid w:val="008E6476"/>
    <w:rsid w:val="008E65C8"/>
    <w:rsid w:val="008E679E"/>
    <w:rsid w:val="008E68FF"/>
    <w:rsid w:val="008E6955"/>
    <w:rsid w:val="008E6BDE"/>
    <w:rsid w:val="008E6BE7"/>
    <w:rsid w:val="008E6D55"/>
    <w:rsid w:val="008E6EB0"/>
    <w:rsid w:val="008E715F"/>
    <w:rsid w:val="008E71C1"/>
    <w:rsid w:val="008E7223"/>
    <w:rsid w:val="008E73FF"/>
    <w:rsid w:val="008E743A"/>
    <w:rsid w:val="008E744A"/>
    <w:rsid w:val="008E74FE"/>
    <w:rsid w:val="008E7547"/>
    <w:rsid w:val="008E765D"/>
    <w:rsid w:val="008E767A"/>
    <w:rsid w:val="008E78D6"/>
    <w:rsid w:val="008E7A90"/>
    <w:rsid w:val="008E7B40"/>
    <w:rsid w:val="008E7BA3"/>
    <w:rsid w:val="008E7BF0"/>
    <w:rsid w:val="008E7D4B"/>
    <w:rsid w:val="008E7E11"/>
    <w:rsid w:val="008E7EDB"/>
    <w:rsid w:val="008E7F75"/>
    <w:rsid w:val="008F006B"/>
    <w:rsid w:val="008F058D"/>
    <w:rsid w:val="008F0838"/>
    <w:rsid w:val="008F08AE"/>
    <w:rsid w:val="008F09A8"/>
    <w:rsid w:val="008F0B19"/>
    <w:rsid w:val="008F0B7F"/>
    <w:rsid w:val="008F0C92"/>
    <w:rsid w:val="008F0C9E"/>
    <w:rsid w:val="008F0FEA"/>
    <w:rsid w:val="008F1018"/>
    <w:rsid w:val="008F112E"/>
    <w:rsid w:val="008F1238"/>
    <w:rsid w:val="008F1317"/>
    <w:rsid w:val="008F15AC"/>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570"/>
    <w:rsid w:val="008F3B50"/>
    <w:rsid w:val="008F3B6D"/>
    <w:rsid w:val="008F412F"/>
    <w:rsid w:val="008F425B"/>
    <w:rsid w:val="008F426C"/>
    <w:rsid w:val="008F435D"/>
    <w:rsid w:val="008F43AB"/>
    <w:rsid w:val="008F447C"/>
    <w:rsid w:val="008F448E"/>
    <w:rsid w:val="008F44B9"/>
    <w:rsid w:val="008F4545"/>
    <w:rsid w:val="008F458B"/>
    <w:rsid w:val="008F4666"/>
    <w:rsid w:val="008F473B"/>
    <w:rsid w:val="008F4861"/>
    <w:rsid w:val="008F498C"/>
    <w:rsid w:val="008F4B89"/>
    <w:rsid w:val="008F4DB4"/>
    <w:rsid w:val="008F4F33"/>
    <w:rsid w:val="008F4FF2"/>
    <w:rsid w:val="008F501E"/>
    <w:rsid w:val="008F50D7"/>
    <w:rsid w:val="008F5176"/>
    <w:rsid w:val="008F5483"/>
    <w:rsid w:val="008F54B1"/>
    <w:rsid w:val="008F5666"/>
    <w:rsid w:val="008F57DD"/>
    <w:rsid w:val="008F5872"/>
    <w:rsid w:val="008F58DB"/>
    <w:rsid w:val="008F5946"/>
    <w:rsid w:val="008F5958"/>
    <w:rsid w:val="008F5EC0"/>
    <w:rsid w:val="008F5FB5"/>
    <w:rsid w:val="008F6035"/>
    <w:rsid w:val="008F63E1"/>
    <w:rsid w:val="008F64F5"/>
    <w:rsid w:val="008F661C"/>
    <w:rsid w:val="008F6638"/>
    <w:rsid w:val="008F663A"/>
    <w:rsid w:val="008F6986"/>
    <w:rsid w:val="008F69DB"/>
    <w:rsid w:val="008F6A65"/>
    <w:rsid w:val="008F6A7E"/>
    <w:rsid w:val="008F6B88"/>
    <w:rsid w:val="008F6C88"/>
    <w:rsid w:val="008F6DF7"/>
    <w:rsid w:val="008F7035"/>
    <w:rsid w:val="008F7271"/>
    <w:rsid w:val="008F7298"/>
    <w:rsid w:val="008F72E5"/>
    <w:rsid w:val="008F7333"/>
    <w:rsid w:val="008F740C"/>
    <w:rsid w:val="008F741E"/>
    <w:rsid w:val="008F7536"/>
    <w:rsid w:val="008F7618"/>
    <w:rsid w:val="008F76AB"/>
    <w:rsid w:val="008F7816"/>
    <w:rsid w:val="008F7825"/>
    <w:rsid w:val="008F7850"/>
    <w:rsid w:val="008F795C"/>
    <w:rsid w:val="008F7A22"/>
    <w:rsid w:val="008F7BAE"/>
    <w:rsid w:val="008F7BB3"/>
    <w:rsid w:val="008F7D07"/>
    <w:rsid w:val="008F7E39"/>
    <w:rsid w:val="0090005C"/>
    <w:rsid w:val="009003F1"/>
    <w:rsid w:val="009003F8"/>
    <w:rsid w:val="009004A0"/>
    <w:rsid w:val="0090066E"/>
    <w:rsid w:val="009006A0"/>
    <w:rsid w:val="00900703"/>
    <w:rsid w:val="009009DD"/>
    <w:rsid w:val="00900A8F"/>
    <w:rsid w:val="00900AA0"/>
    <w:rsid w:val="00900AA2"/>
    <w:rsid w:val="00900B36"/>
    <w:rsid w:val="00900C06"/>
    <w:rsid w:val="00900C5F"/>
    <w:rsid w:val="00900D6C"/>
    <w:rsid w:val="00900F9A"/>
    <w:rsid w:val="00901248"/>
    <w:rsid w:val="009012B6"/>
    <w:rsid w:val="0090146E"/>
    <w:rsid w:val="0090152D"/>
    <w:rsid w:val="00901649"/>
    <w:rsid w:val="00901708"/>
    <w:rsid w:val="009018A2"/>
    <w:rsid w:val="00901A37"/>
    <w:rsid w:val="00901A69"/>
    <w:rsid w:val="00901AEE"/>
    <w:rsid w:val="00901AEF"/>
    <w:rsid w:val="00901B51"/>
    <w:rsid w:val="00901B9D"/>
    <w:rsid w:val="00901EE8"/>
    <w:rsid w:val="00902361"/>
    <w:rsid w:val="0090237F"/>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7F8"/>
    <w:rsid w:val="00903846"/>
    <w:rsid w:val="009039A4"/>
    <w:rsid w:val="00903AFB"/>
    <w:rsid w:val="00903B01"/>
    <w:rsid w:val="00903B1B"/>
    <w:rsid w:val="00903BD3"/>
    <w:rsid w:val="00903D93"/>
    <w:rsid w:val="00903EBA"/>
    <w:rsid w:val="0090408D"/>
    <w:rsid w:val="009040AD"/>
    <w:rsid w:val="00904266"/>
    <w:rsid w:val="0090429F"/>
    <w:rsid w:val="009044C6"/>
    <w:rsid w:val="00904608"/>
    <w:rsid w:val="009046C8"/>
    <w:rsid w:val="00904786"/>
    <w:rsid w:val="009049B9"/>
    <w:rsid w:val="00904D11"/>
    <w:rsid w:val="00904D85"/>
    <w:rsid w:val="00904D87"/>
    <w:rsid w:val="00904E0D"/>
    <w:rsid w:val="00904EC9"/>
    <w:rsid w:val="00904EDF"/>
    <w:rsid w:val="00904EF5"/>
    <w:rsid w:val="0090524A"/>
    <w:rsid w:val="0090539B"/>
    <w:rsid w:val="009053EB"/>
    <w:rsid w:val="009054A2"/>
    <w:rsid w:val="009056FD"/>
    <w:rsid w:val="009058E4"/>
    <w:rsid w:val="00905A75"/>
    <w:rsid w:val="00905C6A"/>
    <w:rsid w:val="00905CC6"/>
    <w:rsid w:val="00905DC5"/>
    <w:rsid w:val="00905EBF"/>
    <w:rsid w:val="00905F24"/>
    <w:rsid w:val="0090624B"/>
    <w:rsid w:val="009064AB"/>
    <w:rsid w:val="0090662F"/>
    <w:rsid w:val="009066D1"/>
    <w:rsid w:val="009067F1"/>
    <w:rsid w:val="00906B33"/>
    <w:rsid w:val="00906CA0"/>
    <w:rsid w:val="00906DC2"/>
    <w:rsid w:val="00906DF1"/>
    <w:rsid w:val="00906E0E"/>
    <w:rsid w:val="00906F39"/>
    <w:rsid w:val="00906F8F"/>
    <w:rsid w:val="009070A6"/>
    <w:rsid w:val="009070FA"/>
    <w:rsid w:val="009071C8"/>
    <w:rsid w:val="009072E2"/>
    <w:rsid w:val="00907744"/>
    <w:rsid w:val="009077CA"/>
    <w:rsid w:val="0090783E"/>
    <w:rsid w:val="00907867"/>
    <w:rsid w:val="00907A14"/>
    <w:rsid w:val="00907A50"/>
    <w:rsid w:val="00907A9A"/>
    <w:rsid w:val="00907CA2"/>
    <w:rsid w:val="00907E91"/>
    <w:rsid w:val="00907F19"/>
    <w:rsid w:val="00907FB4"/>
    <w:rsid w:val="00910139"/>
    <w:rsid w:val="00910197"/>
    <w:rsid w:val="00910428"/>
    <w:rsid w:val="0091053C"/>
    <w:rsid w:val="0091063A"/>
    <w:rsid w:val="0091094A"/>
    <w:rsid w:val="009109B6"/>
    <w:rsid w:val="00910A5E"/>
    <w:rsid w:val="00910C47"/>
    <w:rsid w:val="00910D4A"/>
    <w:rsid w:val="00911038"/>
    <w:rsid w:val="00911078"/>
    <w:rsid w:val="009110AA"/>
    <w:rsid w:val="009110F8"/>
    <w:rsid w:val="0091114A"/>
    <w:rsid w:val="00911237"/>
    <w:rsid w:val="00911503"/>
    <w:rsid w:val="00911530"/>
    <w:rsid w:val="009117C6"/>
    <w:rsid w:val="00911810"/>
    <w:rsid w:val="00911861"/>
    <w:rsid w:val="009118BA"/>
    <w:rsid w:val="00911BC7"/>
    <w:rsid w:val="00911BD0"/>
    <w:rsid w:val="00911D01"/>
    <w:rsid w:val="00911D13"/>
    <w:rsid w:val="00911DBC"/>
    <w:rsid w:val="00912075"/>
    <w:rsid w:val="009121FE"/>
    <w:rsid w:val="00912491"/>
    <w:rsid w:val="009124B3"/>
    <w:rsid w:val="0091256E"/>
    <w:rsid w:val="0091271B"/>
    <w:rsid w:val="00912886"/>
    <w:rsid w:val="00912A87"/>
    <w:rsid w:val="00912C0E"/>
    <w:rsid w:val="00912C81"/>
    <w:rsid w:val="00912CCF"/>
    <w:rsid w:val="00912F26"/>
    <w:rsid w:val="0091342F"/>
    <w:rsid w:val="00913725"/>
    <w:rsid w:val="00913891"/>
    <w:rsid w:val="009138D1"/>
    <w:rsid w:val="009139B1"/>
    <w:rsid w:val="00913C9F"/>
    <w:rsid w:val="00913DFA"/>
    <w:rsid w:val="00913EE9"/>
    <w:rsid w:val="00913F61"/>
    <w:rsid w:val="009145E2"/>
    <w:rsid w:val="009148F6"/>
    <w:rsid w:val="00914AC8"/>
    <w:rsid w:val="00914BA6"/>
    <w:rsid w:val="00914DB0"/>
    <w:rsid w:val="00914DF8"/>
    <w:rsid w:val="00914EDB"/>
    <w:rsid w:val="00915123"/>
    <w:rsid w:val="0091538A"/>
    <w:rsid w:val="0091539A"/>
    <w:rsid w:val="009154F5"/>
    <w:rsid w:val="009155E9"/>
    <w:rsid w:val="0091562F"/>
    <w:rsid w:val="0091571E"/>
    <w:rsid w:val="00915C5E"/>
    <w:rsid w:val="00915EAE"/>
    <w:rsid w:val="00915EF0"/>
    <w:rsid w:val="00915FE5"/>
    <w:rsid w:val="0091608D"/>
    <w:rsid w:val="009161E7"/>
    <w:rsid w:val="009163A4"/>
    <w:rsid w:val="00916DB3"/>
    <w:rsid w:val="00916DB7"/>
    <w:rsid w:val="00916F1B"/>
    <w:rsid w:val="009170BD"/>
    <w:rsid w:val="009170C4"/>
    <w:rsid w:val="009171FB"/>
    <w:rsid w:val="0091727E"/>
    <w:rsid w:val="009178AE"/>
    <w:rsid w:val="009178E6"/>
    <w:rsid w:val="00917C59"/>
    <w:rsid w:val="00917CBA"/>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02A"/>
    <w:rsid w:val="00921452"/>
    <w:rsid w:val="00921542"/>
    <w:rsid w:val="009215C6"/>
    <w:rsid w:val="00921966"/>
    <w:rsid w:val="00921D77"/>
    <w:rsid w:val="00921FC4"/>
    <w:rsid w:val="0092226D"/>
    <w:rsid w:val="00922474"/>
    <w:rsid w:val="0092251B"/>
    <w:rsid w:val="00922613"/>
    <w:rsid w:val="0092267D"/>
    <w:rsid w:val="009227BA"/>
    <w:rsid w:val="009227C9"/>
    <w:rsid w:val="009228F4"/>
    <w:rsid w:val="0092296E"/>
    <w:rsid w:val="00922ACE"/>
    <w:rsid w:val="00922C65"/>
    <w:rsid w:val="00922C69"/>
    <w:rsid w:val="00922ECE"/>
    <w:rsid w:val="00922FE3"/>
    <w:rsid w:val="009233BE"/>
    <w:rsid w:val="00923406"/>
    <w:rsid w:val="0092389D"/>
    <w:rsid w:val="0092399A"/>
    <w:rsid w:val="00923A6A"/>
    <w:rsid w:val="00923A71"/>
    <w:rsid w:val="00923E3B"/>
    <w:rsid w:val="00924132"/>
    <w:rsid w:val="0092459C"/>
    <w:rsid w:val="00924615"/>
    <w:rsid w:val="0092467A"/>
    <w:rsid w:val="0092469D"/>
    <w:rsid w:val="009249AE"/>
    <w:rsid w:val="00924A6C"/>
    <w:rsid w:val="00924B3A"/>
    <w:rsid w:val="00924B5F"/>
    <w:rsid w:val="00924BA4"/>
    <w:rsid w:val="00924BF3"/>
    <w:rsid w:val="00924C6F"/>
    <w:rsid w:val="00924CC7"/>
    <w:rsid w:val="00924D42"/>
    <w:rsid w:val="00924D63"/>
    <w:rsid w:val="00924E3F"/>
    <w:rsid w:val="00924EC0"/>
    <w:rsid w:val="00924F39"/>
    <w:rsid w:val="0092525E"/>
    <w:rsid w:val="00925419"/>
    <w:rsid w:val="00925495"/>
    <w:rsid w:val="00925617"/>
    <w:rsid w:val="00925C02"/>
    <w:rsid w:val="00925F43"/>
    <w:rsid w:val="00925FE9"/>
    <w:rsid w:val="009261FD"/>
    <w:rsid w:val="00926267"/>
    <w:rsid w:val="0092675F"/>
    <w:rsid w:val="00926817"/>
    <w:rsid w:val="00926867"/>
    <w:rsid w:val="00926A3A"/>
    <w:rsid w:val="00926B76"/>
    <w:rsid w:val="00926C61"/>
    <w:rsid w:val="00926CDB"/>
    <w:rsid w:val="00926CDF"/>
    <w:rsid w:val="00926F83"/>
    <w:rsid w:val="00927049"/>
    <w:rsid w:val="0092710C"/>
    <w:rsid w:val="00927158"/>
    <w:rsid w:val="0092739C"/>
    <w:rsid w:val="00927708"/>
    <w:rsid w:val="00927756"/>
    <w:rsid w:val="0092780F"/>
    <w:rsid w:val="00927823"/>
    <w:rsid w:val="00927B62"/>
    <w:rsid w:val="00927BE5"/>
    <w:rsid w:val="00927C64"/>
    <w:rsid w:val="00927EBD"/>
    <w:rsid w:val="009300F5"/>
    <w:rsid w:val="00930213"/>
    <w:rsid w:val="0093023F"/>
    <w:rsid w:val="00930604"/>
    <w:rsid w:val="00930734"/>
    <w:rsid w:val="00930987"/>
    <w:rsid w:val="00930A9F"/>
    <w:rsid w:val="00930AE3"/>
    <w:rsid w:val="00930E38"/>
    <w:rsid w:val="00930F13"/>
    <w:rsid w:val="00931012"/>
    <w:rsid w:val="00931427"/>
    <w:rsid w:val="00931469"/>
    <w:rsid w:val="00931A85"/>
    <w:rsid w:val="00931BE3"/>
    <w:rsid w:val="00931F21"/>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13F"/>
    <w:rsid w:val="009372EB"/>
    <w:rsid w:val="00937393"/>
    <w:rsid w:val="00937438"/>
    <w:rsid w:val="00937604"/>
    <w:rsid w:val="0093762D"/>
    <w:rsid w:val="00937791"/>
    <w:rsid w:val="009377B6"/>
    <w:rsid w:val="009378A6"/>
    <w:rsid w:val="00937913"/>
    <w:rsid w:val="00937A99"/>
    <w:rsid w:val="00937D71"/>
    <w:rsid w:val="00937F28"/>
    <w:rsid w:val="00937FC1"/>
    <w:rsid w:val="00940147"/>
    <w:rsid w:val="009405CF"/>
    <w:rsid w:val="00940616"/>
    <w:rsid w:val="00940634"/>
    <w:rsid w:val="0094065B"/>
    <w:rsid w:val="009406CB"/>
    <w:rsid w:val="00940746"/>
    <w:rsid w:val="009409A1"/>
    <w:rsid w:val="00940CC8"/>
    <w:rsid w:val="009410A6"/>
    <w:rsid w:val="0094118C"/>
    <w:rsid w:val="0094122E"/>
    <w:rsid w:val="0094123E"/>
    <w:rsid w:val="00941256"/>
    <w:rsid w:val="0094137F"/>
    <w:rsid w:val="009413D7"/>
    <w:rsid w:val="0094141A"/>
    <w:rsid w:val="0094150C"/>
    <w:rsid w:val="009418B9"/>
    <w:rsid w:val="00941902"/>
    <w:rsid w:val="00941C50"/>
    <w:rsid w:val="00941C99"/>
    <w:rsid w:val="00941D37"/>
    <w:rsid w:val="00941E51"/>
    <w:rsid w:val="00941FA5"/>
    <w:rsid w:val="00942104"/>
    <w:rsid w:val="00942279"/>
    <w:rsid w:val="0094235F"/>
    <w:rsid w:val="0094253E"/>
    <w:rsid w:val="00942602"/>
    <w:rsid w:val="00942629"/>
    <w:rsid w:val="00942675"/>
    <w:rsid w:val="009426DE"/>
    <w:rsid w:val="0094277C"/>
    <w:rsid w:val="009427D6"/>
    <w:rsid w:val="009427F0"/>
    <w:rsid w:val="00942DB7"/>
    <w:rsid w:val="00942E0B"/>
    <w:rsid w:val="0094312E"/>
    <w:rsid w:val="00943284"/>
    <w:rsid w:val="00943415"/>
    <w:rsid w:val="00943481"/>
    <w:rsid w:val="0094348E"/>
    <w:rsid w:val="00943794"/>
    <w:rsid w:val="00943A85"/>
    <w:rsid w:val="00943DA3"/>
    <w:rsid w:val="00943E39"/>
    <w:rsid w:val="00943E47"/>
    <w:rsid w:val="009441D2"/>
    <w:rsid w:val="00944201"/>
    <w:rsid w:val="009443F7"/>
    <w:rsid w:val="0094447A"/>
    <w:rsid w:val="009444AB"/>
    <w:rsid w:val="009444B0"/>
    <w:rsid w:val="0094452E"/>
    <w:rsid w:val="00944541"/>
    <w:rsid w:val="00944853"/>
    <w:rsid w:val="009448B8"/>
    <w:rsid w:val="009449AB"/>
    <w:rsid w:val="00944EAC"/>
    <w:rsid w:val="00944F54"/>
    <w:rsid w:val="00945196"/>
    <w:rsid w:val="0094522F"/>
    <w:rsid w:val="00945312"/>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0EE"/>
    <w:rsid w:val="0094713B"/>
    <w:rsid w:val="00947427"/>
    <w:rsid w:val="00947627"/>
    <w:rsid w:val="00947883"/>
    <w:rsid w:val="009478FC"/>
    <w:rsid w:val="009479E4"/>
    <w:rsid w:val="009479FA"/>
    <w:rsid w:val="00947AF9"/>
    <w:rsid w:val="009500B6"/>
    <w:rsid w:val="00950121"/>
    <w:rsid w:val="009501C9"/>
    <w:rsid w:val="00950425"/>
    <w:rsid w:val="0095067F"/>
    <w:rsid w:val="009508AE"/>
    <w:rsid w:val="00950909"/>
    <w:rsid w:val="00950A38"/>
    <w:rsid w:val="00950B38"/>
    <w:rsid w:val="00950B73"/>
    <w:rsid w:val="00950EDC"/>
    <w:rsid w:val="00951142"/>
    <w:rsid w:val="00951251"/>
    <w:rsid w:val="009513A7"/>
    <w:rsid w:val="0095143B"/>
    <w:rsid w:val="00951542"/>
    <w:rsid w:val="00951742"/>
    <w:rsid w:val="009517D8"/>
    <w:rsid w:val="00951881"/>
    <w:rsid w:val="00951977"/>
    <w:rsid w:val="00951B2D"/>
    <w:rsid w:val="00951F6D"/>
    <w:rsid w:val="00952063"/>
    <w:rsid w:val="0095218C"/>
    <w:rsid w:val="009521CD"/>
    <w:rsid w:val="0095234E"/>
    <w:rsid w:val="009524C6"/>
    <w:rsid w:val="00952583"/>
    <w:rsid w:val="009527C0"/>
    <w:rsid w:val="009529C2"/>
    <w:rsid w:val="00952B12"/>
    <w:rsid w:val="00952C12"/>
    <w:rsid w:val="00952D7A"/>
    <w:rsid w:val="009531CA"/>
    <w:rsid w:val="009531DC"/>
    <w:rsid w:val="00953291"/>
    <w:rsid w:val="009533A8"/>
    <w:rsid w:val="009534D3"/>
    <w:rsid w:val="00953514"/>
    <w:rsid w:val="009536BA"/>
    <w:rsid w:val="009536BD"/>
    <w:rsid w:val="009537CC"/>
    <w:rsid w:val="00953D77"/>
    <w:rsid w:val="00953DA4"/>
    <w:rsid w:val="00953DC6"/>
    <w:rsid w:val="00953DD7"/>
    <w:rsid w:val="00953DE3"/>
    <w:rsid w:val="00953E43"/>
    <w:rsid w:val="00953E5D"/>
    <w:rsid w:val="00953EEB"/>
    <w:rsid w:val="00953FE5"/>
    <w:rsid w:val="009540C6"/>
    <w:rsid w:val="00954676"/>
    <w:rsid w:val="0095468C"/>
    <w:rsid w:val="00954789"/>
    <w:rsid w:val="00954AC5"/>
    <w:rsid w:val="00954CB7"/>
    <w:rsid w:val="00954CEB"/>
    <w:rsid w:val="00954DAC"/>
    <w:rsid w:val="00954E2F"/>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35E"/>
    <w:rsid w:val="00956713"/>
    <w:rsid w:val="00956829"/>
    <w:rsid w:val="009568FB"/>
    <w:rsid w:val="00956919"/>
    <w:rsid w:val="00956ED4"/>
    <w:rsid w:val="00956FDB"/>
    <w:rsid w:val="0095717F"/>
    <w:rsid w:val="00957204"/>
    <w:rsid w:val="00957634"/>
    <w:rsid w:val="00957C55"/>
    <w:rsid w:val="00957D23"/>
    <w:rsid w:val="00957E68"/>
    <w:rsid w:val="00957F94"/>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E9E"/>
    <w:rsid w:val="00961F26"/>
    <w:rsid w:val="00961FA8"/>
    <w:rsid w:val="00962396"/>
    <w:rsid w:val="0096248F"/>
    <w:rsid w:val="009626A2"/>
    <w:rsid w:val="0096287D"/>
    <w:rsid w:val="009629CA"/>
    <w:rsid w:val="00962A5E"/>
    <w:rsid w:val="00962B45"/>
    <w:rsid w:val="00962C64"/>
    <w:rsid w:val="00962C98"/>
    <w:rsid w:val="00962D22"/>
    <w:rsid w:val="00962D97"/>
    <w:rsid w:val="00962F42"/>
    <w:rsid w:val="0096302A"/>
    <w:rsid w:val="009632D8"/>
    <w:rsid w:val="00963371"/>
    <w:rsid w:val="009635D1"/>
    <w:rsid w:val="0096371E"/>
    <w:rsid w:val="009637E3"/>
    <w:rsid w:val="00963828"/>
    <w:rsid w:val="009639A8"/>
    <w:rsid w:val="00963ABD"/>
    <w:rsid w:val="00963D51"/>
    <w:rsid w:val="00963F71"/>
    <w:rsid w:val="00964144"/>
    <w:rsid w:val="00964309"/>
    <w:rsid w:val="00964794"/>
    <w:rsid w:val="009647A3"/>
    <w:rsid w:val="009648AA"/>
    <w:rsid w:val="0096497E"/>
    <w:rsid w:val="00964B6D"/>
    <w:rsid w:val="00964DE8"/>
    <w:rsid w:val="00965019"/>
    <w:rsid w:val="00965082"/>
    <w:rsid w:val="0096511C"/>
    <w:rsid w:val="0096550B"/>
    <w:rsid w:val="009658F5"/>
    <w:rsid w:val="00965C00"/>
    <w:rsid w:val="00965C21"/>
    <w:rsid w:val="00965CCF"/>
    <w:rsid w:val="00965E97"/>
    <w:rsid w:val="00965F8E"/>
    <w:rsid w:val="00965FF4"/>
    <w:rsid w:val="009660E8"/>
    <w:rsid w:val="0096630C"/>
    <w:rsid w:val="00966564"/>
    <w:rsid w:val="0096661B"/>
    <w:rsid w:val="00966634"/>
    <w:rsid w:val="009666D8"/>
    <w:rsid w:val="009667AF"/>
    <w:rsid w:val="009668CC"/>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C19"/>
    <w:rsid w:val="00970DD7"/>
    <w:rsid w:val="00970E70"/>
    <w:rsid w:val="00970F17"/>
    <w:rsid w:val="00970FD3"/>
    <w:rsid w:val="00971018"/>
    <w:rsid w:val="009710FD"/>
    <w:rsid w:val="00971276"/>
    <w:rsid w:val="00971380"/>
    <w:rsid w:val="00971410"/>
    <w:rsid w:val="00971453"/>
    <w:rsid w:val="009714AD"/>
    <w:rsid w:val="00971523"/>
    <w:rsid w:val="0097152D"/>
    <w:rsid w:val="00971668"/>
    <w:rsid w:val="0097170F"/>
    <w:rsid w:val="0097176B"/>
    <w:rsid w:val="00971810"/>
    <w:rsid w:val="00971B78"/>
    <w:rsid w:val="00971B95"/>
    <w:rsid w:val="00971BCE"/>
    <w:rsid w:val="00971DC9"/>
    <w:rsid w:val="00972022"/>
    <w:rsid w:val="00972080"/>
    <w:rsid w:val="00972281"/>
    <w:rsid w:val="0097239D"/>
    <w:rsid w:val="009724D5"/>
    <w:rsid w:val="00972515"/>
    <w:rsid w:val="00972545"/>
    <w:rsid w:val="009727EB"/>
    <w:rsid w:val="00972858"/>
    <w:rsid w:val="009729C9"/>
    <w:rsid w:val="00972B41"/>
    <w:rsid w:val="00972FBA"/>
    <w:rsid w:val="00973004"/>
    <w:rsid w:val="0097308A"/>
    <w:rsid w:val="009732A6"/>
    <w:rsid w:val="009732F7"/>
    <w:rsid w:val="00973438"/>
    <w:rsid w:val="00973554"/>
    <w:rsid w:val="00973633"/>
    <w:rsid w:val="009737BB"/>
    <w:rsid w:val="00973B92"/>
    <w:rsid w:val="00973C29"/>
    <w:rsid w:val="00973D66"/>
    <w:rsid w:val="00974101"/>
    <w:rsid w:val="009743C1"/>
    <w:rsid w:val="009744AC"/>
    <w:rsid w:val="0097471E"/>
    <w:rsid w:val="00974A3E"/>
    <w:rsid w:val="00974ABC"/>
    <w:rsid w:val="00974AE3"/>
    <w:rsid w:val="00974C8E"/>
    <w:rsid w:val="00974CAA"/>
    <w:rsid w:val="009752DA"/>
    <w:rsid w:val="009752F4"/>
    <w:rsid w:val="0097531A"/>
    <w:rsid w:val="00975428"/>
    <w:rsid w:val="0097569E"/>
    <w:rsid w:val="00975884"/>
    <w:rsid w:val="009759D8"/>
    <w:rsid w:val="00975A1D"/>
    <w:rsid w:val="00975B97"/>
    <w:rsid w:val="00975C20"/>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BA7"/>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68A"/>
    <w:rsid w:val="00981710"/>
    <w:rsid w:val="00981725"/>
    <w:rsid w:val="00981964"/>
    <w:rsid w:val="00981AC4"/>
    <w:rsid w:val="00981DAF"/>
    <w:rsid w:val="00981F75"/>
    <w:rsid w:val="009827E1"/>
    <w:rsid w:val="009828E0"/>
    <w:rsid w:val="009829CD"/>
    <w:rsid w:val="00982AB0"/>
    <w:rsid w:val="00982ABA"/>
    <w:rsid w:val="00982B4E"/>
    <w:rsid w:val="00982BE3"/>
    <w:rsid w:val="00982C65"/>
    <w:rsid w:val="00982CAA"/>
    <w:rsid w:val="00982D3D"/>
    <w:rsid w:val="00982D44"/>
    <w:rsid w:val="009834B6"/>
    <w:rsid w:val="00983626"/>
    <w:rsid w:val="0098383C"/>
    <w:rsid w:val="009838E6"/>
    <w:rsid w:val="009838FC"/>
    <w:rsid w:val="00983AA3"/>
    <w:rsid w:val="00983B63"/>
    <w:rsid w:val="00983CD1"/>
    <w:rsid w:val="00983D52"/>
    <w:rsid w:val="00983FF3"/>
    <w:rsid w:val="00984071"/>
    <w:rsid w:val="009840B3"/>
    <w:rsid w:val="0098442B"/>
    <w:rsid w:val="00984443"/>
    <w:rsid w:val="0098457A"/>
    <w:rsid w:val="009845C3"/>
    <w:rsid w:val="00984706"/>
    <w:rsid w:val="00984974"/>
    <w:rsid w:val="00984B23"/>
    <w:rsid w:val="00984E71"/>
    <w:rsid w:val="00984E80"/>
    <w:rsid w:val="00985117"/>
    <w:rsid w:val="00985399"/>
    <w:rsid w:val="00985741"/>
    <w:rsid w:val="00985D8A"/>
    <w:rsid w:val="00985FA3"/>
    <w:rsid w:val="00986035"/>
    <w:rsid w:val="0098617B"/>
    <w:rsid w:val="00986274"/>
    <w:rsid w:val="00986475"/>
    <w:rsid w:val="00986610"/>
    <w:rsid w:val="0098665D"/>
    <w:rsid w:val="0098681F"/>
    <w:rsid w:val="00986988"/>
    <w:rsid w:val="00986A4E"/>
    <w:rsid w:val="00986BA8"/>
    <w:rsid w:val="00986BDA"/>
    <w:rsid w:val="00986C38"/>
    <w:rsid w:val="00986F40"/>
    <w:rsid w:val="00986FD6"/>
    <w:rsid w:val="00987003"/>
    <w:rsid w:val="00987415"/>
    <w:rsid w:val="0098743D"/>
    <w:rsid w:val="00987628"/>
    <w:rsid w:val="009879D6"/>
    <w:rsid w:val="00987ABA"/>
    <w:rsid w:val="00987BB6"/>
    <w:rsid w:val="00987BF9"/>
    <w:rsid w:val="00987F4A"/>
    <w:rsid w:val="0099000C"/>
    <w:rsid w:val="009901EB"/>
    <w:rsid w:val="00990232"/>
    <w:rsid w:val="009903C7"/>
    <w:rsid w:val="009905EC"/>
    <w:rsid w:val="009906D7"/>
    <w:rsid w:val="0099070C"/>
    <w:rsid w:val="009909CB"/>
    <w:rsid w:val="00990B7E"/>
    <w:rsid w:val="00990EBE"/>
    <w:rsid w:val="009915AE"/>
    <w:rsid w:val="009918FB"/>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4D9"/>
    <w:rsid w:val="009938C8"/>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369"/>
    <w:rsid w:val="0099545B"/>
    <w:rsid w:val="0099547B"/>
    <w:rsid w:val="00995526"/>
    <w:rsid w:val="00995794"/>
    <w:rsid w:val="00995E0C"/>
    <w:rsid w:val="00995E6D"/>
    <w:rsid w:val="00995FB1"/>
    <w:rsid w:val="00996042"/>
    <w:rsid w:val="00996295"/>
    <w:rsid w:val="00996615"/>
    <w:rsid w:val="00996648"/>
    <w:rsid w:val="00996702"/>
    <w:rsid w:val="009968C4"/>
    <w:rsid w:val="00996B16"/>
    <w:rsid w:val="00996B7A"/>
    <w:rsid w:val="00996CF7"/>
    <w:rsid w:val="009970EC"/>
    <w:rsid w:val="00997194"/>
    <w:rsid w:val="009971FE"/>
    <w:rsid w:val="009972A0"/>
    <w:rsid w:val="00997418"/>
    <w:rsid w:val="0099750F"/>
    <w:rsid w:val="00997690"/>
    <w:rsid w:val="009976BB"/>
    <w:rsid w:val="009978B5"/>
    <w:rsid w:val="00997BA5"/>
    <w:rsid w:val="00997C79"/>
    <w:rsid w:val="00997CA1"/>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04F"/>
    <w:rsid w:val="009A2192"/>
    <w:rsid w:val="009A247D"/>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424"/>
    <w:rsid w:val="009A4575"/>
    <w:rsid w:val="009A4780"/>
    <w:rsid w:val="009A4952"/>
    <w:rsid w:val="009A4AD6"/>
    <w:rsid w:val="009A4E7D"/>
    <w:rsid w:val="009A4E9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6FB4"/>
    <w:rsid w:val="009A7146"/>
    <w:rsid w:val="009A7288"/>
    <w:rsid w:val="009A7320"/>
    <w:rsid w:val="009A75CC"/>
    <w:rsid w:val="009A7671"/>
    <w:rsid w:val="009A7870"/>
    <w:rsid w:val="009A79F4"/>
    <w:rsid w:val="009A7AE6"/>
    <w:rsid w:val="009A7D7D"/>
    <w:rsid w:val="009B01AD"/>
    <w:rsid w:val="009B0373"/>
    <w:rsid w:val="009B0458"/>
    <w:rsid w:val="009B07B7"/>
    <w:rsid w:val="009B08B0"/>
    <w:rsid w:val="009B09F5"/>
    <w:rsid w:val="009B0A17"/>
    <w:rsid w:val="009B0B5F"/>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D70"/>
    <w:rsid w:val="009B2F4A"/>
    <w:rsid w:val="009B2F59"/>
    <w:rsid w:val="009B3133"/>
    <w:rsid w:val="009B322D"/>
    <w:rsid w:val="009B347C"/>
    <w:rsid w:val="009B35FD"/>
    <w:rsid w:val="009B3713"/>
    <w:rsid w:val="009B372C"/>
    <w:rsid w:val="009B3762"/>
    <w:rsid w:val="009B37DC"/>
    <w:rsid w:val="009B38BA"/>
    <w:rsid w:val="009B3E3B"/>
    <w:rsid w:val="009B3F31"/>
    <w:rsid w:val="009B3FF1"/>
    <w:rsid w:val="009B4345"/>
    <w:rsid w:val="009B435A"/>
    <w:rsid w:val="009B45BB"/>
    <w:rsid w:val="009B476C"/>
    <w:rsid w:val="009B4817"/>
    <w:rsid w:val="009B4D48"/>
    <w:rsid w:val="009B4EF8"/>
    <w:rsid w:val="009B5094"/>
    <w:rsid w:val="009B51C1"/>
    <w:rsid w:val="009B5351"/>
    <w:rsid w:val="009B56EA"/>
    <w:rsid w:val="009B57CC"/>
    <w:rsid w:val="009B58D6"/>
    <w:rsid w:val="009B5B5A"/>
    <w:rsid w:val="009B5BEE"/>
    <w:rsid w:val="009B5D53"/>
    <w:rsid w:val="009B61C6"/>
    <w:rsid w:val="009B6275"/>
    <w:rsid w:val="009B652B"/>
    <w:rsid w:val="009B6776"/>
    <w:rsid w:val="009B678B"/>
    <w:rsid w:val="009B6955"/>
    <w:rsid w:val="009B696E"/>
    <w:rsid w:val="009B69F1"/>
    <w:rsid w:val="009B6BA6"/>
    <w:rsid w:val="009B6BBA"/>
    <w:rsid w:val="009B6EC7"/>
    <w:rsid w:val="009B71FC"/>
    <w:rsid w:val="009B73FD"/>
    <w:rsid w:val="009B74D1"/>
    <w:rsid w:val="009B7676"/>
    <w:rsid w:val="009B79FF"/>
    <w:rsid w:val="009C0134"/>
    <w:rsid w:val="009C03F7"/>
    <w:rsid w:val="009C0566"/>
    <w:rsid w:val="009C0919"/>
    <w:rsid w:val="009C0AB8"/>
    <w:rsid w:val="009C0CB5"/>
    <w:rsid w:val="009C0FA9"/>
    <w:rsid w:val="009C157C"/>
    <w:rsid w:val="009C15AD"/>
    <w:rsid w:val="009C1869"/>
    <w:rsid w:val="009C186B"/>
    <w:rsid w:val="009C1A36"/>
    <w:rsid w:val="009C1A4E"/>
    <w:rsid w:val="009C1A73"/>
    <w:rsid w:val="009C1CA7"/>
    <w:rsid w:val="009C1CD3"/>
    <w:rsid w:val="009C1EDE"/>
    <w:rsid w:val="009C20F9"/>
    <w:rsid w:val="009C211C"/>
    <w:rsid w:val="009C217D"/>
    <w:rsid w:val="009C2200"/>
    <w:rsid w:val="009C2316"/>
    <w:rsid w:val="009C2898"/>
    <w:rsid w:val="009C28A2"/>
    <w:rsid w:val="009C2A6E"/>
    <w:rsid w:val="009C2ACA"/>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B56"/>
    <w:rsid w:val="009C4C59"/>
    <w:rsid w:val="009C4F4C"/>
    <w:rsid w:val="009C54BE"/>
    <w:rsid w:val="009C5626"/>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9AE"/>
    <w:rsid w:val="009C7B0C"/>
    <w:rsid w:val="009C7B7A"/>
    <w:rsid w:val="009C7B8C"/>
    <w:rsid w:val="009C7E2A"/>
    <w:rsid w:val="009D00BB"/>
    <w:rsid w:val="009D06B7"/>
    <w:rsid w:val="009D06CE"/>
    <w:rsid w:val="009D07B8"/>
    <w:rsid w:val="009D096C"/>
    <w:rsid w:val="009D0A62"/>
    <w:rsid w:val="009D0B36"/>
    <w:rsid w:val="009D0BA1"/>
    <w:rsid w:val="009D1059"/>
    <w:rsid w:val="009D1073"/>
    <w:rsid w:val="009D13B5"/>
    <w:rsid w:val="009D14CC"/>
    <w:rsid w:val="009D158B"/>
    <w:rsid w:val="009D16D6"/>
    <w:rsid w:val="009D17D1"/>
    <w:rsid w:val="009D1919"/>
    <w:rsid w:val="009D197C"/>
    <w:rsid w:val="009D1B4F"/>
    <w:rsid w:val="009D1CB8"/>
    <w:rsid w:val="009D1F80"/>
    <w:rsid w:val="009D1FEF"/>
    <w:rsid w:val="009D1FF2"/>
    <w:rsid w:val="009D2003"/>
    <w:rsid w:val="009D26C8"/>
    <w:rsid w:val="009D27E7"/>
    <w:rsid w:val="009D2A5D"/>
    <w:rsid w:val="009D2B61"/>
    <w:rsid w:val="009D2BBD"/>
    <w:rsid w:val="009D2D89"/>
    <w:rsid w:val="009D2DBA"/>
    <w:rsid w:val="009D30A3"/>
    <w:rsid w:val="009D313B"/>
    <w:rsid w:val="009D3935"/>
    <w:rsid w:val="009D3BA8"/>
    <w:rsid w:val="009D3DF6"/>
    <w:rsid w:val="009D3EB1"/>
    <w:rsid w:val="009D3F36"/>
    <w:rsid w:val="009D4062"/>
    <w:rsid w:val="009D41E8"/>
    <w:rsid w:val="009D444F"/>
    <w:rsid w:val="009D45AD"/>
    <w:rsid w:val="009D46EC"/>
    <w:rsid w:val="009D4778"/>
    <w:rsid w:val="009D47D5"/>
    <w:rsid w:val="009D48FE"/>
    <w:rsid w:val="009D4934"/>
    <w:rsid w:val="009D4A13"/>
    <w:rsid w:val="009D4A5F"/>
    <w:rsid w:val="009D4A68"/>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5FC6"/>
    <w:rsid w:val="009D61E1"/>
    <w:rsid w:val="009D6231"/>
    <w:rsid w:val="009D64FD"/>
    <w:rsid w:val="009D654E"/>
    <w:rsid w:val="009D6551"/>
    <w:rsid w:val="009D659B"/>
    <w:rsid w:val="009D6773"/>
    <w:rsid w:val="009D67FE"/>
    <w:rsid w:val="009D6E44"/>
    <w:rsid w:val="009D73B6"/>
    <w:rsid w:val="009D778A"/>
    <w:rsid w:val="009D788B"/>
    <w:rsid w:val="009D7894"/>
    <w:rsid w:val="009D7926"/>
    <w:rsid w:val="009D7A51"/>
    <w:rsid w:val="009D7C6B"/>
    <w:rsid w:val="009D7CB2"/>
    <w:rsid w:val="009D7ED3"/>
    <w:rsid w:val="009E005D"/>
    <w:rsid w:val="009E0535"/>
    <w:rsid w:val="009E070F"/>
    <w:rsid w:val="009E0734"/>
    <w:rsid w:val="009E092B"/>
    <w:rsid w:val="009E0982"/>
    <w:rsid w:val="009E0B05"/>
    <w:rsid w:val="009E0FCA"/>
    <w:rsid w:val="009E1107"/>
    <w:rsid w:val="009E11AC"/>
    <w:rsid w:val="009E1253"/>
    <w:rsid w:val="009E137A"/>
    <w:rsid w:val="009E140C"/>
    <w:rsid w:val="009E163A"/>
    <w:rsid w:val="009E163D"/>
    <w:rsid w:val="009E1B74"/>
    <w:rsid w:val="009E1B84"/>
    <w:rsid w:val="009E1B95"/>
    <w:rsid w:val="009E1C19"/>
    <w:rsid w:val="009E1C9E"/>
    <w:rsid w:val="009E1D51"/>
    <w:rsid w:val="009E1ED0"/>
    <w:rsid w:val="009E1F02"/>
    <w:rsid w:val="009E20A0"/>
    <w:rsid w:val="009E2116"/>
    <w:rsid w:val="009E21EE"/>
    <w:rsid w:val="009E220F"/>
    <w:rsid w:val="009E23D5"/>
    <w:rsid w:val="009E2443"/>
    <w:rsid w:val="009E2638"/>
    <w:rsid w:val="009E2765"/>
    <w:rsid w:val="009E2813"/>
    <w:rsid w:val="009E2894"/>
    <w:rsid w:val="009E2DBE"/>
    <w:rsid w:val="009E2E0D"/>
    <w:rsid w:val="009E332E"/>
    <w:rsid w:val="009E3381"/>
    <w:rsid w:val="009E35C3"/>
    <w:rsid w:val="009E3638"/>
    <w:rsid w:val="009E37F8"/>
    <w:rsid w:val="009E3988"/>
    <w:rsid w:val="009E3AD0"/>
    <w:rsid w:val="009E3D29"/>
    <w:rsid w:val="009E3D51"/>
    <w:rsid w:val="009E3FA4"/>
    <w:rsid w:val="009E40A1"/>
    <w:rsid w:val="009E4114"/>
    <w:rsid w:val="009E41EA"/>
    <w:rsid w:val="009E448D"/>
    <w:rsid w:val="009E4731"/>
    <w:rsid w:val="009E482C"/>
    <w:rsid w:val="009E4ADB"/>
    <w:rsid w:val="009E4BA3"/>
    <w:rsid w:val="009E4C9E"/>
    <w:rsid w:val="009E51A4"/>
    <w:rsid w:val="009E5258"/>
    <w:rsid w:val="009E54BC"/>
    <w:rsid w:val="009E55E6"/>
    <w:rsid w:val="009E5716"/>
    <w:rsid w:val="009E573D"/>
    <w:rsid w:val="009E57A6"/>
    <w:rsid w:val="009E585B"/>
    <w:rsid w:val="009E59AD"/>
    <w:rsid w:val="009E5A37"/>
    <w:rsid w:val="009E5A72"/>
    <w:rsid w:val="009E5AAD"/>
    <w:rsid w:val="009E5B29"/>
    <w:rsid w:val="009E5EB5"/>
    <w:rsid w:val="009E5EC4"/>
    <w:rsid w:val="009E600D"/>
    <w:rsid w:val="009E601B"/>
    <w:rsid w:val="009E616B"/>
    <w:rsid w:val="009E61FC"/>
    <w:rsid w:val="009E61FD"/>
    <w:rsid w:val="009E624F"/>
    <w:rsid w:val="009E661E"/>
    <w:rsid w:val="009E663B"/>
    <w:rsid w:val="009E6667"/>
    <w:rsid w:val="009E6986"/>
    <w:rsid w:val="009E6CB0"/>
    <w:rsid w:val="009E6D09"/>
    <w:rsid w:val="009E6E74"/>
    <w:rsid w:val="009E6F88"/>
    <w:rsid w:val="009E70D0"/>
    <w:rsid w:val="009E70D4"/>
    <w:rsid w:val="009E719A"/>
    <w:rsid w:val="009E73CD"/>
    <w:rsid w:val="009E7A9D"/>
    <w:rsid w:val="009E7B52"/>
    <w:rsid w:val="009E7B5D"/>
    <w:rsid w:val="009E7E7C"/>
    <w:rsid w:val="009F0045"/>
    <w:rsid w:val="009F0115"/>
    <w:rsid w:val="009F015C"/>
    <w:rsid w:val="009F0341"/>
    <w:rsid w:val="009F0406"/>
    <w:rsid w:val="009F0540"/>
    <w:rsid w:val="009F0637"/>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7A1"/>
    <w:rsid w:val="009F2995"/>
    <w:rsid w:val="009F2A5D"/>
    <w:rsid w:val="009F2BBD"/>
    <w:rsid w:val="009F2EDA"/>
    <w:rsid w:val="009F3345"/>
    <w:rsid w:val="009F351A"/>
    <w:rsid w:val="009F3675"/>
    <w:rsid w:val="009F39BD"/>
    <w:rsid w:val="009F3A42"/>
    <w:rsid w:val="009F3BB5"/>
    <w:rsid w:val="009F3CF7"/>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00"/>
    <w:rsid w:val="009F54BF"/>
    <w:rsid w:val="009F5608"/>
    <w:rsid w:val="009F5A96"/>
    <w:rsid w:val="009F5B52"/>
    <w:rsid w:val="009F5BD2"/>
    <w:rsid w:val="009F5C1B"/>
    <w:rsid w:val="009F5FB1"/>
    <w:rsid w:val="009F5FFF"/>
    <w:rsid w:val="009F615B"/>
    <w:rsid w:val="009F629C"/>
    <w:rsid w:val="009F655A"/>
    <w:rsid w:val="009F67D8"/>
    <w:rsid w:val="009F6A6D"/>
    <w:rsid w:val="009F6C6D"/>
    <w:rsid w:val="009F6C8D"/>
    <w:rsid w:val="009F6E08"/>
    <w:rsid w:val="009F6F30"/>
    <w:rsid w:val="009F6FF5"/>
    <w:rsid w:val="009F7092"/>
    <w:rsid w:val="009F7364"/>
    <w:rsid w:val="009F743F"/>
    <w:rsid w:val="009F7698"/>
    <w:rsid w:val="009F7905"/>
    <w:rsid w:val="009F7972"/>
    <w:rsid w:val="009F7A89"/>
    <w:rsid w:val="009F7BFE"/>
    <w:rsid w:val="009F7CD7"/>
    <w:rsid w:val="009F7E88"/>
    <w:rsid w:val="00A00155"/>
    <w:rsid w:val="00A0020F"/>
    <w:rsid w:val="00A0050B"/>
    <w:rsid w:val="00A00680"/>
    <w:rsid w:val="00A00C5B"/>
    <w:rsid w:val="00A00DC9"/>
    <w:rsid w:val="00A00E00"/>
    <w:rsid w:val="00A00E22"/>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378"/>
    <w:rsid w:val="00A035D4"/>
    <w:rsid w:val="00A0364C"/>
    <w:rsid w:val="00A03799"/>
    <w:rsid w:val="00A038E8"/>
    <w:rsid w:val="00A03AEC"/>
    <w:rsid w:val="00A03CB2"/>
    <w:rsid w:val="00A03FC5"/>
    <w:rsid w:val="00A04202"/>
    <w:rsid w:val="00A0459C"/>
    <w:rsid w:val="00A046AD"/>
    <w:rsid w:val="00A048BB"/>
    <w:rsid w:val="00A04975"/>
    <w:rsid w:val="00A04A17"/>
    <w:rsid w:val="00A04D03"/>
    <w:rsid w:val="00A04D4E"/>
    <w:rsid w:val="00A04D73"/>
    <w:rsid w:val="00A04E65"/>
    <w:rsid w:val="00A04EDA"/>
    <w:rsid w:val="00A04F24"/>
    <w:rsid w:val="00A05066"/>
    <w:rsid w:val="00A051FB"/>
    <w:rsid w:val="00A052BC"/>
    <w:rsid w:val="00A05323"/>
    <w:rsid w:val="00A05339"/>
    <w:rsid w:val="00A05438"/>
    <w:rsid w:val="00A0555F"/>
    <w:rsid w:val="00A05595"/>
    <w:rsid w:val="00A058CA"/>
    <w:rsid w:val="00A05C98"/>
    <w:rsid w:val="00A05D2C"/>
    <w:rsid w:val="00A05DBE"/>
    <w:rsid w:val="00A05E80"/>
    <w:rsid w:val="00A05E8E"/>
    <w:rsid w:val="00A05EB0"/>
    <w:rsid w:val="00A05F28"/>
    <w:rsid w:val="00A05F58"/>
    <w:rsid w:val="00A06129"/>
    <w:rsid w:val="00A06650"/>
    <w:rsid w:val="00A067BB"/>
    <w:rsid w:val="00A06922"/>
    <w:rsid w:val="00A069FE"/>
    <w:rsid w:val="00A06A08"/>
    <w:rsid w:val="00A06B8E"/>
    <w:rsid w:val="00A06FE9"/>
    <w:rsid w:val="00A06FEC"/>
    <w:rsid w:val="00A072E7"/>
    <w:rsid w:val="00A0747B"/>
    <w:rsid w:val="00A076D1"/>
    <w:rsid w:val="00A0795E"/>
    <w:rsid w:val="00A07DB4"/>
    <w:rsid w:val="00A07EE9"/>
    <w:rsid w:val="00A10017"/>
    <w:rsid w:val="00A10099"/>
    <w:rsid w:val="00A10449"/>
    <w:rsid w:val="00A10538"/>
    <w:rsid w:val="00A1054A"/>
    <w:rsid w:val="00A1054D"/>
    <w:rsid w:val="00A1072B"/>
    <w:rsid w:val="00A10DCA"/>
    <w:rsid w:val="00A10F7C"/>
    <w:rsid w:val="00A1110A"/>
    <w:rsid w:val="00A11139"/>
    <w:rsid w:val="00A11217"/>
    <w:rsid w:val="00A1123E"/>
    <w:rsid w:val="00A112FC"/>
    <w:rsid w:val="00A11525"/>
    <w:rsid w:val="00A11970"/>
    <w:rsid w:val="00A119EA"/>
    <w:rsid w:val="00A11A80"/>
    <w:rsid w:val="00A11AD7"/>
    <w:rsid w:val="00A11E0C"/>
    <w:rsid w:val="00A11F3E"/>
    <w:rsid w:val="00A12056"/>
    <w:rsid w:val="00A12077"/>
    <w:rsid w:val="00A12202"/>
    <w:rsid w:val="00A12349"/>
    <w:rsid w:val="00A123C3"/>
    <w:rsid w:val="00A1259E"/>
    <w:rsid w:val="00A1259F"/>
    <w:rsid w:val="00A125B9"/>
    <w:rsid w:val="00A125DE"/>
    <w:rsid w:val="00A1263C"/>
    <w:rsid w:val="00A12967"/>
    <w:rsid w:val="00A129FF"/>
    <w:rsid w:val="00A12A53"/>
    <w:rsid w:val="00A12A59"/>
    <w:rsid w:val="00A12AC1"/>
    <w:rsid w:val="00A12BF7"/>
    <w:rsid w:val="00A12EF2"/>
    <w:rsid w:val="00A13291"/>
    <w:rsid w:val="00A132A7"/>
    <w:rsid w:val="00A1347E"/>
    <w:rsid w:val="00A13692"/>
    <w:rsid w:val="00A136B4"/>
    <w:rsid w:val="00A136C1"/>
    <w:rsid w:val="00A136D4"/>
    <w:rsid w:val="00A1384D"/>
    <w:rsid w:val="00A13AFA"/>
    <w:rsid w:val="00A13DBE"/>
    <w:rsid w:val="00A13E0F"/>
    <w:rsid w:val="00A13E82"/>
    <w:rsid w:val="00A13FBD"/>
    <w:rsid w:val="00A141E2"/>
    <w:rsid w:val="00A1492F"/>
    <w:rsid w:val="00A14A4C"/>
    <w:rsid w:val="00A14BE7"/>
    <w:rsid w:val="00A14CB4"/>
    <w:rsid w:val="00A14E06"/>
    <w:rsid w:val="00A14E96"/>
    <w:rsid w:val="00A1500F"/>
    <w:rsid w:val="00A1502B"/>
    <w:rsid w:val="00A15126"/>
    <w:rsid w:val="00A1512C"/>
    <w:rsid w:val="00A1521F"/>
    <w:rsid w:val="00A1543D"/>
    <w:rsid w:val="00A1545D"/>
    <w:rsid w:val="00A156DB"/>
    <w:rsid w:val="00A15843"/>
    <w:rsid w:val="00A15967"/>
    <w:rsid w:val="00A159E1"/>
    <w:rsid w:val="00A16129"/>
    <w:rsid w:val="00A1615D"/>
    <w:rsid w:val="00A16230"/>
    <w:rsid w:val="00A166C7"/>
    <w:rsid w:val="00A166FA"/>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AD8"/>
    <w:rsid w:val="00A17BC0"/>
    <w:rsid w:val="00A17E6E"/>
    <w:rsid w:val="00A20074"/>
    <w:rsid w:val="00A202DC"/>
    <w:rsid w:val="00A202F7"/>
    <w:rsid w:val="00A2034E"/>
    <w:rsid w:val="00A206D3"/>
    <w:rsid w:val="00A207B4"/>
    <w:rsid w:val="00A207E0"/>
    <w:rsid w:val="00A20961"/>
    <w:rsid w:val="00A20CAF"/>
    <w:rsid w:val="00A20DAE"/>
    <w:rsid w:val="00A20DDF"/>
    <w:rsid w:val="00A2101E"/>
    <w:rsid w:val="00A21173"/>
    <w:rsid w:val="00A21241"/>
    <w:rsid w:val="00A216FA"/>
    <w:rsid w:val="00A218A1"/>
    <w:rsid w:val="00A218B4"/>
    <w:rsid w:val="00A219A0"/>
    <w:rsid w:val="00A219D2"/>
    <w:rsid w:val="00A21B9A"/>
    <w:rsid w:val="00A21E0D"/>
    <w:rsid w:val="00A21E3F"/>
    <w:rsid w:val="00A21E75"/>
    <w:rsid w:val="00A21ED4"/>
    <w:rsid w:val="00A21F19"/>
    <w:rsid w:val="00A221D5"/>
    <w:rsid w:val="00A222E8"/>
    <w:rsid w:val="00A22422"/>
    <w:rsid w:val="00A2260B"/>
    <w:rsid w:val="00A227A2"/>
    <w:rsid w:val="00A22A76"/>
    <w:rsid w:val="00A22A87"/>
    <w:rsid w:val="00A22DC6"/>
    <w:rsid w:val="00A22E89"/>
    <w:rsid w:val="00A22F01"/>
    <w:rsid w:val="00A23078"/>
    <w:rsid w:val="00A23091"/>
    <w:rsid w:val="00A23122"/>
    <w:rsid w:val="00A23190"/>
    <w:rsid w:val="00A23223"/>
    <w:rsid w:val="00A23739"/>
    <w:rsid w:val="00A23E14"/>
    <w:rsid w:val="00A23F1E"/>
    <w:rsid w:val="00A241E7"/>
    <w:rsid w:val="00A2432D"/>
    <w:rsid w:val="00A2442D"/>
    <w:rsid w:val="00A245AB"/>
    <w:rsid w:val="00A24610"/>
    <w:rsid w:val="00A24651"/>
    <w:rsid w:val="00A24771"/>
    <w:rsid w:val="00A2477E"/>
    <w:rsid w:val="00A24CCA"/>
    <w:rsid w:val="00A24F7A"/>
    <w:rsid w:val="00A251DB"/>
    <w:rsid w:val="00A2563C"/>
    <w:rsid w:val="00A2567A"/>
    <w:rsid w:val="00A2568C"/>
    <w:rsid w:val="00A25712"/>
    <w:rsid w:val="00A257B1"/>
    <w:rsid w:val="00A257E1"/>
    <w:rsid w:val="00A25BB5"/>
    <w:rsid w:val="00A25C50"/>
    <w:rsid w:val="00A25D64"/>
    <w:rsid w:val="00A25EA5"/>
    <w:rsid w:val="00A2626B"/>
    <w:rsid w:val="00A262A2"/>
    <w:rsid w:val="00A262EC"/>
    <w:rsid w:val="00A263FB"/>
    <w:rsid w:val="00A264DA"/>
    <w:rsid w:val="00A265B2"/>
    <w:rsid w:val="00A26679"/>
    <w:rsid w:val="00A267A9"/>
    <w:rsid w:val="00A269C5"/>
    <w:rsid w:val="00A26BDE"/>
    <w:rsid w:val="00A26BE0"/>
    <w:rsid w:val="00A26D7E"/>
    <w:rsid w:val="00A26E45"/>
    <w:rsid w:val="00A271E2"/>
    <w:rsid w:val="00A27272"/>
    <w:rsid w:val="00A277A2"/>
    <w:rsid w:val="00A277CE"/>
    <w:rsid w:val="00A2785E"/>
    <w:rsid w:val="00A2786A"/>
    <w:rsid w:val="00A27914"/>
    <w:rsid w:val="00A2796F"/>
    <w:rsid w:val="00A27998"/>
    <w:rsid w:val="00A27AC5"/>
    <w:rsid w:val="00A27ADA"/>
    <w:rsid w:val="00A27B30"/>
    <w:rsid w:val="00A27D22"/>
    <w:rsid w:val="00A30198"/>
    <w:rsid w:val="00A303D8"/>
    <w:rsid w:val="00A304BD"/>
    <w:rsid w:val="00A30899"/>
    <w:rsid w:val="00A308A2"/>
    <w:rsid w:val="00A30AB1"/>
    <w:rsid w:val="00A30CEA"/>
    <w:rsid w:val="00A30D28"/>
    <w:rsid w:val="00A30E76"/>
    <w:rsid w:val="00A3126C"/>
    <w:rsid w:val="00A312CD"/>
    <w:rsid w:val="00A314B9"/>
    <w:rsid w:val="00A314DA"/>
    <w:rsid w:val="00A315BD"/>
    <w:rsid w:val="00A31686"/>
    <w:rsid w:val="00A316D9"/>
    <w:rsid w:val="00A316DF"/>
    <w:rsid w:val="00A317C8"/>
    <w:rsid w:val="00A318A2"/>
    <w:rsid w:val="00A31963"/>
    <w:rsid w:val="00A31B52"/>
    <w:rsid w:val="00A31B8C"/>
    <w:rsid w:val="00A31C68"/>
    <w:rsid w:val="00A31DA0"/>
    <w:rsid w:val="00A31DC1"/>
    <w:rsid w:val="00A31FE1"/>
    <w:rsid w:val="00A32194"/>
    <w:rsid w:val="00A323D9"/>
    <w:rsid w:val="00A326E4"/>
    <w:rsid w:val="00A32773"/>
    <w:rsid w:val="00A3280F"/>
    <w:rsid w:val="00A32810"/>
    <w:rsid w:val="00A32A6B"/>
    <w:rsid w:val="00A32E97"/>
    <w:rsid w:val="00A33116"/>
    <w:rsid w:val="00A331AB"/>
    <w:rsid w:val="00A331AE"/>
    <w:rsid w:val="00A336D0"/>
    <w:rsid w:val="00A336E8"/>
    <w:rsid w:val="00A33762"/>
    <w:rsid w:val="00A338B0"/>
    <w:rsid w:val="00A338C5"/>
    <w:rsid w:val="00A339FC"/>
    <w:rsid w:val="00A33DA6"/>
    <w:rsid w:val="00A340CB"/>
    <w:rsid w:val="00A340E8"/>
    <w:rsid w:val="00A342E8"/>
    <w:rsid w:val="00A3441B"/>
    <w:rsid w:val="00A34578"/>
    <w:rsid w:val="00A3459A"/>
    <w:rsid w:val="00A34692"/>
    <w:rsid w:val="00A346E4"/>
    <w:rsid w:val="00A34815"/>
    <w:rsid w:val="00A34856"/>
    <w:rsid w:val="00A34881"/>
    <w:rsid w:val="00A348E0"/>
    <w:rsid w:val="00A34962"/>
    <w:rsid w:val="00A34A33"/>
    <w:rsid w:val="00A34DDC"/>
    <w:rsid w:val="00A34E15"/>
    <w:rsid w:val="00A35168"/>
    <w:rsid w:val="00A351A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667"/>
    <w:rsid w:val="00A378B3"/>
    <w:rsid w:val="00A37AFE"/>
    <w:rsid w:val="00A37B7A"/>
    <w:rsid w:val="00A37D7E"/>
    <w:rsid w:val="00A37EC9"/>
    <w:rsid w:val="00A37F04"/>
    <w:rsid w:val="00A37F3B"/>
    <w:rsid w:val="00A401E1"/>
    <w:rsid w:val="00A40645"/>
    <w:rsid w:val="00A406B3"/>
    <w:rsid w:val="00A4077E"/>
    <w:rsid w:val="00A40A9F"/>
    <w:rsid w:val="00A40BA7"/>
    <w:rsid w:val="00A40BE6"/>
    <w:rsid w:val="00A40C67"/>
    <w:rsid w:val="00A41250"/>
    <w:rsid w:val="00A41402"/>
    <w:rsid w:val="00A41651"/>
    <w:rsid w:val="00A41661"/>
    <w:rsid w:val="00A41717"/>
    <w:rsid w:val="00A41AFF"/>
    <w:rsid w:val="00A41B94"/>
    <w:rsid w:val="00A41D02"/>
    <w:rsid w:val="00A41E21"/>
    <w:rsid w:val="00A41F53"/>
    <w:rsid w:val="00A42004"/>
    <w:rsid w:val="00A42024"/>
    <w:rsid w:val="00A42150"/>
    <w:rsid w:val="00A42268"/>
    <w:rsid w:val="00A42548"/>
    <w:rsid w:val="00A426A2"/>
    <w:rsid w:val="00A427B1"/>
    <w:rsid w:val="00A4280C"/>
    <w:rsid w:val="00A4280F"/>
    <w:rsid w:val="00A42E8E"/>
    <w:rsid w:val="00A42F3C"/>
    <w:rsid w:val="00A43089"/>
    <w:rsid w:val="00A434CE"/>
    <w:rsid w:val="00A435C4"/>
    <w:rsid w:val="00A43642"/>
    <w:rsid w:val="00A436CE"/>
    <w:rsid w:val="00A437D9"/>
    <w:rsid w:val="00A4392C"/>
    <w:rsid w:val="00A4394C"/>
    <w:rsid w:val="00A4398F"/>
    <w:rsid w:val="00A43FAE"/>
    <w:rsid w:val="00A43FDC"/>
    <w:rsid w:val="00A4403E"/>
    <w:rsid w:val="00A44501"/>
    <w:rsid w:val="00A445CD"/>
    <w:rsid w:val="00A445D3"/>
    <w:rsid w:val="00A44701"/>
    <w:rsid w:val="00A44830"/>
    <w:rsid w:val="00A44A9D"/>
    <w:rsid w:val="00A44B24"/>
    <w:rsid w:val="00A44BE5"/>
    <w:rsid w:val="00A44BEA"/>
    <w:rsid w:val="00A44C16"/>
    <w:rsid w:val="00A44C7A"/>
    <w:rsid w:val="00A44D2B"/>
    <w:rsid w:val="00A44E65"/>
    <w:rsid w:val="00A44FCE"/>
    <w:rsid w:val="00A45125"/>
    <w:rsid w:val="00A459ED"/>
    <w:rsid w:val="00A45C4F"/>
    <w:rsid w:val="00A45EE3"/>
    <w:rsid w:val="00A45FBD"/>
    <w:rsid w:val="00A46277"/>
    <w:rsid w:val="00A4667C"/>
    <w:rsid w:val="00A46694"/>
    <w:rsid w:val="00A46782"/>
    <w:rsid w:val="00A46927"/>
    <w:rsid w:val="00A46B05"/>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AC2"/>
    <w:rsid w:val="00A50B23"/>
    <w:rsid w:val="00A50E4B"/>
    <w:rsid w:val="00A50F34"/>
    <w:rsid w:val="00A51349"/>
    <w:rsid w:val="00A5144E"/>
    <w:rsid w:val="00A514B5"/>
    <w:rsid w:val="00A5165D"/>
    <w:rsid w:val="00A517C8"/>
    <w:rsid w:val="00A51835"/>
    <w:rsid w:val="00A51840"/>
    <w:rsid w:val="00A51B79"/>
    <w:rsid w:val="00A51D07"/>
    <w:rsid w:val="00A52016"/>
    <w:rsid w:val="00A521FF"/>
    <w:rsid w:val="00A52541"/>
    <w:rsid w:val="00A52665"/>
    <w:rsid w:val="00A5268C"/>
    <w:rsid w:val="00A52A14"/>
    <w:rsid w:val="00A52F32"/>
    <w:rsid w:val="00A52F8D"/>
    <w:rsid w:val="00A52F90"/>
    <w:rsid w:val="00A52FA4"/>
    <w:rsid w:val="00A5307D"/>
    <w:rsid w:val="00A53321"/>
    <w:rsid w:val="00A5337A"/>
    <w:rsid w:val="00A53557"/>
    <w:rsid w:val="00A536D9"/>
    <w:rsid w:val="00A5388A"/>
    <w:rsid w:val="00A539D0"/>
    <w:rsid w:val="00A53B09"/>
    <w:rsid w:val="00A53CAF"/>
    <w:rsid w:val="00A53D7B"/>
    <w:rsid w:val="00A53E90"/>
    <w:rsid w:val="00A53EB8"/>
    <w:rsid w:val="00A53EDD"/>
    <w:rsid w:val="00A53EF4"/>
    <w:rsid w:val="00A54402"/>
    <w:rsid w:val="00A54866"/>
    <w:rsid w:val="00A54B7B"/>
    <w:rsid w:val="00A54D5C"/>
    <w:rsid w:val="00A54FE2"/>
    <w:rsid w:val="00A5504E"/>
    <w:rsid w:val="00A55415"/>
    <w:rsid w:val="00A5571D"/>
    <w:rsid w:val="00A55955"/>
    <w:rsid w:val="00A55B94"/>
    <w:rsid w:val="00A55DDD"/>
    <w:rsid w:val="00A55E11"/>
    <w:rsid w:val="00A55FE1"/>
    <w:rsid w:val="00A5623C"/>
    <w:rsid w:val="00A5641A"/>
    <w:rsid w:val="00A567D3"/>
    <w:rsid w:val="00A568A8"/>
    <w:rsid w:val="00A56ADA"/>
    <w:rsid w:val="00A56B90"/>
    <w:rsid w:val="00A56BEC"/>
    <w:rsid w:val="00A56C03"/>
    <w:rsid w:val="00A56CA1"/>
    <w:rsid w:val="00A56E1E"/>
    <w:rsid w:val="00A5712A"/>
    <w:rsid w:val="00A571FF"/>
    <w:rsid w:val="00A572B1"/>
    <w:rsid w:val="00A57499"/>
    <w:rsid w:val="00A575A3"/>
    <w:rsid w:val="00A57705"/>
    <w:rsid w:val="00A5778E"/>
    <w:rsid w:val="00A577BA"/>
    <w:rsid w:val="00A577BF"/>
    <w:rsid w:val="00A577D5"/>
    <w:rsid w:val="00A577E1"/>
    <w:rsid w:val="00A5783A"/>
    <w:rsid w:val="00A57856"/>
    <w:rsid w:val="00A57872"/>
    <w:rsid w:val="00A57958"/>
    <w:rsid w:val="00A57B7A"/>
    <w:rsid w:val="00A57CCE"/>
    <w:rsid w:val="00A57E7C"/>
    <w:rsid w:val="00A57F7C"/>
    <w:rsid w:val="00A60095"/>
    <w:rsid w:val="00A60316"/>
    <w:rsid w:val="00A60394"/>
    <w:rsid w:val="00A603EA"/>
    <w:rsid w:val="00A6040C"/>
    <w:rsid w:val="00A605E4"/>
    <w:rsid w:val="00A60699"/>
    <w:rsid w:val="00A608A0"/>
    <w:rsid w:val="00A609D2"/>
    <w:rsid w:val="00A60A3C"/>
    <w:rsid w:val="00A60B36"/>
    <w:rsid w:val="00A60B88"/>
    <w:rsid w:val="00A60C40"/>
    <w:rsid w:val="00A60CB4"/>
    <w:rsid w:val="00A60E7C"/>
    <w:rsid w:val="00A61277"/>
    <w:rsid w:val="00A61279"/>
    <w:rsid w:val="00A6146D"/>
    <w:rsid w:val="00A61623"/>
    <w:rsid w:val="00A61C66"/>
    <w:rsid w:val="00A61D60"/>
    <w:rsid w:val="00A61E58"/>
    <w:rsid w:val="00A620B3"/>
    <w:rsid w:val="00A620D7"/>
    <w:rsid w:val="00A62700"/>
    <w:rsid w:val="00A628B4"/>
    <w:rsid w:val="00A62A49"/>
    <w:rsid w:val="00A62AC7"/>
    <w:rsid w:val="00A63062"/>
    <w:rsid w:val="00A63322"/>
    <w:rsid w:val="00A63517"/>
    <w:rsid w:val="00A63563"/>
    <w:rsid w:val="00A63862"/>
    <w:rsid w:val="00A6389E"/>
    <w:rsid w:val="00A63BBD"/>
    <w:rsid w:val="00A640C7"/>
    <w:rsid w:val="00A640F4"/>
    <w:rsid w:val="00A6419F"/>
    <w:rsid w:val="00A64373"/>
    <w:rsid w:val="00A64400"/>
    <w:rsid w:val="00A6490D"/>
    <w:rsid w:val="00A6491D"/>
    <w:rsid w:val="00A64994"/>
    <w:rsid w:val="00A64A5E"/>
    <w:rsid w:val="00A64DC5"/>
    <w:rsid w:val="00A64F61"/>
    <w:rsid w:val="00A64F7B"/>
    <w:rsid w:val="00A64FEB"/>
    <w:rsid w:val="00A6518B"/>
    <w:rsid w:val="00A6526E"/>
    <w:rsid w:val="00A65984"/>
    <w:rsid w:val="00A65D44"/>
    <w:rsid w:val="00A65D5A"/>
    <w:rsid w:val="00A65F36"/>
    <w:rsid w:val="00A662CC"/>
    <w:rsid w:val="00A66300"/>
    <w:rsid w:val="00A664A6"/>
    <w:rsid w:val="00A664D9"/>
    <w:rsid w:val="00A664F1"/>
    <w:rsid w:val="00A664F8"/>
    <w:rsid w:val="00A665A8"/>
    <w:rsid w:val="00A66633"/>
    <w:rsid w:val="00A66897"/>
    <w:rsid w:val="00A669FE"/>
    <w:rsid w:val="00A66A7C"/>
    <w:rsid w:val="00A66B24"/>
    <w:rsid w:val="00A66BBB"/>
    <w:rsid w:val="00A66EE5"/>
    <w:rsid w:val="00A66EFE"/>
    <w:rsid w:val="00A670DB"/>
    <w:rsid w:val="00A670F6"/>
    <w:rsid w:val="00A6715D"/>
    <w:rsid w:val="00A671DA"/>
    <w:rsid w:val="00A674B2"/>
    <w:rsid w:val="00A675B5"/>
    <w:rsid w:val="00A675B6"/>
    <w:rsid w:val="00A6761F"/>
    <w:rsid w:val="00A67873"/>
    <w:rsid w:val="00A6792C"/>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353"/>
    <w:rsid w:val="00A73421"/>
    <w:rsid w:val="00A73438"/>
    <w:rsid w:val="00A7353F"/>
    <w:rsid w:val="00A738EA"/>
    <w:rsid w:val="00A73A31"/>
    <w:rsid w:val="00A73A7D"/>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6AD"/>
    <w:rsid w:val="00A76712"/>
    <w:rsid w:val="00A7672F"/>
    <w:rsid w:val="00A769C0"/>
    <w:rsid w:val="00A769D7"/>
    <w:rsid w:val="00A76B19"/>
    <w:rsid w:val="00A76E28"/>
    <w:rsid w:val="00A76E39"/>
    <w:rsid w:val="00A772DA"/>
    <w:rsid w:val="00A77526"/>
    <w:rsid w:val="00A7760D"/>
    <w:rsid w:val="00A778F8"/>
    <w:rsid w:val="00A77C8F"/>
    <w:rsid w:val="00A80276"/>
    <w:rsid w:val="00A8029C"/>
    <w:rsid w:val="00A80356"/>
    <w:rsid w:val="00A80569"/>
    <w:rsid w:val="00A805E9"/>
    <w:rsid w:val="00A80773"/>
    <w:rsid w:val="00A8079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1FB4"/>
    <w:rsid w:val="00A82144"/>
    <w:rsid w:val="00A8236A"/>
    <w:rsid w:val="00A82498"/>
    <w:rsid w:val="00A825D9"/>
    <w:rsid w:val="00A8274E"/>
    <w:rsid w:val="00A8298F"/>
    <w:rsid w:val="00A82A98"/>
    <w:rsid w:val="00A82C84"/>
    <w:rsid w:val="00A82CB1"/>
    <w:rsid w:val="00A83018"/>
    <w:rsid w:val="00A83609"/>
    <w:rsid w:val="00A83738"/>
    <w:rsid w:val="00A83A4F"/>
    <w:rsid w:val="00A83AAE"/>
    <w:rsid w:val="00A83AC0"/>
    <w:rsid w:val="00A83AC4"/>
    <w:rsid w:val="00A83B4C"/>
    <w:rsid w:val="00A83CB4"/>
    <w:rsid w:val="00A83D3D"/>
    <w:rsid w:val="00A83E09"/>
    <w:rsid w:val="00A83F0C"/>
    <w:rsid w:val="00A83FF8"/>
    <w:rsid w:val="00A84158"/>
    <w:rsid w:val="00A841F2"/>
    <w:rsid w:val="00A84294"/>
    <w:rsid w:val="00A8431C"/>
    <w:rsid w:val="00A843FD"/>
    <w:rsid w:val="00A848A0"/>
    <w:rsid w:val="00A8490F"/>
    <w:rsid w:val="00A84AC3"/>
    <w:rsid w:val="00A84F01"/>
    <w:rsid w:val="00A8510B"/>
    <w:rsid w:val="00A85288"/>
    <w:rsid w:val="00A85299"/>
    <w:rsid w:val="00A85451"/>
    <w:rsid w:val="00A85571"/>
    <w:rsid w:val="00A85A8C"/>
    <w:rsid w:val="00A85BA9"/>
    <w:rsid w:val="00A85D21"/>
    <w:rsid w:val="00A85F13"/>
    <w:rsid w:val="00A860D5"/>
    <w:rsid w:val="00A862A5"/>
    <w:rsid w:val="00A86737"/>
    <w:rsid w:val="00A86742"/>
    <w:rsid w:val="00A8680A"/>
    <w:rsid w:val="00A868D6"/>
    <w:rsid w:val="00A868FF"/>
    <w:rsid w:val="00A86A0B"/>
    <w:rsid w:val="00A86BC7"/>
    <w:rsid w:val="00A86D2A"/>
    <w:rsid w:val="00A87083"/>
    <w:rsid w:val="00A871BF"/>
    <w:rsid w:val="00A8775D"/>
    <w:rsid w:val="00A879D6"/>
    <w:rsid w:val="00A87A0D"/>
    <w:rsid w:val="00A87A18"/>
    <w:rsid w:val="00A87C30"/>
    <w:rsid w:val="00A87C55"/>
    <w:rsid w:val="00A87CF3"/>
    <w:rsid w:val="00A87D3E"/>
    <w:rsid w:val="00A87D96"/>
    <w:rsid w:val="00A87FB5"/>
    <w:rsid w:val="00A9029A"/>
    <w:rsid w:val="00A9048A"/>
    <w:rsid w:val="00A90558"/>
    <w:rsid w:val="00A90748"/>
    <w:rsid w:val="00A907A3"/>
    <w:rsid w:val="00A90967"/>
    <w:rsid w:val="00A90D4D"/>
    <w:rsid w:val="00A90F1B"/>
    <w:rsid w:val="00A90F51"/>
    <w:rsid w:val="00A90FEA"/>
    <w:rsid w:val="00A911C5"/>
    <w:rsid w:val="00A91321"/>
    <w:rsid w:val="00A91582"/>
    <w:rsid w:val="00A91B6C"/>
    <w:rsid w:val="00A91B82"/>
    <w:rsid w:val="00A92849"/>
    <w:rsid w:val="00A92B54"/>
    <w:rsid w:val="00A92C67"/>
    <w:rsid w:val="00A92C77"/>
    <w:rsid w:val="00A93313"/>
    <w:rsid w:val="00A935F3"/>
    <w:rsid w:val="00A93672"/>
    <w:rsid w:val="00A93677"/>
    <w:rsid w:val="00A93BEA"/>
    <w:rsid w:val="00A93C49"/>
    <w:rsid w:val="00A93F06"/>
    <w:rsid w:val="00A9401B"/>
    <w:rsid w:val="00A941F4"/>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1B7"/>
    <w:rsid w:val="00A95245"/>
    <w:rsid w:val="00A952E4"/>
    <w:rsid w:val="00A953D7"/>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97C62"/>
    <w:rsid w:val="00AA0210"/>
    <w:rsid w:val="00AA023B"/>
    <w:rsid w:val="00AA025A"/>
    <w:rsid w:val="00AA0411"/>
    <w:rsid w:val="00AA06C0"/>
    <w:rsid w:val="00AA06DF"/>
    <w:rsid w:val="00AA0A89"/>
    <w:rsid w:val="00AA0DDC"/>
    <w:rsid w:val="00AA0E11"/>
    <w:rsid w:val="00AA0EA2"/>
    <w:rsid w:val="00AA1014"/>
    <w:rsid w:val="00AA12EA"/>
    <w:rsid w:val="00AA147B"/>
    <w:rsid w:val="00AA165F"/>
    <w:rsid w:val="00AA1922"/>
    <w:rsid w:val="00AA1A49"/>
    <w:rsid w:val="00AA1A93"/>
    <w:rsid w:val="00AA1ACE"/>
    <w:rsid w:val="00AA1AE9"/>
    <w:rsid w:val="00AA1B38"/>
    <w:rsid w:val="00AA1E5C"/>
    <w:rsid w:val="00AA1FB9"/>
    <w:rsid w:val="00AA2149"/>
    <w:rsid w:val="00AA24BF"/>
    <w:rsid w:val="00AA25E4"/>
    <w:rsid w:val="00AA27AF"/>
    <w:rsid w:val="00AA281A"/>
    <w:rsid w:val="00AA2833"/>
    <w:rsid w:val="00AA294A"/>
    <w:rsid w:val="00AA2E73"/>
    <w:rsid w:val="00AA3184"/>
    <w:rsid w:val="00AA3495"/>
    <w:rsid w:val="00AA34EE"/>
    <w:rsid w:val="00AA36C2"/>
    <w:rsid w:val="00AA3908"/>
    <w:rsid w:val="00AA3993"/>
    <w:rsid w:val="00AA39FD"/>
    <w:rsid w:val="00AA3CEF"/>
    <w:rsid w:val="00AA3D59"/>
    <w:rsid w:val="00AA4267"/>
    <w:rsid w:val="00AA4306"/>
    <w:rsid w:val="00AA4505"/>
    <w:rsid w:val="00AA463B"/>
    <w:rsid w:val="00AA4727"/>
    <w:rsid w:val="00AA47F7"/>
    <w:rsid w:val="00AA49FB"/>
    <w:rsid w:val="00AA4BB8"/>
    <w:rsid w:val="00AA4CD7"/>
    <w:rsid w:val="00AA4E71"/>
    <w:rsid w:val="00AA4E96"/>
    <w:rsid w:val="00AA502E"/>
    <w:rsid w:val="00AA5063"/>
    <w:rsid w:val="00AA5294"/>
    <w:rsid w:val="00AA530B"/>
    <w:rsid w:val="00AA53FD"/>
    <w:rsid w:val="00AA5473"/>
    <w:rsid w:val="00AA548C"/>
    <w:rsid w:val="00AA5622"/>
    <w:rsid w:val="00AA5700"/>
    <w:rsid w:val="00AA59AB"/>
    <w:rsid w:val="00AA5AB4"/>
    <w:rsid w:val="00AA5C79"/>
    <w:rsid w:val="00AA5DCF"/>
    <w:rsid w:val="00AA5DD4"/>
    <w:rsid w:val="00AA5EBA"/>
    <w:rsid w:val="00AA5F6B"/>
    <w:rsid w:val="00AA6095"/>
    <w:rsid w:val="00AA6198"/>
    <w:rsid w:val="00AA61FE"/>
    <w:rsid w:val="00AA62CC"/>
    <w:rsid w:val="00AA6460"/>
    <w:rsid w:val="00AA6480"/>
    <w:rsid w:val="00AA6585"/>
    <w:rsid w:val="00AA65F1"/>
    <w:rsid w:val="00AA6605"/>
    <w:rsid w:val="00AA662C"/>
    <w:rsid w:val="00AA678C"/>
    <w:rsid w:val="00AA6BE6"/>
    <w:rsid w:val="00AA6BF3"/>
    <w:rsid w:val="00AA6D38"/>
    <w:rsid w:val="00AA7359"/>
    <w:rsid w:val="00AA7383"/>
    <w:rsid w:val="00AA760F"/>
    <w:rsid w:val="00AA7851"/>
    <w:rsid w:val="00AA78A6"/>
    <w:rsid w:val="00AA7AD1"/>
    <w:rsid w:val="00AA7BF6"/>
    <w:rsid w:val="00AA7CF0"/>
    <w:rsid w:val="00AA7D5D"/>
    <w:rsid w:val="00AB002B"/>
    <w:rsid w:val="00AB00B9"/>
    <w:rsid w:val="00AB00DF"/>
    <w:rsid w:val="00AB0279"/>
    <w:rsid w:val="00AB0288"/>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47"/>
    <w:rsid w:val="00AB1492"/>
    <w:rsid w:val="00AB1533"/>
    <w:rsid w:val="00AB1622"/>
    <w:rsid w:val="00AB1785"/>
    <w:rsid w:val="00AB1887"/>
    <w:rsid w:val="00AB1D99"/>
    <w:rsid w:val="00AB1E50"/>
    <w:rsid w:val="00AB1F84"/>
    <w:rsid w:val="00AB20C3"/>
    <w:rsid w:val="00AB24DA"/>
    <w:rsid w:val="00AB27B8"/>
    <w:rsid w:val="00AB29B2"/>
    <w:rsid w:val="00AB2A6B"/>
    <w:rsid w:val="00AB2DCE"/>
    <w:rsid w:val="00AB3039"/>
    <w:rsid w:val="00AB3065"/>
    <w:rsid w:val="00AB327D"/>
    <w:rsid w:val="00AB33F8"/>
    <w:rsid w:val="00AB3409"/>
    <w:rsid w:val="00AB3433"/>
    <w:rsid w:val="00AB3469"/>
    <w:rsid w:val="00AB34DB"/>
    <w:rsid w:val="00AB368D"/>
    <w:rsid w:val="00AB37EB"/>
    <w:rsid w:val="00AB3890"/>
    <w:rsid w:val="00AB3A10"/>
    <w:rsid w:val="00AB3A9E"/>
    <w:rsid w:val="00AB3CF5"/>
    <w:rsid w:val="00AB3DAF"/>
    <w:rsid w:val="00AB3E03"/>
    <w:rsid w:val="00AB3F30"/>
    <w:rsid w:val="00AB3F80"/>
    <w:rsid w:val="00AB43BB"/>
    <w:rsid w:val="00AB4588"/>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545"/>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2D7"/>
    <w:rsid w:val="00AC13F0"/>
    <w:rsid w:val="00AC14B9"/>
    <w:rsid w:val="00AC1596"/>
    <w:rsid w:val="00AC1752"/>
    <w:rsid w:val="00AC17BD"/>
    <w:rsid w:val="00AC1A68"/>
    <w:rsid w:val="00AC1AD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80"/>
    <w:rsid w:val="00AC309E"/>
    <w:rsid w:val="00AC324D"/>
    <w:rsid w:val="00AC3288"/>
    <w:rsid w:val="00AC3323"/>
    <w:rsid w:val="00AC36AE"/>
    <w:rsid w:val="00AC370C"/>
    <w:rsid w:val="00AC37B1"/>
    <w:rsid w:val="00AC37B5"/>
    <w:rsid w:val="00AC398F"/>
    <w:rsid w:val="00AC3A69"/>
    <w:rsid w:val="00AC3E75"/>
    <w:rsid w:val="00AC3FDB"/>
    <w:rsid w:val="00AC409C"/>
    <w:rsid w:val="00AC40C7"/>
    <w:rsid w:val="00AC41F4"/>
    <w:rsid w:val="00AC427C"/>
    <w:rsid w:val="00AC43C6"/>
    <w:rsid w:val="00AC45D9"/>
    <w:rsid w:val="00AC45F0"/>
    <w:rsid w:val="00AC4769"/>
    <w:rsid w:val="00AC47A8"/>
    <w:rsid w:val="00AC48D2"/>
    <w:rsid w:val="00AC48F3"/>
    <w:rsid w:val="00AC496F"/>
    <w:rsid w:val="00AC4B69"/>
    <w:rsid w:val="00AC4BAD"/>
    <w:rsid w:val="00AC4C14"/>
    <w:rsid w:val="00AC51AA"/>
    <w:rsid w:val="00AC52B5"/>
    <w:rsid w:val="00AC58C9"/>
    <w:rsid w:val="00AC58FD"/>
    <w:rsid w:val="00AC5993"/>
    <w:rsid w:val="00AC5A8B"/>
    <w:rsid w:val="00AC5BA3"/>
    <w:rsid w:val="00AC5C5F"/>
    <w:rsid w:val="00AC62D6"/>
    <w:rsid w:val="00AC6865"/>
    <w:rsid w:val="00AC6C30"/>
    <w:rsid w:val="00AC6E2F"/>
    <w:rsid w:val="00AC71CA"/>
    <w:rsid w:val="00AC72E0"/>
    <w:rsid w:val="00AC74CF"/>
    <w:rsid w:val="00AC755E"/>
    <w:rsid w:val="00AC77FB"/>
    <w:rsid w:val="00AC7B2D"/>
    <w:rsid w:val="00AC7B54"/>
    <w:rsid w:val="00AC7E81"/>
    <w:rsid w:val="00AC7F2B"/>
    <w:rsid w:val="00AC7F6C"/>
    <w:rsid w:val="00AD0226"/>
    <w:rsid w:val="00AD025B"/>
    <w:rsid w:val="00AD034D"/>
    <w:rsid w:val="00AD0383"/>
    <w:rsid w:val="00AD055A"/>
    <w:rsid w:val="00AD0845"/>
    <w:rsid w:val="00AD0A79"/>
    <w:rsid w:val="00AD0CBD"/>
    <w:rsid w:val="00AD0DDA"/>
    <w:rsid w:val="00AD0F1E"/>
    <w:rsid w:val="00AD0F48"/>
    <w:rsid w:val="00AD1165"/>
    <w:rsid w:val="00AD11F5"/>
    <w:rsid w:val="00AD1543"/>
    <w:rsid w:val="00AD15A0"/>
    <w:rsid w:val="00AD16BA"/>
    <w:rsid w:val="00AD16C5"/>
    <w:rsid w:val="00AD1AD1"/>
    <w:rsid w:val="00AD1AE3"/>
    <w:rsid w:val="00AD1BF0"/>
    <w:rsid w:val="00AD1D6C"/>
    <w:rsid w:val="00AD1D83"/>
    <w:rsid w:val="00AD1FAF"/>
    <w:rsid w:val="00AD2591"/>
    <w:rsid w:val="00AD25B1"/>
    <w:rsid w:val="00AD26B9"/>
    <w:rsid w:val="00AD29F6"/>
    <w:rsid w:val="00AD29FB"/>
    <w:rsid w:val="00AD2CD5"/>
    <w:rsid w:val="00AD2E13"/>
    <w:rsid w:val="00AD3072"/>
    <w:rsid w:val="00AD30F9"/>
    <w:rsid w:val="00AD31AA"/>
    <w:rsid w:val="00AD3272"/>
    <w:rsid w:val="00AD3326"/>
    <w:rsid w:val="00AD3446"/>
    <w:rsid w:val="00AD36BE"/>
    <w:rsid w:val="00AD3878"/>
    <w:rsid w:val="00AD3AB5"/>
    <w:rsid w:val="00AD3D74"/>
    <w:rsid w:val="00AD4100"/>
    <w:rsid w:val="00AD46FA"/>
    <w:rsid w:val="00AD47F0"/>
    <w:rsid w:val="00AD47FA"/>
    <w:rsid w:val="00AD4A46"/>
    <w:rsid w:val="00AD4C72"/>
    <w:rsid w:val="00AD4D51"/>
    <w:rsid w:val="00AD4F61"/>
    <w:rsid w:val="00AD5244"/>
    <w:rsid w:val="00AD5377"/>
    <w:rsid w:val="00AD542A"/>
    <w:rsid w:val="00AD55D0"/>
    <w:rsid w:val="00AD561F"/>
    <w:rsid w:val="00AD5849"/>
    <w:rsid w:val="00AD599F"/>
    <w:rsid w:val="00AD59E4"/>
    <w:rsid w:val="00AD5AD7"/>
    <w:rsid w:val="00AD5D44"/>
    <w:rsid w:val="00AD5DCB"/>
    <w:rsid w:val="00AD5DD1"/>
    <w:rsid w:val="00AD5E62"/>
    <w:rsid w:val="00AD5E8E"/>
    <w:rsid w:val="00AD6116"/>
    <w:rsid w:val="00AD61A0"/>
    <w:rsid w:val="00AD61DC"/>
    <w:rsid w:val="00AD61E0"/>
    <w:rsid w:val="00AD6217"/>
    <w:rsid w:val="00AD6238"/>
    <w:rsid w:val="00AD63DD"/>
    <w:rsid w:val="00AD6468"/>
    <w:rsid w:val="00AD64C5"/>
    <w:rsid w:val="00AD6659"/>
    <w:rsid w:val="00AD6661"/>
    <w:rsid w:val="00AD6839"/>
    <w:rsid w:val="00AD6905"/>
    <w:rsid w:val="00AD6A0C"/>
    <w:rsid w:val="00AD6E54"/>
    <w:rsid w:val="00AD6F59"/>
    <w:rsid w:val="00AD70EB"/>
    <w:rsid w:val="00AD72B0"/>
    <w:rsid w:val="00AD7549"/>
    <w:rsid w:val="00AD75C9"/>
    <w:rsid w:val="00AD7665"/>
    <w:rsid w:val="00AD7699"/>
    <w:rsid w:val="00AD7780"/>
    <w:rsid w:val="00AD778F"/>
    <w:rsid w:val="00AD784B"/>
    <w:rsid w:val="00AD7905"/>
    <w:rsid w:val="00AD7977"/>
    <w:rsid w:val="00AD7983"/>
    <w:rsid w:val="00AD7991"/>
    <w:rsid w:val="00AD79BC"/>
    <w:rsid w:val="00AD7A4F"/>
    <w:rsid w:val="00AD7A7C"/>
    <w:rsid w:val="00AD7E3F"/>
    <w:rsid w:val="00AE058E"/>
    <w:rsid w:val="00AE0625"/>
    <w:rsid w:val="00AE08F3"/>
    <w:rsid w:val="00AE0C5E"/>
    <w:rsid w:val="00AE1038"/>
    <w:rsid w:val="00AE120C"/>
    <w:rsid w:val="00AE1248"/>
    <w:rsid w:val="00AE125C"/>
    <w:rsid w:val="00AE13D1"/>
    <w:rsid w:val="00AE141C"/>
    <w:rsid w:val="00AE14E6"/>
    <w:rsid w:val="00AE1559"/>
    <w:rsid w:val="00AE1652"/>
    <w:rsid w:val="00AE16FB"/>
    <w:rsid w:val="00AE19EE"/>
    <w:rsid w:val="00AE1C03"/>
    <w:rsid w:val="00AE1DE5"/>
    <w:rsid w:val="00AE1F8D"/>
    <w:rsid w:val="00AE1FD1"/>
    <w:rsid w:val="00AE2009"/>
    <w:rsid w:val="00AE202B"/>
    <w:rsid w:val="00AE2035"/>
    <w:rsid w:val="00AE21C9"/>
    <w:rsid w:val="00AE21D6"/>
    <w:rsid w:val="00AE230F"/>
    <w:rsid w:val="00AE239D"/>
    <w:rsid w:val="00AE244B"/>
    <w:rsid w:val="00AE2482"/>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04"/>
    <w:rsid w:val="00AE381B"/>
    <w:rsid w:val="00AE39CE"/>
    <w:rsid w:val="00AE3CC7"/>
    <w:rsid w:val="00AE3F54"/>
    <w:rsid w:val="00AE3FC2"/>
    <w:rsid w:val="00AE405C"/>
    <w:rsid w:val="00AE4062"/>
    <w:rsid w:val="00AE41FC"/>
    <w:rsid w:val="00AE4790"/>
    <w:rsid w:val="00AE4A98"/>
    <w:rsid w:val="00AE4E17"/>
    <w:rsid w:val="00AE4E72"/>
    <w:rsid w:val="00AE4EBE"/>
    <w:rsid w:val="00AE5182"/>
    <w:rsid w:val="00AE5871"/>
    <w:rsid w:val="00AE58E6"/>
    <w:rsid w:val="00AE5DA3"/>
    <w:rsid w:val="00AE5DDF"/>
    <w:rsid w:val="00AE5E3C"/>
    <w:rsid w:val="00AE606D"/>
    <w:rsid w:val="00AE6393"/>
    <w:rsid w:val="00AE65C6"/>
    <w:rsid w:val="00AE6E4D"/>
    <w:rsid w:val="00AE6FD1"/>
    <w:rsid w:val="00AE704A"/>
    <w:rsid w:val="00AE7069"/>
    <w:rsid w:val="00AE721B"/>
    <w:rsid w:val="00AE7532"/>
    <w:rsid w:val="00AE7706"/>
    <w:rsid w:val="00AE784C"/>
    <w:rsid w:val="00AE795B"/>
    <w:rsid w:val="00AE7A52"/>
    <w:rsid w:val="00AE7D04"/>
    <w:rsid w:val="00AE7D11"/>
    <w:rsid w:val="00AF0009"/>
    <w:rsid w:val="00AF02FA"/>
    <w:rsid w:val="00AF0392"/>
    <w:rsid w:val="00AF03AF"/>
    <w:rsid w:val="00AF06AA"/>
    <w:rsid w:val="00AF0885"/>
    <w:rsid w:val="00AF08B2"/>
    <w:rsid w:val="00AF09C6"/>
    <w:rsid w:val="00AF0A2C"/>
    <w:rsid w:val="00AF1270"/>
    <w:rsid w:val="00AF12AA"/>
    <w:rsid w:val="00AF12AF"/>
    <w:rsid w:val="00AF1788"/>
    <w:rsid w:val="00AF1896"/>
    <w:rsid w:val="00AF19D0"/>
    <w:rsid w:val="00AF1ABF"/>
    <w:rsid w:val="00AF1AEB"/>
    <w:rsid w:val="00AF1BAD"/>
    <w:rsid w:val="00AF1C8E"/>
    <w:rsid w:val="00AF1CFC"/>
    <w:rsid w:val="00AF2123"/>
    <w:rsid w:val="00AF2127"/>
    <w:rsid w:val="00AF21E5"/>
    <w:rsid w:val="00AF24C3"/>
    <w:rsid w:val="00AF2568"/>
    <w:rsid w:val="00AF2795"/>
    <w:rsid w:val="00AF2843"/>
    <w:rsid w:val="00AF2AEE"/>
    <w:rsid w:val="00AF2BCE"/>
    <w:rsid w:val="00AF2BD7"/>
    <w:rsid w:val="00AF2D48"/>
    <w:rsid w:val="00AF2E9A"/>
    <w:rsid w:val="00AF2F25"/>
    <w:rsid w:val="00AF3338"/>
    <w:rsid w:val="00AF33F4"/>
    <w:rsid w:val="00AF3930"/>
    <w:rsid w:val="00AF39C7"/>
    <w:rsid w:val="00AF3C94"/>
    <w:rsid w:val="00AF3CE0"/>
    <w:rsid w:val="00AF3CE8"/>
    <w:rsid w:val="00AF3D5E"/>
    <w:rsid w:val="00AF3FF1"/>
    <w:rsid w:val="00AF45D9"/>
    <w:rsid w:val="00AF46AC"/>
    <w:rsid w:val="00AF483A"/>
    <w:rsid w:val="00AF493C"/>
    <w:rsid w:val="00AF4A12"/>
    <w:rsid w:val="00AF4A3F"/>
    <w:rsid w:val="00AF4B3A"/>
    <w:rsid w:val="00AF508F"/>
    <w:rsid w:val="00AF50ED"/>
    <w:rsid w:val="00AF5138"/>
    <w:rsid w:val="00AF543C"/>
    <w:rsid w:val="00AF55C2"/>
    <w:rsid w:val="00AF566C"/>
    <w:rsid w:val="00AF589F"/>
    <w:rsid w:val="00AF58C7"/>
    <w:rsid w:val="00AF58F1"/>
    <w:rsid w:val="00AF59BA"/>
    <w:rsid w:val="00AF5D28"/>
    <w:rsid w:val="00AF5EB1"/>
    <w:rsid w:val="00AF6271"/>
    <w:rsid w:val="00AF6369"/>
    <w:rsid w:val="00AF63CC"/>
    <w:rsid w:val="00AF67CB"/>
    <w:rsid w:val="00AF6A82"/>
    <w:rsid w:val="00AF6B8B"/>
    <w:rsid w:val="00AF7073"/>
    <w:rsid w:val="00AF71EC"/>
    <w:rsid w:val="00AF7212"/>
    <w:rsid w:val="00AF72BC"/>
    <w:rsid w:val="00AF7300"/>
    <w:rsid w:val="00AF7367"/>
    <w:rsid w:val="00AF75D1"/>
    <w:rsid w:val="00AF776C"/>
    <w:rsid w:val="00AF7777"/>
    <w:rsid w:val="00AF78EA"/>
    <w:rsid w:val="00AF7971"/>
    <w:rsid w:val="00AF7B21"/>
    <w:rsid w:val="00AF7D26"/>
    <w:rsid w:val="00AF7D31"/>
    <w:rsid w:val="00B00132"/>
    <w:rsid w:val="00B002AF"/>
    <w:rsid w:val="00B00412"/>
    <w:rsid w:val="00B00440"/>
    <w:rsid w:val="00B004F3"/>
    <w:rsid w:val="00B006ED"/>
    <w:rsid w:val="00B008CE"/>
    <w:rsid w:val="00B00997"/>
    <w:rsid w:val="00B00A80"/>
    <w:rsid w:val="00B00B05"/>
    <w:rsid w:val="00B00D7D"/>
    <w:rsid w:val="00B00DFC"/>
    <w:rsid w:val="00B00F1F"/>
    <w:rsid w:val="00B00F20"/>
    <w:rsid w:val="00B00F67"/>
    <w:rsid w:val="00B010D2"/>
    <w:rsid w:val="00B01109"/>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BA7"/>
    <w:rsid w:val="00B02C40"/>
    <w:rsid w:val="00B02D8D"/>
    <w:rsid w:val="00B02E88"/>
    <w:rsid w:val="00B02EA3"/>
    <w:rsid w:val="00B02F56"/>
    <w:rsid w:val="00B02FB1"/>
    <w:rsid w:val="00B03322"/>
    <w:rsid w:val="00B033D6"/>
    <w:rsid w:val="00B0345A"/>
    <w:rsid w:val="00B036C3"/>
    <w:rsid w:val="00B03BBC"/>
    <w:rsid w:val="00B03ED1"/>
    <w:rsid w:val="00B03FA1"/>
    <w:rsid w:val="00B045AA"/>
    <w:rsid w:val="00B045F4"/>
    <w:rsid w:val="00B047F6"/>
    <w:rsid w:val="00B05019"/>
    <w:rsid w:val="00B050C5"/>
    <w:rsid w:val="00B0525D"/>
    <w:rsid w:val="00B053EF"/>
    <w:rsid w:val="00B056C1"/>
    <w:rsid w:val="00B058BD"/>
    <w:rsid w:val="00B05DA8"/>
    <w:rsid w:val="00B05F35"/>
    <w:rsid w:val="00B06090"/>
    <w:rsid w:val="00B06240"/>
    <w:rsid w:val="00B06398"/>
    <w:rsid w:val="00B06781"/>
    <w:rsid w:val="00B06863"/>
    <w:rsid w:val="00B06A10"/>
    <w:rsid w:val="00B06CA2"/>
    <w:rsid w:val="00B06DCE"/>
    <w:rsid w:val="00B06DE2"/>
    <w:rsid w:val="00B06E2D"/>
    <w:rsid w:val="00B06F2D"/>
    <w:rsid w:val="00B06F66"/>
    <w:rsid w:val="00B0704F"/>
    <w:rsid w:val="00B0710C"/>
    <w:rsid w:val="00B07214"/>
    <w:rsid w:val="00B0745A"/>
    <w:rsid w:val="00B075DD"/>
    <w:rsid w:val="00B0761C"/>
    <w:rsid w:val="00B0784B"/>
    <w:rsid w:val="00B07D20"/>
    <w:rsid w:val="00B07F2E"/>
    <w:rsid w:val="00B102F8"/>
    <w:rsid w:val="00B104FE"/>
    <w:rsid w:val="00B1063F"/>
    <w:rsid w:val="00B108BC"/>
    <w:rsid w:val="00B10904"/>
    <w:rsid w:val="00B10B23"/>
    <w:rsid w:val="00B10D8A"/>
    <w:rsid w:val="00B1127F"/>
    <w:rsid w:val="00B1130F"/>
    <w:rsid w:val="00B11498"/>
    <w:rsid w:val="00B117A3"/>
    <w:rsid w:val="00B117C5"/>
    <w:rsid w:val="00B118E3"/>
    <w:rsid w:val="00B11B0E"/>
    <w:rsid w:val="00B11D5B"/>
    <w:rsid w:val="00B11F5B"/>
    <w:rsid w:val="00B12139"/>
    <w:rsid w:val="00B12288"/>
    <w:rsid w:val="00B12689"/>
    <w:rsid w:val="00B126D2"/>
    <w:rsid w:val="00B12BAF"/>
    <w:rsid w:val="00B12CBC"/>
    <w:rsid w:val="00B12F04"/>
    <w:rsid w:val="00B13108"/>
    <w:rsid w:val="00B134EE"/>
    <w:rsid w:val="00B1350E"/>
    <w:rsid w:val="00B13526"/>
    <w:rsid w:val="00B1352C"/>
    <w:rsid w:val="00B136A5"/>
    <w:rsid w:val="00B138C5"/>
    <w:rsid w:val="00B13A92"/>
    <w:rsid w:val="00B13CE7"/>
    <w:rsid w:val="00B13D74"/>
    <w:rsid w:val="00B13FBA"/>
    <w:rsid w:val="00B14040"/>
    <w:rsid w:val="00B1426D"/>
    <w:rsid w:val="00B14524"/>
    <w:rsid w:val="00B145A7"/>
    <w:rsid w:val="00B1487A"/>
    <w:rsid w:val="00B14925"/>
    <w:rsid w:val="00B14B32"/>
    <w:rsid w:val="00B14B5C"/>
    <w:rsid w:val="00B14C13"/>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536"/>
    <w:rsid w:val="00B16687"/>
    <w:rsid w:val="00B16975"/>
    <w:rsid w:val="00B16A03"/>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D60"/>
    <w:rsid w:val="00B17E6D"/>
    <w:rsid w:val="00B17FA7"/>
    <w:rsid w:val="00B17FBD"/>
    <w:rsid w:val="00B17FD8"/>
    <w:rsid w:val="00B2003A"/>
    <w:rsid w:val="00B20065"/>
    <w:rsid w:val="00B200B8"/>
    <w:rsid w:val="00B201B2"/>
    <w:rsid w:val="00B2038C"/>
    <w:rsid w:val="00B206F5"/>
    <w:rsid w:val="00B208C4"/>
    <w:rsid w:val="00B20AF1"/>
    <w:rsid w:val="00B20BAB"/>
    <w:rsid w:val="00B2101A"/>
    <w:rsid w:val="00B213E2"/>
    <w:rsid w:val="00B21545"/>
    <w:rsid w:val="00B2186E"/>
    <w:rsid w:val="00B21898"/>
    <w:rsid w:val="00B21CDE"/>
    <w:rsid w:val="00B21F89"/>
    <w:rsid w:val="00B22031"/>
    <w:rsid w:val="00B22187"/>
    <w:rsid w:val="00B22570"/>
    <w:rsid w:val="00B225C9"/>
    <w:rsid w:val="00B22688"/>
    <w:rsid w:val="00B228B5"/>
    <w:rsid w:val="00B22AF0"/>
    <w:rsid w:val="00B22B42"/>
    <w:rsid w:val="00B22C2E"/>
    <w:rsid w:val="00B22E10"/>
    <w:rsid w:val="00B22F41"/>
    <w:rsid w:val="00B232AC"/>
    <w:rsid w:val="00B2347C"/>
    <w:rsid w:val="00B23567"/>
    <w:rsid w:val="00B237E1"/>
    <w:rsid w:val="00B23973"/>
    <w:rsid w:val="00B23B12"/>
    <w:rsid w:val="00B23BE5"/>
    <w:rsid w:val="00B23F4A"/>
    <w:rsid w:val="00B23F50"/>
    <w:rsid w:val="00B23F85"/>
    <w:rsid w:val="00B24267"/>
    <w:rsid w:val="00B2430F"/>
    <w:rsid w:val="00B24337"/>
    <w:rsid w:val="00B2436B"/>
    <w:rsid w:val="00B2460B"/>
    <w:rsid w:val="00B2461B"/>
    <w:rsid w:val="00B24A00"/>
    <w:rsid w:val="00B24A96"/>
    <w:rsid w:val="00B24FF7"/>
    <w:rsid w:val="00B25175"/>
    <w:rsid w:val="00B255DF"/>
    <w:rsid w:val="00B25732"/>
    <w:rsid w:val="00B2596B"/>
    <w:rsid w:val="00B259F1"/>
    <w:rsid w:val="00B25C94"/>
    <w:rsid w:val="00B25CA1"/>
    <w:rsid w:val="00B25CB5"/>
    <w:rsid w:val="00B26067"/>
    <w:rsid w:val="00B260D0"/>
    <w:rsid w:val="00B26208"/>
    <w:rsid w:val="00B26260"/>
    <w:rsid w:val="00B26338"/>
    <w:rsid w:val="00B2636C"/>
    <w:rsid w:val="00B265BD"/>
    <w:rsid w:val="00B26637"/>
    <w:rsid w:val="00B266DE"/>
    <w:rsid w:val="00B267EF"/>
    <w:rsid w:val="00B270F8"/>
    <w:rsid w:val="00B2741F"/>
    <w:rsid w:val="00B2750A"/>
    <w:rsid w:val="00B27623"/>
    <w:rsid w:val="00B27648"/>
    <w:rsid w:val="00B27BC7"/>
    <w:rsid w:val="00B27C24"/>
    <w:rsid w:val="00B27C53"/>
    <w:rsid w:val="00B27D8E"/>
    <w:rsid w:val="00B27E75"/>
    <w:rsid w:val="00B27F45"/>
    <w:rsid w:val="00B30117"/>
    <w:rsid w:val="00B30188"/>
    <w:rsid w:val="00B30389"/>
    <w:rsid w:val="00B30492"/>
    <w:rsid w:val="00B3058A"/>
    <w:rsid w:val="00B306FA"/>
    <w:rsid w:val="00B30A79"/>
    <w:rsid w:val="00B30AEA"/>
    <w:rsid w:val="00B30BB9"/>
    <w:rsid w:val="00B30BF1"/>
    <w:rsid w:val="00B30E10"/>
    <w:rsid w:val="00B30EB1"/>
    <w:rsid w:val="00B31057"/>
    <w:rsid w:val="00B310AC"/>
    <w:rsid w:val="00B311C5"/>
    <w:rsid w:val="00B313A8"/>
    <w:rsid w:val="00B314DB"/>
    <w:rsid w:val="00B31554"/>
    <w:rsid w:val="00B3161A"/>
    <w:rsid w:val="00B317C0"/>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85E"/>
    <w:rsid w:val="00B3397C"/>
    <w:rsid w:val="00B33B35"/>
    <w:rsid w:val="00B33D0D"/>
    <w:rsid w:val="00B33DF5"/>
    <w:rsid w:val="00B3414C"/>
    <w:rsid w:val="00B34401"/>
    <w:rsid w:val="00B344E3"/>
    <w:rsid w:val="00B346A1"/>
    <w:rsid w:val="00B346E7"/>
    <w:rsid w:val="00B34768"/>
    <w:rsid w:val="00B34776"/>
    <w:rsid w:val="00B34E1E"/>
    <w:rsid w:val="00B34E68"/>
    <w:rsid w:val="00B34F2D"/>
    <w:rsid w:val="00B34F5A"/>
    <w:rsid w:val="00B3509E"/>
    <w:rsid w:val="00B352C9"/>
    <w:rsid w:val="00B35301"/>
    <w:rsid w:val="00B354A6"/>
    <w:rsid w:val="00B35939"/>
    <w:rsid w:val="00B35A18"/>
    <w:rsid w:val="00B35A6C"/>
    <w:rsid w:val="00B35C89"/>
    <w:rsid w:val="00B35ED9"/>
    <w:rsid w:val="00B35FA0"/>
    <w:rsid w:val="00B35FE7"/>
    <w:rsid w:val="00B3607D"/>
    <w:rsid w:val="00B360F2"/>
    <w:rsid w:val="00B3621D"/>
    <w:rsid w:val="00B362B3"/>
    <w:rsid w:val="00B3630F"/>
    <w:rsid w:val="00B36479"/>
    <w:rsid w:val="00B366F4"/>
    <w:rsid w:val="00B368CF"/>
    <w:rsid w:val="00B36923"/>
    <w:rsid w:val="00B36BA5"/>
    <w:rsid w:val="00B36BC3"/>
    <w:rsid w:val="00B36CE0"/>
    <w:rsid w:val="00B36EC9"/>
    <w:rsid w:val="00B36F35"/>
    <w:rsid w:val="00B3702C"/>
    <w:rsid w:val="00B371F3"/>
    <w:rsid w:val="00B3727A"/>
    <w:rsid w:val="00B375C8"/>
    <w:rsid w:val="00B37902"/>
    <w:rsid w:val="00B37915"/>
    <w:rsid w:val="00B37C94"/>
    <w:rsid w:val="00B37D55"/>
    <w:rsid w:val="00B37D68"/>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24D"/>
    <w:rsid w:val="00B424B2"/>
    <w:rsid w:val="00B42543"/>
    <w:rsid w:val="00B4256D"/>
    <w:rsid w:val="00B42847"/>
    <w:rsid w:val="00B4286E"/>
    <w:rsid w:val="00B42994"/>
    <w:rsid w:val="00B42B07"/>
    <w:rsid w:val="00B42D23"/>
    <w:rsid w:val="00B42DBF"/>
    <w:rsid w:val="00B4302F"/>
    <w:rsid w:val="00B43086"/>
    <w:rsid w:val="00B430D9"/>
    <w:rsid w:val="00B432F7"/>
    <w:rsid w:val="00B433F8"/>
    <w:rsid w:val="00B4342D"/>
    <w:rsid w:val="00B43446"/>
    <w:rsid w:val="00B43532"/>
    <w:rsid w:val="00B435B3"/>
    <w:rsid w:val="00B435E0"/>
    <w:rsid w:val="00B43662"/>
    <w:rsid w:val="00B439C9"/>
    <w:rsid w:val="00B43CE7"/>
    <w:rsid w:val="00B43D94"/>
    <w:rsid w:val="00B43E09"/>
    <w:rsid w:val="00B43E8D"/>
    <w:rsid w:val="00B43EC5"/>
    <w:rsid w:val="00B43F88"/>
    <w:rsid w:val="00B4403B"/>
    <w:rsid w:val="00B4437C"/>
    <w:rsid w:val="00B445C5"/>
    <w:rsid w:val="00B445CB"/>
    <w:rsid w:val="00B446FB"/>
    <w:rsid w:val="00B449BE"/>
    <w:rsid w:val="00B449D1"/>
    <w:rsid w:val="00B44BBF"/>
    <w:rsid w:val="00B44D58"/>
    <w:rsid w:val="00B44D97"/>
    <w:rsid w:val="00B45161"/>
    <w:rsid w:val="00B45163"/>
    <w:rsid w:val="00B4522E"/>
    <w:rsid w:val="00B455CB"/>
    <w:rsid w:val="00B456BD"/>
    <w:rsid w:val="00B45792"/>
    <w:rsid w:val="00B45A64"/>
    <w:rsid w:val="00B45BB2"/>
    <w:rsid w:val="00B46064"/>
    <w:rsid w:val="00B46244"/>
    <w:rsid w:val="00B462BB"/>
    <w:rsid w:val="00B463B5"/>
    <w:rsid w:val="00B46572"/>
    <w:rsid w:val="00B46675"/>
    <w:rsid w:val="00B46B14"/>
    <w:rsid w:val="00B46CC7"/>
    <w:rsid w:val="00B46D0C"/>
    <w:rsid w:val="00B46D7E"/>
    <w:rsid w:val="00B46F79"/>
    <w:rsid w:val="00B476C1"/>
    <w:rsid w:val="00B476D3"/>
    <w:rsid w:val="00B47767"/>
    <w:rsid w:val="00B47981"/>
    <w:rsid w:val="00B47B09"/>
    <w:rsid w:val="00B47CAA"/>
    <w:rsid w:val="00B47EAF"/>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25A"/>
    <w:rsid w:val="00B512DE"/>
    <w:rsid w:val="00B5146B"/>
    <w:rsid w:val="00B51629"/>
    <w:rsid w:val="00B516AF"/>
    <w:rsid w:val="00B5175C"/>
    <w:rsid w:val="00B51893"/>
    <w:rsid w:val="00B51A4D"/>
    <w:rsid w:val="00B51AAE"/>
    <w:rsid w:val="00B51CC6"/>
    <w:rsid w:val="00B51E14"/>
    <w:rsid w:val="00B51E76"/>
    <w:rsid w:val="00B51F08"/>
    <w:rsid w:val="00B520D3"/>
    <w:rsid w:val="00B520D7"/>
    <w:rsid w:val="00B52386"/>
    <w:rsid w:val="00B523BD"/>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3E24"/>
    <w:rsid w:val="00B541F3"/>
    <w:rsid w:val="00B542D9"/>
    <w:rsid w:val="00B543B6"/>
    <w:rsid w:val="00B54408"/>
    <w:rsid w:val="00B5443A"/>
    <w:rsid w:val="00B547A4"/>
    <w:rsid w:val="00B547FD"/>
    <w:rsid w:val="00B54880"/>
    <w:rsid w:val="00B548BA"/>
    <w:rsid w:val="00B54A0E"/>
    <w:rsid w:val="00B54A12"/>
    <w:rsid w:val="00B54A2F"/>
    <w:rsid w:val="00B54C25"/>
    <w:rsid w:val="00B54EEC"/>
    <w:rsid w:val="00B54F27"/>
    <w:rsid w:val="00B5532C"/>
    <w:rsid w:val="00B55511"/>
    <w:rsid w:val="00B555BB"/>
    <w:rsid w:val="00B555C9"/>
    <w:rsid w:val="00B55828"/>
    <w:rsid w:val="00B55831"/>
    <w:rsid w:val="00B55F0B"/>
    <w:rsid w:val="00B560F7"/>
    <w:rsid w:val="00B56110"/>
    <w:rsid w:val="00B56157"/>
    <w:rsid w:val="00B563B8"/>
    <w:rsid w:val="00B56423"/>
    <w:rsid w:val="00B56610"/>
    <w:rsid w:val="00B56AC7"/>
    <w:rsid w:val="00B56AF1"/>
    <w:rsid w:val="00B56D9D"/>
    <w:rsid w:val="00B56EDA"/>
    <w:rsid w:val="00B56F5C"/>
    <w:rsid w:val="00B56FDE"/>
    <w:rsid w:val="00B5703E"/>
    <w:rsid w:val="00B57140"/>
    <w:rsid w:val="00B574A6"/>
    <w:rsid w:val="00B575AB"/>
    <w:rsid w:val="00B575F5"/>
    <w:rsid w:val="00B57898"/>
    <w:rsid w:val="00B57A8E"/>
    <w:rsid w:val="00B57BDA"/>
    <w:rsid w:val="00B57F6D"/>
    <w:rsid w:val="00B57FA0"/>
    <w:rsid w:val="00B600EF"/>
    <w:rsid w:val="00B601E4"/>
    <w:rsid w:val="00B601E6"/>
    <w:rsid w:val="00B60478"/>
    <w:rsid w:val="00B6058D"/>
    <w:rsid w:val="00B6082B"/>
    <w:rsid w:val="00B60881"/>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1E59"/>
    <w:rsid w:val="00B62127"/>
    <w:rsid w:val="00B629D3"/>
    <w:rsid w:val="00B62BBD"/>
    <w:rsid w:val="00B62BCF"/>
    <w:rsid w:val="00B62CA3"/>
    <w:rsid w:val="00B62D71"/>
    <w:rsid w:val="00B63013"/>
    <w:rsid w:val="00B631DE"/>
    <w:rsid w:val="00B63243"/>
    <w:rsid w:val="00B63339"/>
    <w:rsid w:val="00B6362E"/>
    <w:rsid w:val="00B6379D"/>
    <w:rsid w:val="00B639B8"/>
    <w:rsid w:val="00B639BE"/>
    <w:rsid w:val="00B63D1A"/>
    <w:rsid w:val="00B63D7A"/>
    <w:rsid w:val="00B63F08"/>
    <w:rsid w:val="00B63F6F"/>
    <w:rsid w:val="00B63FB1"/>
    <w:rsid w:val="00B63FDB"/>
    <w:rsid w:val="00B641D3"/>
    <w:rsid w:val="00B6423E"/>
    <w:rsid w:val="00B6427A"/>
    <w:rsid w:val="00B64576"/>
    <w:rsid w:val="00B646DA"/>
    <w:rsid w:val="00B6475B"/>
    <w:rsid w:val="00B647DC"/>
    <w:rsid w:val="00B64B07"/>
    <w:rsid w:val="00B64FAA"/>
    <w:rsid w:val="00B650AE"/>
    <w:rsid w:val="00B65104"/>
    <w:rsid w:val="00B6526D"/>
    <w:rsid w:val="00B65290"/>
    <w:rsid w:val="00B65330"/>
    <w:rsid w:val="00B654BB"/>
    <w:rsid w:val="00B65552"/>
    <w:rsid w:val="00B658B6"/>
    <w:rsid w:val="00B6591D"/>
    <w:rsid w:val="00B65B70"/>
    <w:rsid w:val="00B65C30"/>
    <w:rsid w:val="00B65CEA"/>
    <w:rsid w:val="00B65E8A"/>
    <w:rsid w:val="00B65F1E"/>
    <w:rsid w:val="00B65F21"/>
    <w:rsid w:val="00B65FFA"/>
    <w:rsid w:val="00B6655F"/>
    <w:rsid w:val="00B665DE"/>
    <w:rsid w:val="00B669D1"/>
    <w:rsid w:val="00B66D2E"/>
    <w:rsid w:val="00B66EE8"/>
    <w:rsid w:val="00B671E1"/>
    <w:rsid w:val="00B67354"/>
    <w:rsid w:val="00B676CF"/>
    <w:rsid w:val="00B679DC"/>
    <w:rsid w:val="00B67F5C"/>
    <w:rsid w:val="00B67FBB"/>
    <w:rsid w:val="00B67FE0"/>
    <w:rsid w:val="00B70017"/>
    <w:rsid w:val="00B7002B"/>
    <w:rsid w:val="00B70031"/>
    <w:rsid w:val="00B700DB"/>
    <w:rsid w:val="00B702D0"/>
    <w:rsid w:val="00B70499"/>
    <w:rsid w:val="00B70551"/>
    <w:rsid w:val="00B707B1"/>
    <w:rsid w:val="00B7086D"/>
    <w:rsid w:val="00B708FE"/>
    <w:rsid w:val="00B7094A"/>
    <w:rsid w:val="00B70998"/>
    <w:rsid w:val="00B70BF1"/>
    <w:rsid w:val="00B70EA3"/>
    <w:rsid w:val="00B70FDF"/>
    <w:rsid w:val="00B71214"/>
    <w:rsid w:val="00B71370"/>
    <w:rsid w:val="00B7148C"/>
    <w:rsid w:val="00B714DD"/>
    <w:rsid w:val="00B715B9"/>
    <w:rsid w:val="00B715D8"/>
    <w:rsid w:val="00B71935"/>
    <w:rsid w:val="00B71988"/>
    <w:rsid w:val="00B719AE"/>
    <w:rsid w:val="00B71B0F"/>
    <w:rsid w:val="00B71B57"/>
    <w:rsid w:val="00B71B7D"/>
    <w:rsid w:val="00B71BCA"/>
    <w:rsid w:val="00B71BEF"/>
    <w:rsid w:val="00B71C92"/>
    <w:rsid w:val="00B71CEB"/>
    <w:rsid w:val="00B71F61"/>
    <w:rsid w:val="00B72098"/>
    <w:rsid w:val="00B720CC"/>
    <w:rsid w:val="00B724B1"/>
    <w:rsid w:val="00B725A8"/>
    <w:rsid w:val="00B7260F"/>
    <w:rsid w:val="00B72683"/>
    <w:rsid w:val="00B72A1F"/>
    <w:rsid w:val="00B72BE6"/>
    <w:rsid w:val="00B72DB6"/>
    <w:rsid w:val="00B73055"/>
    <w:rsid w:val="00B73158"/>
    <w:rsid w:val="00B7328A"/>
    <w:rsid w:val="00B734E1"/>
    <w:rsid w:val="00B73638"/>
    <w:rsid w:val="00B736C8"/>
    <w:rsid w:val="00B737E8"/>
    <w:rsid w:val="00B73A16"/>
    <w:rsid w:val="00B73A29"/>
    <w:rsid w:val="00B73B09"/>
    <w:rsid w:val="00B73B62"/>
    <w:rsid w:val="00B73CED"/>
    <w:rsid w:val="00B73DEC"/>
    <w:rsid w:val="00B73F48"/>
    <w:rsid w:val="00B74217"/>
    <w:rsid w:val="00B742BD"/>
    <w:rsid w:val="00B74316"/>
    <w:rsid w:val="00B743B2"/>
    <w:rsid w:val="00B74415"/>
    <w:rsid w:val="00B749F1"/>
    <w:rsid w:val="00B74C93"/>
    <w:rsid w:val="00B74DD8"/>
    <w:rsid w:val="00B74F39"/>
    <w:rsid w:val="00B7507D"/>
    <w:rsid w:val="00B752BB"/>
    <w:rsid w:val="00B75320"/>
    <w:rsid w:val="00B75397"/>
    <w:rsid w:val="00B7540A"/>
    <w:rsid w:val="00B7599E"/>
    <w:rsid w:val="00B75AC4"/>
    <w:rsid w:val="00B75CF2"/>
    <w:rsid w:val="00B75E70"/>
    <w:rsid w:val="00B75EA6"/>
    <w:rsid w:val="00B7618D"/>
    <w:rsid w:val="00B76263"/>
    <w:rsid w:val="00B7635D"/>
    <w:rsid w:val="00B76779"/>
    <w:rsid w:val="00B768CC"/>
    <w:rsid w:val="00B76AFA"/>
    <w:rsid w:val="00B76B74"/>
    <w:rsid w:val="00B76CDD"/>
    <w:rsid w:val="00B76CF1"/>
    <w:rsid w:val="00B76D5D"/>
    <w:rsid w:val="00B76DE3"/>
    <w:rsid w:val="00B76E6A"/>
    <w:rsid w:val="00B77204"/>
    <w:rsid w:val="00B7748B"/>
    <w:rsid w:val="00B774DB"/>
    <w:rsid w:val="00B777FC"/>
    <w:rsid w:val="00B77BDE"/>
    <w:rsid w:val="00B77F4E"/>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9F4"/>
    <w:rsid w:val="00B80A43"/>
    <w:rsid w:val="00B80D59"/>
    <w:rsid w:val="00B80E81"/>
    <w:rsid w:val="00B81347"/>
    <w:rsid w:val="00B8135A"/>
    <w:rsid w:val="00B814A0"/>
    <w:rsid w:val="00B814A5"/>
    <w:rsid w:val="00B814DC"/>
    <w:rsid w:val="00B815E1"/>
    <w:rsid w:val="00B8161A"/>
    <w:rsid w:val="00B8164F"/>
    <w:rsid w:val="00B81672"/>
    <w:rsid w:val="00B816C0"/>
    <w:rsid w:val="00B81784"/>
    <w:rsid w:val="00B817AD"/>
    <w:rsid w:val="00B81803"/>
    <w:rsid w:val="00B818EB"/>
    <w:rsid w:val="00B819E1"/>
    <w:rsid w:val="00B81D80"/>
    <w:rsid w:val="00B81E8F"/>
    <w:rsid w:val="00B825AF"/>
    <w:rsid w:val="00B8285E"/>
    <w:rsid w:val="00B829CB"/>
    <w:rsid w:val="00B829EF"/>
    <w:rsid w:val="00B82A19"/>
    <w:rsid w:val="00B82CB7"/>
    <w:rsid w:val="00B82FD6"/>
    <w:rsid w:val="00B83043"/>
    <w:rsid w:val="00B83254"/>
    <w:rsid w:val="00B832E8"/>
    <w:rsid w:val="00B833AA"/>
    <w:rsid w:val="00B83508"/>
    <w:rsid w:val="00B8358B"/>
    <w:rsid w:val="00B836B2"/>
    <w:rsid w:val="00B83919"/>
    <w:rsid w:val="00B83A28"/>
    <w:rsid w:val="00B83A77"/>
    <w:rsid w:val="00B83C11"/>
    <w:rsid w:val="00B83C52"/>
    <w:rsid w:val="00B83D16"/>
    <w:rsid w:val="00B83DEC"/>
    <w:rsid w:val="00B83DFB"/>
    <w:rsid w:val="00B83E23"/>
    <w:rsid w:val="00B8405A"/>
    <w:rsid w:val="00B843AB"/>
    <w:rsid w:val="00B846A7"/>
    <w:rsid w:val="00B847A3"/>
    <w:rsid w:val="00B847B0"/>
    <w:rsid w:val="00B8480D"/>
    <w:rsid w:val="00B84894"/>
    <w:rsid w:val="00B84AB9"/>
    <w:rsid w:val="00B84B19"/>
    <w:rsid w:val="00B84BF6"/>
    <w:rsid w:val="00B84C24"/>
    <w:rsid w:val="00B84D11"/>
    <w:rsid w:val="00B84F74"/>
    <w:rsid w:val="00B851FE"/>
    <w:rsid w:val="00B8542B"/>
    <w:rsid w:val="00B8558C"/>
    <w:rsid w:val="00B859F8"/>
    <w:rsid w:val="00B85C01"/>
    <w:rsid w:val="00B85C76"/>
    <w:rsid w:val="00B85CFD"/>
    <w:rsid w:val="00B85EF5"/>
    <w:rsid w:val="00B86107"/>
    <w:rsid w:val="00B8623F"/>
    <w:rsid w:val="00B8644C"/>
    <w:rsid w:val="00B8690B"/>
    <w:rsid w:val="00B86930"/>
    <w:rsid w:val="00B86A54"/>
    <w:rsid w:val="00B86C4C"/>
    <w:rsid w:val="00B86DFA"/>
    <w:rsid w:val="00B86E85"/>
    <w:rsid w:val="00B86EA2"/>
    <w:rsid w:val="00B86F25"/>
    <w:rsid w:val="00B8711B"/>
    <w:rsid w:val="00B87363"/>
    <w:rsid w:val="00B87536"/>
    <w:rsid w:val="00B87555"/>
    <w:rsid w:val="00B875E3"/>
    <w:rsid w:val="00B8772E"/>
    <w:rsid w:val="00B87897"/>
    <w:rsid w:val="00B87A68"/>
    <w:rsid w:val="00B87BE6"/>
    <w:rsid w:val="00B9011E"/>
    <w:rsid w:val="00B9035C"/>
    <w:rsid w:val="00B903BB"/>
    <w:rsid w:val="00B90A7A"/>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50"/>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B59"/>
    <w:rsid w:val="00B94CAF"/>
    <w:rsid w:val="00B94EE3"/>
    <w:rsid w:val="00B94F72"/>
    <w:rsid w:val="00B94F9C"/>
    <w:rsid w:val="00B95394"/>
    <w:rsid w:val="00B953CE"/>
    <w:rsid w:val="00B955D4"/>
    <w:rsid w:val="00B95880"/>
    <w:rsid w:val="00B95A7F"/>
    <w:rsid w:val="00B95DAB"/>
    <w:rsid w:val="00B95DD2"/>
    <w:rsid w:val="00B95E06"/>
    <w:rsid w:val="00B95FA5"/>
    <w:rsid w:val="00B9621D"/>
    <w:rsid w:val="00B963D1"/>
    <w:rsid w:val="00B96664"/>
    <w:rsid w:val="00B966EC"/>
    <w:rsid w:val="00B96941"/>
    <w:rsid w:val="00B969DB"/>
    <w:rsid w:val="00B96A15"/>
    <w:rsid w:val="00B96A5D"/>
    <w:rsid w:val="00B96A85"/>
    <w:rsid w:val="00B96CA5"/>
    <w:rsid w:val="00B96D6F"/>
    <w:rsid w:val="00B96DBA"/>
    <w:rsid w:val="00B96E46"/>
    <w:rsid w:val="00B96F9F"/>
    <w:rsid w:val="00B970A4"/>
    <w:rsid w:val="00B971F8"/>
    <w:rsid w:val="00B97238"/>
    <w:rsid w:val="00B972E6"/>
    <w:rsid w:val="00B97302"/>
    <w:rsid w:val="00B97363"/>
    <w:rsid w:val="00B975DD"/>
    <w:rsid w:val="00B9779C"/>
    <w:rsid w:val="00B97802"/>
    <w:rsid w:val="00B9796C"/>
    <w:rsid w:val="00B97A78"/>
    <w:rsid w:val="00B97D6A"/>
    <w:rsid w:val="00B97DD5"/>
    <w:rsid w:val="00B97DFF"/>
    <w:rsid w:val="00B97F17"/>
    <w:rsid w:val="00BA00A4"/>
    <w:rsid w:val="00BA03AE"/>
    <w:rsid w:val="00BA04A7"/>
    <w:rsid w:val="00BA0553"/>
    <w:rsid w:val="00BA05F7"/>
    <w:rsid w:val="00BA07D2"/>
    <w:rsid w:val="00BA0810"/>
    <w:rsid w:val="00BA0931"/>
    <w:rsid w:val="00BA0987"/>
    <w:rsid w:val="00BA0B81"/>
    <w:rsid w:val="00BA0D26"/>
    <w:rsid w:val="00BA0E79"/>
    <w:rsid w:val="00BA0F62"/>
    <w:rsid w:val="00BA10C7"/>
    <w:rsid w:val="00BA1233"/>
    <w:rsid w:val="00BA1235"/>
    <w:rsid w:val="00BA124F"/>
    <w:rsid w:val="00BA1426"/>
    <w:rsid w:val="00BA1682"/>
    <w:rsid w:val="00BA17A1"/>
    <w:rsid w:val="00BA1974"/>
    <w:rsid w:val="00BA1A63"/>
    <w:rsid w:val="00BA2219"/>
    <w:rsid w:val="00BA2283"/>
    <w:rsid w:val="00BA2367"/>
    <w:rsid w:val="00BA2440"/>
    <w:rsid w:val="00BA2450"/>
    <w:rsid w:val="00BA2896"/>
    <w:rsid w:val="00BA2A96"/>
    <w:rsid w:val="00BA2EB7"/>
    <w:rsid w:val="00BA3112"/>
    <w:rsid w:val="00BA3265"/>
    <w:rsid w:val="00BA326D"/>
    <w:rsid w:val="00BA32BB"/>
    <w:rsid w:val="00BA3371"/>
    <w:rsid w:val="00BA350C"/>
    <w:rsid w:val="00BA351E"/>
    <w:rsid w:val="00BA3654"/>
    <w:rsid w:val="00BA39EF"/>
    <w:rsid w:val="00BA3E20"/>
    <w:rsid w:val="00BA3FF1"/>
    <w:rsid w:val="00BA40DA"/>
    <w:rsid w:val="00BA42FF"/>
    <w:rsid w:val="00BA4534"/>
    <w:rsid w:val="00BA459C"/>
    <w:rsid w:val="00BA4647"/>
    <w:rsid w:val="00BA4649"/>
    <w:rsid w:val="00BA47B3"/>
    <w:rsid w:val="00BA4804"/>
    <w:rsid w:val="00BA4934"/>
    <w:rsid w:val="00BA4D14"/>
    <w:rsid w:val="00BA4E1B"/>
    <w:rsid w:val="00BA4E35"/>
    <w:rsid w:val="00BA4EA7"/>
    <w:rsid w:val="00BA5033"/>
    <w:rsid w:val="00BA5061"/>
    <w:rsid w:val="00BA55DA"/>
    <w:rsid w:val="00BA5774"/>
    <w:rsid w:val="00BA5929"/>
    <w:rsid w:val="00BA5B86"/>
    <w:rsid w:val="00BA5C2F"/>
    <w:rsid w:val="00BA5CC1"/>
    <w:rsid w:val="00BA5D25"/>
    <w:rsid w:val="00BA5D54"/>
    <w:rsid w:val="00BA5E44"/>
    <w:rsid w:val="00BA5E6F"/>
    <w:rsid w:val="00BA607E"/>
    <w:rsid w:val="00BA6472"/>
    <w:rsid w:val="00BA649A"/>
    <w:rsid w:val="00BA6630"/>
    <w:rsid w:val="00BA6898"/>
    <w:rsid w:val="00BA6905"/>
    <w:rsid w:val="00BA695B"/>
    <w:rsid w:val="00BA6E1A"/>
    <w:rsid w:val="00BA6F63"/>
    <w:rsid w:val="00BA7389"/>
    <w:rsid w:val="00BA77D5"/>
    <w:rsid w:val="00BA7846"/>
    <w:rsid w:val="00BA7B01"/>
    <w:rsid w:val="00BA7D76"/>
    <w:rsid w:val="00BB00ED"/>
    <w:rsid w:val="00BB0573"/>
    <w:rsid w:val="00BB088C"/>
    <w:rsid w:val="00BB0BCE"/>
    <w:rsid w:val="00BB0D01"/>
    <w:rsid w:val="00BB0F14"/>
    <w:rsid w:val="00BB0FBF"/>
    <w:rsid w:val="00BB13D9"/>
    <w:rsid w:val="00BB15F0"/>
    <w:rsid w:val="00BB1674"/>
    <w:rsid w:val="00BB19AF"/>
    <w:rsid w:val="00BB1A50"/>
    <w:rsid w:val="00BB1BFF"/>
    <w:rsid w:val="00BB1C6F"/>
    <w:rsid w:val="00BB1CBA"/>
    <w:rsid w:val="00BB1E7D"/>
    <w:rsid w:val="00BB20BE"/>
    <w:rsid w:val="00BB215F"/>
    <w:rsid w:val="00BB22FF"/>
    <w:rsid w:val="00BB250D"/>
    <w:rsid w:val="00BB2515"/>
    <w:rsid w:val="00BB263D"/>
    <w:rsid w:val="00BB2799"/>
    <w:rsid w:val="00BB2818"/>
    <w:rsid w:val="00BB290F"/>
    <w:rsid w:val="00BB293A"/>
    <w:rsid w:val="00BB2ADD"/>
    <w:rsid w:val="00BB2B91"/>
    <w:rsid w:val="00BB2CD9"/>
    <w:rsid w:val="00BB2DEC"/>
    <w:rsid w:val="00BB2E12"/>
    <w:rsid w:val="00BB3353"/>
    <w:rsid w:val="00BB359F"/>
    <w:rsid w:val="00BB36D4"/>
    <w:rsid w:val="00BB36F1"/>
    <w:rsid w:val="00BB3AE1"/>
    <w:rsid w:val="00BB3D81"/>
    <w:rsid w:val="00BB3F89"/>
    <w:rsid w:val="00BB3FB1"/>
    <w:rsid w:val="00BB447C"/>
    <w:rsid w:val="00BB449B"/>
    <w:rsid w:val="00BB44F4"/>
    <w:rsid w:val="00BB466F"/>
    <w:rsid w:val="00BB47EF"/>
    <w:rsid w:val="00BB48A1"/>
    <w:rsid w:val="00BB48FD"/>
    <w:rsid w:val="00BB49E4"/>
    <w:rsid w:val="00BB4A18"/>
    <w:rsid w:val="00BB4AA2"/>
    <w:rsid w:val="00BB4C89"/>
    <w:rsid w:val="00BB4FA0"/>
    <w:rsid w:val="00BB55BB"/>
    <w:rsid w:val="00BB55DC"/>
    <w:rsid w:val="00BB58B5"/>
    <w:rsid w:val="00BB595B"/>
    <w:rsid w:val="00BB5BF2"/>
    <w:rsid w:val="00BB5C53"/>
    <w:rsid w:val="00BB5C81"/>
    <w:rsid w:val="00BB5DB1"/>
    <w:rsid w:val="00BB620C"/>
    <w:rsid w:val="00BB624B"/>
    <w:rsid w:val="00BB63B1"/>
    <w:rsid w:val="00BB64E8"/>
    <w:rsid w:val="00BB6817"/>
    <w:rsid w:val="00BB68CF"/>
    <w:rsid w:val="00BB6973"/>
    <w:rsid w:val="00BB6A68"/>
    <w:rsid w:val="00BB6C07"/>
    <w:rsid w:val="00BB6CEB"/>
    <w:rsid w:val="00BB6D85"/>
    <w:rsid w:val="00BB6EAF"/>
    <w:rsid w:val="00BB707E"/>
    <w:rsid w:val="00BB71B9"/>
    <w:rsid w:val="00BB749B"/>
    <w:rsid w:val="00BB7696"/>
    <w:rsid w:val="00BB7753"/>
    <w:rsid w:val="00BB78C5"/>
    <w:rsid w:val="00BB7E20"/>
    <w:rsid w:val="00BB7FC1"/>
    <w:rsid w:val="00BC017F"/>
    <w:rsid w:val="00BC01A8"/>
    <w:rsid w:val="00BC0653"/>
    <w:rsid w:val="00BC06BD"/>
    <w:rsid w:val="00BC0737"/>
    <w:rsid w:val="00BC0A39"/>
    <w:rsid w:val="00BC0B71"/>
    <w:rsid w:val="00BC0C38"/>
    <w:rsid w:val="00BC0DD3"/>
    <w:rsid w:val="00BC111E"/>
    <w:rsid w:val="00BC118E"/>
    <w:rsid w:val="00BC123D"/>
    <w:rsid w:val="00BC1314"/>
    <w:rsid w:val="00BC153E"/>
    <w:rsid w:val="00BC1542"/>
    <w:rsid w:val="00BC1566"/>
    <w:rsid w:val="00BC15EF"/>
    <w:rsid w:val="00BC17E6"/>
    <w:rsid w:val="00BC19B3"/>
    <w:rsid w:val="00BC1A46"/>
    <w:rsid w:val="00BC1B4E"/>
    <w:rsid w:val="00BC1D6C"/>
    <w:rsid w:val="00BC1E24"/>
    <w:rsid w:val="00BC23A2"/>
    <w:rsid w:val="00BC242D"/>
    <w:rsid w:val="00BC249A"/>
    <w:rsid w:val="00BC25A3"/>
    <w:rsid w:val="00BC25CC"/>
    <w:rsid w:val="00BC26DE"/>
    <w:rsid w:val="00BC2825"/>
    <w:rsid w:val="00BC2859"/>
    <w:rsid w:val="00BC2883"/>
    <w:rsid w:val="00BC28AE"/>
    <w:rsid w:val="00BC2A62"/>
    <w:rsid w:val="00BC2BE9"/>
    <w:rsid w:val="00BC306C"/>
    <w:rsid w:val="00BC30F8"/>
    <w:rsid w:val="00BC33F0"/>
    <w:rsid w:val="00BC33F2"/>
    <w:rsid w:val="00BC3415"/>
    <w:rsid w:val="00BC3453"/>
    <w:rsid w:val="00BC356E"/>
    <w:rsid w:val="00BC3838"/>
    <w:rsid w:val="00BC3998"/>
    <w:rsid w:val="00BC3C25"/>
    <w:rsid w:val="00BC3FEE"/>
    <w:rsid w:val="00BC4105"/>
    <w:rsid w:val="00BC4559"/>
    <w:rsid w:val="00BC477D"/>
    <w:rsid w:val="00BC47B7"/>
    <w:rsid w:val="00BC4968"/>
    <w:rsid w:val="00BC4B32"/>
    <w:rsid w:val="00BC4CD6"/>
    <w:rsid w:val="00BC4DDF"/>
    <w:rsid w:val="00BC516B"/>
    <w:rsid w:val="00BC51E7"/>
    <w:rsid w:val="00BC530E"/>
    <w:rsid w:val="00BC540B"/>
    <w:rsid w:val="00BC56D0"/>
    <w:rsid w:val="00BC5725"/>
    <w:rsid w:val="00BC586C"/>
    <w:rsid w:val="00BC5BA4"/>
    <w:rsid w:val="00BC6006"/>
    <w:rsid w:val="00BC61F3"/>
    <w:rsid w:val="00BC636C"/>
    <w:rsid w:val="00BC639A"/>
    <w:rsid w:val="00BC66D4"/>
    <w:rsid w:val="00BC6728"/>
    <w:rsid w:val="00BC6D3A"/>
    <w:rsid w:val="00BC71AB"/>
    <w:rsid w:val="00BC7434"/>
    <w:rsid w:val="00BC75A0"/>
    <w:rsid w:val="00BC75ED"/>
    <w:rsid w:val="00BC77C9"/>
    <w:rsid w:val="00BC7811"/>
    <w:rsid w:val="00BC79F1"/>
    <w:rsid w:val="00BC7A21"/>
    <w:rsid w:val="00BC7A76"/>
    <w:rsid w:val="00BC7AA3"/>
    <w:rsid w:val="00BC7B2F"/>
    <w:rsid w:val="00BC7BBF"/>
    <w:rsid w:val="00BC7EB2"/>
    <w:rsid w:val="00BC7FBF"/>
    <w:rsid w:val="00BD0298"/>
    <w:rsid w:val="00BD0362"/>
    <w:rsid w:val="00BD0365"/>
    <w:rsid w:val="00BD03AF"/>
    <w:rsid w:val="00BD04BD"/>
    <w:rsid w:val="00BD0620"/>
    <w:rsid w:val="00BD0712"/>
    <w:rsid w:val="00BD0715"/>
    <w:rsid w:val="00BD0B4C"/>
    <w:rsid w:val="00BD0C9F"/>
    <w:rsid w:val="00BD0D41"/>
    <w:rsid w:val="00BD0DB0"/>
    <w:rsid w:val="00BD0DD3"/>
    <w:rsid w:val="00BD1237"/>
    <w:rsid w:val="00BD17CA"/>
    <w:rsid w:val="00BD1A9E"/>
    <w:rsid w:val="00BD1BBE"/>
    <w:rsid w:val="00BD1C3C"/>
    <w:rsid w:val="00BD1C5F"/>
    <w:rsid w:val="00BD1C90"/>
    <w:rsid w:val="00BD1D09"/>
    <w:rsid w:val="00BD1FA0"/>
    <w:rsid w:val="00BD2197"/>
    <w:rsid w:val="00BD2262"/>
    <w:rsid w:val="00BD2454"/>
    <w:rsid w:val="00BD257D"/>
    <w:rsid w:val="00BD259C"/>
    <w:rsid w:val="00BD27E5"/>
    <w:rsid w:val="00BD2A1D"/>
    <w:rsid w:val="00BD2D54"/>
    <w:rsid w:val="00BD2F10"/>
    <w:rsid w:val="00BD3001"/>
    <w:rsid w:val="00BD3058"/>
    <w:rsid w:val="00BD3093"/>
    <w:rsid w:val="00BD31DD"/>
    <w:rsid w:val="00BD3636"/>
    <w:rsid w:val="00BD3900"/>
    <w:rsid w:val="00BD3F53"/>
    <w:rsid w:val="00BD4083"/>
    <w:rsid w:val="00BD42EB"/>
    <w:rsid w:val="00BD47EB"/>
    <w:rsid w:val="00BD4940"/>
    <w:rsid w:val="00BD4CED"/>
    <w:rsid w:val="00BD4DBE"/>
    <w:rsid w:val="00BD5003"/>
    <w:rsid w:val="00BD5105"/>
    <w:rsid w:val="00BD512C"/>
    <w:rsid w:val="00BD539D"/>
    <w:rsid w:val="00BD580F"/>
    <w:rsid w:val="00BD5A0D"/>
    <w:rsid w:val="00BD5CD4"/>
    <w:rsid w:val="00BD5D95"/>
    <w:rsid w:val="00BD5DAB"/>
    <w:rsid w:val="00BD5EF3"/>
    <w:rsid w:val="00BD5FD6"/>
    <w:rsid w:val="00BD6515"/>
    <w:rsid w:val="00BD662B"/>
    <w:rsid w:val="00BD6779"/>
    <w:rsid w:val="00BD6950"/>
    <w:rsid w:val="00BD6962"/>
    <w:rsid w:val="00BD6AEB"/>
    <w:rsid w:val="00BD6AEE"/>
    <w:rsid w:val="00BD6D75"/>
    <w:rsid w:val="00BD6E8E"/>
    <w:rsid w:val="00BD6F76"/>
    <w:rsid w:val="00BD6FD4"/>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BD"/>
    <w:rsid w:val="00BE02F1"/>
    <w:rsid w:val="00BE040C"/>
    <w:rsid w:val="00BE0619"/>
    <w:rsid w:val="00BE077D"/>
    <w:rsid w:val="00BE08FE"/>
    <w:rsid w:val="00BE09DE"/>
    <w:rsid w:val="00BE0C23"/>
    <w:rsid w:val="00BE0C29"/>
    <w:rsid w:val="00BE0CBF"/>
    <w:rsid w:val="00BE0E25"/>
    <w:rsid w:val="00BE0F02"/>
    <w:rsid w:val="00BE103F"/>
    <w:rsid w:val="00BE10F8"/>
    <w:rsid w:val="00BE1462"/>
    <w:rsid w:val="00BE147B"/>
    <w:rsid w:val="00BE154E"/>
    <w:rsid w:val="00BE15CC"/>
    <w:rsid w:val="00BE1647"/>
    <w:rsid w:val="00BE181B"/>
    <w:rsid w:val="00BE1870"/>
    <w:rsid w:val="00BE1929"/>
    <w:rsid w:val="00BE1A51"/>
    <w:rsid w:val="00BE1AE7"/>
    <w:rsid w:val="00BE1B75"/>
    <w:rsid w:val="00BE1E31"/>
    <w:rsid w:val="00BE1FDF"/>
    <w:rsid w:val="00BE2021"/>
    <w:rsid w:val="00BE2169"/>
    <w:rsid w:val="00BE21C4"/>
    <w:rsid w:val="00BE2383"/>
    <w:rsid w:val="00BE25E3"/>
    <w:rsid w:val="00BE2681"/>
    <w:rsid w:val="00BE274C"/>
    <w:rsid w:val="00BE2766"/>
    <w:rsid w:val="00BE2A00"/>
    <w:rsid w:val="00BE2DB9"/>
    <w:rsid w:val="00BE2E5F"/>
    <w:rsid w:val="00BE3314"/>
    <w:rsid w:val="00BE3397"/>
    <w:rsid w:val="00BE33CD"/>
    <w:rsid w:val="00BE3435"/>
    <w:rsid w:val="00BE39FF"/>
    <w:rsid w:val="00BE3A3E"/>
    <w:rsid w:val="00BE3C3F"/>
    <w:rsid w:val="00BE3C90"/>
    <w:rsid w:val="00BE420B"/>
    <w:rsid w:val="00BE44CF"/>
    <w:rsid w:val="00BE4797"/>
    <w:rsid w:val="00BE47F7"/>
    <w:rsid w:val="00BE48AF"/>
    <w:rsid w:val="00BE4C79"/>
    <w:rsid w:val="00BE4D0E"/>
    <w:rsid w:val="00BE4DD2"/>
    <w:rsid w:val="00BE4E8E"/>
    <w:rsid w:val="00BE5281"/>
    <w:rsid w:val="00BE54EF"/>
    <w:rsid w:val="00BE55A5"/>
    <w:rsid w:val="00BE58AA"/>
    <w:rsid w:val="00BE5A4C"/>
    <w:rsid w:val="00BE5E1C"/>
    <w:rsid w:val="00BE6027"/>
    <w:rsid w:val="00BE602B"/>
    <w:rsid w:val="00BE606F"/>
    <w:rsid w:val="00BE6089"/>
    <w:rsid w:val="00BE61F3"/>
    <w:rsid w:val="00BE64C9"/>
    <w:rsid w:val="00BE6541"/>
    <w:rsid w:val="00BE65E1"/>
    <w:rsid w:val="00BE67C1"/>
    <w:rsid w:val="00BE67E0"/>
    <w:rsid w:val="00BE6AD6"/>
    <w:rsid w:val="00BE7025"/>
    <w:rsid w:val="00BE74AF"/>
    <w:rsid w:val="00BE751D"/>
    <w:rsid w:val="00BE757A"/>
    <w:rsid w:val="00BE761E"/>
    <w:rsid w:val="00BE762F"/>
    <w:rsid w:val="00BE7E5C"/>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976"/>
    <w:rsid w:val="00BF1B85"/>
    <w:rsid w:val="00BF1CC8"/>
    <w:rsid w:val="00BF1D0F"/>
    <w:rsid w:val="00BF2153"/>
    <w:rsid w:val="00BF2236"/>
    <w:rsid w:val="00BF23B6"/>
    <w:rsid w:val="00BF23EC"/>
    <w:rsid w:val="00BF23FA"/>
    <w:rsid w:val="00BF2422"/>
    <w:rsid w:val="00BF255B"/>
    <w:rsid w:val="00BF26EF"/>
    <w:rsid w:val="00BF27C1"/>
    <w:rsid w:val="00BF2808"/>
    <w:rsid w:val="00BF285E"/>
    <w:rsid w:val="00BF2CED"/>
    <w:rsid w:val="00BF2D88"/>
    <w:rsid w:val="00BF2E7E"/>
    <w:rsid w:val="00BF3A18"/>
    <w:rsid w:val="00BF3B11"/>
    <w:rsid w:val="00BF3BFB"/>
    <w:rsid w:val="00BF3DAE"/>
    <w:rsid w:val="00BF3E98"/>
    <w:rsid w:val="00BF3EAA"/>
    <w:rsid w:val="00BF3F4C"/>
    <w:rsid w:val="00BF4037"/>
    <w:rsid w:val="00BF40EA"/>
    <w:rsid w:val="00BF415D"/>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8CD"/>
    <w:rsid w:val="00BF6E11"/>
    <w:rsid w:val="00BF6ED2"/>
    <w:rsid w:val="00BF7030"/>
    <w:rsid w:val="00BF7067"/>
    <w:rsid w:val="00BF70AA"/>
    <w:rsid w:val="00BF7119"/>
    <w:rsid w:val="00BF71A8"/>
    <w:rsid w:val="00BF71FD"/>
    <w:rsid w:val="00BF727A"/>
    <w:rsid w:val="00BF72A4"/>
    <w:rsid w:val="00BF74DA"/>
    <w:rsid w:val="00BF7685"/>
    <w:rsid w:val="00BF77AD"/>
    <w:rsid w:val="00BF77C4"/>
    <w:rsid w:val="00BF7830"/>
    <w:rsid w:val="00BF789D"/>
    <w:rsid w:val="00BF78EE"/>
    <w:rsid w:val="00BF7D3C"/>
    <w:rsid w:val="00BF7F55"/>
    <w:rsid w:val="00C0001F"/>
    <w:rsid w:val="00C0038C"/>
    <w:rsid w:val="00C00538"/>
    <w:rsid w:val="00C005C9"/>
    <w:rsid w:val="00C00975"/>
    <w:rsid w:val="00C00B6E"/>
    <w:rsid w:val="00C00CA5"/>
    <w:rsid w:val="00C00CE5"/>
    <w:rsid w:val="00C00E08"/>
    <w:rsid w:val="00C00ECA"/>
    <w:rsid w:val="00C00FB1"/>
    <w:rsid w:val="00C010B7"/>
    <w:rsid w:val="00C010E7"/>
    <w:rsid w:val="00C01161"/>
    <w:rsid w:val="00C011FB"/>
    <w:rsid w:val="00C0123F"/>
    <w:rsid w:val="00C015D2"/>
    <w:rsid w:val="00C01613"/>
    <w:rsid w:val="00C01927"/>
    <w:rsid w:val="00C01956"/>
    <w:rsid w:val="00C01A8F"/>
    <w:rsid w:val="00C01DAE"/>
    <w:rsid w:val="00C01ED6"/>
    <w:rsid w:val="00C0200F"/>
    <w:rsid w:val="00C02205"/>
    <w:rsid w:val="00C0233D"/>
    <w:rsid w:val="00C0240C"/>
    <w:rsid w:val="00C025B4"/>
    <w:rsid w:val="00C02B20"/>
    <w:rsid w:val="00C02C18"/>
    <w:rsid w:val="00C02CF2"/>
    <w:rsid w:val="00C02DF1"/>
    <w:rsid w:val="00C02E2E"/>
    <w:rsid w:val="00C02E78"/>
    <w:rsid w:val="00C031CA"/>
    <w:rsid w:val="00C031CE"/>
    <w:rsid w:val="00C033A5"/>
    <w:rsid w:val="00C033FA"/>
    <w:rsid w:val="00C0351C"/>
    <w:rsid w:val="00C0363B"/>
    <w:rsid w:val="00C038C1"/>
    <w:rsid w:val="00C0399D"/>
    <w:rsid w:val="00C03B9C"/>
    <w:rsid w:val="00C042E0"/>
    <w:rsid w:val="00C042EA"/>
    <w:rsid w:val="00C04386"/>
    <w:rsid w:val="00C043EA"/>
    <w:rsid w:val="00C04432"/>
    <w:rsid w:val="00C04478"/>
    <w:rsid w:val="00C04531"/>
    <w:rsid w:val="00C045DA"/>
    <w:rsid w:val="00C04AAC"/>
    <w:rsid w:val="00C04AB8"/>
    <w:rsid w:val="00C04AF4"/>
    <w:rsid w:val="00C04B0A"/>
    <w:rsid w:val="00C04BDD"/>
    <w:rsid w:val="00C04C8B"/>
    <w:rsid w:val="00C04D83"/>
    <w:rsid w:val="00C04D8F"/>
    <w:rsid w:val="00C0512C"/>
    <w:rsid w:val="00C051FE"/>
    <w:rsid w:val="00C05685"/>
    <w:rsid w:val="00C0569A"/>
    <w:rsid w:val="00C0569B"/>
    <w:rsid w:val="00C0574D"/>
    <w:rsid w:val="00C05793"/>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C7F"/>
    <w:rsid w:val="00C06E4E"/>
    <w:rsid w:val="00C06FAB"/>
    <w:rsid w:val="00C06FB1"/>
    <w:rsid w:val="00C07117"/>
    <w:rsid w:val="00C07156"/>
    <w:rsid w:val="00C07303"/>
    <w:rsid w:val="00C07309"/>
    <w:rsid w:val="00C07368"/>
    <w:rsid w:val="00C0744E"/>
    <w:rsid w:val="00C0764B"/>
    <w:rsid w:val="00C076A6"/>
    <w:rsid w:val="00C07C44"/>
    <w:rsid w:val="00C07CB9"/>
    <w:rsid w:val="00C07D41"/>
    <w:rsid w:val="00C07D85"/>
    <w:rsid w:val="00C07F67"/>
    <w:rsid w:val="00C07F7C"/>
    <w:rsid w:val="00C07FC9"/>
    <w:rsid w:val="00C1004B"/>
    <w:rsid w:val="00C101CA"/>
    <w:rsid w:val="00C10377"/>
    <w:rsid w:val="00C10539"/>
    <w:rsid w:val="00C10550"/>
    <w:rsid w:val="00C106DE"/>
    <w:rsid w:val="00C10847"/>
    <w:rsid w:val="00C10C6C"/>
    <w:rsid w:val="00C10C9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E62"/>
    <w:rsid w:val="00C12F08"/>
    <w:rsid w:val="00C13041"/>
    <w:rsid w:val="00C13052"/>
    <w:rsid w:val="00C1310D"/>
    <w:rsid w:val="00C13344"/>
    <w:rsid w:val="00C1354E"/>
    <w:rsid w:val="00C13691"/>
    <w:rsid w:val="00C13799"/>
    <w:rsid w:val="00C13949"/>
    <w:rsid w:val="00C13A14"/>
    <w:rsid w:val="00C13B07"/>
    <w:rsid w:val="00C13B17"/>
    <w:rsid w:val="00C13D7E"/>
    <w:rsid w:val="00C13DC3"/>
    <w:rsid w:val="00C13DDD"/>
    <w:rsid w:val="00C140A3"/>
    <w:rsid w:val="00C14165"/>
    <w:rsid w:val="00C14287"/>
    <w:rsid w:val="00C14305"/>
    <w:rsid w:val="00C14522"/>
    <w:rsid w:val="00C145B2"/>
    <w:rsid w:val="00C1464D"/>
    <w:rsid w:val="00C14768"/>
    <w:rsid w:val="00C1481A"/>
    <w:rsid w:val="00C14848"/>
    <w:rsid w:val="00C14CEB"/>
    <w:rsid w:val="00C14D5B"/>
    <w:rsid w:val="00C14DCE"/>
    <w:rsid w:val="00C14FEA"/>
    <w:rsid w:val="00C151DF"/>
    <w:rsid w:val="00C15429"/>
    <w:rsid w:val="00C155AF"/>
    <w:rsid w:val="00C15695"/>
    <w:rsid w:val="00C157CF"/>
    <w:rsid w:val="00C159BB"/>
    <w:rsid w:val="00C159D5"/>
    <w:rsid w:val="00C15A9B"/>
    <w:rsid w:val="00C160D8"/>
    <w:rsid w:val="00C161BF"/>
    <w:rsid w:val="00C1631E"/>
    <w:rsid w:val="00C1643D"/>
    <w:rsid w:val="00C16594"/>
    <w:rsid w:val="00C165B4"/>
    <w:rsid w:val="00C165C1"/>
    <w:rsid w:val="00C1668F"/>
    <w:rsid w:val="00C168EA"/>
    <w:rsid w:val="00C16D73"/>
    <w:rsid w:val="00C16D82"/>
    <w:rsid w:val="00C16DAB"/>
    <w:rsid w:val="00C16DC7"/>
    <w:rsid w:val="00C16F64"/>
    <w:rsid w:val="00C1701A"/>
    <w:rsid w:val="00C17026"/>
    <w:rsid w:val="00C17078"/>
    <w:rsid w:val="00C174EA"/>
    <w:rsid w:val="00C1750F"/>
    <w:rsid w:val="00C17611"/>
    <w:rsid w:val="00C1765B"/>
    <w:rsid w:val="00C176A0"/>
    <w:rsid w:val="00C1772D"/>
    <w:rsid w:val="00C1776E"/>
    <w:rsid w:val="00C17A30"/>
    <w:rsid w:val="00C17B19"/>
    <w:rsid w:val="00C17BA9"/>
    <w:rsid w:val="00C17E85"/>
    <w:rsid w:val="00C17F9D"/>
    <w:rsid w:val="00C200A6"/>
    <w:rsid w:val="00C2043B"/>
    <w:rsid w:val="00C20464"/>
    <w:rsid w:val="00C204DE"/>
    <w:rsid w:val="00C2052C"/>
    <w:rsid w:val="00C2063C"/>
    <w:rsid w:val="00C20927"/>
    <w:rsid w:val="00C20A10"/>
    <w:rsid w:val="00C20BC2"/>
    <w:rsid w:val="00C20C49"/>
    <w:rsid w:val="00C20C92"/>
    <w:rsid w:val="00C20CA8"/>
    <w:rsid w:val="00C20DFD"/>
    <w:rsid w:val="00C2101C"/>
    <w:rsid w:val="00C213C8"/>
    <w:rsid w:val="00C2142A"/>
    <w:rsid w:val="00C2154C"/>
    <w:rsid w:val="00C21692"/>
    <w:rsid w:val="00C216E4"/>
    <w:rsid w:val="00C218CE"/>
    <w:rsid w:val="00C21A53"/>
    <w:rsid w:val="00C21B83"/>
    <w:rsid w:val="00C21C80"/>
    <w:rsid w:val="00C21DAA"/>
    <w:rsid w:val="00C21DD0"/>
    <w:rsid w:val="00C21EB2"/>
    <w:rsid w:val="00C21ED9"/>
    <w:rsid w:val="00C21F30"/>
    <w:rsid w:val="00C22046"/>
    <w:rsid w:val="00C220D7"/>
    <w:rsid w:val="00C221A1"/>
    <w:rsid w:val="00C22283"/>
    <w:rsid w:val="00C222BB"/>
    <w:rsid w:val="00C22376"/>
    <w:rsid w:val="00C22452"/>
    <w:rsid w:val="00C22750"/>
    <w:rsid w:val="00C227BD"/>
    <w:rsid w:val="00C22812"/>
    <w:rsid w:val="00C2288C"/>
    <w:rsid w:val="00C229CB"/>
    <w:rsid w:val="00C22AA2"/>
    <w:rsid w:val="00C22BEA"/>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4F44"/>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76"/>
    <w:rsid w:val="00C266CD"/>
    <w:rsid w:val="00C2686B"/>
    <w:rsid w:val="00C2692C"/>
    <w:rsid w:val="00C26B76"/>
    <w:rsid w:val="00C26BA0"/>
    <w:rsid w:val="00C26DD3"/>
    <w:rsid w:val="00C26DD7"/>
    <w:rsid w:val="00C26ECE"/>
    <w:rsid w:val="00C26EE4"/>
    <w:rsid w:val="00C26FB2"/>
    <w:rsid w:val="00C271F3"/>
    <w:rsid w:val="00C27294"/>
    <w:rsid w:val="00C2737A"/>
    <w:rsid w:val="00C273BD"/>
    <w:rsid w:val="00C274F4"/>
    <w:rsid w:val="00C27722"/>
    <w:rsid w:val="00C27A91"/>
    <w:rsid w:val="00C27B29"/>
    <w:rsid w:val="00C27F58"/>
    <w:rsid w:val="00C30307"/>
    <w:rsid w:val="00C304F7"/>
    <w:rsid w:val="00C30545"/>
    <w:rsid w:val="00C3064B"/>
    <w:rsid w:val="00C306F8"/>
    <w:rsid w:val="00C30723"/>
    <w:rsid w:val="00C3072E"/>
    <w:rsid w:val="00C3081F"/>
    <w:rsid w:val="00C30921"/>
    <w:rsid w:val="00C3096B"/>
    <w:rsid w:val="00C30CC6"/>
    <w:rsid w:val="00C30F28"/>
    <w:rsid w:val="00C30FE5"/>
    <w:rsid w:val="00C31687"/>
    <w:rsid w:val="00C319DF"/>
    <w:rsid w:val="00C31A21"/>
    <w:rsid w:val="00C31AE2"/>
    <w:rsid w:val="00C31CBF"/>
    <w:rsid w:val="00C31DC3"/>
    <w:rsid w:val="00C31DD8"/>
    <w:rsid w:val="00C321A4"/>
    <w:rsid w:val="00C321BD"/>
    <w:rsid w:val="00C3237C"/>
    <w:rsid w:val="00C3249E"/>
    <w:rsid w:val="00C32648"/>
    <w:rsid w:val="00C3267C"/>
    <w:rsid w:val="00C32684"/>
    <w:rsid w:val="00C3281D"/>
    <w:rsid w:val="00C329D0"/>
    <w:rsid w:val="00C32A8C"/>
    <w:rsid w:val="00C32C0E"/>
    <w:rsid w:val="00C32EFB"/>
    <w:rsid w:val="00C32F03"/>
    <w:rsid w:val="00C32F14"/>
    <w:rsid w:val="00C330AF"/>
    <w:rsid w:val="00C33198"/>
    <w:rsid w:val="00C33302"/>
    <w:rsid w:val="00C3337D"/>
    <w:rsid w:val="00C33399"/>
    <w:rsid w:val="00C333BE"/>
    <w:rsid w:val="00C3348E"/>
    <w:rsid w:val="00C33504"/>
    <w:rsid w:val="00C33ADB"/>
    <w:rsid w:val="00C33B27"/>
    <w:rsid w:val="00C33E4F"/>
    <w:rsid w:val="00C33F1F"/>
    <w:rsid w:val="00C3400C"/>
    <w:rsid w:val="00C34075"/>
    <w:rsid w:val="00C340BD"/>
    <w:rsid w:val="00C3429A"/>
    <w:rsid w:val="00C34437"/>
    <w:rsid w:val="00C344E5"/>
    <w:rsid w:val="00C34504"/>
    <w:rsid w:val="00C34694"/>
    <w:rsid w:val="00C346B3"/>
    <w:rsid w:val="00C3483E"/>
    <w:rsid w:val="00C34972"/>
    <w:rsid w:val="00C34ABF"/>
    <w:rsid w:val="00C34BE1"/>
    <w:rsid w:val="00C34C08"/>
    <w:rsid w:val="00C34C53"/>
    <w:rsid w:val="00C34D4B"/>
    <w:rsid w:val="00C34E4E"/>
    <w:rsid w:val="00C34EA0"/>
    <w:rsid w:val="00C34FAC"/>
    <w:rsid w:val="00C34FDD"/>
    <w:rsid w:val="00C35613"/>
    <w:rsid w:val="00C35664"/>
    <w:rsid w:val="00C359CF"/>
    <w:rsid w:val="00C35B28"/>
    <w:rsid w:val="00C35E43"/>
    <w:rsid w:val="00C35EA7"/>
    <w:rsid w:val="00C3601C"/>
    <w:rsid w:val="00C3623B"/>
    <w:rsid w:val="00C3631A"/>
    <w:rsid w:val="00C363FE"/>
    <w:rsid w:val="00C36520"/>
    <w:rsid w:val="00C36710"/>
    <w:rsid w:val="00C367A3"/>
    <w:rsid w:val="00C367A9"/>
    <w:rsid w:val="00C36843"/>
    <w:rsid w:val="00C36B59"/>
    <w:rsid w:val="00C36C4B"/>
    <w:rsid w:val="00C36DF4"/>
    <w:rsid w:val="00C36F0B"/>
    <w:rsid w:val="00C3703F"/>
    <w:rsid w:val="00C3711E"/>
    <w:rsid w:val="00C37252"/>
    <w:rsid w:val="00C37339"/>
    <w:rsid w:val="00C376D0"/>
    <w:rsid w:val="00C37737"/>
    <w:rsid w:val="00C3793D"/>
    <w:rsid w:val="00C37AD2"/>
    <w:rsid w:val="00C37D7C"/>
    <w:rsid w:val="00C403B7"/>
    <w:rsid w:val="00C4045F"/>
    <w:rsid w:val="00C40466"/>
    <w:rsid w:val="00C405B9"/>
    <w:rsid w:val="00C40634"/>
    <w:rsid w:val="00C40F13"/>
    <w:rsid w:val="00C411D0"/>
    <w:rsid w:val="00C41240"/>
    <w:rsid w:val="00C41391"/>
    <w:rsid w:val="00C413CA"/>
    <w:rsid w:val="00C41585"/>
    <w:rsid w:val="00C418D3"/>
    <w:rsid w:val="00C41928"/>
    <w:rsid w:val="00C419B4"/>
    <w:rsid w:val="00C419C2"/>
    <w:rsid w:val="00C41BCB"/>
    <w:rsid w:val="00C41C15"/>
    <w:rsid w:val="00C41EA6"/>
    <w:rsid w:val="00C4211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340"/>
    <w:rsid w:val="00C43496"/>
    <w:rsid w:val="00C435C3"/>
    <w:rsid w:val="00C435EA"/>
    <w:rsid w:val="00C435F3"/>
    <w:rsid w:val="00C436FB"/>
    <w:rsid w:val="00C43734"/>
    <w:rsid w:val="00C437DA"/>
    <w:rsid w:val="00C43C5A"/>
    <w:rsid w:val="00C43DEC"/>
    <w:rsid w:val="00C43E67"/>
    <w:rsid w:val="00C441D7"/>
    <w:rsid w:val="00C441F4"/>
    <w:rsid w:val="00C444CA"/>
    <w:rsid w:val="00C44568"/>
    <w:rsid w:val="00C448FB"/>
    <w:rsid w:val="00C44909"/>
    <w:rsid w:val="00C449F5"/>
    <w:rsid w:val="00C44ADF"/>
    <w:rsid w:val="00C44B13"/>
    <w:rsid w:val="00C44B3B"/>
    <w:rsid w:val="00C44B93"/>
    <w:rsid w:val="00C44C9B"/>
    <w:rsid w:val="00C44D68"/>
    <w:rsid w:val="00C45088"/>
    <w:rsid w:val="00C4519A"/>
    <w:rsid w:val="00C451A8"/>
    <w:rsid w:val="00C45241"/>
    <w:rsid w:val="00C45388"/>
    <w:rsid w:val="00C45541"/>
    <w:rsid w:val="00C45861"/>
    <w:rsid w:val="00C458D4"/>
    <w:rsid w:val="00C45E18"/>
    <w:rsid w:val="00C45E3E"/>
    <w:rsid w:val="00C46343"/>
    <w:rsid w:val="00C46410"/>
    <w:rsid w:val="00C4655F"/>
    <w:rsid w:val="00C465D8"/>
    <w:rsid w:val="00C46613"/>
    <w:rsid w:val="00C466CB"/>
    <w:rsid w:val="00C467A0"/>
    <w:rsid w:val="00C467B4"/>
    <w:rsid w:val="00C46832"/>
    <w:rsid w:val="00C46972"/>
    <w:rsid w:val="00C46A69"/>
    <w:rsid w:val="00C46AF0"/>
    <w:rsid w:val="00C46B50"/>
    <w:rsid w:val="00C46B9F"/>
    <w:rsid w:val="00C46C50"/>
    <w:rsid w:val="00C46D54"/>
    <w:rsid w:val="00C46E0E"/>
    <w:rsid w:val="00C47043"/>
    <w:rsid w:val="00C4726E"/>
    <w:rsid w:val="00C47283"/>
    <w:rsid w:val="00C4775A"/>
    <w:rsid w:val="00C477C3"/>
    <w:rsid w:val="00C477EC"/>
    <w:rsid w:val="00C4781D"/>
    <w:rsid w:val="00C47B09"/>
    <w:rsid w:val="00C47CEB"/>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71D"/>
    <w:rsid w:val="00C51820"/>
    <w:rsid w:val="00C518BC"/>
    <w:rsid w:val="00C51D9F"/>
    <w:rsid w:val="00C51ED6"/>
    <w:rsid w:val="00C51F35"/>
    <w:rsid w:val="00C52280"/>
    <w:rsid w:val="00C523B2"/>
    <w:rsid w:val="00C5268C"/>
    <w:rsid w:val="00C527CF"/>
    <w:rsid w:val="00C5284C"/>
    <w:rsid w:val="00C5293B"/>
    <w:rsid w:val="00C5297E"/>
    <w:rsid w:val="00C52DE9"/>
    <w:rsid w:val="00C530A1"/>
    <w:rsid w:val="00C534A4"/>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938"/>
    <w:rsid w:val="00C55B3D"/>
    <w:rsid w:val="00C55B44"/>
    <w:rsid w:val="00C55B79"/>
    <w:rsid w:val="00C55E09"/>
    <w:rsid w:val="00C55E55"/>
    <w:rsid w:val="00C55FED"/>
    <w:rsid w:val="00C5619D"/>
    <w:rsid w:val="00C565C4"/>
    <w:rsid w:val="00C56625"/>
    <w:rsid w:val="00C56798"/>
    <w:rsid w:val="00C5684F"/>
    <w:rsid w:val="00C569FB"/>
    <w:rsid w:val="00C56B07"/>
    <w:rsid w:val="00C56B35"/>
    <w:rsid w:val="00C56BE8"/>
    <w:rsid w:val="00C56C22"/>
    <w:rsid w:val="00C56D31"/>
    <w:rsid w:val="00C56EA4"/>
    <w:rsid w:val="00C57488"/>
    <w:rsid w:val="00C576B8"/>
    <w:rsid w:val="00C576C7"/>
    <w:rsid w:val="00C57715"/>
    <w:rsid w:val="00C57734"/>
    <w:rsid w:val="00C577CC"/>
    <w:rsid w:val="00C57B81"/>
    <w:rsid w:val="00C57EB6"/>
    <w:rsid w:val="00C57F6A"/>
    <w:rsid w:val="00C603B3"/>
    <w:rsid w:val="00C608C3"/>
    <w:rsid w:val="00C60A20"/>
    <w:rsid w:val="00C60B73"/>
    <w:rsid w:val="00C60D52"/>
    <w:rsid w:val="00C60E31"/>
    <w:rsid w:val="00C6101E"/>
    <w:rsid w:val="00C614A0"/>
    <w:rsid w:val="00C614AA"/>
    <w:rsid w:val="00C61516"/>
    <w:rsid w:val="00C61618"/>
    <w:rsid w:val="00C61670"/>
    <w:rsid w:val="00C6168F"/>
    <w:rsid w:val="00C61AD5"/>
    <w:rsid w:val="00C61C8C"/>
    <w:rsid w:val="00C61CE1"/>
    <w:rsid w:val="00C6234D"/>
    <w:rsid w:val="00C62384"/>
    <w:rsid w:val="00C62476"/>
    <w:rsid w:val="00C625BC"/>
    <w:rsid w:val="00C627C6"/>
    <w:rsid w:val="00C62A0A"/>
    <w:rsid w:val="00C62ADA"/>
    <w:rsid w:val="00C62AE3"/>
    <w:rsid w:val="00C62B4C"/>
    <w:rsid w:val="00C62CC8"/>
    <w:rsid w:val="00C62E32"/>
    <w:rsid w:val="00C62E7D"/>
    <w:rsid w:val="00C63022"/>
    <w:rsid w:val="00C6310A"/>
    <w:rsid w:val="00C631E4"/>
    <w:rsid w:val="00C63625"/>
    <w:rsid w:val="00C637FB"/>
    <w:rsid w:val="00C63A00"/>
    <w:rsid w:val="00C63CCF"/>
    <w:rsid w:val="00C63CF7"/>
    <w:rsid w:val="00C63D83"/>
    <w:rsid w:val="00C63DC7"/>
    <w:rsid w:val="00C63E78"/>
    <w:rsid w:val="00C63FDE"/>
    <w:rsid w:val="00C640A2"/>
    <w:rsid w:val="00C642AB"/>
    <w:rsid w:val="00C643B4"/>
    <w:rsid w:val="00C64566"/>
    <w:rsid w:val="00C646E6"/>
    <w:rsid w:val="00C6488A"/>
    <w:rsid w:val="00C649B8"/>
    <w:rsid w:val="00C64E13"/>
    <w:rsid w:val="00C65000"/>
    <w:rsid w:val="00C65030"/>
    <w:rsid w:val="00C65315"/>
    <w:rsid w:val="00C65362"/>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5BB"/>
    <w:rsid w:val="00C67804"/>
    <w:rsid w:val="00C678E9"/>
    <w:rsid w:val="00C67A8C"/>
    <w:rsid w:val="00C67FAE"/>
    <w:rsid w:val="00C67FCD"/>
    <w:rsid w:val="00C700B6"/>
    <w:rsid w:val="00C70509"/>
    <w:rsid w:val="00C707AC"/>
    <w:rsid w:val="00C709F2"/>
    <w:rsid w:val="00C70CB7"/>
    <w:rsid w:val="00C710F5"/>
    <w:rsid w:val="00C711A8"/>
    <w:rsid w:val="00C714AF"/>
    <w:rsid w:val="00C714B5"/>
    <w:rsid w:val="00C71839"/>
    <w:rsid w:val="00C71B12"/>
    <w:rsid w:val="00C71B1E"/>
    <w:rsid w:val="00C71C4D"/>
    <w:rsid w:val="00C71E68"/>
    <w:rsid w:val="00C72075"/>
    <w:rsid w:val="00C722B8"/>
    <w:rsid w:val="00C7238E"/>
    <w:rsid w:val="00C7246B"/>
    <w:rsid w:val="00C724E6"/>
    <w:rsid w:val="00C7252F"/>
    <w:rsid w:val="00C726D2"/>
    <w:rsid w:val="00C72767"/>
    <w:rsid w:val="00C72A35"/>
    <w:rsid w:val="00C72D69"/>
    <w:rsid w:val="00C72D8C"/>
    <w:rsid w:val="00C72E31"/>
    <w:rsid w:val="00C73293"/>
    <w:rsid w:val="00C734A1"/>
    <w:rsid w:val="00C734C2"/>
    <w:rsid w:val="00C73514"/>
    <w:rsid w:val="00C73564"/>
    <w:rsid w:val="00C73575"/>
    <w:rsid w:val="00C73624"/>
    <w:rsid w:val="00C7375C"/>
    <w:rsid w:val="00C73929"/>
    <w:rsid w:val="00C73B3B"/>
    <w:rsid w:val="00C73DE6"/>
    <w:rsid w:val="00C73EE8"/>
    <w:rsid w:val="00C73F1D"/>
    <w:rsid w:val="00C73FBB"/>
    <w:rsid w:val="00C74014"/>
    <w:rsid w:val="00C740C4"/>
    <w:rsid w:val="00C742A4"/>
    <w:rsid w:val="00C742F4"/>
    <w:rsid w:val="00C74364"/>
    <w:rsid w:val="00C74373"/>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84"/>
    <w:rsid w:val="00C75D9E"/>
    <w:rsid w:val="00C75F2C"/>
    <w:rsid w:val="00C7610E"/>
    <w:rsid w:val="00C76286"/>
    <w:rsid w:val="00C765F3"/>
    <w:rsid w:val="00C7663C"/>
    <w:rsid w:val="00C769FF"/>
    <w:rsid w:val="00C76A69"/>
    <w:rsid w:val="00C76B6D"/>
    <w:rsid w:val="00C76BC4"/>
    <w:rsid w:val="00C76DCF"/>
    <w:rsid w:val="00C77042"/>
    <w:rsid w:val="00C77181"/>
    <w:rsid w:val="00C7720E"/>
    <w:rsid w:val="00C7758F"/>
    <w:rsid w:val="00C7763C"/>
    <w:rsid w:val="00C776AB"/>
    <w:rsid w:val="00C7784B"/>
    <w:rsid w:val="00C7793C"/>
    <w:rsid w:val="00C77D77"/>
    <w:rsid w:val="00C77E6E"/>
    <w:rsid w:val="00C77F60"/>
    <w:rsid w:val="00C800AB"/>
    <w:rsid w:val="00C8018C"/>
    <w:rsid w:val="00C802CE"/>
    <w:rsid w:val="00C8045F"/>
    <w:rsid w:val="00C80715"/>
    <w:rsid w:val="00C807D1"/>
    <w:rsid w:val="00C80819"/>
    <w:rsid w:val="00C80B0E"/>
    <w:rsid w:val="00C80CD4"/>
    <w:rsid w:val="00C80DC9"/>
    <w:rsid w:val="00C810CC"/>
    <w:rsid w:val="00C810D5"/>
    <w:rsid w:val="00C8110A"/>
    <w:rsid w:val="00C81574"/>
    <w:rsid w:val="00C816E9"/>
    <w:rsid w:val="00C8175F"/>
    <w:rsid w:val="00C817C7"/>
    <w:rsid w:val="00C818B7"/>
    <w:rsid w:val="00C81A56"/>
    <w:rsid w:val="00C81B23"/>
    <w:rsid w:val="00C81B4A"/>
    <w:rsid w:val="00C81B9D"/>
    <w:rsid w:val="00C81C0F"/>
    <w:rsid w:val="00C8234E"/>
    <w:rsid w:val="00C82463"/>
    <w:rsid w:val="00C82B02"/>
    <w:rsid w:val="00C82C62"/>
    <w:rsid w:val="00C82E1A"/>
    <w:rsid w:val="00C831AC"/>
    <w:rsid w:val="00C83252"/>
    <w:rsid w:val="00C83538"/>
    <w:rsid w:val="00C83818"/>
    <w:rsid w:val="00C83873"/>
    <w:rsid w:val="00C83DD6"/>
    <w:rsid w:val="00C83F61"/>
    <w:rsid w:val="00C8415B"/>
    <w:rsid w:val="00C843B0"/>
    <w:rsid w:val="00C843FC"/>
    <w:rsid w:val="00C844CF"/>
    <w:rsid w:val="00C846E4"/>
    <w:rsid w:val="00C84840"/>
    <w:rsid w:val="00C84927"/>
    <w:rsid w:val="00C84B9A"/>
    <w:rsid w:val="00C84C0D"/>
    <w:rsid w:val="00C84F07"/>
    <w:rsid w:val="00C84FA4"/>
    <w:rsid w:val="00C84FCE"/>
    <w:rsid w:val="00C8506F"/>
    <w:rsid w:val="00C851FA"/>
    <w:rsid w:val="00C85272"/>
    <w:rsid w:val="00C85333"/>
    <w:rsid w:val="00C85392"/>
    <w:rsid w:val="00C8539F"/>
    <w:rsid w:val="00C85510"/>
    <w:rsid w:val="00C855B8"/>
    <w:rsid w:val="00C856A4"/>
    <w:rsid w:val="00C85AA3"/>
    <w:rsid w:val="00C85D3C"/>
    <w:rsid w:val="00C85DDD"/>
    <w:rsid w:val="00C85EFD"/>
    <w:rsid w:val="00C86206"/>
    <w:rsid w:val="00C864F7"/>
    <w:rsid w:val="00C867AA"/>
    <w:rsid w:val="00C86BC7"/>
    <w:rsid w:val="00C86C13"/>
    <w:rsid w:val="00C86C88"/>
    <w:rsid w:val="00C86DE1"/>
    <w:rsid w:val="00C86F40"/>
    <w:rsid w:val="00C86F91"/>
    <w:rsid w:val="00C870DF"/>
    <w:rsid w:val="00C87119"/>
    <w:rsid w:val="00C873F8"/>
    <w:rsid w:val="00C8748E"/>
    <w:rsid w:val="00C8774B"/>
    <w:rsid w:val="00C8786E"/>
    <w:rsid w:val="00C87C27"/>
    <w:rsid w:val="00C87DAE"/>
    <w:rsid w:val="00C87DF3"/>
    <w:rsid w:val="00C87E81"/>
    <w:rsid w:val="00C87E90"/>
    <w:rsid w:val="00C901AF"/>
    <w:rsid w:val="00C901B1"/>
    <w:rsid w:val="00C903E5"/>
    <w:rsid w:val="00C9047B"/>
    <w:rsid w:val="00C904E9"/>
    <w:rsid w:val="00C90796"/>
    <w:rsid w:val="00C90916"/>
    <w:rsid w:val="00C90B80"/>
    <w:rsid w:val="00C90E00"/>
    <w:rsid w:val="00C91506"/>
    <w:rsid w:val="00C915DD"/>
    <w:rsid w:val="00C916EF"/>
    <w:rsid w:val="00C91728"/>
    <w:rsid w:val="00C91984"/>
    <w:rsid w:val="00C91EA9"/>
    <w:rsid w:val="00C920D0"/>
    <w:rsid w:val="00C92182"/>
    <w:rsid w:val="00C921F8"/>
    <w:rsid w:val="00C92261"/>
    <w:rsid w:val="00C922C3"/>
    <w:rsid w:val="00C92746"/>
    <w:rsid w:val="00C92765"/>
    <w:rsid w:val="00C928DC"/>
    <w:rsid w:val="00C92A16"/>
    <w:rsid w:val="00C92A9B"/>
    <w:rsid w:val="00C92B2F"/>
    <w:rsid w:val="00C92CAC"/>
    <w:rsid w:val="00C9316B"/>
    <w:rsid w:val="00C932FC"/>
    <w:rsid w:val="00C93428"/>
    <w:rsid w:val="00C93486"/>
    <w:rsid w:val="00C934E5"/>
    <w:rsid w:val="00C93550"/>
    <w:rsid w:val="00C936F8"/>
    <w:rsid w:val="00C9376D"/>
    <w:rsid w:val="00C938BB"/>
    <w:rsid w:val="00C93A6B"/>
    <w:rsid w:val="00C93AC8"/>
    <w:rsid w:val="00C93B32"/>
    <w:rsid w:val="00C93CEB"/>
    <w:rsid w:val="00C93DAA"/>
    <w:rsid w:val="00C93DBB"/>
    <w:rsid w:val="00C93DED"/>
    <w:rsid w:val="00C93F50"/>
    <w:rsid w:val="00C94008"/>
    <w:rsid w:val="00C941A7"/>
    <w:rsid w:val="00C942BC"/>
    <w:rsid w:val="00C943E1"/>
    <w:rsid w:val="00C94517"/>
    <w:rsid w:val="00C9466C"/>
    <w:rsid w:val="00C94794"/>
    <w:rsid w:val="00C94803"/>
    <w:rsid w:val="00C94965"/>
    <w:rsid w:val="00C94985"/>
    <w:rsid w:val="00C94990"/>
    <w:rsid w:val="00C949D4"/>
    <w:rsid w:val="00C94BDB"/>
    <w:rsid w:val="00C94C3B"/>
    <w:rsid w:val="00C94DDE"/>
    <w:rsid w:val="00C94FE8"/>
    <w:rsid w:val="00C951FD"/>
    <w:rsid w:val="00C9529F"/>
    <w:rsid w:val="00C952D7"/>
    <w:rsid w:val="00C95510"/>
    <w:rsid w:val="00C9556F"/>
    <w:rsid w:val="00C95849"/>
    <w:rsid w:val="00C95A30"/>
    <w:rsid w:val="00C95D94"/>
    <w:rsid w:val="00C95DD1"/>
    <w:rsid w:val="00C96054"/>
    <w:rsid w:val="00C96068"/>
    <w:rsid w:val="00C96085"/>
    <w:rsid w:val="00C96336"/>
    <w:rsid w:val="00C9636A"/>
    <w:rsid w:val="00C963B8"/>
    <w:rsid w:val="00C9648D"/>
    <w:rsid w:val="00C96792"/>
    <w:rsid w:val="00C9697F"/>
    <w:rsid w:val="00C96986"/>
    <w:rsid w:val="00C969A8"/>
    <w:rsid w:val="00C969CA"/>
    <w:rsid w:val="00C96BC2"/>
    <w:rsid w:val="00C96CE1"/>
    <w:rsid w:val="00C96E84"/>
    <w:rsid w:val="00C96ED9"/>
    <w:rsid w:val="00C97048"/>
    <w:rsid w:val="00C97061"/>
    <w:rsid w:val="00C97348"/>
    <w:rsid w:val="00C973DF"/>
    <w:rsid w:val="00C9741B"/>
    <w:rsid w:val="00C97629"/>
    <w:rsid w:val="00C976FB"/>
    <w:rsid w:val="00C977A6"/>
    <w:rsid w:val="00C97981"/>
    <w:rsid w:val="00C979DF"/>
    <w:rsid w:val="00C97ACA"/>
    <w:rsid w:val="00C97AD8"/>
    <w:rsid w:val="00C97C19"/>
    <w:rsid w:val="00C97C4A"/>
    <w:rsid w:val="00C97D30"/>
    <w:rsid w:val="00C97D59"/>
    <w:rsid w:val="00CA0109"/>
    <w:rsid w:val="00CA037D"/>
    <w:rsid w:val="00CA0578"/>
    <w:rsid w:val="00CA068C"/>
    <w:rsid w:val="00CA07F3"/>
    <w:rsid w:val="00CA0831"/>
    <w:rsid w:val="00CA08A7"/>
    <w:rsid w:val="00CA0BB5"/>
    <w:rsid w:val="00CA0FA4"/>
    <w:rsid w:val="00CA100A"/>
    <w:rsid w:val="00CA11D8"/>
    <w:rsid w:val="00CA1388"/>
    <w:rsid w:val="00CA13B8"/>
    <w:rsid w:val="00CA13D4"/>
    <w:rsid w:val="00CA1616"/>
    <w:rsid w:val="00CA1A1B"/>
    <w:rsid w:val="00CA1BB4"/>
    <w:rsid w:val="00CA1C27"/>
    <w:rsid w:val="00CA1D69"/>
    <w:rsid w:val="00CA1E63"/>
    <w:rsid w:val="00CA1F14"/>
    <w:rsid w:val="00CA21C1"/>
    <w:rsid w:val="00CA24F6"/>
    <w:rsid w:val="00CA2875"/>
    <w:rsid w:val="00CA2931"/>
    <w:rsid w:val="00CA2B09"/>
    <w:rsid w:val="00CA2B2E"/>
    <w:rsid w:val="00CA2B40"/>
    <w:rsid w:val="00CA2C3A"/>
    <w:rsid w:val="00CA2CC4"/>
    <w:rsid w:val="00CA2F83"/>
    <w:rsid w:val="00CA335D"/>
    <w:rsid w:val="00CA360F"/>
    <w:rsid w:val="00CA3686"/>
    <w:rsid w:val="00CA3A14"/>
    <w:rsid w:val="00CA3DF6"/>
    <w:rsid w:val="00CA3E49"/>
    <w:rsid w:val="00CA3EB3"/>
    <w:rsid w:val="00CA436E"/>
    <w:rsid w:val="00CA44B8"/>
    <w:rsid w:val="00CA48BA"/>
    <w:rsid w:val="00CA4AC1"/>
    <w:rsid w:val="00CA4B35"/>
    <w:rsid w:val="00CA4B7D"/>
    <w:rsid w:val="00CA4D55"/>
    <w:rsid w:val="00CA4D85"/>
    <w:rsid w:val="00CA4F41"/>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13A"/>
    <w:rsid w:val="00CA624F"/>
    <w:rsid w:val="00CA6268"/>
    <w:rsid w:val="00CA630E"/>
    <w:rsid w:val="00CA6620"/>
    <w:rsid w:val="00CA6736"/>
    <w:rsid w:val="00CA6CBD"/>
    <w:rsid w:val="00CA6CF9"/>
    <w:rsid w:val="00CA6D8E"/>
    <w:rsid w:val="00CA6E51"/>
    <w:rsid w:val="00CA70CA"/>
    <w:rsid w:val="00CA733F"/>
    <w:rsid w:val="00CA734E"/>
    <w:rsid w:val="00CA784A"/>
    <w:rsid w:val="00CA7916"/>
    <w:rsid w:val="00CA799E"/>
    <w:rsid w:val="00CA7B34"/>
    <w:rsid w:val="00CA7ED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84D"/>
    <w:rsid w:val="00CB1ACD"/>
    <w:rsid w:val="00CB1D25"/>
    <w:rsid w:val="00CB1D3F"/>
    <w:rsid w:val="00CB1E28"/>
    <w:rsid w:val="00CB1E6E"/>
    <w:rsid w:val="00CB2103"/>
    <w:rsid w:val="00CB2135"/>
    <w:rsid w:val="00CB23C6"/>
    <w:rsid w:val="00CB2428"/>
    <w:rsid w:val="00CB2562"/>
    <w:rsid w:val="00CB26AD"/>
    <w:rsid w:val="00CB26E2"/>
    <w:rsid w:val="00CB2CDF"/>
    <w:rsid w:val="00CB2D5F"/>
    <w:rsid w:val="00CB31C1"/>
    <w:rsid w:val="00CB32F4"/>
    <w:rsid w:val="00CB335E"/>
    <w:rsid w:val="00CB34BA"/>
    <w:rsid w:val="00CB381D"/>
    <w:rsid w:val="00CB388A"/>
    <w:rsid w:val="00CB3A38"/>
    <w:rsid w:val="00CB3B21"/>
    <w:rsid w:val="00CB3B92"/>
    <w:rsid w:val="00CB3BB0"/>
    <w:rsid w:val="00CB3BFF"/>
    <w:rsid w:val="00CB3C07"/>
    <w:rsid w:val="00CB3DA5"/>
    <w:rsid w:val="00CB3E07"/>
    <w:rsid w:val="00CB3F21"/>
    <w:rsid w:val="00CB3F48"/>
    <w:rsid w:val="00CB3FBC"/>
    <w:rsid w:val="00CB41FA"/>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0FB"/>
    <w:rsid w:val="00CB6274"/>
    <w:rsid w:val="00CB65EA"/>
    <w:rsid w:val="00CB66E9"/>
    <w:rsid w:val="00CB670B"/>
    <w:rsid w:val="00CB67C4"/>
    <w:rsid w:val="00CB681B"/>
    <w:rsid w:val="00CB6A52"/>
    <w:rsid w:val="00CB6C1B"/>
    <w:rsid w:val="00CB6DD5"/>
    <w:rsid w:val="00CB6FAE"/>
    <w:rsid w:val="00CB701D"/>
    <w:rsid w:val="00CB71FC"/>
    <w:rsid w:val="00CB73B2"/>
    <w:rsid w:val="00CB7508"/>
    <w:rsid w:val="00CB7765"/>
    <w:rsid w:val="00CB7B51"/>
    <w:rsid w:val="00CB7B87"/>
    <w:rsid w:val="00CB7CC2"/>
    <w:rsid w:val="00CB7DA7"/>
    <w:rsid w:val="00CB7F46"/>
    <w:rsid w:val="00CC0292"/>
    <w:rsid w:val="00CC04D8"/>
    <w:rsid w:val="00CC0500"/>
    <w:rsid w:val="00CC093A"/>
    <w:rsid w:val="00CC0988"/>
    <w:rsid w:val="00CC0A13"/>
    <w:rsid w:val="00CC0BC6"/>
    <w:rsid w:val="00CC0D38"/>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98A"/>
    <w:rsid w:val="00CC2A2D"/>
    <w:rsid w:val="00CC2B04"/>
    <w:rsid w:val="00CC2DB7"/>
    <w:rsid w:val="00CC2DEC"/>
    <w:rsid w:val="00CC2E30"/>
    <w:rsid w:val="00CC2F24"/>
    <w:rsid w:val="00CC31E1"/>
    <w:rsid w:val="00CC360D"/>
    <w:rsid w:val="00CC367D"/>
    <w:rsid w:val="00CC36A5"/>
    <w:rsid w:val="00CC39E2"/>
    <w:rsid w:val="00CC3C62"/>
    <w:rsid w:val="00CC3C97"/>
    <w:rsid w:val="00CC3F53"/>
    <w:rsid w:val="00CC40F4"/>
    <w:rsid w:val="00CC46C2"/>
    <w:rsid w:val="00CC470E"/>
    <w:rsid w:val="00CC472A"/>
    <w:rsid w:val="00CC485B"/>
    <w:rsid w:val="00CC49B5"/>
    <w:rsid w:val="00CC4A18"/>
    <w:rsid w:val="00CC4E55"/>
    <w:rsid w:val="00CC4F9A"/>
    <w:rsid w:val="00CC4FAB"/>
    <w:rsid w:val="00CC5260"/>
    <w:rsid w:val="00CC530D"/>
    <w:rsid w:val="00CC55B2"/>
    <w:rsid w:val="00CC5692"/>
    <w:rsid w:val="00CC56AB"/>
    <w:rsid w:val="00CC57DF"/>
    <w:rsid w:val="00CC5B43"/>
    <w:rsid w:val="00CC5EAA"/>
    <w:rsid w:val="00CC5EEB"/>
    <w:rsid w:val="00CC6122"/>
    <w:rsid w:val="00CC63E5"/>
    <w:rsid w:val="00CC64E6"/>
    <w:rsid w:val="00CC65A4"/>
    <w:rsid w:val="00CC665E"/>
    <w:rsid w:val="00CC6A71"/>
    <w:rsid w:val="00CC6F32"/>
    <w:rsid w:val="00CC728D"/>
    <w:rsid w:val="00CC72C6"/>
    <w:rsid w:val="00CC7417"/>
    <w:rsid w:val="00CC74E2"/>
    <w:rsid w:val="00CC76C2"/>
    <w:rsid w:val="00CC77B3"/>
    <w:rsid w:val="00CC7A54"/>
    <w:rsid w:val="00CC7C92"/>
    <w:rsid w:val="00CD00F1"/>
    <w:rsid w:val="00CD0267"/>
    <w:rsid w:val="00CD02A5"/>
    <w:rsid w:val="00CD0410"/>
    <w:rsid w:val="00CD0712"/>
    <w:rsid w:val="00CD075C"/>
    <w:rsid w:val="00CD079F"/>
    <w:rsid w:val="00CD0907"/>
    <w:rsid w:val="00CD0A14"/>
    <w:rsid w:val="00CD0B83"/>
    <w:rsid w:val="00CD0C96"/>
    <w:rsid w:val="00CD0DE6"/>
    <w:rsid w:val="00CD0F29"/>
    <w:rsid w:val="00CD1602"/>
    <w:rsid w:val="00CD1880"/>
    <w:rsid w:val="00CD18AB"/>
    <w:rsid w:val="00CD1B0C"/>
    <w:rsid w:val="00CD1B61"/>
    <w:rsid w:val="00CD1DC6"/>
    <w:rsid w:val="00CD1FB7"/>
    <w:rsid w:val="00CD206D"/>
    <w:rsid w:val="00CD2358"/>
    <w:rsid w:val="00CD242D"/>
    <w:rsid w:val="00CD2500"/>
    <w:rsid w:val="00CD2827"/>
    <w:rsid w:val="00CD2A53"/>
    <w:rsid w:val="00CD2D6B"/>
    <w:rsid w:val="00CD2E38"/>
    <w:rsid w:val="00CD2EA0"/>
    <w:rsid w:val="00CD2EFC"/>
    <w:rsid w:val="00CD2F2C"/>
    <w:rsid w:val="00CD2F55"/>
    <w:rsid w:val="00CD30CB"/>
    <w:rsid w:val="00CD31C9"/>
    <w:rsid w:val="00CD32F0"/>
    <w:rsid w:val="00CD3352"/>
    <w:rsid w:val="00CD3653"/>
    <w:rsid w:val="00CD380D"/>
    <w:rsid w:val="00CD38DB"/>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249"/>
    <w:rsid w:val="00CD52F4"/>
    <w:rsid w:val="00CD5510"/>
    <w:rsid w:val="00CD56C3"/>
    <w:rsid w:val="00CD5709"/>
    <w:rsid w:val="00CD576D"/>
    <w:rsid w:val="00CD5789"/>
    <w:rsid w:val="00CD5791"/>
    <w:rsid w:val="00CD57EF"/>
    <w:rsid w:val="00CD5AB3"/>
    <w:rsid w:val="00CD5B17"/>
    <w:rsid w:val="00CD5B30"/>
    <w:rsid w:val="00CD5BE8"/>
    <w:rsid w:val="00CD5DA5"/>
    <w:rsid w:val="00CD5E55"/>
    <w:rsid w:val="00CD6020"/>
    <w:rsid w:val="00CD62B6"/>
    <w:rsid w:val="00CD62DA"/>
    <w:rsid w:val="00CD63D1"/>
    <w:rsid w:val="00CD65FB"/>
    <w:rsid w:val="00CD66D5"/>
    <w:rsid w:val="00CD68FD"/>
    <w:rsid w:val="00CD69D2"/>
    <w:rsid w:val="00CD6AF1"/>
    <w:rsid w:val="00CD6DBD"/>
    <w:rsid w:val="00CD6EF0"/>
    <w:rsid w:val="00CD6F44"/>
    <w:rsid w:val="00CD6FCB"/>
    <w:rsid w:val="00CD7042"/>
    <w:rsid w:val="00CD7087"/>
    <w:rsid w:val="00CD70A8"/>
    <w:rsid w:val="00CD71B5"/>
    <w:rsid w:val="00CD7550"/>
    <w:rsid w:val="00CD75F8"/>
    <w:rsid w:val="00CD7711"/>
    <w:rsid w:val="00CD77FB"/>
    <w:rsid w:val="00CD783B"/>
    <w:rsid w:val="00CD7996"/>
    <w:rsid w:val="00CD7A05"/>
    <w:rsid w:val="00CD7BEA"/>
    <w:rsid w:val="00CD7C75"/>
    <w:rsid w:val="00CD7D93"/>
    <w:rsid w:val="00CE0082"/>
    <w:rsid w:val="00CE0234"/>
    <w:rsid w:val="00CE02B5"/>
    <w:rsid w:val="00CE034C"/>
    <w:rsid w:val="00CE0384"/>
    <w:rsid w:val="00CE0459"/>
    <w:rsid w:val="00CE04C6"/>
    <w:rsid w:val="00CE0740"/>
    <w:rsid w:val="00CE0959"/>
    <w:rsid w:val="00CE0AAF"/>
    <w:rsid w:val="00CE0D06"/>
    <w:rsid w:val="00CE0F79"/>
    <w:rsid w:val="00CE0FB0"/>
    <w:rsid w:val="00CE1018"/>
    <w:rsid w:val="00CE136E"/>
    <w:rsid w:val="00CE1389"/>
    <w:rsid w:val="00CE17CB"/>
    <w:rsid w:val="00CE18D6"/>
    <w:rsid w:val="00CE18FD"/>
    <w:rsid w:val="00CE19D6"/>
    <w:rsid w:val="00CE19F3"/>
    <w:rsid w:val="00CE1FA7"/>
    <w:rsid w:val="00CE2130"/>
    <w:rsid w:val="00CE213A"/>
    <w:rsid w:val="00CE219D"/>
    <w:rsid w:val="00CE28A7"/>
    <w:rsid w:val="00CE28C4"/>
    <w:rsid w:val="00CE28C8"/>
    <w:rsid w:val="00CE29DC"/>
    <w:rsid w:val="00CE2C87"/>
    <w:rsid w:val="00CE2D7E"/>
    <w:rsid w:val="00CE339D"/>
    <w:rsid w:val="00CE343B"/>
    <w:rsid w:val="00CE363F"/>
    <w:rsid w:val="00CE395B"/>
    <w:rsid w:val="00CE3AA6"/>
    <w:rsid w:val="00CE3EC3"/>
    <w:rsid w:val="00CE3EF2"/>
    <w:rsid w:val="00CE3EF7"/>
    <w:rsid w:val="00CE3F76"/>
    <w:rsid w:val="00CE4194"/>
    <w:rsid w:val="00CE421D"/>
    <w:rsid w:val="00CE4271"/>
    <w:rsid w:val="00CE4373"/>
    <w:rsid w:val="00CE44E8"/>
    <w:rsid w:val="00CE49D0"/>
    <w:rsid w:val="00CE4AFE"/>
    <w:rsid w:val="00CE4BC6"/>
    <w:rsid w:val="00CE4C21"/>
    <w:rsid w:val="00CE4CC1"/>
    <w:rsid w:val="00CE4DA4"/>
    <w:rsid w:val="00CE4F3F"/>
    <w:rsid w:val="00CE4FD0"/>
    <w:rsid w:val="00CE4FE7"/>
    <w:rsid w:val="00CE5174"/>
    <w:rsid w:val="00CE555A"/>
    <w:rsid w:val="00CE577D"/>
    <w:rsid w:val="00CE5828"/>
    <w:rsid w:val="00CE589A"/>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00"/>
    <w:rsid w:val="00CE6B63"/>
    <w:rsid w:val="00CE6BC1"/>
    <w:rsid w:val="00CE6F2D"/>
    <w:rsid w:val="00CE72D1"/>
    <w:rsid w:val="00CE736D"/>
    <w:rsid w:val="00CE74A8"/>
    <w:rsid w:val="00CE7632"/>
    <w:rsid w:val="00CE76F5"/>
    <w:rsid w:val="00CE7723"/>
    <w:rsid w:val="00CE7883"/>
    <w:rsid w:val="00CE7CAA"/>
    <w:rsid w:val="00CE7CED"/>
    <w:rsid w:val="00CF0023"/>
    <w:rsid w:val="00CF004B"/>
    <w:rsid w:val="00CF012C"/>
    <w:rsid w:val="00CF07E4"/>
    <w:rsid w:val="00CF09B4"/>
    <w:rsid w:val="00CF0A3E"/>
    <w:rsid w:val="00CF0D94"/>
    <w:rsid w:val="00CF1086"/>
    <w:rsid w:val="00CF111A"/>
    <w:rsid w:val="00CF1192"/>
    <w:rsid w:val="00CF11D6"/>
    <w:rsid w:val="00CF12D9"/>
    <w:rsid w:val="00CF1602"/>
    <w:rsid w:val="00CF1900"/>
    <w:rsid w:val="00CF1A02"/>
    <w:rsid w:val="00CF1A55"/>
    <w:rsid w:val="00CF1C29"/>
    <w:rsid w:val="00CF1D3B"/>
    <w:rsid w:val="00CF2057"/>
    <w:rsid w:val="00CF2304"/>
    <w:rsid w:val="00CF23D3"/>
    <w:rsid w:val="00CF2A03"/>
    <w:rsid w:val="00CF2CAD"/>
    <w:rsid w:val="00CF2DDA"/>
    <w:rsid w:val="00CF2E9F"/>
    <w:rsid w:val="00CF35E8"/>
    <w:rsid w:val="00CF36F1"/>
    <w:rsid w:val="00CF3C77"/>
    <w:rsid w:val="00CF3D28"/>
    <w:rsid w:val="00CF3E3E"/>
    <w:rsid w:val="00CF3E55"/>
    <w:rsid w:val="00CF4058"/>
    <w:rsid w:val="00CF4108"/>
    <w:rsid w:val="00CF4129"/>
    <w:rsid w:val="00CF417B"/>
    <w:rsid w:val="00CF4407"/>
    <w:rsid w:val="00CF4413"/>
    <w:rsid w:val="00CF459B"/>
    <w:rsid w:val="00CF45E6"/>
    <w:rsid w:val="00CF45EC"/>
    <w:rsid w:val="00CF47CF"/>
    <w:rsid w:val="00CF49E7"/>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CF7DED"/>
    <w:rsid w:val="00D003B3"/>
    <w:rsid w:val="00D004B8"/>
    <w:rsid w:val="00D00578"/>
    <w:rsid w:val="00D00593"/>
    <w:rsid w:val="00D00643"/>
    <w:rsid w:val="00D00702"/>
    <w:rsid w:val="00D007BC"/>
    <w:rsid w:val="00D0082C"/>
    <w:rsid w:val="00D00842"/>
    <w:rsid w:val="00D00995"/>
    <w:rsid w:val="00D00DD0"/>
    <w:rsid w:val="00D00ED8"/>
    <w:rsid w:val="00D00F99"/>
    <w:rsid w:val="00D0100B"/>
    <w:rsid w:val="00D012FB"/>
    <w:rsid w:val="00D0146E"/>
    <w:rsid w:val="00D01607"/>
    <w:rsid w:val="00D01679"/>
    <w:rsid w:val="00D0171F"/>
    <w:rsid w:val="00D019B3"/>
    <w:rsid w:val="00D01B30"/>
    <w:rsid w:val="00D01C3F"/>
    <w:rsid w:val="00D01DEF"/>
    <w:rsid w:val="00D01E1D"/>
    <w:rsid w:val="00D01F24"/>
    <w:rsid w:val="00D0204A"/>
    <w:rsid w:val="00D02077"/>
    <w:rsid w:val="00D0286E"/>
    <w:rsid w:val="00D028F8"/>
    <w:rsid w:val="00D02A8C"/>
    <w:rsid w:val="00D02B5A"/>
    <w:rsid w:val="00D02C14"/>
    <w:rsid w:val="00D02C5C"/>
    <w:rsid w:val="00D02D22"/>
    <w:rsid w:val="00D0333F"/>
    <w:rsid w:val="00D034CA"/>
    <w:rsid w:val="00D03545"/>
    <w:rsid w:val="00D03657"/>
    <w:rsid w:val="00D0365B"/>
    <w:rsid w:val="00D03683"/>
    <w:rsid w:val="00D037A7"/>
    <w:rsid w:val="00D03CA3"/>
    <w:rsid w:val="00D03CBA"/>
    <w:rsid w:val="00D03CD5"/>
    <w:rsid w:val="00D03EAB"/>
    <w:rsid w:val="00D04523"/>
    <w:rsid w:val="00D0456D"/>
    <w:rsid w:val="00D04C48"/>
    <w:rsid w:val="00D04CB0"/>
    <w:rsid w:val="00D05163"/>
    <w:rsid w:val="00D054AC"/>
    <w:rsid w:val="00D05715"/>
    <w:rsid w:val="00D0575D"/>
    <w:rsid w:val="00D05832"/>
    <w:rsid w:val="00D0590C"/>
    <w:rsid w:val="00D05917"/>
    <w:rsid w:val="00D05950"/>
    <w:rsid w:val="00D05A91"/>
    <w:rsid w:val="00D05AF6"/>
    <w:rsid w:val="00D05D07"/>
    <w:rsid w:val="00D05DCB"/>
    <w:rsid w:val="00D05ECC"/>
    <w:rsid w:val="00D05ECE"/>
    <w:rsid w:val="00D060EA"/>
    <w:rsid w:val="00D0632A"/>
    <w:rsid w:val="00D06623"/>
    <w:rsid w:val="00D06637"/>
    <w:rsid w:val="00D066DF"/>
    <w:rsid w:val="00D069EF"/>
    <w:rsid w:val="00D06BF1"/>
    <w:rsid w:val="00D0706E"/>
    <w:rsid w:val="00D070D4"/>
    <w:rsid w:val="00D07103"/>
    <w:rsid w:val="00D07343"/>
    <w:rsid w:val="00D07405"/>
    <w:rsid w:val="00D074E5"/>
    <w:rsid w:val="00D0753B"/>
    <w:rsid w:val="00D076DA"/>
    <w:rsid w:val="00D07D28"/>
    <w:rsid w:val="00D07DE8"/>
    <w:rsid w:val="00D07FAB"/>
    <w:rsid w:val="00D07FE9"/>
    <w:rsid w:val="00D10044"/>
    <w:rsid w:val="00D1013A"/>
    <w:rsid w:val="00D101C5"/>
    <w:rsid w:val="00D103BB"/>
    <w:rsid w:val="00D10652"/>
    <w:rsid w:val="00D1067C"/>
    <w:rsid w:val="00D10703"/>
    <w:rsid w:val="00D10929"/>
    <w:rsid w:val="00D10AA8"/>
    <w:rsid w:val="00D10AD1"/>
    <w:rsid w:val="00D10C82"/>
    <w:rsid w:val="00D10CB5"/>
    <w:rsid w:val="00D10D75"/>
    <w:rsid w:val="00D10E32"/>
    <w:rsid w:val="00D1102E"/>
    <w:rsid w:val="00D110CD"/>
    <w:rsid w:val="00D111FA"/>
    <w:rsid w:val="00D112D5"/>
    <w:rsid w:val="00D112FF"/>
    <w:rsid w:val="00D11378"/>
    <w:rsid w:val="00D11702"/>
    <w:rsid w:val="00D11722"/>
    <w:rsid w:val="00D11A15"/>
    <w:rsid w:val="00D11A42"/>
    <w:rsid w:val="00D11B27"/>
    <w:rsid w:val="00D11BFB"/>
    <w:rsid w:val="00D11C36"/>
    <w:rsid w:val="00D11D3B"/>
    <w:rsid w:val="00D11DFE"/>
    <w:rsid w:val="00D11F62"/>
    <w:rsid w:val="00D1210A"/>
    <w:rsid w:val="00D1215C"/>
    <w:rsid w:val="00D122B0"/>
    <w:rsid w:val="00D12314"/>
    <w:rsid w:val="00D124A3"/>
    <w:rsid w:val="00D1251F"/>
    <w:rsid w:val="00D12534"/>
    <w:rsid w:val="00D1263D"/>
    <w:rsid w:val="00D1267D"/>
    <w:rsid w:val="00D126FA"/>
    <w:rsid w:val="00D127A3"/>
    <w:rsid w:val="00D127E3"/>
    <w:rsid w:val="00D12C9B"/>
    <w:rsid w:val="00D12D2A"/>
    <w:rsid w:val="00D12F73"/>
    <w:rsid w:val="00D130DE"/>
    <w:rsid w:val="00D1316D"/>
    <w:rsid w:val="00D131AA"/>
    <w:rsid w:val="00D13235"/>
    <w:rsid w:val="00D132BD"/>
    <w:rsid w:val="00D135D1"/>
    <w:rsid w:val="00D1361A"/>
    <w:rsid w:val="00D137E3"/>
    <w:rsid w:val="00D1380C"/>
    <w:rsid w:val="00D138DF"/>
    <w:rsid w:val="00D13A92"/>
    <w:rsid w:val="00D13B13"/>
    <w:rsid w:val="00D13B83"/>
    <w:rsid w:val="00D13C37"/>
    <w:rsid w:val="00D13D6E"/>
    <w:rsid w:val="00D13D87"/>
    <w:rsid w:val="00D14177"/>
    <w:rsid w:val="00D1430A"/>
    <w:rsid w:val="00D143F2"/>
    <w:rsid w:val="00D1444A"/>
    <w:rsid w:val="00D14976"/>
    <w:rsid w:val="00D14C90"/>
    <w:rsid w:val="00D15157"/>
    <w:rsid w:val="00D15265"/>
    <w:rsid w:val="00D15294"/>
    <w:rsid w:val="00D15456"/>
    <w:rsid w:val="00D155C0"/>
    <w:rsid w:val="00D156A3"/>
    <w:rsid w:val="00D156C5"/>
    <w:rsid w:val="00D15A25"/>
    <w:rsid w:val="00D16000"/>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9AA"/>
    <w:rsid w:val="00D20A0B"/>
    <w:rsid w:val="00D20CF4"/>
    <w:rsid w:val="00D20D50"/>
    <w:rsid w:val="00D20D8B"/>
    <w:rsid w:val="00D21099"/>
    <w:rsid w:val="00D210DB"/>
    <w:rsid w:val="00D2116C"/>
    <w:rsid w:val="00D21216"/>
    <w:rsid w:val="00D212EB"/>
    <w:rsid w:val="00D215E2"/>
    <w:rsid w:val="00D216B4"/>
    <w:rsid w:val="00D216C3"/>
    <w:rsid w:val="00D216D9"/>
    <w:rsid w:val="00D219ED"/>
    <w:rsid w:val="00D21F2E"/>
    <w:rsid w:val="00D21FAD"/>
    <w:rsid w:val="00D22027"/>
    <w:rsid w:val="00D2203C"/>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6E"/>
    <w:rsid w:val="00D24EC1"/>
    <w:rsid w:val="00D2513E"/>
    <w:rsid w:val="00D251E1"/>
    <w:rsid w:val="00D254D7"/>
    <w:rsid w:val="00D25594"/>
    <w:rsid w:val="00D25630"/>
    <w:rsid w:val="00D257A7"/>
    <w:rsid w:val="00D257F9"/>
    <w:rsid w:val="00D258DF"/>
    <w:rsid w:val="00D2593C"/>
    <w:rsid w:val="00D25C01"/>
    <w:rsid w:val="00D25CFC"/>
    <w:rsid w:val="00D25E85"/>
    <w:rsid w:val="00D26067"/>
    <w:rsid w:val="00D262DF"/>
    <w:rsid w:val="00D264D0"/>
    <w:rsid w:val="00D2678A"/>
    <w:rsid w:val="00D269C9"/>
    <w:rsid w:val="00D26BA9"/>
    <w:rsid w:val="00D26BE4"/>
    <w:rsid w:val="00D26D39"/>
    <w:rsid w:val="00D26F58"/>
    <w:rsid w:val="00D26FC9"/>
    <w:rsid w:val="00D27078"/>
    <w:rsid w:val="00D27084"/>
    <w:rsid w:val="00D27115"/>
    <w:rsid w:val="00D27321"/>
    <w:rsid w:val="00D27569"/>
    <w:rsid w:val="00D27710"/>
    <w:rsid w:val="00D27713"/>
    <w:rsid w:val="00D279A8"/>
    <w:rsid w:val="00D27ABE"/>
    <w:rsid w:val="00D27FC8"/>
    <w:rsid w:val="00D300CE"/>
    <w:rsid w:val="00D300E5"/>
    <w:rsid w:val="00D3013B"/>
    <w:rsid w:val="00D301E4"/>
    <w:rsid w:val="00D303AD"/>
    <w:rsid w:val="00D303CB"/>
    <w:rsid w:val="00D30463"/>
    <w:rsid w:val="00D30542"/>
    <w:rsid w:val="00D305B6"/>
    <w:rsid w:val="00D30889"/>
    <w:rsid w:val="00D30B02"/>
    <w:rsid w:val="00D30B0A"/>
    <w:rsid w:val="00D30B63"/>
    <w:rsid w:val="00D30C4F"/>
    <w:rsid w:val="00D30DC3"/>
    <w:rsid w:val="00D310A6"/>
    <w:rsid w:val="00D312F4"/>
    <w:rsid w:val="00D318E8"/>
    <w:rsid w:val="00D31948"/>
    <w:rsid w:val="00D31A10"/>
    <w:rsid w:val="00D31CD4"/>
    <w:rsid w:val="00D31D09"/>
    <w:rsid w:val="00D31DA3"/>
    <w:rsid w:val="00D3203F"/>
    <w:rsid w:val="00D32058"/>
    <w:rsid w:val="00D320A4"/>
    <w:rsid w:val="00D32108"/>
    <w:rsid w:val="00D32239"/>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2A"/>
    <w:rsid w:val="00D33B68"/>
    <w:rsid w:val="00D33F5B"/>
    <w:rsid w:val="00D34019"/>
    <w:rsid w:val="00D3406F"/>
    <w:rsid w:val="00D34196"/>
    <w:rsid w:val="00D3424D"/>
    <w:rsid w:val="00D3437A"/>
    <w:rsid w:val="00D3446A"/>
    <w:rsid w:val="00D34596"/>
    <w:rsid w:val="00D3459A"/>
    <w:rsid w:val="00D345DD"/>
    <w:rsid w:val="00D34654"/>
    <w:rsid w:val="00D347DD"/>
    <w:rsid w:val="00D34860"/>
    <w:rsid w:val="00D34876"/>
    <w:rsid w:val="00D348EA"/>
    <w:rsid w:val="00D34BA1"/>
    <w:rsid w:val="00D34D5D"/>
    <w:rsid w:val="00D34DA3"/>
    <w:rsid w:val="00D34FA1"/>
    <w:rsid w:val="00D35275"/>
    <w:rsid w:val="00D3527F"/>
    <w:rsid w:val="00D356D0"/>
    <w:rsid w:val="00D35779"/>
    <w:rsid w:val="00D359F7"/>
    <w:rsid w:val="00D35D26"/>
    <w:rsid w:val="00D35D5B"/>
    <w:rsid w:val="00D362AB"/>
    <w:rsid w:val="00D3668D"/>
    <w:rsid w:val="00D36692"/>
    <w:rsid w:val="00D3676C"/>
    <w:rsid w:val="00D368FC"/>
    <w:rsid w:val="00D369F2"/>
    <w:rsid w:val="00D36D8E"/>
    <w:rsid w:val="00D37180"/>
    <w:rsid w:val="00D37184"/>
    <w:rsid w:val="00D372B9"/>
    <w:rsid w:val="00D37538"/>
    <w:rsid w:val="00D378EA"/>
    <w:rsid w:val="00D37A2F"/>
    <w:rsid w:val="00D37C5A"/>
    <w:rsid w:val="00D37D63"/>
    <w:rsid w:val="00D37DFE"/>
    <w:rsid w:val="00D37E84"/>
    <w:rsid w:val="00D37E9E"/>
    <w:rsid w:val="00D4006C"/>
    <w:rsid w:val="00D4034F"/>
    <w:rsid w:val="00D4046C"/>
    <w:rsid w:val="00D4055B"/>
    <w:rsid w:val="00D4099B"/>
    <w:rsid w:val="00D40ABC"/>
    <w:rsid w:val="00D40C31"/>
    <w:rsid w:val="00D40C72"/>
    <w:rsid w:val="00D40E27"/>
    <w:rsid w:val="00D40FB7"/>
    <w:rsid w:val="00D40FE4"/>
    <w:rsid w:val="00D4101A"/>
    <w:rsid w:val="00D4111D"/>
    <w:rsid w:val="00D4128D"/>
    <w:rsid w:val="00D4129D"/>
    <w:rsid w:val="00D41324"/>
    <w:rsid w:val="00D415ED"/>
    <w:rsid w:val="00D41655"/>
    <w:rsid w:val="00D417F0"/>
    <w:rsid w:val="00D41900"/>
    <w:rsid w:val="00D419BC"/>
    <w:rsid w:val="00D41CC5"/>
    <w:rsid w:val="00D41E51"/>
    <w:rsid w:val="00D41E6B"/>
    <w:rsid w:val="00D41E98"/>
    <w:rsid w:val="00D4205D"/>
    <w:rsid w:val="00D4210D"/>
    <w:rsid w:val="00D42386"/>
    <w:rsid w:val="00D423F1"/>
    <w:rsid w:val="00D42607"/>
    <w:rsid w:val="00D4267D"/>
    <w:rsid w:val="00D42713"/>
    <w:rsid w:val="00D4285F"/>
    <w:rsid w:val="00D4297C"/>
    <w:rsid w:val="00D42AFF"/>
    <w:rsid w:val="00D42B31"/>
    <w:rsid w:val="00D42DDE"/>
    <w:rsid w:val="00D433A2"/>
    <w:rsid w:val="00D43549"/>
    <w:rsid w:val="00D4364F"/>
    <w:rsid w:val="00D4372E"/>
    <w:rsid w:val="00D439E4"/>
    <w:rsid w:val="00D43D78"/>
    <w:rsid w:val="00D43DDA"/>
    <w:rsid w:val="00D43E41"/>
    <w:rsid w:val="00D43EC0"/>
    <w:rsid w:val="00D43F65"/>
    <w:rsid w:val="00D43FB2"/>
    <w:rsid w:val="00D4401A"/>
    <w:rsid w:val="00D442C4"/>
    <w:rsid w:val="00D44349"/>
    <w:rsid w:val="00D4434B"/>
    <w:rsid w:val="00D443D8"/>
    <w:rsid w:val="00D44475"/>
    <w:rsid w:val="00D4468E"/>
    <w:rsid w:val="00D446A9"/>
    <w:rsid w:val="00D44705"/>
    <w:rsid w:val="00D4473F"/>
    <w:rsid w:val="00D447D1"/>
    <w:rsid w:val="00D44D03"/>
    <w:rsid w:val="00D44D9C"/>
    <w:rsid w:val="00D44F5D"/>
    <w:rsid w:val="00D450EF"/>
    <w:rsid w:val="00D4550E"/>
    <w:rsid w:val="00D4579D"/>
    <w:rsid w:val="00D4594F"/>
    <w:rsid w:val="00D45C7B"/>
    <w:rsid w:val="00D45F87"/>
    <w:rsid w:val="00D46044"/>
    <w:rsid w:val="00D4621D"/>
    <w:rsid w:val="00D46414"/>
    <w:rsid w:val="00D464A8"/>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22D"/>
    <w:rsid w:val="00D50370"/>
    <w:rsid w:val="00D50567"/>
    <w:rsid w:val="00D50676"/>
    <w:rsid w:val="00D507C0"/>
    <w:rsid w:val="00D509C3"/>
    <w:rsid w:val="00D50B59"/>
    <w:rsid w:val="00D50BC6"/>
    <w:rsid w:val="00D510CC"/>
    <w:rsid w:val="00D512F8"/>
    <w:rsid w:val="00D5162F"/>
    <w:rsid w:val="00D5180B"/>
    <w:rsid w:val="00D51A3E"/>
    <w:rsid w:val="00D51EF2"/>
    <w:rsid w:val="00D5249B"/>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23D"/>
    <w:rsid w:val="00D5438A"/>
    <w:rsid w:val="00D5458C"/>
    <w:rsid w:val="00D5460B"/>
    <w:rsid w:val="00D54700"/>
    <w:rsid w:val="00D54AEF"/>
    <w:rsid w:val="00D54B22"/>
    <w:rsid w:val="00D54C81"/>
    <w:rsid w:val="00D54CB6"/>
    <w:rsid w:val="00D54E56"/>
    <w:rsid w:val="00D54EBD"/>
    <w:rsid w:val="00D54F28"/>
    <w:rsid w:val="00D55183"/>
    <w:rsid w:val="00D5553D"/>
    <w:rsid w:val="00D558B0"/>
    <w:rsid w:val="00D5591E"/>
    <w:rsid w:val="00D559A3"/>
    <w:rsid w:val="00D55A08"/>
    <w:rsid w:val="00D55A4A"/>
    <w:rsid w:val="00D55BA2"/>
    <w:rsid w:val="00D562DF"/>
    <w:rsid w:val="00D566B0"/>
    <w:rsid w:val="00D566BD"/>
    <w:rsid w:val="00D567A0"/>
    <w:rsid w:val="00D569EE"/>
    <w:rsid w:val="00D56BAA"/>
    <w:rsid w:val="00D56C05"/>
    <w:rsid w:val="00D56DFF"/>
    <w:rsid w:val="00D57213"/>
    <w:rsid w:val="00D5730F"/>
    <w:rsid w:val="00D57372"/>
    <w:rsid w:val="00D57771"/>
    <w:rsid w:val="00D57799"/>
    <w:rsid w:val="00D579EF"/>
    <w:rsid w:val="00D57B40"/>
    <w:rsid w:val="00D57C50"/>
    <w:rsid w:val="00D57D1F"/>
    <w:rsid w:val="00D57ED3"/>
    <w:rsid w:val="00D57F1A"/>
    <w:rsid w:val="00D57F89"/>
    <w:rsid w:val="00D602AF"/>
    <w:rsid w:val="00D60330"/>
    <w:rsid w:val="00D6045C"/>
    <w:rsid w:val="00D6047F"/>
    <w:rsid w:val="00D6061F"/>
    <w:rsid w:val="00D60834"/>
    <w:rsid w:val="00D60909"/>
    <w:rsid w:val="00D60BBA"/>
    <w:rsid w:val="00D60BEA"/>
    <w:rsid w:val="00D60D64"/>
    <w:rsid w:val="00D60E7D"/>
    <w:rsid w:val="00D60E80"/>
    <w:rsid w:val="00D60F59"/>
    <w:rsid w:val="00D61209"/>
    <w:rsid w:val="00D6120F"/>
    <w:rsid w:val="00D6189E"/>
    <w:rsid w:val="00D61914"/>
    <w:rsid w:val="00D61949"/>
    <w:rsid w:val="00D61A20"/>
    <w:rsid w:val="00D61AFE"/>
    <w:rsid w:val="00D61B5C"/>
    <w:rsid w:val="00D61C31"/>
    <w:rsid w:val="00D61E49"/>
    <w:rsid w:val="00D620F3"/>
    <w:rsid w:val="00D6215B"/>
    <w:rsid w:val="00D622D8"/>
    <w:rsid w:val="00D6244E"/>
    <w:rsid w:val="00D6265D"/>
    <w:rsid w:val="00D626A3"/>
    <w:rsid w:val="00D62747"/>
    <w:rsid w:val="00D6276F"/>
    <w:rsid w:val="00D627AF"/>
    <w:rsid w:val="00D62B08"/>
    <w:rsid w:val="00D62BAB"/>
    <w:rsid w:val="00D62C01"/>
    <w:rsid w:val="00D62C15"/>
    <w:rsid w:val="00D62C5F"/>
    <w:rsid w:val="00D62D8A"/>
    <w:rsid w:val="00D62E71"/>
    <w:rsid w:val="00D6330F"/>
    <w:rsid w:val="00D6337C"/>
    <w:rsid w:val="00D6360A"/>
    <w:rsid w:val="00D636B0"/>
    <w:rsid w:val="00D63815"/>
    <w:rsid w:val="00D638B8"/>
    <w:rsid w:val="00D63960"/>
    <w:rsid w:val="00D639A8"/>
    <w:rsid w:val="00D63B21"/>
    <w:rsid w:val="00D64019"/>
    <w:rsid w:val="00D6433B"/>
    <w:rsid w:val="00D64545"/>
    <w:rsid w:val="00D645A3"/>
    <w:rsid w:val="00D64635"/>
    <w:rsid w:val="00D6470F"/>
    <w:rsid w:val="00D64807"/>
    <w:rsid w:val="00D64B94"/>
    <w:rsid w:val="00D64D40"/>
    <w:rsid w:val="00D64E99"/>
    <w:rsid w:val="00D6505A"/>
    <w:rsid w:val="00D6549C"/>
    <w:rsid w:val="00D655D8"/>
    <w:rsid w:val="00D65669"/>
    <w:rsid w:val="00D656A1"/>
    <w:rsid w:val="00D65772"/>
    <w:rsid w:val="00D65819"/>
    <w:rsid w:val="00D65A42"/>
    <w:rsid w:val="00D65B21"/>
    <w:rsid w:val="00D65B61"/>
    <w:rsid w:val="00D65C41"/>
    <w:rsid w:val="00D65CFE"/>
    <w:rsid w:val="00D65EEA"/>
    <w:rsid w:val="00D65F7C"/>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7EE"/>
    <w:rsid w:val="00D70817"/>
    <w:rsid w:val="00D7099C"/>
    <w:rsid w:val="00D70B1E"/>
    <w:rsid w:val="00D70BC5"/>
    <w:rsid w:val="00D70F86"/>
    <w:rsid w:val="00D710C4"/>
    <w:rsid w:val="00D7120F"/>
    <w:rsid w:val="00D71589"/>
    <w:rsid w:val="00D71609"/>
    <w:rsid w:val="00D7163B"/>
    <w:rsid w:val="00D71ABB"/>
    <w:rsid w:val="00D71BC1"/>
    <w:rsid w:val="00D71D97"/>
    <w:rsid w:val="00D71F45"/>
    <w:rsid w:val="00D723C2"/>
    <w:rsid w:val="00D72649"/>
    <w:rsid w:val="00D72885"/>
    <w:rsid w:val="00D72939"/>
    <w:rsid w:val="00D729B5"/>
    <w:rsid w:val="00D72B04"/>
    <w:rsid w:val="00D72B29"/>
    <w:rsid w:val="00D72BDB"/>
    <w:rsid w:val="00D72BE8"/>
    <w:rsid w:val="00D72D26"/>
    <w:rsid w:val="00D72DE4"/>
    <w:rsid w:val="00D72F6C"/>
    <w:rsid w:val="00D73003"/>
    <w:rsid w:val="00D7303E"/>
    <w:rsid w:val="00D731C0"/>
    <w:rsid w:val="00D732CD"/>
    <w:rsid w:val="00D73498"/>
    <w:rsid w:val="00D73585"/>
    <w:rsid w:val="00D73626"/>
    <w:rsid w:val="00D738C7"/>
    <w:rsid w:val="00D73B1C"/>
    <w:rsid w:val="00D73C0D"/>
    <w:rsid w:val="00D73C88"/>
    <w:rsid w:val="00D73D35"/>
    <w:rsid w:val="00D73DB2"/>
    <w:rsid w:val="00D73E31"/>
    <w:rsid w:val="00D740F5"/>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2CB"/>
    <w:rsid w:val="00D766A2"/>
    <w:rsid w:val="00D767E4"/>
    <w:rsid w:val="00D76914"/>
    <w:rsid w:val="00D76A29"/>
    <w:rsid w:val="00D76A35"/>
    <w:rsid w:val="00D76FA0"/>
    <w:rsid w:val="00D77092"/>
    <w:rsid w:val="00D7710E"/>
    <w:rsid w:val="00D77112"/>
    <w:rsid w:val="00D77349"/>
    <w:rsid w:val="00D7768E"/>
    <w:rsid w:val="00D776E0"/>
    <w:rsid w:val="00D77A35"/>
    <w:rsid w:val="00D77B44"/>
    <w:rsid w:val="00D77C4E"/>
    <w:rsid w:val="00D77E77"/>
    <w:rsid w:val="00D77EC7"/>
    <w:rsid w:val="00D77F40"/>
    <w:rsid w:val="00D80494"/>
    <w:rsid w:val="00D80651"/>
    <w:rsid w:val="00D809A9"/>
    <w:rsid w:val="00D80BDE"/>
    <w:rsid w:val="00D80C3E"/>
    <w:rsid w:val="00D80DE0"/>
    <w:rsid w:val="00D80E0A"/>
    <w:rsid w:val="00D815F8"/>
    <w:rsid w:val="00D81616"/>
    <w:rsid w:val="00D81620"/>
    <w:rsid w:val="00D81873"/>
    <w:rsid w:val="00D8191D"/>
    <w:rsid w:val="00D8192E"/>
    <w:rsid w:val="00D81B70"/>
    <w:rsid w:val="00D81C5B"/>
    <w:rsid w:val="00D8244A"/>
    <w:rsid w:val="00D82636"/>
    <w:rsid w:val="00D82642"/>
    <w:rsid w:val="00D8266A"/>
    <w:rsid w:val="00D82977"/>
    <w:rsid w:val="00D82A99"/>
    <w:rsid w:val="00D82D64"/>
    <w:rsid w:val="00D82FE3"/>
    <w:rsid w:val="00D83191"/>
    <w:rsid w:val="00D833EB"/>
    <w:rsid w:val="00D83480"/>
    <w:rsid w:val="00D83550"/>
    <w:rsid w:val="00D837A7"/>
    <w:rsid w:val="00D838A5"/>
    <w:rsid w:val="00D83993"/>
    <w:rsid w:val="00D83C98"/>
    <w:rsid w:val="00D83CC1"/>
    <w:rsid w:val="00D83F56"/>
    <w:rsid w:val="00D8439C"/>
    <w:rsid w:val="00D84411"/>
    <w:rsid w:val="00D844C9"/>
    <w:rsid w:val="00D84566"/>
    <w:rsid w:val="00D845D1"/>
    <w:rsid w:val="00D8466B"/>
    <w:rsid w:val="00D84827"/>
    <w:rsid w:val="00D84A02"/>
    <w:rsid w:val="00D84CFC"/>
    <w:rsid w:val="00D84E07"/>
    <w:rsid w:val="00D84E17"/>
    <w:rsid w:val="00D85080"/>
    <w:rsid w:val="00D85300"/>
    <w:rsid w:val="00D85399"/>
    <w:rsid w:val="00D85498"/>
    <w:rsid w:val="00D85513"/>
    <w:rsid w:val="00D85729"/>
    <w:rsid w:val="00D85950"/>
    <w:rsid w:val="00D859C0"/>
    <w:rsid w:val="00D85C66"/>
    <w:rsid w:val="00D85CD5"/>
    <w:rsid w:val="00D85E8D"/>
    <w:rsid w:val="00D85E8E"/>
    <w:rsid w:val="00D860DB"/>
    <w:rsid w:val="00D861F6"/>
    <w:rsid w:val="00D8662B"/>
    <w:rsid w:val="00D86677"/>
    <w:rsid w:val="00D8673D"/>
    <w:rsid w:val="00D86768"/>
    <w:rsid w:val="00D86815"/>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C0A"/>
    <w:rsid w:val="00D90D34"/>
    <w:rsid w:val="00D90EAF"/>
    <w:rsid w:val="00D9105F"/>
    <w:rsid w:val="00D911A6"/>
    <w:rsid w:val="00D91585"/>
    <w:rsid w:val="00D9159B"/>
    <w:rsid w:val="00D915B6"/>
    <w:rsid w:val="00D9170F"/>
    <w:rsid w:val="00D917EA"/>
    <w:rsid w:val="00D91B5A"/>
    <w:rsid w:val="00D91CAF"/>
    <w:rsid w:val="00D91E99"/>
    <w:rsid w:val="00D91F7D"/>
    <w:rsid w:val="00D91FFE"/>
    <w:rsid w:val="00D92064"/>
    <w:rsid w:val="00D922B0"/>
    <w:rsid w:val="00D92433"/>
    <w:rsid w:val="00D926CA"/>
    <w:rsid w:val="00D927CB"/>
    <w:rsid w:val="00D9287A"/>
    <w:rsid w:val="00D92BB0"/>
    <w:rsid w:val="00D92CCD"/>
    <w:rsid w:val="00D93057"/>
    <w:rsid w:val="00D930BB"/>
    <w:rsid w:val="00D931A6"/>
    <w:rsid w:val="00D9333D"/>
    <w:rsid w:val="00D93384"/>
    <w:rsid w:val="00D935DD"/>
    <w:rsid w:val="00D936A9"/>
    <w:rsid w:val="00D937E4"/>
    <w:rsid w:val="00D9392F"/>
    <w:rsid w:val="00D93C11"/>
    <w:rsid w:val="00D93D50"/>
    <w:rsid w:val="00D93EE7"/>
    <w:rsid w:val="00D94094"/>
    <w:rsid w:val="00D940F0"/>
    <w:rsid w:val="00D9470C"/>
    <w:rsid w:val="00D949C8"/>
    <w:rsid w:val="00D94A8D"/>
    <w:rsid w:val="00D94E50"/>
    <w:rsid w:val="00D94E69"/>
    <w:rsid w:val="00D94FA3"/>
    <w:rsid w:val="00D95530"/>
    <w:rsid w:val="00D95548"/>
    <w:rsid w:val="00D95662"/>
    <w:rsid w:val="00D95A6D"/>
    <w:rsid w:val="00D95AAB"/>
    <w:rsid w:val="00D95BFA"/>
    <w:rsid w:val="00D95CB4"/>
    <w:rsid w:val="00D95E21"/>
    <w:rsid w:val="00D95E5E"/>
    <w:rsid w:val="00D95E7C"/>
    <w:rsid w:val="00D95F89"/>
    <w:rsid w:val="00D9621C"/>
    <w:rsid w:val="00D963A3"/>
    <w:rsid w:val="00D96574"/>
    <w:rsid w:val="00D96713"/>
    <w:rsid w:val="00D96E39"/>
    <w:rsid w:val="00D96EAE"/>
    <w:rsid w:val="00D96FD8"/>
    <w:rsid w:val="00D970B5"/>
    <w:rsid w:val="00D97497"/>
    <w:rsid w:val="00D974E2"/>
    <w:rsid w:val="00D9760C"/>
    <w:rsid w:val="00D9782B"/>
    <w:rsid w:val="00D979CF"/>
    <w:rsid w:val="00D97DB4"/>
    <w:rsid w:val="00D97F01"/>
    <w:rsid w:val="00DA0061"/>
    <w:rsid w:val="00DA073C"/>
    <w:rsid w:val="00DA0ADD"/>
    <w:rsid w:val="00DA0AEF"/>
    <w:rsid w:val="00DA0CA2"/>
    <w:rsid w:val="00DA0D45"/>
    <w:rsid w:val="00DA0DD2"/>
    <w:rsid w:val="00DA0E33"/>
    <w:rsid w:val="00DA0EEF"/>
    <w:rsid w:val="00DA10B2"/>
    <w:rsid w:val="00DA11B5"/>
    <w:rsid w:val="00DA11BE"/>
    <w:rsid w:val="00DA1366"/>
    <w:rsid w:val="00DA14B4"/>
    <w:rsid w:val="00DA14F8"/>
    <w:rsid w:val="00DA16EB"/>
    <w:rsid w:val="00DA1B49"/>
    <w:rsid w:val="00DA1DA4"/>
    <w:rsid w:val="00DA1E73"/>
    <w:rsid w:val="00DA2288"/>
    <w:rsid w:val="00DA2322"/>
    <w:rsid w:val="00DA25E2"/>
    <w:rsid w:val="00DA2736"/>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1F"/>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DF5"/>
    <w:rsid w:val="00DA7EA7"/>
    <w:rsid w:val="00DA7FF6"/>
    <w:rsid w:val="00DB00B6"/>
    <w:rsid w:val="00DB00E7"/>
    <w:rsid w:val="00DB0198"/>
    <w:rsid w:val="00DB06A7"/>
    <w:rsid w:val="00DB08B6"/>
    <w:rsid w:val="00DB0969"/>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D92"/>
    <w:rsid w:val="00DB1E6F"/>
    <w:rsid w:val="00DB1F58"/>
    <w:rsid w:val="00DB20FA"/>
    <w:rsid w:val="00DB214E"/>
    <w:rsid w:val="00DB2354"/>
    <w:rsid w:val="00DB2428"/>
    <w:rsid w:val="00DB2585"/>
    <w:rsid w:val="00DB26BE"/>
    <w:rsid w:val="00DB2D1B"/>
    <w:rsid w:val="00DB2E96"/>
    <w:rsid w:val="00DB2F5D"/>
    <w:rsid w:val="00DB2F8B"/>
    <w:rsid w:val="00DB3050"/>
    <w:rsid w:val="00DB350E"/>
    <w:rsid w:val="00DB3517"/>
    <w:rsid w:val="00DB3812"/>
    <w:rsid w:val="00DB3A66"/>
    <w:rsid w:val="00DB3D83"/>
    <w:rsid w:val="00DB3F7A"/>
    <w:rsid w:val="00DB40A5"/>
    <w:rsid w:val="00DB40F4"/>
    <w:rsid w:val="00DB40FF"/>
    <w:rsid w:val="00DB4150"/>
    <w:rsid w:val="00DB4413"/>
    <w:rsid w:val="00DB4451"/>
    <w:rsid w:val="00DB445B"/>
    <w:rsid w:val="00DB468C"/>
    <w:rsid w:val="00DB482D"/>
    <w:rsid w:val="00DB4A68"/>
    <w:rsid w:val="00DB4ADA"/>
    <w:rsid w:val="00DB4B4E"/>
    <w:rsid w:val="00DB4BFD"/>
    <w:rsid w:val="00DB4C6D"/>
    <w:rsid w:val="00DB4DFC"/>
    <w:rsid w:val="00DB503D"/>
    <w:rsid w:val="00DB5131"/>
    <w:rsid w:val="00DB535C"/>
    <w:rsid w:val="00DB5424"/>
    <w:rsid w:val="00DB5E8B"/>
    <w:rsid w:val="00DB609C"/>
    <w:rsid w:val="00DB6407"/>
    <w:rsid w:val="00DB64D6"/>
    <w:rsid w:val="00DB65E5"/>
    <w:rsid w:val="00DB66FD"/>
    <w:rsid w:val="00DB670E"/>
    <w:rsid w:val="00DB6792"/>
    <w:rsid w:val="00DB681D"/>
    <w:rsid w:val="00DB6A37"/>
    <w:rsid w:val="00DB6DA7"/>
    <w:rsid w:val="00DB6E10"/>
    <w:rsid w:val="00DB7056"/>
    <w:rsid w:val="00DB7062"/>
    <w:rsid w:val="00DB7082"/>
    <w:rsid w:val="00DB70B2"/>
    <w:rsid w:val="00DB71BB"/>
    <w:rsid w:val="00DB71DA"/>
    <w:rsid w:val="00DB7419"/>
    <w:rsid w:val="00DB7688"/>
    <w:rsid w:val="00DB7812"/>
    <w:rsid w:val="00DB78C8"/>
    <w:rsid w:val="00DB7A96"/>
    <w:rsid w:val="00DB7EA0"/>
    <w:rsid w:val="00DC0015"/>
    <w:rsid w:val="00DC027F"/>
    <w:rsid w:val="00DC03B0"/>
    <w:rsid w:val="00DC03F0"/>
    <w:rsid w:val="00DC05D2"/>
    <w:rsid w:val="00DC0706"/>
    <w:rsid w:val="00DC09E2"/>
    <w:rsid w:val="00DC09E9"/>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C51"/>
    <w:rsid w:val="00DC1D6B"/>
    <w:rsid w:val="00DC1E5D"/>
    <w:rsid w:val="00DC1EA5"/>
    <w:rsid w:val="00DC2068"/>
    <w:rsid w:val="00DC208A"/>
    <w:rsid w:val="00DC20BC"/>
    <w:rsid w:val="00DC21F7"/>
    <w:rsid w:val="00DC25DE"/>
    <w:rsid w:val="00DC2ABC"/>
    <w:rsid w:val="00DC2B21"/>
    <w:rsid w:val="00DC2C2F"/>
    <w:rsid w:val="00DC2C80"/>
    <w:rsid w:val="00DC2EAE"/>
    <w:rsid w:val="00DC2F0C"/>
    <w:rsid w:val="00DC2FE7"/>
    <w:rsid w:val="00DC3099"/>
    <w:rsid w:val="00DC317C"/>
    <w:rsid w:val="00DC31D4"/>
    <w:rsid w:val="00DC3264"/>
    <w:rsid w:val="00DC34F9"/>
    <w:rsid w:val="00DC3541"/>
    <w:rsid w:val="00DC37C9"/>
    <w:rsid w:val="00DC38AB"/>
    <w:rsid w:val="00DC38ED"/>
    <w:rsid w:val="00DC399B"/>
    <w:rsid w:val="00DC3B3F"/>
    <w:rsid w:val="00DC3BA7"/>
    <w:rsid w:val="00DC3BCA"/>
    <w:rsid w:val="00DC3D1E"/>
    <w:rsid w:val="00DC3D3F"/>
    <w:rsid w:val="00DC3D63"/>
    <w:rsid w:val="00DC3DE6"/>
    <w:rsid w:val="00DC3F22"/>
    <w:rsid w:val="00DC401F"/>
    <w:rsid w:val="00DC4383"/>
    <w:rsid w:val="00DC43AE"/>
    <w:rsid w:val="00DC4406"/>
    <w:rsid w:val="00DC4487"/>
    <w:rsid w:val="00DC4786"/>
    <w:rsid w:val="00DC47C3"/>
    <w:rsid w:val="00DC48D0"/>
    <w:rsid w:val="00DC4A30"/>
    <w:rsid w:val="00DC4FA7"/>
    <w:rsid w:val="00DC5067"/>
    <w:rsid w:val="00DC507D"/>
    <w:rsid w:val="00DC50CE"/>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41F"/>
    <w:rsid w:val="00DC6604"/>
    <w:rsid w:val="00DC679E"/>
    <w:rsid w:val="00DC684B"/>
    <w:rsid w:val="00DC6901"/>
    <w:rsid w:val="00DC6BA2"/>
    <w:rsid w:val="00DC6C95"/>
    <w:rsid w:val="00DC6F0B"/>
    <w:rsid w:val="00DC70B5"/>
    <w:rsid w:val="00DC7340"/>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03"/>
    <w:rsid w:val="00DD21AC"/>
    <w:rsid w:val="00DD21B7"/>
    <w:rsid w:val="00DD22A1"/>
    <w:rsid w:val="00DD2330"/>
    <w:rsid w:val="00DD2522"/>
    <w:rsid w:val="00DD25B3"/>
    <w:rsid w:val="00DD275F"/>
    <w:rsid w:val="00DD2845"/>
    <w:rsid w:val="00DD2967"/>
    <w:rsid w:val="00DD2986"/>
    <w:rsid w:val="00DD29B0"/>
    <w:rsid w:val="00DD2A3A"/>
    <w:rsid w:val="00DD2A8E"/>
    <w:rsid w:val="00DD2B25"/>
    <w:rsid w:val="00DD2C44"/>
    <w:rsid w:val="00DD2DAE"/>
    <w:rsid w:val="00DD2DCE"/>
    <w:rsid w:val="00DD2E36"/>
    <w:rsid w:val="00DD2EC3"/>
    <w:rsid w:val="00DD304E"/>
    <w:rsid w:val="00DD30BA"/>
    <w:rsid w:val="00DD33F7"/>
    <w:rsid w:val="00DD3425"/>
    <w:rsid w:val="00DD350F"/>
    <w:rsid w:val="00DD3667"/>
    <w:rsid w:val="00DD3860"/>
    <w:rsid w:val="00DD3CC6"/>
    <w:rsid w:val="00DD3D96"/>
    <w:rsid w:val="00DD3EE0"/>
    <w:rsid w:val="00DD3F9E"/>
    <w:rsid w:val="00DD3FBE"/>
    <w:rsid w:val="00DD42D7"/>
    <w:rsid w:val="00DD4321"/>
    <w:rsid w:val="00DD47E9"/>
    <w:rsid w:val="00DD47FB"/>
    <w:rsid w:val="00DD48C1"/>
    <w:rsid w:val="00DD4944"/>
    <w:rsid w:val="00DD4961"/>
    <w:rsid w:val="00DD4F35"/>
    <w:rsid w:val="00DD503B"/>
    <w:rsid w:val="00DD504C"/>
    <w:rsid w:val="00DD50F3"/>
    <w:rsid w:val="00DD52F1"/>
    <w:rsid w:val="00DD5420"/>
    <w:rsid w:val="00DD54AB"/>
    <w:rsid w:val="00DD578F"/>
    <w:rsid w:val="00DD5870"/>
    <w:rsid w:val="00DD5A14"/>
    <w:rsid w:val="00DD5BBF"/>
    <w:rsid w:val="00DD5D2E"/>
    <w:rsid w:val="00DD612D"/>
    <w:rsid w:val="00DD646A"/>
    <w:rsid w:val="00DD66CA"/>
    <w:rsid w:val="00DD676F"/>
    <w:rsid w:val="00DD69D3"/>
    <w:rsid w:val="00DD6AE9"/>
    <w:rsid w:val="00DD6DED"/>
    <w:rsid w:val="00DD6E01"/>
    <w:rsid w:val="00DD6E3A"/>
    <w:rsid w:val="00DD6F74"/>
    <w:rsid w:val="00DD7059"/>
    <w:rsid w:val="00DD729C"/>
    <w:rsid w:val="00DD7717"/>
    <w:rsid w:val="00DD778A"/>
    <w:rsid w:val="00DD7800"/>
    <w:rsid w:val="00DD7864"/>
    <w:rsid w:val="00DD79F3"/>
    <w:rsid w:val="00DD7A8C"/>
    <w:rsid w:val="00DD7C88"/>
    <w:rsid w:val="00DD7DA7"/>
    <w:rsid w:val="00DD7EDB"/>
    <w:rsid w:val="00DE0396"/>
    <w:rsid w:val="00DE053C"/>
    <w:rsid w:val="00DE094C"/>
    <w:rsid w:val="00DE095C"/>
    <w:rsid w:val="00DE0BE3"/>
    <w:rsid w:val="00DE10EB"/>
    <w:rsid w:val="00DE11C9"/>
    <w:rsid w:val="00DE11DB"/>
    <w:rsid w:val="00DE120F"/>
    <w:rsid w:val="00DE1260"/>
    <w:rsid w:val="00DE127A"/>
    <w:rsid w:val="00DE12CE"/>
    <w:rsid w:val="00DE1409"/>
    <w:rsid w:val="00DE143B"/>
    <w:rsid w:val="00DE1640"/>
    <w:rsid w:val="00DE17C2"/>
    <w:rsid w:val="00DE1A48"/>
    <w:rsid w:val="00DE1BB7"/>
    <w:rsid w:val="00DE25F3"/>
    <w:rsid w:val="00DE269E"/>
    <w:rsid w:val="00DE2C38"/>
    <w:rsid w:val="00DE2D0C"/>
    <w:rsid w:val="00DE2D56"/>
    <w:rsid w:val="00DE2D58"/>
    <w:rsid w:val="00DE30A9"/>
    <w:rsid w:val="00DE31C7"/>
    <w:rsid w:val="00DE3372"/>
    <w:rsid w:val="00DE3457"/>
    <w:rsid w:val="00DE350C"/>
    <w:rsid w:val="00DE3554"/>
    <w:rsid w:val="00DE366B"/>
    <w:rsid w:val="00DE371F"/>
    <w:rsid w:val="00DE3827"/>
    <w:rsid w:val="00DE3AFC"/>
    <w:rsid w:val="00DE3B84"/>
    <w:rsid w:val="00DE3BC5"/>
    <w:rsid w:val="00DE3DCF"/>
    <w:rsid w:val="00DE3F98"/>
    <w:rsid w:val="00DE4037"/>
    <w:rsid w:val="00DE4210"/>
    <w:rsid w:val="00DE442D"/>
    <w:rsid w:val="00DE4588"/>
    <w:rsid w:val="00DE45D9"/>
    <w:rsid w:val="00DE45FF"/>
    <w:rsid w:val="00DE4605"/>
    <w:rsid w:val="00DE4829"/>
    <w:rsid w:val="00DE495E"/>
    <w:rsid w:val="00DE4A95"/>
    <w:rsid w:val="00DE4AAB"/>
    <w:rsid w:val="00DE4B3E"/>
    <w:rsid w:val="00DE4B90"/>
    <w:rsid w:val="00DE4BAF"/>
    <w:rsid w:val="00DE4BF4"/>
    <w:rsid w:val="00DE4C48"/>
    <w:rsid w:val="00DE4CC4"/>
    <w:rsid w:val="00DE4D0D"/>
    <w:rsid w:val="00DE4FC5"/>
    <w:rsid w:val="00DE5143"/>
    <w:rsid w:val="00DE528E"/>
    <w:rsid w:val="00DE53D4"/>
    <w:rsid w:val="00DE579B"/>
    <w:rsid w:val="00DE57B5"/>
    <w:rsid w:val="00DE591D"/>
    <w:rsid w:val="00DE5BE2"/>
    <w:rsid w:val="00DE5C08"/>
    <w:rsid w:val="00DE5F86"/>
    <w:rsid w:val="00DE62C2"/>
    <w:rsid w:val="00DE638A"/>
    <w:rsid w:val="00DE6446"/>
    <w:rsid w:val="00DE65B5"/>
    <w:rsid w:val="00DE6621"/>
    <w:rsid w:val="00DE66AE"/>
    <w:rsid w:val="00DE67E9"/>
    <w:rsid w:val="00DE67FF"/>
    <w:rsid w:val="00DE69D8"/>
    <w:rsid w:val="00DE6AD5"/>
    <w:rsid w:val="00DE6AF4"/>
    <w:rsid w:val="00DE6C11"/>
    <w:rsid w:val="00DE6C86"/>
    <w:rsid w:val="00DE6C89"/>
    <w:rsid w:val="00DE6D31"/>
    <w:rsid w:val="00DE6D68"/>
    <w:rsid w:val="00DE717E"/>
    <w:rsid w:val="00DE71E8"/>
    <w:rsid w:val="00DE747F"/>
    <w:rsid w:val="00DE749B"/>
    <w:rsid w:val="00DE756E"/>
    <w:rsid w:val="00DE7579"/>
    <w:rsid w:val="00DE7968"/>
    <w:rsid w:val="00DE7B10"/>
    <w:rsid w:val="00DE7B2A"/>
    <w:rsid w:val="00DE7BA4"/>
    <w:rsid w:val="00DE7BD3"/>
    <w:rsid w:val="00DE7C35"/>
    <w:rsid w:val="00DE7CEA"/>
    <w:rsid w:val="00DF01D6"/>
    <w:rsid w:val="00DF041A"/>
    <w:rsid w:val="00DF064D"/>
    <w:rsid w:val="00DF0716"/>
    <w:rsid w:val="00DF07C6"/>
    <w:rsid w:val="00DF082E"/>
    <w:rsid w:val="00DF088E"/>
    <w:rsid w:val="00DF0995"/>
    <w:rsid w:val="00DF09C6"/>
    <w:rsid w:val="00DF0A35"/>
    <w:rsid w:val="00DF0C29"/>
    <w:rsid w:val="00DF0F97"/>
    <w:rsid w:val="00DF1212"/>
    <w:rsid w:val="00DF14C1"/>
    <w:rsid w:val="00DF15E8"/>
    <w:rsid w:val="00DF162B"/>
    <w:rsid w:val="00DF1786"/>
    <w:rsid w:val="00DF17AB"/>
    <w:rsid w:val="00DF1853"/>
    <w:rsid w:val="00DF1900"/>
    <w:rsid w:val="00DF1929"/>
    <w:rsid w:val="00DF1BA1"/>
    <w:rsid w:val="00DF1F35"/>
    <w:rsid w:val="00DF24DE"/>
    <w:rsid w:val="00DF25A3"/>
    <w:rsid w:val="00DF262F"/>
    <w:rsid w:val="00DF27D4"/>
    <w:rsid w:val="00DF2AEA"/>
    <w:rsid w:val="00DF2FB6"/>
    <w:rsid w:val="00DF341F"/>
    <w:rsid w:val="00DF3720"/>
    <w:rsid w:val="00DF3733"/>
    <w:rsid w:val="00DF38A4"/>
    <w:rsid w:val="00DF38C5"/>
    <w:rsid w:val="00DF396F"/>
    <w:rsid w:val="00DF3B6C"/>
    <w:rsid w:val="00DF3D4D"/>
    <w:rsid w:val="00DF40C9"/>
    <w:rsid w:val="00DF43C1"/>
    <w:rsid w:val="00DF4570"/>
    <w:rsid w:val="00DF4712"/>
    <w:rsid w:val="00DF471F"/>
    <w:rsid w:val="00DF4BAD"/>
    <w:rsid w:val="00DF4BC0"/>
    <w:rsid w:val="00DF4CA5"/>
    <w:rsid w:val="00DF4CEA"/>
    <w:rsid w:val="00DF4D0F"/>
    <w:rsid w:val="00DF4E5C"/>
    <w:rsid w:val="00DF4EE8"/>
    <w:rsid w:val="00DF4F8E"/>
    <w:rsid w:val="00DF4FE3"/>
    <w:rsid w:val="00DF51ED"/>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DF7FCF"/>
    <w:rsid w:val="00E00103"/>
    <w:rsid w:val="00E00455"/>
    <w:rsid w:val="00E00511"/>
    <w:rsid w:val="00E006B2"/>
    <w:rsid w:val="00E00A1A"/>
    <w:rsid w:val="00E00B5F"/>
    <w:rsid w:val="00E00C68"/>
    <w:rsid w:val="00E00CBF"/>
    <w:rsid w:val="00E01000"/>
    <w:rsid w:val="00E011C1"/>
    <w:rsid w:val="00E01244"/>
    <w:rsid w:val="00E01394"/>
    <w:rsid w:val="00E0151E"/>
    <w:rsid w:val="00E01595"/>
    <w:rsid w:val="00E017B0"/>
    <w:rsid w:val="00E0193B"/>
    <w:rsid w:val="00E01988"/>
    <w:rsid w:val="00E0198A"/>
    <w:rsid w:val="00E01DDF"/>
    <w:rsid w:val="00E01E3F"/>
    <w:rsid w:val="00E02116"/>
    <w:rsid w:val="00E02207"/>
    <w:rsid w:val="00E0237C"/>
    <w:rsid w:val="00E02610"/>
    <w:rsid w:val="00E026E7"/>
    <w:rsid w:val="00E02898"/>
    <w:rsid w:val="00E02987"/>
    <w:rsid w:val="00E02DA8"/>
    <w:rsid w:val="00E02E96"/>
    <w:rsid w:val="00E02EE2"/>
    <w:rsid w:val="00E03051"/>
    <w:rsid w:val="00E035FC"/>
    <w:rsid w:val="00E03673"/>
    <w:rsid w:val="00E03A0D"/>
    <w:rsid w:val="00E03E70"/>
    <w:rsid w:val="00E03EA3"/>
    <w:rsid w:val="00E03EC2"/>
    <w:rsid w:val="00E0411C"/>
    <w:rsid w:val="00E0426E"/>
    <w:rsid w:val="00E044CA"/>
    <w:rsid w:val="00E048B5"/>
    <w:rsid w:val="00E049BF"/>
    <w:rsid w:val="00E04AA0"/>
    <w:rsid w:val="00E04AC4"/>
    <w:rsid w:val="00E05080"/>
    <w:rsid w:val="00E053B5"/>
    <w:rsid w:val="00E053F2"/>
    <w:rsid w:val="00E05755"/>
    <w:rsid w:val="00E0584F"/>
    <w:rsid w:val="00E058FC"/>
    <w:rsid w:val="00E05B55"/>
    <w:rsid w:val="00E05C43"/>
    <w:rsid w:val="00E05D8E"/>
    <w:rsid w:val="00E0630F"/>
    <w:rsid w:val="00E063AE"/>
    <w:rsid w:val="00E0679F"/>
    <w:rsid w:val="00E067AF"/>
    <w:rsid w:val="00E06A88"/>
    <w:rsid w:val="00E06B9D"/>
    <w:rsid w:val="00E06FCD"/>
    <w:rsid w:val="00E070C7"/>
    <w:rsid w:val="00E07301"/>
    <w:rsid w:val="00E07414"/>
    <w:rsid w:val="00E07841"/>
    <w:rsid w:val="00E079D1"/>
    <w:rsid w:val="00E07A11"/>
    <w:rsid w:val="00E07A15"/>
    <w:rsid w:val="00E07AE7"/>
    <w:rsid w:val="00E07B50"/>
    <w:rsid w:val="00E07BDF"/>
    <w:rsid w:val="00E07E23"/>
    <w:rsid w:val="00E07E44"/>
    <w:rsid w:val="00E10092"/>
    <w:rsid w:val="00E10343"/>
    <w:rsid w:val="00E104FB"/>
    <w:rsid w:val="00E106FF"/>
    <w:rsid w:val="00E10771"/>
    <w:rsid w:val="00E1079E"/>
    <w:rsid w:val="00E107B5"/>
    <w:rsid w:val="00E10817"/>
    <w:rsid w:val="00E10847"/>
    <w:rsid w:val="00E10884"/>
    <w:rsid w:val="00E112D0"/>
    <w:rsid w:val="00E1132C"/>
    <w:rsid w:val="00E115DF"/>
    <w:rsid w:val="00E117CA"/>
    <w:rsid w:val="00E1186C"/>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11A"/>
    <w:rsid w:val="00E132D2"/>
    <w:rsid w:val="00E1341E"/>
    <w:rsid w:val="00E134BB"/>
    <w:rsid w:val="00E1371A"/>
    <w:rsid w:val="00E13894"/>
    <w:rsid w:val="00E138F4"/>
    <w:rsid w:val="00E1390F"/>
    <w:rsid w:val="00E13923"/>
    <w:rsid w:val="00E13930"/>
    <w:rsid w:val="00E13A9C"/>
    <w:rsid w:val="00E13AB2"/>
    <w:rsid w:val="00E13B76"/>
    <w:rsid w:val="00E13D5C"/>
    <w:rsid w:val="00E13DF9"/>
    <w:rsid w:val="00E1401D"/>
    <w:rsid w:val="00E1403C"/>
    <w:rsid w:val="00E14060"/>
    <w:rsid w:val="00E14227"/>
    <w:rsid w:val="00E14252"/>
    <w:rsid w:val="00E14777"/>
    <w:rsid w:val="00E147E4"/>
    <w:rsid w:val="00E1481B"/>
    <w:rsid w:val="00E14BAF"/>
    <w:rsid w:val="00E150B4"/>
    <w:rsid w:val="00E155FA"/>
    <w:rsid w:val="00E15AC2"/>
    <w:rsid w:val="00E15B9D"/>
    <w:rsid w:val="00E15DD0"/>
    <w:rsid w:val="00E15EB9"/>
    <w:rsid w:val="00E15ED0"/>
    <w:rsid w:val="00E16052"/>
    <w:rsid w:val="00E16251"/>
    <w:rsid w:val="00E166D3"/>
    <w:rsid w:val="00E16C09"/>
    <w:rsid w:val="00E16CA2"/>
    <w:rsid w:val="00E16DED"/>
    <w:rsid w:val="00E16E10"/>
    <w:rsid w:val="00E173B8"/>
    <w:rsid w:val="00E175C1"/>
    <w:rsid w:val="00E176E6"/>
    <w:rsid w:val="00E17827"/>
    <w:rsid w:val="00E17971"/>
    <w:rsid w:val="00E17B06"/>
    <w:rsid w:val="00E17B8E"/>
    <w:rsid w:val="00E17CB8"/>
    <w:rsid w:val="00E17D4A"/>
    <w:rsid w:val="00E17E34"/>
    <w:rsid w:val="00E17EFF"/>
    <w:rsid w:val="00E20015"/>
    <w:rsid w:val="00E2014D"/>
    <w:rsid w:val="00E20167"/>
    <w:rsid w:val="00E201F0"/>
    <w:rsid w:val="00E2024B"/>
    <w:rsid w:val="00E206F0"/>
    <w:rsid w:val="00E207A1"/>
    <w:rsid w:val="00E208FF"/>
    <w:rsid w:val="00E2093C"/>
    <w:rsid w:val="00E209FC"/>
    <w:rsid w:val="00E20AC3"/>
    <w:rsid w:val="00E20BB5"/>
    <w:rsid w:val="00E20BC8"/>
    <w:rsid w:val="00E20C27"/>
    <w:rsid w:val="00E20E9C"/>
    <w:rsid w:val="00E20F73"/>
    <w:rsid w:val="00E20F92"/>
    <w:rsid w:val="00E21080"/>
    <w:rsid w:val="00E21193"/>
    <w:rsid w:val="00E21195"/>
    <w:rsid w:val="00E213F0"/>
    <w:rsid w:val="00E21510"/>
    <w:rsid w:val="00E21C25"/>
    <w:rsid w:val="00E21EC7"/>
    <w:rsid w:val="00E22110"/>
    <w:rsid w:val="00E22194"/>
    <w:rsid w:val="00E221C0"/>
    <w:rsid w:val="00E22257"/>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4F8E"/>
    <w:rsid w:val="00E25184"/>
    <w:rsid w:val="00E251E0"/>
    <w:rsid w:val="00E253CB"/>
    <w:rsid w:val="00E2549D"/>
    <w:rsid w:val="00E2555D"/>
    <w:rsid w:val="00E25984"/>
    <w:rsid w:val="00E259A9"/>
    <w:rsid w:val="00E25D2E"/>
    <w:rsid w:val="00E25DC2"/>
    <w:rsid w:val="00E25E77"/>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32B"/>
    <w:rsid w:val="00E30402"/>
    <w:rsid w:val="00E30416"/>
    <w:rsid w:val="00E3044A"/>
    <w:rsid w:val="00E304AD"/>
    <w:rsid w:val="00E306DB"/>
    <w:rsid w:val="00E30A52"/>
    <w:rsid w:val="00E30B03"/>
    <w:rsid w:val="00E30B1E"/>
    <w:rsid w:val="00E30BB5"/>
    <w:rsid w:val="00E30CB0"/>
    <w:rsid w:val="00E30DD6"/>
    <w:rsid w:val="00E30E4E"/>
    <w:rsid w:val="00E30FC0"/>
    <w:rsid w:val="00E310FA"/>
    <w:rsid w:val="00E31340"/>
    <w:rsid w:val="00E315C3"/>
    <w:rsid w:val="00E316FC"/>
    <w:rsid w:val="00E31865"/>
    <w:rsid w:val="00E318DF"/>
    <w:rsid w:val="00E318E2"/>
    <w:rsid w:val="00E31901"/>
    <w:rsid w:val="00E31975"/>
    <w:rsid w:val="00E31A1D"/>
    <w:rsid w:val="00E31AA2"/>
    <w:rsid w:val="00E31E0F"/>
    <w:rsid w:val="00E32019"/>
    <w:rsid w:val="00E32083"/>
    <w:rsid w:val="00E32102"/>
    <w:rsid w:val="00E3220C"/>
    <w:rsid w:val="00E3241A"/>
    <w:rsid w:val="00E32454"/>
    <w:rsid w:val="00E32757"/>
    <w:rsid w:val="00E32776"/>
    <w:rsid w:val="00E327B2"/>
    <w:rsid w:val="00E32938"/>
    <w:rsid w:val="00E32A78"/>
    <w:rsid w:val="00E32B42"/>
    <w:rsid w:val="00E32CAF"/>
    <w:rsid w:val="00E330C4"/>
    <w:rsid w:val="00E33112"/>
    <w:rsid w:val="00E33393"/>
    <w:rsid w:val="00E335C0"/>
    <w:rsid w:val="00E33727"/>
    <w:rsid w:val="00E33729"/>
    <w:rsid w:val="00E339F3"/>
    <w:rsid w:val="00E33C68"/>
    <w:rsid w:val="00E33DA7"/>
    <w:rsid w:val="00E33F47"/>
    <w:rsid w:val="00E33FDF"/>
    <w:rsid w:val="00E342DE"/>
    <w:rsid w:val="00E34473"/>
    <w:rsid w:val="00E346A5"/>
    <w:rsid w:val="00E346C8"/>
    <w:rsid w:val="00E347EB"/>
    <w:rsid w:val="00E3484B"/>
    <w:rsid w:val="00E34880"/>
    <w:rsid w:val="00E34916"/>
    <w:rsid w:val="00E34F46"/>
    <w:rsid w:val="00E34FBC"/>
    <w:rsid w:val="00E35000"/>
    <w:rsid w:val="00E3517D"/>
    <w:rsid w:val="00E35357"/>
    <w:rsid w:val="00E35785"/>
    <w:rsid w:val="00E357F3"/>
    <w:rsid w:val="00E35993"/>
    <w:rsid w:val="00E35A9C"/>
    <w:rsid w:val="00E35D77"/>
    <w:rsid w:val="00E35E7C"/>
    <w:rsid w:val="00E35F30"/>
    <w:rsid w:val="00E35F3A"/>
    <w:rsid w:val="00E35F82"/>
    <w:rsid w:val="00E35F9A"/>
    <w:rsid w:val="00E361A7"/>
    <w:rsid w:val="00E36230"/>
    <w:rsid w:val="00E364F2"/>
    <w:rsid w:val="00E36540"/>
    <w:rsid w:val="00E36603"/>
    <w:rsid w:val="00E366DC"/>
    <w:rsid w:val="00E3692E"/>
    <w:rsid w:val="00E36A5D"/>
    <w:rsid w:val="00E36CEC"/>
    <w:rsid w:val="00E36DFD"/>
    <w:rsid w:val="00E36FE6"/>
    <w:rsid w:val="00E37036"/>
    <w:rsid w:val="00E37046"/>
    <w:rsid w:val="00E37910"/>
    <w:rsid w:val="00E37B45"/>
    <w:rsid w:val="00E37C8A"/>
    <w:rsid w:val="00E37D27"/>
    <w:rsid w:val="00E37FC2"/>
    <w:rsid w:val="00E400F3"/>
    <w:rsid w:val="00E40133"/>
    <w:rsid w:val="00E40164"/>
    <w:rsid w:val="00E40206"/>
    <w:rsid w:val="00E40478"/>
    <w:rsid w:val="00E40507"/>
    <w:rsid w:val="00E406BE"/>
    <w:rsid w:val="00E4087D"/>
    <w:rsid w:val="00E4093B"/>
    <w:rsid w:val="00E40BFA"/>
    <w:rsid w:val="00E40CDC"/>
    <w:rsid w:val="00E40F47"/>
    <w:rsid w:val="00E411EC"/>
    <w:rsid w:val="00E4122B"/>
    <w:rsid w:val="00E4132D"/>
    <w:rsid w:val="00E4135E"/>
    <w:rsid w:val="00E41389"/>
    <w:rsid w:val="00E41803"/>
    <w:rsid w:val="00E41970"/>
    <w:rsid w:val="00E41C78"/>
    <w:rsid w:val="00E41EA9"/>
    <w:rsid w:val="00E42129"/>
    <w:rsid w:val="00E421E2"/>
    <w:rsid w:val="00E42209"/>
    <w:rsid w:val="00E42302"/>
    <w:rsid w:val="00E427E9"/>
    <w:rsid w:val="00E429EA"/>
    <w:rsid w:val="00E42B21"/>
    <w:rsid w:val="00E42BE7"/>
    <w:rsid w:val="00E42D14"/>
    <w:rsid w:val="00E4300F"/>
    <w:rsid w:val="00E430BE"/>
    <w:rsid w:val="00E430DC"/>
    <w:rsid w:val="00E4322A"/>
    <w:rsid w:val="00E4355B"/>
    <w:rsid w:val="00E435AA"/>
    <w:rsid w:val="00E435CB"/>
    <w:rsid w:val="00E437F2"/>
    <w:rsid w:val="00E43884"/>
    <w:rsid w:val="00E43B27"/>
    <w:rsid w:val="00E43DA8"/>
    <w:rsid w:val="00E43E9A"/>
    <w:rsid w:val="00E43EA5"/>
    <w:rsid w:val="00E43F9C"/>
    <w:rsid w:val="00E43FA4"/>
    <w:rsid w:val="00E4410F"/>
    <w:rsid w:val="00E4431E"/>
    <w:rsid w:val="00E4433E"/>
    <w:rsid w:val="00E44388"/>
    <w:rsid w:val="00E443D9"/>
    <w:rsid w:val="00E443DF"/>
    <w:rsid w:val="00E4464C"/>
    <w:rsid w:val="00E44700"/>
    <w:rsid w:val="00E44788"/>
    <w:rsid w:val="00E4488A"/>
    <w:rsid w:val="00E44A79"/>
    <w:rsid w:val="00E44B60"/>
    <w:rsid w:val="00E44D55"/>
    <w:rsid w:val="00E44EE8"/>
    <w:rsid w:val="00E44EF0"/>
    <w:rsid w:val="00E44F23"/>
    <w:rsid w:val="00E450EA"/>
    <w:rsid w:val="00E4539B"/>
    <w:rsid w:val="00E45459"/>
    <w:rsid w:val="00E45464"/>
    <w:rsid w:val="00E45510"/>
    <w:rsid w:val="00E456EE"/>
    <w:rsid w:val="00E45782"/>
    <w:rsid w:val="00E45795"/>
    <w:rsid w:val="00E459DD"/>
    <w:rsid w:val="00E45B8A"/>
    <w:rsid w:val="00E45C79"/>
    <w:rsid w:val="00E45CFA"/>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BE7"/>
    <w:rsid w:val="00E47EBB"/>
    <w:rsid w:val="00E47EC5"/>
    <w:rsid w:val="00E47FAB"/>
    <w:rsid w:val="00E5029B"/>
    <w:rsid w:val="00E50735"/>
    <w:rsid w:val="00E50B8A"/>
    <w:rsid w:val="00E50BA8"/>
    <w:rsid w:val="00E50DE4"/>
    <w:rsid w:val="00E50F2A"/>
    <w:rsid w:val="00E515C5"/>
    <w:rsid w:val="00E515F8"/>
    <w:rsid w:val="00E5163A"/>
    <w:rsid w:val="00E5167D"/>
    <w:rsid w:val="00E516A0"/>
    <w:rsid w:val="00E51939"/>
    <w:rsid w:val="00E51C9A"/>
    <w:rsid w:val="00E51EC4"/>
    <w:rsid w:val="00E51F81"/>
    <w:rsid w:val="00E520CD"/>
    <w:rsid w:val="00E52351"/>
    <w:rsid w:val="00E52383"/>
    <w:rsid w:val="00E523AA"/>
    <w:rsid w:val="00E5246E"/>
    <w:rsid w:val="00E52772"/>
    <w:rsid w:val="00E52C1C"/>
    <w:rsid w:val="00E530B6"/>
    <w:rsid w:val="00E5314E"/>
    <w:rsid w:val="00E53255"/>
    <w:rsid w:val="00E53282"/>
    <w:rsid w:val="00E5344D"/>
    <w:rsid w:val="00E5359F"/>
    <w:rsid w:val="00E535A1"/>
    <w:rsid w:val="00E53732"/>
    <w:rsid w:val="00E538B8"/>
    <w:rsid w:val="00E53E66"/>
    <w:rsid w:val="00E5412A"/>
    <w:rsid w:val="00E54142"/>
    <w:rsid w:val="00E5448E"/>
    <w:rsid w:val="00E54669"/>
    <w:rsid w:val="00E5467D"/>
    <w:rsid w:val="00E547EC"/>
    <w:rsid w:val="00E54A2E"/>
    <w:rsid w:val="00E54B73"/>
    <w:rsid w:val="00E54E0C"/>
    <w:rsid w:val="00E54E76"/>
    <w:rsid w:val="00E55053"/>
    <w:rsid w:val="00E5510C"/>
    <w:rsid w:val="00E55253"/>
    <w:rsid w:val="00E55320"/>
    <w:rsid w:val="00E5538B"/>
    <w:rsid w:val="00E554F0"/>
    <w:rsid w:val="00E55529"/>
    <w:rsid w:val="00E55601"/>
    <w:rsid w:val="00E55742"/>
    <w:rsid w:val="00E5577C"/>
    <w:rsid w:val="00E55883"/>
    <w:rsid w:val="00E55A97"/>
    <w:rsid w:val="00E55B9B"/>
    <w:rsid w:val="00E55E5D"/>
    <w:rsid w:val="00E55EC3"/>
    <w:rsid w:val="00E55F52"/>
    <w:rsid w:val="00E56106"/>
    <w:rsid w:val="00E563A6"/>
    <w:rsid w:val="00E56436"/>
    <w:rsid w:val="00E564D5"/>
    <w:rsid w:val="00E5657E"/>
    <w:rsid w:val="00E5666D"/>
    <w:rsid w:val="00E56747"/>
    <w:rsid w:val="00E56770"/>
    <w:rsid w:val="00E56959"/>
    <w:rsid w:val="00E56A76"/>
    <w:rsid w:val="00E56ABF"/>
    <w:rsid w:val="00E56AE1"/>
    <w:rsid w:val="00E56AF3"/>
    <w:rsid w:val="00E56E38"/>
    <w:rsid w:val="00E56F7A"/>
    <w:rsid w:val="00E57268"/>
    <w:rsid w:val="00E5728B"/>
    <w:rsid w:val="00E57292"/>
    <w:rsid w:val="00E5730D"/>
    <w:rsid w:val="00E57C1E"/>
    <w:rsid w:val="00E57C37"/>
    <w:rsid w:val="00E57DD2"/>
    <w:rsid w:val="00E6014C"/>
    <w:rsid w:val="00E6020E"/>
    <w:rsid w:val="00E60263"/>
    <w:rsid w:val="00E603B4"/>
    <w:rsid w:val="00E603FA"/>
    <w:rsid w:val="00E604C5"/>
    <w:rsid w:val="00E60673"/>
    <w:rsid w:val="00E6072B"/>
    <w:rsid w:val="00E608A7"/>
    <w:rsid w:val="00E60AD7"/>
    <w:rsid w:val="00E60CFD"/>
    <w:rsid w:val="00E60E07"/>
    <w:rsid w:val="00E60E69"/>
    <w:rsid w:val="00E6133D"/>
    <w:rsid w:val="00E613BE"/>
    <w:rsid w:val="00E615E2"/>
    <w:rsid w:val="00E6183B"/>
    <w:rsid w:val="00E618A5"/>
    <w:rsid w:val="00E6197B"/>
    <w:rsid w:val="00E61B2F"/>
    <w:rsid w:val="00E61CAE"/>
    <w:rsid w:val="00E61DB9"/>
    <w:rsid w:val="00E61F46"/>
    <w:rsid w:val="00E6215C"/>
    <w:rsid w:val="00E62388"/>
    <w:rsid w:val="00E62420"/>
    <w:rsid w:val="00E62513"/>
    <w:rsid w:val="00E62524"/>
    <w:rsid w:val="00E62877"/>
    <w:rsid w:val="00E6287F"/>
    <w:rsid w:val="00E628F8"/>
    <w:rsid w:val="00E628F9"/>
    <w:rsid w:val="00E62992"/>
    <w:rsid w:val="00E62A03"/>
    <w:rsid w:val="00E62ADB"/>
    <w:rsid w:val="00E62BAD"/>
    <w:rsid w:val="00E62FAB"/>
    <w:rsid w:val="00E6300A"/>
    <w:rsid w:val="00E6304E"/>
    <w:rsid w:val="00E63241"/>
    <w:rsid w:val="00E632F6"/>
    <w:rsid w:val="00E6391C"/>
    <w:rsid w:val="00E639AC"/>
    <w:rsid w:val="00E63A8E"/>
    <w:rsid w:val="00E63B39"/>
    <w:rsid w:val="00E63B47"/>
    <w:rsid w:val="00E63D9B"/>
    <w:rsid w:val="00E63DD3"/>
    <w:rsid w:val="00E63F22"/>
    <w:rsid w:val="00E63F84"/>
    <w:rsid w:val="00E640F0"/>
    <w:rsid w:val="00E641BC"/>
    <w:rsid w:val="00E64377"/>
    <w:rsid w:val="00E64614"/>
    <w:rsid w:val="00E64B29"/>
    <w:rsid w:val="00E64CEB"/>
    <w:rsid w:val="00E64FF4"/>
    <w:rsid w:val="00E65004"/>
    <w:rsid w:val="00E6535F"/>
    <w:rsid w:val="00E653AE"/>
    <w:rsid w:val="00E655F6"/>
    <w:rsid w:val="00E6577D"/>
    <w:rsid w:val="00E658A5"/>
    <w:rsid w:val="00E658C5"/>
    <w:rsid w:val="00E65909"/>
    <w:rsid w:val="00E65927"/>
    <w:rsid w:val="00E65967"/>
    <w:rsid w:val="00E65CD5"/>
    <w:rsid w:val="00E65EE1"/>
    <w:rsid w:val="00E66093"/>
    <w:rsid w:val="00E662EE"/>
    <w:rsid w:val="00E6639F"/>
    <w:rsid w:val="00E663CE"/>
    <w:rsid w:val="00E665C0"/>
    <w:rsid w:val="00E665EB"/>
    <w:rsid w:val="00E666CE"/>
    <w:rsid w:val="00E66701"/>
    <w:rsid w:val="00E66712"/>
    <w:rsid w:val="00E6675B"/>
    <w:rsid w:val="00E667A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7C8"/>
    <w:rsid w:val="00E6794B"/>
    <w:rsid w:val="00E67AD1"/>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1F03"/>
    <w:rsid w:val="00E72119"/>
    <w:rsid w:val="00E72139"/>
    <w:rsid w:val="00E72152"/>
    <w:rsid w:val="00E721DB"/>
    <w:rsid w:val="00E723B4"/>
    <w:rsid w:val="00E7259B"/>
    <w:rsid w:val="00E727A1"/>
    <w:rsid w:val="00E729EF"/>
    <w:rsid w:val="00E72E05"/>
    <w:rsid w:val="00E72F92"/>
    <w:rsid w:val="00E7314D"/>
    <w:rsid w:val="00E73173"/>
    <w:rsid w:val="00E7333D"/>
    <w:rsid w:val="00E7348A"/>
    <w:rsid w:val="00E734F9"/>
    <w:rsid w:val="00E73612"/>
    <w:rsid w:val="00E739F4"/>
    <w:rsid w:val="00E73A75"/>
    <w:rsid w:val="00E73BDE"/>
    <w:rsid w:val="00E73C2E"/>
    <w:rsid w:val="00E73C36"/>
    <w:rsid w:val="00E73DEB"/>
    <w:rsid w:val="00E7408D"/>
    <w:rsid w:val="00E74291"/>
    <w:rsid w:val="00E74314"/>
    <w:rsid w:val="00E743A6"/>
    <w:rsid w:val="00E743DF"/>
    <w:rsid w:val="00E743FE"/>
    <w:rsid w:val="00E74909"/>
    <w:rsid w:val="00E74C19"/>
    <w:rsid w:val="00E74DDF"/>
    <w:rsid w:val="00E74DF5"/>
    <w:rsid w:val="00E74E05"/>
    <w:rsid w:val="00E7500D"/>
    <w:rsid w:val="00E7524F"/>
    <w:rsid w:val="00E75846"/>
    <w:rsid w:val="00E75D10"/>
    <w:rsid w:val="00E75E09"/>
    <w:rsid w:val="00E7611B"/>
    <w:rsid w:val="00E763C4"/>
    <w:rsid w:val="00E76487"/>
    <w:rsid w:val="00E764A9"/>
    <w:rsid w:val="00E76727"/>
    <w:rsid w:val="00E7673B"/>
    <w:rsid w:val="00E7677C"/>
    <w:rsid w:val="00E767F1"/>
    <w:rsid w:val="00E77076"/>
    <w:rsid w:val="00E773C9"/>
    <w:rsid w:val="00E774CE"/>
    <w:rsid w:val="00E7753A"/>
    <w:rsid w:val="00E77606"/>
    <w:rsid w:val="00E77717"/>
    <w:rsid w:val="00E778A9"/>
    <w:rsid w:val="00E77ABD"/>
    <w:rsid w:val="00E77BE9"/>
    <w:rsid w:val="00E77CA1"/>
    <w:rsid w:val="00E77CCC"/>
    <w:rsid w:val="00E77CF3"/>
    <w:rsid w:val="00E77E93"/>
    <w:rsid w:val="00E802DE"/>
    <w:rsid w:val="00E80564"/>
    <w:rsid w:val="00E80670"/>
    <w:rsid w:val="00E8067E"/>
    <w:rsid w:val="00E807B0"/>
    <w:rsid w:val="00E8088A"/>
    <w:rsid w:val="00E80B06"/>
    <w:rsid w:val="00E80B8C"/>
    <w:rsid w:val="00E80D7E"/>
    <w:rsid w:val="00E80F12"/>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8AA"/>
    <w:rsid w:val="00E82CA1"/>
    <w:rsid w:val="00E82E73"/>
    <w:rsid w:val="00E8305C"/>
    <w:rsid w:val="00E83696"/>
    <w:rsid w:val="00E83730"/>
    <w:rsid w:val="00E839A0"/>
    <w:rsid w:val="00E83AA1"/>
    <w:rsid w:val="00E83BB7"/>
    <w:rsid w:val="00E83C9F"/>
    <w:rsid w:val="00E83CCD"/>
    <w:rsid w:val="00E83DAF"/>
    <w:rsid w:val="00E83FC9"/>
    <w:rsid w:val="00E84007"/>
    <w:rsid w:val="00E840FA"/>
    <w:rsid w:val="00E84182"/>
    <w:rsid w:val="00E842DF"/>
    <w:rsid w:val="00E84469"/>
    <w:rsid w:val="00E844AC"/>
    <w:rsid w:val="00E84524"/>
    <w:rsid w:val="00E84548"/>
    <w:rsid w:val="00E845BA"/>
    <w:rsid w:val="00E84641"/>
    <w:rsid w:val="00E8485B"/>
    <w:rsid w:val="00E84875"/>
    <w:rsid w:val="00E848C2"/>
    <w:rsid w:val="00E84A60"/>
    <w:rsid w:val="00E84A66"/>
    <w:rsid w:val="00E84A87"/>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14C"/>
    <w:rsid w:val="00E87493"/>
    <w:rsid w:val="00E8754B"/>
    <w:rsid w:val="00E87641"/>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13F"/>
    <w:rsid w:val="00E91380"/>
    <w:rsid w:val="00E913D7"/>
    <w:rsid w:val="00E9141B"/>
    <w:rsid w:val="00E9168B"/>
    <w:rsid w:val="00E91787"/>
    <w:rsid w:val="00E91815"/>
    <w:rsid w:val="00E918ED"/>
    <w:rsid w:val="00E91B24"/>
    <w:rsid w:val="00E91B26"/>
    <w:rsid w:val="00E91B45"/>
    <w:rsid w:val="00E91CE5"/>
    <w:rsid w:val="00E91FE1"/>
    <w:rsid w:val="00E92319"/>
    <w:rsid w:val="00E923A2"/>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CE1"/>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2B"/>
    <w:rsid w:val="00E9508F"/>
    <w:rsid w:val="00E952FB"/>
    <w:rsid w:val="00E95421"/>
    <w:rsid w:val="00E9576B"/>
    <w:rsid w:val="00E95794"/>
    <w:rsid w:val="00E958D1"/>
    <w:rsid w:val="00E95A5D"/>
    <w:rsid w:val="00E95CB3"/>
    <w:rsid w:val="00E95CC9"/>
    <w:rsid w:val="00E95DB2"/>
    <w:rsid w:val="00E9601B"/>
    <w:rsid w:val="00E960F1"/>
    <w:rsid w:val="00E96206"/>
    <w:rsid w:val="00E96257"/>
    <w:rsid w:val="00E962CD"/>
    <w:rsid w:val="00E96693"/>
    <w:rsid w:val="00E967AD"/>
    <w:rsid w:val="00E969BD"/>
    <w:rsid w:val="00E96A05"/>
    <w:rsid w:val="00E96A58"/>
    <w:rsid w:val="00E96A7F"/>
    <w:rsid w:val="00E96DDF"/>
    <w:rsid w:val="00E96FDE"/>
    <w:rsid w:val="00E973EF"/>
    <w:rsid w:val="00E9742B"/>
    <w:rsid w:val="00E974FF"/>
    <w:rsid w:val="00E97725"/>
    <w:rsid w:val="00E977D4"/>
    <w:rsid w:val="00E977F8"/>
    <w:rsid w:val="00E9785C"/>
    <w:rsid w:val="00E978BA"/>
    <w:rsid w:val="00E97C17"/>
    <w:rsid w:val="00E97C52"/>
    <w:rsid w:val="00E97D32"/>
    <w:rsid w:val="00EA002C"/>
    <w:rsid w:val="00EA006D"/>
    <w:rsid w:val="00EA0070"/>
    <w:rsid w:val="00EA0181"/>
    <w:rsid w:val="00EA0476"/>
    <w:rsid w:val="00EA04B1"/>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B44"/>
    <w:rsid w:val="00EA1B91"/>
    <w:rsid w:val="00EA1CA1"/>
    <w:rsid w:val="00EA1DC0"/>
    <w:rsid w:val="00EA216A"/>
    <w:rsid w:val="00EA22DE"/>
    <w:rsid w:val="00EA2319"/>
    <w:rsid w:val="00EA238B"/>
    <w:rsid w:val="00EA24D6"/>
    <w:rsid w:val="00EA2870"/>
    <w:rsid w:val="00EA28DE"/>
    <w:rsid w:val="00EA2940"/>
    <w:rsid w:val="00EA2A8E"/>
    <w:rsid w:val="00EA2C27"/>
    <w:rsid w:val="00EA2CA4"/>
    <w:rsid w:val="00EA2D6F"/>
    <w:rsid w:val="00EA2DC0"/>
    <w:rsid w:val="00EA2E6E"/>
    <w:rsid w:val="00EA2F09"/>
    <w:rsid w:val="00EA3005"/>
    <w:rsid w:val="00EA3033"/>
    <w:rsid w:val="00EA3036"/>
    <w:rsid w:val="00EA310F"/>
    <w:rsid w:val="00EA3338"/>
    <w:rsid w:val="00EA335E"/>
    <w:rsid w:val="00EA37E9"/>
    <w:rsid w:val="00EA3A30"/>
    <w:rsid w:val="00EA3A3F"/>
    <w:rsid w:val="00EA3B3E"/>
    <w:rsid w:val="00EA3B64"/>
    <w:rsid w:val="00EA3E5F"/>
    <w:rsid w:val="00EA42F3"/>
    <w:rsid w:val="00EA433F"/>
    <w:rsid w:val="00EA457B"/>
    <w:rsid w:val="00EA46A9"/>
    <w:rsid w:val="00EA4765"/>
    <w:rsid w:val="00EA49BF"/>
    <w:rsid w:val="00EA4D39"/>
    <w:rsid w:val="00EA4DDB"/>
    <w:rsid w:val="00EA4E41"/>
    <w:rsid w:val="00EA4F7F"/>
    <w:rsid w:val="00EA4FB5"/>
    <w:rsid w:val="00EA51C3"/>
    <w:rsid w:val="00EA5587"/>
    <w:rsid w:val="00EA5716"/>
    <w:rsid w:val="00EA5817"/>
    <w:rsid w:val="00EA5B8B"/>
    <w:rsid w:val="00EA5CE8"/>
    <w:rsid w:val="00EA5EBA"/>
    <w:rsid w:val="00EA64B0"/>
    <w:rsid w:val="00EA6621"/>
    <w:rsid w:val="00EA6658"/>
    <w:rsid w:val="00EA6754"/>
    <w:rsid w:val="00EA6909"/>
    <w:rsid w:val="00EA6A22"/>
    <w:rsid w:val="00EA6A57"/>
    <w:rsid w:val="00EA6BB4"/>
    <w:rsid w:val="00EA6C04"/>
    <w:rsid w:val="00EA6C05"/>
    <w:rsid w:val="00EA6D5F"/>
    <w:rsid w:val="00EA6EAB"/>
    <w:rsid w:val="00EA6F11"/>
    <w:rsid w:val="00EA6FDE"/>
    <w:rsid w:val="00EA71A3"/>
    <w:rsid w:val="00EA75A0"/>
    <w:rsid w:val="00EA75C5"/>
    <w:rsid w:val="00EA75ED"/>
    <w:rsid w:val="00EA75EE"/>
    <w:rsid w:val="00EA78B1"/>
    <w:rsid w:val="00EA7B85"/>
    <w:rsid w:val="00EA7DEA"/>
    <w:rsid w:val="00EA7F32"/>
    <w:rsid w:val="00EA7FCA"/>
    <w:rsid w:val="00EB00F3"/>
    <w:rsid w:val="00EB0156"/>
    <w:rsid w:val="00EB0188"/>
    <w:rsid w:val="00EB026C"/>
    <w:rsid w:val="00EB0283"/>
    <w:rsid w:val="00EB0767"/>
    <w:rsid w:val="00EB096A"/>
    <w:rsid w:val="00EB0980"/>
    <w:rsid w:val="00EB09A4"/>
    <w:rsid w:val="00EB0AD2"/>
    <w:rsid w:val="00EB0B39"/>
    <w:rsid w:val="00EB0DAF"/>
    <w:rsid w:val="00EB0DC6"/>
    <w:rsid w:val="00EB0ED5"/>
    <w:rsid w:val="00EB1089"/>
    <w:rsid w:val="00EB1168"/>
    <w:rsid w:val="00EB1228"/>
    <w:rsid w:val="00EB1837"/>
    <w:rsid w:val="00EB1903"/>
    <w:rsid w:val="00EB1A3E"/>
    <w:rsid w:val="00EB1A5D"/>
    <w:rsid w:val="00EB1B9B"/>
    <w:rsid w:val="00EB1C23"/>
    <w:rsid w:val="00EB1DB9"/>
    <w:rsid w:val="00EB1E49"/>
    <w:rsid w:val="00EB1ED5"/>
    <w:rsid w:val="00EB1FD9"/>
    <w:rsid w:val="00EB2252"/>
    <w:rsid w:val="00EB22EF"/>
    <w:rsid w:val="00EB23CF"/>
    <w:rsid w:val="00EB240C"/>
    <w:rsid w:val="00EB24FD"/>
    <w:rsid w:val="00EB26E7"/>
    <w:rsid w:val="00EB2B81"/>
    <w:rsid w:val="00EB2D3D"/>
    <w:rsid w:val="00EB2D62"/>
    <w:rsid w:val="00EB2F52"/>
    <w:rsid w:val="00EB3233"/>
    <w:rsid w:val="00EB3309"/>
    <w:rsid w:val="00EB37CC"/>
    <w:rsid w:val="00EB39CC"/>
    <w:rsid w:val="00EB3A2E"/>
    <w:rsid w:val="00EB3A9F"/>
    <w:rsid w:val="00EB3AFB"/>
    <w:rsid w:val="00EB3C3C"/>
    <w:rsid w:val="00EB3C5E"/>
    <w:rsid w:val="00EB3D2D"/>
    <w:rsid w:val="00EB4310"/>
    <w:rsid w:val="00EB435B"/>
    <w:rsid w:val="00EB44AE"/>
    <w:rsid w:val="00EB454E"/>
    <w:rsid w:val="00EB48A2"/>
    <w:rsid w:val="00EB493D"/>
    <w:rsid w:val="00EB4C3D"/>
    <w:rsid w:val="00EB4DDB"/>
    <w:rsid w:val="00EB4E61"/>
    <w:rsid w:val="00EB4EAD"/>
    <w:rsid w:val="00EB4EF3"/>
    <w:rsid w:val="00EB4F90"/>
    <w:rsid w:val="00EB5187"/>
    <w:rsid w:val="00EB519B"/>
    <w:rsid w:val="00EB51C5"/>
    <w:rsid w:val="00EB52AA"/>
    <w:rsid w:val="00EB57E4"/>
    <w:rsid w:val="00EB5C21"/>
    <w:rsid w:val="00EB5CFC"/>
    <w:rsid w:val="00EB5D63"/>
    <w:rsid w:val="00EB5D7F"/>
    <w:rsid w:val="00EB5DCE"/>
    <w:rsid w:val="00EB5E08"/>
    <w:rsid w:val="00EB5F5A"/>
    <w:rsid w:val="00EB6034"/>
    <w:rsid w:val="00EB637F"/>
    <w:rsid w:val="00EB6433"/>
    <w:rsid w:val="00EB6505"/>
    <w:rsid w:val="00EB6557"/>
    <w:rsid w:val="00EB689E"/>
    <w:rsid w:val="00EB6AC3"/>
    <w:rsid w:val="00EB6ADF"/>
    <w:rsid w:val="00EB6C13"/>
    <w:rsid w:val="00EB6FFB"/>
    <w:rsid w:val="00EB739A"/>
    <w:rsid w:val="00EB7442"/>
    <w:rsid w:val="00EB7483"/>
    <w:rsid w:val="00EB74C7"/>
    <w:rsid w:val="00EB7944"/>
    <w:rsid w:val="00EB7B4B"/>
    <w:rsid w:val="00EB7C72"/>
    <w:rsid w:val="00EB7D62"/>
    <w:rsid w:val="00EB7D8A"/>
    <w:rsid w:val="00EB7F64"/>
    <w:rsid w:val="00EB7F9F"/>
    <w:rsid w:val="00EC0047"/>
    <w:rsid w:val="00EC0099"/>
    <w:rsid w:val="00EC00B0"/>
    <w:rsid w:val="00EC02F3"/>
    <w:rsid w:val="00EC031C"/>
    <w:rsid w:val="00EC056E"/>
    <w:rsid w:val="00EC0640"/>
    <w:rsid w:val="00EC064B"/>
    <w:rsid w:val="00EC066A"/>
    <w:rsid w:val="00EC0701"/>
    <w:rsid w:val="00EC0705"/>
    <w:rsid w:val="00EC07E0"/>
    <w:rsid w:val="00EC0893"/>
    <w:rsid w:val="00EC08A0"/>
    <w:rsid w:val="00EC0904"/>
    <w:rsid w:val="00EC0A1E"/>
    <w:rsid w:val="00EC0E00"/>
    <w:rsid w:val="00EC0E9B"/>
    <w:rsid w:val="00EC0F23"/>
    <w:rsid w:val="00EC1423"/>
    <w:rsid w:val="00EC176C"/>
    <w:rsid w:val="00EC1F46"/>
    <w:rsid w:val="00EC2246"/>
    <w:rsid w:val="00EC23B7"/>
    <w:rsid w:val="00EC2515"/>
    <w:rsid w:val="00EC26E0"/>
    <w:rsid w:val="00EC2747"/>
    <w:rsid w:val="00EC2811"/>
    <w:rsid w:val="00EC2A1E"/>
    <w:rsid w:val="00EC2A7E"/>
    <w:rsid w:val="00EC2CA0"/>
    <w:rsid w:val="00EC2E19"/>
    <w:rsid w:val="00EC2E4F"/>
    <w:rsid w:val="00EC3539"/>
    <w:rsid w:val="00EC3662"/>
    <w:rsid w:val="00EC3A3B"/>
    <w:rsid w:val="00EC3B31"/>
    <w:rsid w:val="00EC3D1F"/>
    <w:rsid w:val="00EC3D3B"/>
    <w:rsid w:val="00EC40C6"/>
    <w:rsid w:val="00EC4218"/>
    <w:rsid w:val="00EC42D2"/>
    <w:rsid w:val="00EC439D"/>
    <w:rsid w:val="00EC4443"/>
    <w:rsid w:val="00EC459E"/>
    <w:rsid w:val="00EC4621"/>
    <w:rsid w:val="00EC4A87"/>
    <w:rsid w:val="00EC4A9A"/>
    <w:rsid w:val="00EC4B0A"/>
    <w:rsid w:val="00EC4BF1"/>
    <w:rsid w:val="00EC4CEF"/>
    <w:rsid w:val="00EC4DA3"/>
    <w:rsid w:val="00EC4E32"/>
    <w:rsid w:val="00EC5092"/>
    <w:rsid w:val="00EC520D"/>
    <w:rsid w:val="00EC5620"/>
    <w:rsid w:val="00EC56F5"/>
    <w:rsid w:val="00EC5987"/>
    <w:rsid w:val="00EC5AB0"/>
    <w:rsid w:val="00EC5CB0"/>
    <w:rsid w:val="00EC6758"/>
    <w:rsid w:val="00EC67A0"/>
    <w:rsid w:val="00EC67DB"/>
    <w:rsid w:val="00EC6A83"/>
    <w:rsid w:val="00EC6AEE"/>
    <w:rsid w:val="00EC6EFF"/>
    <w:rsid w:val="00EC6F7F"/>
    <w:rsid w:val="00EC7133"/>
    <w:rsid w:val="00EC757C"/>
    <w:rsid w:val="00EC77D1"/>
    <w:rsid w:val="00EC7801"/>
    <w:rsid w:val="00EC7EBA"/>
    <w:rsid w:val="00ED01A5"/>
    <w:rsid w:val="00ED0295"/>
    <w:rsid w:val="00ED02EA"/>
    <w:rsid w:val="00ED03CB"/>
    <w:rsid w:val="00ED0474"/>
    <w:rsid w:val="00ED047E"/>
    <w:rsid w:val="00ED0492"/>
    <w:rsid w:val="00ED06E5"/>
    <w:rsid w:val="00ED07A1"/>
    <w:rsid w:val="00ED0855"/>
    <w:rsid w:val="00ED0916"/>
    <w:rsid w:val="00ED0A60"/>
    <w:rsid w:val="00ED0C35"/>
    <w:rsid w:val="00ED0C7D"/>
    <w:rsid w:val="00ED0FC0"/>
    <w:rsid w:val="00ED156D"/>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59D"/>
    <w:rsid w:val="00ED38EA"/>
    <w:rsid w:val="00ED395D"/>
    <w:rsid w:val="00ED397B"/>
    <w:rsid w:val="00ED3993"/>
    <w:rsid w:val="00ED3998"/>
    <w:rsid w:val="00ED3A0D"/>
    <w:rsid w:val="00ED3A41"/>
    <w:rsid w:val="00ED3E73"/>
    <w:rsid w:val="00ED4050"/>
    <w:rsid w:val="00ED427C"/>
    <w:rsid w:val="00ED4615"/>
    <w:rsid w:val="00ED4624"/>
    <w:rsid w:val="00ED462C"/>
    <w:rsid w:val="00ED4746"/>
    <w:rsid w:val="00ED4789"/>
    <w:rsid w:val="00ED47D4"/>
    <w:rsid w:val="00ED49F9"/>
    <w:rsid w:val="00ED4C2E"/>
    <w:rsid w:val="00ED522C"/>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636"/>
    <w:rsid w:val="00ED669C"/>
    <w:rsid w:val="00ED676D"/>
    <w:rsid w:val="00ED696D"/>
    <w:rsid w:val="00ED6ABB"/>
    <w:rsid w:val="00ED71DD"/>
    <w:rsid w:val="00ED720A"/>
    <w:rsid w:val="00ED7248"/>
    <w:rsid w:val="00ED7269"/>
    <w:rsid w:val="00ED742A"/>
    <w:rsid w:val="00ED7529"/>
    <w:rsid w:val="00ED759D"/>
    <w:rsid w:val="00ED7797"/>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B6F"/>
    <w:rsid w:val="00EE1C51"/>
    <w:rsid w:val="00EE1DC4"/>
    <w:rsid w:val="00EE1E02"/>
    <w:rsid w:val="00EE22A4"/>
    <w:rsid w:val="00EE2486"/>
    <w:rsid w:val="00EE24B8"/>
    <w:rsid w:val="00EE29B9"/>
    <w:rsid w:val="00EE2B79"/>
    <w:rsid w:val="00EE2C6D"/>
    <w:rsid w:val="00EE2CC7"/>
    <w:rsid w:val="00EE2D2F"/>
    <w:rsid w:val="00EE2E27"/>
    <w:rsid w:val="00EE2E4E"/>
    <w:rsid w:val="00EE2F77"/>
    <w:rsid w:val="00EE30AA"/>
    <w:rsid w:val="00EE30E3"/>
    <w:rsid w:val="00EE3274"/>
    <w:rsid w:val="00EE3366"/>
    <w:rsid w:val="00EE3422"/>
    <w:rsid w:val="00EE34B7"/>
    <w:rsid w:val="00EE3888"/>
    <w:rsid w:val="00EE395E"/>
    <w:rsid w:val="00EE3D36"/>
    <w:rsid w:val="00EE411A"/>
    <w:rsid w:val="00EE439A"/>
    <w:rsid w:val="00EE45A1"/>
    <w:rsid w:val="00EE4827"/>
    <w:rsid w:val="00EE485D"/>
    <w:rsid w:val="00EE4878"/>
    <w:rsid w:val="00EE494A"/>
    <w:rsid w:val="00EE4AD6"/>
    <w:rsid w:val="00EE4B03"/>
    <w:rsid w:val="00EE4B0E"/>
    <w:rsid w:val="00EE4BA1"/>
    <w:rsid w:val="00EE4CCC"/>
    <w:rsid w:val="00EE4D27"/>
    <w:rsid w:val="00EE4D4F"/>
    <w:rsid w:val="00EE4DD5"/>
    <w:rsid w:val="00EE4E10"/>
    <w:rsid w:val="00EE4F3E"/>
    <w:rsid w:val="00EE518B"/>
    <w:rsid w:val="00EE548D"/>
    <w:rsid w:val="00EE5642"/>
    <w:rsid w:val="00EE57E0"/>
    <w:rsid w:val="00EE582E"/>
    <w:rsid w:val="00EE588A"/>
    <w:rsid w:val="00EE5A24"/>
    <w:rsid w:val="00EE5A7F"/>
    <w:rsid w:val="00EE5BA8"/>
    <w:rsid w:val="00EE5D05"/>
    <w:rsid w:val="00EE5D09"/>
    <w:rsid w:val="00EE6058"/>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E7EC7"/>
    <w:rsid w:val="00EF028A"/>
    <w:rsid w:val="00EF0304"/>
    <w:rsid w:val="00EF04BF"/>
    <w:rsid w:val="00EF0542"/>
    <w:rsid w:val="00EF086E"/>
    <w:rsid w:val="00EF097E"/>
    <w:rsid w:val="00EF0AD8"/>
    <w:rsid w:val="00EF0FF2"/>
    <w:rsid w:val="00EF10B8"/>
    <w:rsid w:val="00EF11B0"/>
    <w:rsid w:val="00EF1265"/>
    <w:rsid w:val="00EF1309"/>
    <w:rsid w:val="00EF1586"/>
    <w:rsid w:val="00EF1680"/>
    <w:rsid w:val="00EF185C"/>
    <w:rsid w:val="00EF1D68"/>
    <w:rsid w:val="00EF1FCB"/>
    <w:rsid w:val="00EF201F"/>
    <w:rsid w:val="00EF2178"/>
    <w:rsid w:val="00EF218F"/>
    <w:rsid w:val="00EF21CB"/>
    <w:rsid w:val="00EF2259"/>
    <w:rsid w:val="00EF225E"/>
    <w:rsid w:val="00EF2519"/>
    <w:rsid w:val="00EF265A"/>
    <w:rsid w:val="00EF28BC"/>
    <w:rsid w:val="00EF29D8"/>
    <w:rsid w:val="00EF2AFD"/>
    <w:rsid w:val="00EF2BCE"/>
    <w:rsid w:val="00EF2DAC"/>
    <w:rsid w:val="00EF2DFB"/>
    <w:rsid w:val="00EF2E71"/>
    <w:rsid w:val="00EF2FD0"/>
    <w:rsid w:val="00EF3253"/>
    <w:rsid w:val="00EF32C5"/>
    <w:rsid w:val="00EF340E"/>
    <w:rsid w:val="00EF36C0"/>
    <w:rsid w:val="00EF36D7"/>
    <w:rsid w:val="00EF38DA"/>
    <w:rsid w:val="00EF3E05"/>
    <w:rsid w:val="00EF43B2"/>
    <w:rsid w:val="00EF468D"/>
    <w:rsid w:val="00EF4788"/>
    <w:rsid w:val="00EF4896"/>
    <w:rsid w:val="00EF48A5"/>
    <w:rsid w:val="00EF48E8"/>
    <w:rsid w:val="00EF4920"/>
    <w:rsid w:val="00EF4ABE"/>
    <w:rsid w:val="00EF4AE8"/>
    <w:rsid w:val="00EF4B35"/>
    <w:rsid w:val="00EF4C0A"/>
    <w:rsid w:val="00EF4C9F"/>
    <w:rsid w:val="00EF4D3B"/>
    <w:rsid w:val="00EF4E87"/>
    <w:rsid w:val="00EF4FF5"/>
    <w:rsid w:val="00EF582B"/>
    <w:rsid w:val="00EF5850"/>
    <w:rsid w:val="00EF5902"/>
    <w:rsid w:val="00EF5A97"/>
    <w:rsid w:val="00EF5AA5"/>
    <w:rsid w:val="00EF5ABA"/>
    <w:rsid w:val="00EF5C79"/>
    <w:rsid w:val="00EF5D23"/>
    <w:rsid w:val="00EF5D3B"/>
    <w:rsid w:val="00EF5E50"/>
    <w:rsid w:val="00EF5F18"/>
    <w:rsid w:val="00EF5FFF"/>
    <w:rsid w:val="00EF60A9"/>
    <w:rsid w:val="00EF6190"/>
    <w:rsid w:val="00EF6266"/>
    <w:rsid w:val="00EF6437"/>
    <w:rsid w:val="00EF65C4"/>
    <w:rsid w:val="00EF6679"/>
    <w:rsid w:val="00EF6863"/>
    <w:rsid w:val="00EF6874"/>
    <w:rsid w:val="00EF6C04"/>
    <w:rsid w:val="00EF6FB6"/>
    <w:rsid w:val="00EF70A2"/>
    <w:rsid w:val="00EF71E5"/>
    <w:rsid w:val="00EF74C7"/>
    <w:rsid w:val="00EF7644"/>
    <w:rsid w:val="00EF7651"/>
    <w:rsid w:val="00EF7672"/>
    <w:rsid w:val="00EF76C3"/>
    <w:rsid w:val="00EF776E"/>
    <w:rsid w:val="00EF7872"/>
    <w:rsid w:val="00EF7A99"/>
    <w:rsid w:val="00EF7BDE"/>
    <w:rsid w:val="00EF7CCC"/>
    <w:rsid w:val="00EF7E55"/>
    <w:rsid w:val="00EF7E87"/>
    <w:rsid w:val="00EF7F8C"/>
    <w:rsid w:val="00F0038E"/>
    <w:rsid w:val="00F004CC"/>
    <w:rsid w:val="00F00623"/>
    <w:rsid w:val="00F006FB"/>
    <w:rsid w:val="00F009CC"/>
    <w:rsid w:val="00F00BCE"/>
    <w:rsid w:val="00F00C8D"/>
    <w:rsid w:val="00F00CF6"/>
    <w:rsid w:val="00F00E12"/>
    <w:rsid w:val="00F0106C"/>
    <w:rsid w:val="00F0112A"/>
    <w:rsid w:val="00F01444"/>
    <w:rsid w:val="00F0162E"/>
    <w:rsid w:val="00F017D2"/>
    <w:rsid w:val="00F0196B"/>
    <w:rsid w:val="00F0196C"/>
    <w:rsid w:val="00F0197E"/>
    <w:rsid w:val="00F01A94"/>
    <w:rsid w:val="00F01B87"/>
    <w:rsid w:val="00F01D0C"/>
    <w:rsid w:val="00F01EF6"/>
    <w:rsid w:val="00F0219E"/>
    <w:rsid w:val="00F02202"/>
    <w:rsid w:val="00F024D9"/>
    <w:rsid w:val="00F02527"/>
    <w:rsid w:val="00F025B4"/>
    <w:rsid w:val="00F025F3"/>
    <w:rsid w:val="00F026FA"/>
    <w:rsid w:val="00F02855"/>
    <w:rsid w:val="00F02CA3"/>
    <w:rsid w:val="00F02CD9"/>
    <w:rsid w:val="00F02EFE"/>
    <w:rsid w:val="00F03048"/>
    <w:rsid w:val="00F031AC"/>
    <w:rsid w:val="00F031F8"/>
    <w:rsid w:val="00F0321D"/>
    <w:rsid w:val="00F03539"/>
    <w:rsid w:val="00F0366A"/>
    <w:rsid w:val="00F0367E"/>
    <w:rsid w:val="00F03793"/>
    <w:rsid w:val="00F03825"/>
    <w:rsid w:val="00F03899"/>
    <w:rsid w:val="00F0389E"/>
    <w:rsid w:val="00F03934"/>
    <w:rsid w:val="00F03A17"/>
    <w:rsid w:val="00F03A7E"/>
    <w:rsid w:val="00F03C48"/>
    <w:rsid w:val="00F03E3A"/>
    <w:rsid w:val="00F03F19"/>
    <w:rsid w:val="00F03F30"/>
    <w:rsid w:val="00F03FFF"/>
    <w:rsid w:val="00F04040"/>
    <w:rsid w:val="00F04400"/>
    <w:rsid w:val="00F044B2"/>
    <w:rsid w:val="00F0476E"/>
    <w:rsid w:val="00F049A3"/>
    <w:rsid w:val="00F04C06"/>
    <w:rsid w:val="00F04C4E"/>
    <w:rsid w:val="00F04C85"/>
    <w:rsid w:val="00F04D03"/>
    <w:rsid w:val="00F04D95"/>
    <w:rsid w:val="00F04ECE"/>
    <w:rsid w:val="00F04F91"/>
    <w:rsid w:val="00F0509E"/>
    <w:rsid w:val="00F054B8"/>
    <w:rsid w:val="00F05A60"/>
    <w:rsid w:val="00F05B76"/>
    <w:rsid w:val="00F05CFB"/>
    <w:rsid w:val="00F05D6A"/>
    <w:rsid w:val="00F06059"/>
    <w:rsid w:val="00F06357"/>
    <w:rsid w:val="00F063DB"/>
    <w:rsid w:val="00F063E2"/>
    <w:rsid w:val="00F065D5"/>
    <w:rsid w:val="00F065DB"/>
    <w:rsid w:val="00F06739"/>
    <w:rsid w:val="00F067BC"/>
    <w:rsid w:val="00F06AE8"/>
    <w:rsid w:val="00F0710E"/>
    <w:rsid w:val="00F07127"/>
    <w:rsid w:val="00F072EC"/>
    <w:rsid w:val="00F074FA"/>
    <w:rsid w:val="00F0752C"/>
    <w:rsid w:val="00F07575"/>
    <w:rsid w:val="00F0766D"/>
    <w:rsid w:val="00F07DBC"/>
    <w:rsid w:val="00F07DF5"/>
    <w:rsid w:val="00F07E33"/>
    <w:rsid w:val="00F10114"/>
    <w:rsid w:val="00F10331"/>
    <w:rsid w:val="00F1034C"/>
    <w:rsid w:val="00F10395"/>
    <w:rsid w:val="00F103C8"/>
    <w:rsid w:val="00F10435"/>
    <w:rsid w:val="00F105EF"/>
    <w:rsid w:val="00F106EC"/>
    <w:rsid w:val="00F10770"/>
    <w:rsid w:val="00F10791"/>
    <w:rsid w:val="00F10B31"/>
    <w:rsid w:val="00F10B6C"/>
    <w:rsid w:val="00F10DBE"/>
    <w:rsid w:val="00F10E87"/>
    <w:rsid w:val="00F10F46"/>
    <w:rsid w:val="00F11064"/>
    <w:rsid w:val="00F111EE"/>
    <w:rsid w:val="00F11222"/>
    <w:rsid w:val="00F11330"/>
    <w:rsid w:val="00F114E1"/>
    <w:rsid w:val="00F116C8"/>
    <w:rsid w:val="00F11790"/>
    <w:rsid w:val="00F11968"/>
    <w:rsid w:val="00F11AFE"/>
    <w:rsid w:val="00F11BA7"/>
    <w:rsid w:val="00F11C04"/>
    <w:rsid w:val="00F11CA3"/>
    <w:rsid w:val="00F11D35"/>
    <w:rsid w:val="00F11D48"/>
    <w:rsid w:val="00F11ECD"/>
    <w:rsid w:val="00F11F4A"/>
    <w:rsid w:val="00F12031"/>
    <w:rsid w:val="00F12129"/>
    <w:rsid w:val="00F1215C"/>
    <w:rsid w:val="00F121E9"/>
    <w:rsid w:val="00F1223B"/>
    <w:rsid w:val="00F12398"/>
    <w:rsid w:val="00F12469"/>
    <w:rsid w:val="00F124D7"/>
    <w:rsid w:val="00F12815"/>
    <w:rsid w:val="00F12A7E"/>
    <w:rsid w:val="00F12AB1"/>
    <w:rsid w:val="00F12B2A"/>
    <w:rsid w:val="00F12B94"/>
    <w:rsid w:val="00F12C1A"/>
    <w:rsid w:val="00F12C74"/>
    <w:rsid w:val="00F12E6C"/>
    <w:rsid w:val="00F13474"/>
    <w:rsid w:val="00F1352A"/>
    <w:rsid w:val="00F13696"/>
    <w:rsid w:val="00F13FB3"/>
    <w:rsid w:val="00F142FF"/>
    <w:rsid w:val="00F147D9"/>
    <w:rsid w:val="00F14932"/>
    <w:rsid w:val="00F14B71"/>
    <w:rsid w:val="00F14C19"/>
    <w:rsid w:val="00F14D01"/>
    <w:rsid w:val="00F15165"/>
    <w:rsid w:val="00F1520F"/>
    <w:rsid w:val="00F15316"/>
    <w:rsid w:val="00F154EE"/>
    <w:rsid w:val="00F1583B"/>
    <w:rsid w:val="00F15867"/>
    <w:rsid w:val="00F158DA"/>
    <w:rsid w:val="00F159BB"/>
    <w:rsid w:val="00F15B9F"/>
    <w:rsid w:val="00F15BA1"/>
    <w:rsid w:val="00F15C15"/>
    <w:rsid w:val="00F15F64"/>
    <w:rsid w:val="00F16039"/>
    <w:rsid w:val="00F1605A"/>
    <w:rsid w:val="00F16240"/>
    <w:rsid w:val="00F16271"/>
    <w:rsid w:val="00F164EF"/>
    <w:rsid w:val="00F16656"/>
    <w:rsid w:val="00F1668D"/>
    <w:rsid w:val="00F166B7"/>
    <w:rsid w:val="00F167FD"/>
    <w:rsid w:val="00F168B7"/>
    <w:rsid w:val="00F16944"/>
    <w:rsid w:val="00F16ADC"/>
    <w:rsid w:val="00F16F87"/>
    <w:rsid w:val="00F16FE1"/>
    <w:rsid w:val="00F17007"/>
    <w:rsid w:val="00F17296"/>
    <w:rsid w:val="00F176C6"/>
    <w:rsid w:val="00F17715"/>
    <w:rsid w:val="00F17744"/>
    <w:rsid w:val="00F177ED"/>
    <w:rsid w:val="00F17CA4"/>
    <w:rsid w:val="00F17DDE"/>
    <w:rsid w:val="00F200B4"/>
    <w:rsid w:val="00F20134"/>
    <w:rsid w:val="00F201DE"/>
    <w:rsid w:val="00F201E7"/>
    <w:rsid w:val="00F203E2"/>
    <w:rsid w:val="00F20646"/>
    <w:rsid w:val="00F20761"/>
    <w:rsid w:val="00F2098C"/>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45B"/>
    <w:rsid w:val="00F228E6"/>
    <w:rsid w:val="00F228FA"/>
    <w:rsid w:val="00F22AE2"/>
    <w:rsid w:val="00F22B09"/>
    <w:rsid w:val="00F22C0B"/>
    <w:rsid w:val="00F22ED8"/>
    <w:rsid w:val="00F23026"/>
    <w:rsid w:val="00F23496"/>
    <w:rsid w:val="00F234F2"/>
    <w:rsid w:val="00F236A4"/>
    <w:rsid w:val="00F23A30"/>
    <w:rsid w:val="00F23A83"/>
    <w:rsid w:val="00F23AC8"/>
    <w:rsid w:val="00F23E50"/>
    <w:rsid w:val="00F23F07"/>
    <w:rsid w:val="00F23FB3"/>
    <w:rsid w:val="00F24207"/>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17E"/>
    <w:rsid w:val="00F272D7"/>
    <w:rsid w:val="00F27339"/>
    <w:rsid w:val="00F276AA"/>
    <w:rsid w:val="00F276DF"/>
    <w:rsid w:val="00F278C9"/>
    <w:rsid w:val="00F27A19"/>
    <w:rsid w:val="00F27B15"/>
    <w:rsid w:val="00F27BD6"/>
    <w:rsid w:val="00F27C2A"/>
    <w:rsid w:val="00F27CCA"/>
    <w:rsid w:val="00F27DE4"/>
    <w:rsid w:val="00F27ED9"/>
    <w:rsid w:val="00F30217"/>
    <w:rsid w:val="00F303BC"/>
    <w:rsid w:val="00F304CF"/>
    <w:rsid w:val="00F30519"/>
    <w:rsid w:val="00F30817"/>
    <w:rsid w:val="00F30A0E"/>
    <w:rsid w:val="00F30AF4"/>
    <w:rsid w:val="00F30C7C"/>
    <w:rsid w:val="00F30DDC"/>
    <w:rsid w:val="00F30E29"/>
    <w:rsid w:val="00F30F4F"/>
    <w:rsid w:val="00F30F63"/>
    <w:rsid w:val="00F30F75"/>
    <w:rsid w:val="00F30FD4"/>
    <w:rsid w:val="00F31274"/>
    <w:rsid w:val="00F3166A"/>
    <w:rsid w:val="00F31A83"/>
    <w:rsid w:val="00F31DF7"/>
    <w:rsid w:val="00F31F22"/>
    <w:rsid w:val="00F320ED"/>
    <w:rsid w:val="00F32189"/>
    <w:rsid w:val="00F321BE"/>
    <w:rsid w:val="00F321C4"/>
    <w:rsid w:val="00F32620"/>
    <w:rsid w:val="00F32770"/>
    <w:rsid w:val="00F329D0"/>
    <w:rsid w:val="00F32A0A"/>
    <w:rsid w:val="00F32BC6"/>
    <w:rsid w:val="00F32C8D"/>
    <w:rsid w:val="00F32EE9"/>
    <w:rsid w:val="00F3301E"/>
    <w:rsid w:val="00F3304B"/>
    <w:rsid w:val="00F33095"/>
    <w:rsid w:val="00F3317A"/>
    <w:rsid w:val="00F33200"/>
    <w:rsid w:val="00F334D7"/>
    <w:rsid w:val="00F3358C"/>
    <w:rsid w:val="00F335BA"/>
    <w:rsid w:val="00F33980"/>
    <w:rsid w:val="00F339C2"/>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6F1"/>
    <w:rsid w:val="00F357D9"/>
    <w:rsid w:val="00F359C2"/>
    <w:rsid w:val="00F35A19"/>
    <w:rsid w:val="00F35BE0"/>
    <w:rsid w:val="00F35C53"/>
    <w:rsid w:val="00F36039"/>
    <w:rsid w:val="00F3608E"/>
    <w:rsid w:val="00F361F3"/>
    <w:rsid w:val="00F36369"/>
    <w:rsid w:val="00F36451"/>
    <w:rsid w:val="00F367A0"/>
    <w:rsid w:val="00F36C7B"/>
    <w:rsid w:val="00F36D99"/>
    <w:rsid w:val="00F36E0A"/>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AE8"/>
    <w:rsid w:val="00F40DC5"/>
    <w:rsid w:val="00F40ED7"/>
    <w:rsid w:val="00F40F3F"/>
    <w:rsid w:val="00F40F53"/>
    <w:rsid w:val="00F41162"/>
    <w:rsid w:val="00F4119D"/>
    <w:rsid w:val="00F411E7"/>
    <w:rsid w:val="00F412E8"/>
    <w:rsid w:val="00F4133C"/>
    <w:rsid w:val="00F41545"/>
    <w:rsid w:val="00F415A3"/>
    <w:rsid w:val="00F415E3"/>
    <w:rsid w:val="00F417CC"/>
    <w:rsid w:val="00F417DF"/>
    <w:rsid w:val="00F41993"/>
    <w:rsid w:val="00F41E90"/>
    <w:rsid w:val="00F4202E"/>
    <w:rsid w:val="00F42033"/>
    <w:rsid w:val="00F42190"/>
    <w:rsid w:val="00F4229C"/>
    <w:rsid w:val="00F42318"/>
    <w:rsid w:val="00F425BD"/>
    <w:rsid w:val="00F42864"/>
    <w:rsid w:val="00F428FF"/>
    <w:rsid w:val="00F429A7"/>
    <w:rsid w:val="00F42A28"/>
    <w:rsid w:val="00F42C56"/>
    <w:rsid w:val="00F42CE1"/>
    <w:rsid w:val="00F431D7"/>
    <w:rsid w:val="00F431E9"/>
    <w:rsid w:val="00F4329B"/>
    <w:rsid w:val="00F4344C"/>
    <w:rsid w:val="00F43659"/>
    <w:rsid w:val="00F438B0"/>
    <w:rsid w:val="00F439CC"/>
    <w:rsid w:val="00F439F7"/>
    <w:rsid w:val="00F439F9"/>
    <w:rsid w:val="00F43F1A"/>
    <w:rsid w:val="00F43F6D"/>
    <w:rsid w:val="00F44093"/>
    <w:rsid w:val="00F4449A"/>
    <w:rsid w:val="00F44666"/>
    <w:rsid w:val="00F44708"/>
    <w:rsid w:val="00F44745"/>
    <w:rsid w:val="00F447B4"/>
    <w:rsid w:val="00F448D2"/>
    <w:rsid w:val="00F4492A"/>
    <w:rsid w:val="00F44A13"/>
    <w:rsid w:val="00F44AB0"/>
    <w:rsid w:val="00F44AB4"/>
    <w:rsid w:val="00F44BAB"/>
    <w:rsid w:val="00F44CBE"/>
    <w:rsid w:val="00F44CF4"/>
    <w:rsid w:val="00F44ED3"/>
    <w:rsid w:val="00F451C8"/>
    <w:rsid w:val="00F451EE"/>
    <w:rsid w:val="00F45328"/>
    <w:rsid w:val="00F456FA"/>
    <w:rsid w:val="00F4581F"/>
    <w:rsid w:val="00F45AF4"/>
    <w:rsid w:val="00F45BD4"/>
    <w:rsid w:val="00F45C8D"/>
    <w:rsid w:val="00F45D60"/>
    <w:rsid w:val="00F45EEC"/>
    <w:rsid w:val="00F45FB2"/>
    <w:rsid w:val="00F46007"/>
    <w:rsid w:val="00F461CE"/>
    <w:rsid w:val="00F46225"/>
    <w:rsid w:val="00F46261"/>
    <w:rsid w:val="00F462B9"/>
    <w:rsid w:val="00F4635D"/>
    <w:rsid w:val="00F46422"/>
    <w:rsid w:val="00F46633"/>
    <w:rsid w:val="00F466EC"/>
    <w:rsid w:val="00F467D9"/>
    <w:rsid w:val="00F46A65"/>
    <w:rsid w:val="00F46A71"/>
    <w:rsid w:val="00F46ABF"/>
    <w:rsid w:val="00F46AD3"/>
    <w:rsid w:val="00F46B91"/>
    <w:rsid w:val="00F46BAC"/>
    <w:rsid w:val="00F46EE0"/>
    <w:rsid w:val="00F47008"/>
    <w:rsid w:val="00F470E9"/>
    <w:rsid w:val="00F47188"/>
    <w:rsid w:val="00F47513"/>
    <w:rsid w:val="00F47649"/>
    <w:rsid w:val="00F47734"/>
    <w:rsid w:val="00F4792C"/>
    <w:rsid w:val="00F47A6C"/>
    <w:rsid w:val="00F47B0E"/>
    <w:rsid w:val="00F47F35"/>
    <w:rsid w:val="00F47FD2"/>
    <w:rsid w:val="00F500B5"/>
    <w:rsid w:val="00F50192"/>
    <w:rsid w:val="00F50250"/>
    <w:rsid w:val="00F50273"/>
    <w:rsid w:val="00F5037B"/>
    <w:rsid w:val="00F50569"/>
    <w:rsid w:val="00F50654"/>
    <w:rsid w:val="00F50967"/>
    <w:rsid w:val="00F50EA0"/>
    <w:rsid w:val="00F50F80"/>
    <w:rsid w:val="00F51068"/>
    <w:rsid w:val="00F51221"/>
    <w:rsid w:val="00F5125F"/>
    <w:rsid w:val="00F51272"/>
    <w:rsid w:val="00F516B5"/>
    <w:rsid w:val="00F51A9E"/>
    <w:rsid w:val="00F51ACE"/>
    <w:rsid w:val="00F51DE9"/>
    <w:rsid w:val="00F51F3D"/>
    <w:rsid w:val="00F51FD6"/>
    <w:rsid w:val="00F51FD8"/>
    <w:rsid w:val="00F521ED"/>
    <w:rsid w:val="00F522B2"/>
    <w:rsid w:val="00F52460"/>
    <w:rsid w:val="00F52D49"/>
    <w:rsid w:val="00F52F69"/>
    <w:rsid w:val="00F53464"/>
    <w:rsid w:val="00F53485"/>
    <w:rsid w:val="00F535F0"/>
    <w:rsid w:val="00F53650"/>
    <w:rsid w:val="00F539A7"/>
    <w:rsid w:val="00F53A9F"/>
    <w:rsid w:val="00F53D59"/>
    <w:rsid w:val="00F540A0"/>
    <w:rsid w:val="00F54108"/>
    <w:rsid w:val="00F541E7"/>
    <w:rsid w:val="00F54361"/>
    <w:rsid w:val="00F545F4"/>
    <w:rsid w:val="00F546BC"/>
    <w:rsid w:val="00F54754"/>
    <w:rsid w:val="00F547FB"/>
    <w:rsid w:val="00F54A3E"/>
    <w:rsid w:val="00F54D6D"/>
    <w:rsid w:val="00F54F83"/>
    <w:rsid w:val="00F550D2"/>
    <w:rsid w:val="00F5550E"/>
    <w:rsid w:val="00F55972"/>
    <w:rsid w:val="00F55B88"/>
    <w:rsid w:val="00F55C51"/>
    <w:rsid w:val="00F55CD0"/>
    <w:rsid w:val="00F55E22"/>
    <w:rsid w:val="00F55EC9"/>
    <w:rsid w:val="00F55EFD"/>
    <w:rsid w:val="00F56001"/>
    <w:rsid w:val="00F56029"/>
    <w:rsid w:val="00F56064"/>
    <w:rsid w:val="00F56167"/>
    <w:rsid w:val="00F56376"/>
    <w:rsid w:val="00F5642C"/>
    <w:rsid w:val="00F56456"/>
    <w:rsid w:val="00F565A7"/>
    <w:rsid w:val="00F56718"/>
    <w:rsid w:val="00F5675E"/>
    <w:rsid w:val="00F567B1"/>
    <w:rsid w:val="00F56D2C"/>
    <w:rsid w:val="00F56DD5"/>
    <w:rsid w:val="00F5706A"/>
    <w:rsid w:val="00F570B2"/>
    <w:rsid w:val="00F5718B"/>
    <w:rsid w:val="00F571B7"/>
    <w:rsid w:val="00F571BA"/>
    <w:rsid w:val="00F571FC"/>
    <w:rsid w:val="00F57308"/>
    <w:rsid w:val="00F573D4"/>
    <w:rsid w:val="00F575FB"/>
    <w:rsid w:val="00F57601"/>
    <w:rsid w:val="00F57ACE"/>
    <w:rsid w:val="00F57B8F"/>
    <w:rsid w:val="00F57FDF"/>
    <w:rsid w:val="00F6006F"/>
    <w:rsid w:val="00F600D6"/>
    <w:rsid w:val="00F60151"/>
    <w:rsid w:val="00F603DA"/>
    <w:rsid w:val="00F603FE"/>
    <w:rsid w:val="00F60571"/>
    <w:rsid w:val="00F60816"/>
    <w:rsid w:val="00F60D59"/>
    <w:rsid w:val="00F60D93"/>
    <w:rsid w:val="00F60EEE"/>
    <w:rsid w:val="00F60FDE"/>
    <w:rsid w:val="00F61194"/>
    <w:rsid w:val="00F61259"/>
    <w:rsid w:val="00F61278"/>
    <w:rsid w:val="00F612AF"/>
    <w:rsid w:val="00F6136B"/>
    <w:rsid w:val="00F613C7"/>
    <w:rsid w:val="00F6146F"/>
    <w:rsid w:val="00F61695"/>
    <w:rsid w:val="00F617E8"/>
    <w:rsid w:val="00F61801"/>
    <w:rsid w:val="00F61A26"/>
    <w:rsid w:val="00F61BB0"/>
    <w:rsid w:val="00F61DB9"/>
    <w:rsid w:val="00F61F20"/>
    <w:rsid w:val="00F62251"/>
    <w:rsid w:val="00F62474"/>
    <w:rsid w:val="00F62562"/>
    <w:rsid w:val="00F62576"/>
    <w:rsid w:val="00F62794"/>
    <w:rsid w:val="00F627A5"/>
    <w:rsid w:val="00F627BD"/>
    <w:rsid w:val="00F62858"/>
    <w:rsid w:val="00F62906"/>
    <w:rsid w:val="00F629B1"/>
    <w:rsid w:val="00F62B29"/>
    <w:rsid w:val="00F62B76"/>
    <w:rsid w:val="00F62B80"/>
    <w:rsid w:val="00F62D48"/>
    <w:rsid w:val="00F62DF7"/>
    <w:rsid w:val="00F63020"/>
    <w:rsid w:val="00F6331E"/>
    <w:rsid w:val="00F6341E"/>
    <w:rsid w:val="00F635AC"/>
    <w:rsid w:val="00F6363B"/>
    <w:rsid w:val="00F636A4"/>
    <w:rsid w:val="00F636F7"/>
    <w:rsid w:val="00F6370E"/>
    <w:rsid w:val="00F63957"/>
    <w:rsid w:val="00F63B35"/>
    <w:rsid w:val="00F63B90"/>
    <w:rsid w:val="00F63C83"/>
    <w:rsid w:val="00F63C95"/>
    <w:rsid w:val="00F63E39"/>
    <w:rsid w:val="00F63E73"/>
    <w:rsid w:val="00F63ECF"/>
    <w:rsid w:val="00F642AE"/>
    <w:rsid w:val="00F6440A"/>
    <w:rsid w:val="00F64562"/>
    <w:rsid w:val="00F6477D"/>
    <w:rsid w:val="00F64965"/>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23"/>
    <w:rsid w:val="00F668F4"/>
    <w:rsid w:val="00F670FC"/>
    <w:rsid w:val="00F675B9"/>
    <w:rsid w:val="00F67761"/>
    <w:rsid w:val="00F67C88"/>
    <w:rsid w:val="00F67E06"/>
    <w:rsid w:val="00F67F50"/>
    <w:rsid w:val="00F70317"/>
    <w:rsid w:val="00F70426"/>
    <w:rsid w:val="00F70446"/>
    <w:rsid w:val="00F704CA"/>
    <w:rsid w:val="00F70715"/>
    <w:rsid w:val="00F70A12"/>
    <w:rsid w:val="00F70ABB"/>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0F"/>
    <w:rsid w:val="00F7279D"/>
    <w:rsid w:val="00F72A16"/>
    <w:rsid w:val="00F72AAF"/>
    <w:rsid w:val="00F72C05"/>
    <w:rsid w:val="00F72C09"/>
    <w:rsid w:val="00F72C22"/>
    <w:rsid w:val="00F72C53"/>
    <w:rsid w:val="00F72E13"/>
    <w:rsid w:val="00F72FB4"/>
    <w:rsid w:val="00F72FCD"/>
    <w:rsid w:val="00F73187"/>
    <w:rsid w:val="00F735FB"/>
    <w:rsid w:val="00F73661"/>
    <w:rsid w:val="00F73733"/>
    <w:rsid w:val="00F73851"/>
    <w:rsid w:val="00F73A61"/>
    <w:rsid w:val="00F73CF2"/>
    <w:rsid w:val="00F73E02"/>
    <w:rsid w:val="00F741BC"/>
    <w:rsid w:val="00F74410"/>
    <w:rsid w:val="00F7444C"/>
    <w:rsid w:val="00F745D0"/>
    <w:rsid w:val="00F74659"/>
    <w:rsid w:val="00F74697"/>
    <w:rsid w:val="00F746A8"/>
    <w:rsid w:val="00F746CB"/>
    <w:rsid w:val="00F747BF"/>
    <w:rsid w:val="00F748B7"/>
    <w:rsid w:val="00F74941"/>
    <w:rsid w:val="00F74A70"/>
    <w:rsid w:val="00F74C4E"/>
    <w:rsid w:val="00F75004"/>
    <w:rsid w:val="00F751EE"/>
    <w:rsid w:val="00F756C0"/>
    <w:rsid w:val="00F757D8"/>
    <w:rsid w:val="00F7584D"/>
    <w:rsid w:val="00F75B8B"/>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482"/>
    <w:rsid w:val="00F7752E"/>
    <w:rsid w:val="00F775AB"/>
    <w:rsid w:val="00F777DD"/>
    <w:rsid w:val="00F77B84"/>
    <w:rsid w:val="00F77B9E"/>
    <w:rsid w:val="00F77C3E"/>
    <w:rsid w:val="00F77C74"/>
    <w:rsid w:val="00F77E8B"/>
    <w:rsid w:val="00F80119"/>
    <w:rsid w:val="00F80196"/>
    <w:rsid w:val="00F80349"/>
    <w:rsid w:val="00F80637"/>
    <w:rsid w:val="00F8074E"/>
    <w:rsid w:val="00F80A59"/>
    <w:rsid w:val="00F80BA3"/>
    <w:rsid w:val="00F80C47"/>
    <w:rsid w:val="00F80C80"/>
    <w:rsid w:val="00F80EEE"/>
    <w:rsid w:val="00F80F71"/>
    <w:rsid w:val="00F81148"/>
    <w:rsid w:val="00F814A8"/>
    <w:rsid w:val="00F81629"/>
    <w:rsid w:val="00F818B0"/>
    <w:rsid w:val="00F81ADA"/>
    <w:rsid w:val="00F81BB3"/>
    <w:rsid w:val="00F82474"/>
    <w:rsid w:val="00F824F8"/>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4E83"/>
    <w:rsid w:val="00F85000"/>
    <w:rsid w:val="00F85380"/>
    <w:rsid w:val="00F8538F"/>
    <w:rsid w:val="00F8596D"/>
    <w:rsid w:val="00F85986"/>
    <w:rsid w:val="00F85A69"/>
    <w:rsid w:val="00F85A77"/>
    <w:rsid w:val="00F85C4C"/>
    <w:rsid w:val="00F85CD2"/>
    <w:rsid w:val="00F85E2F"/>
    <w:rsid w:val="00F85E6D"/>
    <w:rsid w:val="00F85FA7"/>
    <w:rsid w:val="00F861A2"/>
    <w:rsid w:val="00F861CF"/>
    <w:rsid w:val="00F864C6"/>
    <w:rsid w:val="00F86516"/>
    <w:rsid w:val="00F8674D"/>
    <w:rsid w:val="00F8674E"/>
    <w:rsid w:val="00F86836"/>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96"/>
    <w:rsid w:val="00F915EC"/>
    <w:rsid w:val="00F918E5"/>
    <w:rsid w:val="00F9191C"/>
    <w:rsid w:val="00F91933"/>
    <w:rsid w:val="00F91AF3"/>
    <w:rsid w:val="00F91BE9"/>
    <w:rsid w:val="00F921C8"/>
    <w:rsid w:val="00F9234A"/>
    <w:rsid w:val="00F92484"/>
    <w:rsid w:val="00F92488"/>
    <w:rsid w:val="00F924B0"/>
    <w:rsid w:val="00F926D4"/>
    <w:rsid w:val="00F927A4"/>
    <w:rsid w:val="00F92BA5"/>
    <w:rsid w:val="00F92D09"/>
    <w:rsid w:val="00F92EAE"/>
    <w:rsid w:val="00F92FA7"/>
    <w:rsid w:val="00F9301F"/>
    <w:rsid w:val="00F93236"/>
    <w:rsid w:val="00F933AB"/>
    <w:rsid w:val="00F9342F"/>
    <w:rsid w:val="00F93486"/>
    <w:rsid w:val="00F9351D"/>
    <w:rsid w:val="00F935E2"/>
    <w:rsid w:val="00F93706"/>
    <w:rsid w:val="00F93744"/>
    <w:rsid w:val="00F938BB"/>
    <w:rsid w:val="00F93956"/>
    <w:rsid w:val="00F93A3B"/>
    <w:rsid w:val="00F93ABE"/>
    <w:rsid w:val="00F93B26"/>
    <w:rsid w:val="00F93D2D"/>
    <w:rsid w:val="00F93E3B"/>
    <w:rsid w:val="00F93E65"/>
    <w:rsid w:val="00F9433D"/>
    <w:rsid w:val="00F94590"/>
    <w:rsid w:val="00F9471D"/>
    <w:rsid w:val="00F9484C"/>
    <w:rsid w:val="00F94A0E"/>
    <w:rsid w:val="00F94ABE"/>
    <w:rsid w:val="00F94AEB"/>
    <w:rsid w:val="00F94BA2"/>
    <w:rsid w:val="00F94DA8"/>
    <w:rsid w:val="00F950F0"/>
    <w:rsid w:val="00F95152"/>
    <w:rsid w:val="00F95256"/>
    <w:rsid w:val="00F95378"/>
    <w:rsid w:val="00F95427"/>
    <w:rsid w:val="00F95650"/>
    <w:rsid w:val="00F957E9"/>
    <w:rsid w:val="00F95AD3"/>
    <w:rsid w:val="00F95B98"/>
    <w:rsid w:val="00F95CF5"/>
    <w:rsid w:val="00F960BC"/>
    <w:rsid w:val="00F965CB"/>
    <w:rsid w:val="00F967BB"/>
    <w:rsid w:val="00F96827"/>
    <w:rsid w:val="00F968A4"/>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B"/>
    <w:rsid w:val="00FA084D"/>
    <w:rsid w:val="00FA096F"/>
    <w:rsid w:val="00FA0AD4"/>
    <w:rsid w:val="00FA0C4F"/>
    <w:rsid w:val="00FA0C56"/>
    <w:rsid w:val="00FA0D4F"/>
    <w:rsid w:val="00FA0F2E"/>
    <w:rsid w:val="00FA0F36"/>
    <w:rsid w:val="00FA110D"/>
    <w:rsid w:val="00FA1506"/>
    <w:rsid w:val="00FA1655"/>
    <w:rsid w:val="00FA186C"/>
    <w:rsid w:val="00FA193C"/>
    <w:rsid w:val="00FA1C16"/>
    <w:rsid w:val="00FA1C39"/>
    <w:rsid w:val="00FA1D6F"/>
    <w:rsid w:val="00FA1E79"/>
    <w:rsid w:val="00FA1EC8"/>
    <w:rsid w:val="00FA1ECC"/>
    <w:rsid w:val="00FA2139"/>
    <w:rsid w:val="00FA220A"/>
    <w:rsid w:val="00FA2370"/>
    <w:rsid w:val="00FA25B1"/>
    <w:rsid w:val="00FA273D"/>
    <w:rsid w:val="00FA2A4B"/>
    <w:rsid w:val="00FA2BEA"/>
    <w:rsid w:val="00FA2D46"/>
    <w:rsid w:val="00FA2F41"/>
    <w:rsid w:val="00FA2FB0"/>
    <w:rsid w:val="00FA303A"/>
    <w:rsid w:val="00FA309E"/>
    <w:rsid w:val="00FA313C"/>
    <w:rsid w:val="00FA3150"/>
    <w:rsid w:val="00FA31D2"/>
    <w:rsid w:val="00FA3590"/>
    <w:rsid w:val="00FA39AE"/>
    <w:rsid w:val="00FA3BA6"/>
    <w:rsid w:val="00FA3C38"/>
    <w:rsid w:val="00FA3CBA"/>
    <w:rsid w:val="00FA3DD7"/>
    <w:rsid w:val="00FA410C"/>
    <w:rsid w:val="00FA4225"/>
    <w:rsid w:val="00FA46DC"/>
    <w:rsid w:val="00FA4823"/>
    <w:rsid w:val="00FA49B6"/>
    <w:rsid w:val="00FA49D1"/>
    <w:rsid w:val="00FA4A23"/>
    <w:rsid w:val="00FA4D11"/>
    <w:rsid w:val="00FA4D96"/>
    <w:rsid w:val="00FA4E69"/>
    <w:rsid w:val="00FA4F24"/>
    <w:rsid w:val="00FA50C2"/>
    <w:rsid w:val="00FA5158"/>
    <w:rsid w:val="00FA51B5"/>
    <w:rsid w:val="00FA52D7"/>
    <w:rsid w:val="00FA532D"/>
    <w:rsid w:val="00FA54F7"/>
    <w:rsid w:val="00FA5689"/>
    <w:rsid w:val="00FA5730"/>
    <w:rsid w:val="00FA588B"/>
    <w:rsid w:val="00FA5961"/>
    <w:rsid w:val="00FA59AF"/>
    <w:rsid w:val="00FA59D9"/>
    <w:rsid w:val="00FA5C1C"/>
    <w:rsid w:val="00FA5CCA"/>
    <w:rsid w:val="00FA5CD8"/>
    <w:rsid w:val="00FA5D21"/>
    <w:rsid w:val="00FA5F8E"/>
    <w:rsid w:val="00FA60AA"/>
    <w:rsid w:val="00FA62BD"/>
    <w:rsid w:val="00FA69E8"/>
    <w:rsid w:val="00FA6D74"/>
    <w:rsid w:val="00FA6EC6"/>
    <w:rsid w:val="00FA6FDE"/>
    <w:rsid w:val="00FA7194"/>
    <w:rsid w:val="00FA72B3"/>
    <w:rsid w:val="00FA72D5"/>
    <w:rsid w:val="00FA73DB"/>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46"/>
    <w:rsid w:val="00FB19DF"/>
    <w:rsid w:val="00FB1BE4"/>
    <w:rsid w:val="00FB1DFA"/>
    <w:rsid w:val="00FB1FC5"/>
    <w:rsid w:val="00FB204E"/>
    <w:rsid w:val="00FB2154"/>
    <w:rsid w:val="00FB21D1"/>
    <w:rsid w:val="00FB24B1"/>
    <w:rsid w:val="00FB279D"/>
    <w:rsid w:val="00FB2935"/>
    <w:rsid w:val="00FB2AC4"/>
    <w:rsid w:val="00FB2ADF"/>
    <w:rsid w:val="00FB2B4F"/>
    <w:rsid w:val="00FB2C37"/>
    <w:rsid w:val="00FB2CA6"/>
    <w:rsid w:val="00FB2F26"/>
    <w:rsid w:val="00FB2F30"/>
    <w:rsid w:val="00FB2F34"/>
    <w:rsid w:val="00FB30D1"/>
    <w:rsid w:val="00FB3222"/>
    <w:rsid w:val="00FB3332"/>
    <w:rsid w:val="00FB34FA"/>
    <w:rsid w:val="00FB3508"/>
    <w:rsid w:val="00FB393B"/>
    <w:rsid w:val="00FB3C89"/>
    <w:rsid w:val="00FB3D2A"/>
    <w:rsid w:val="00FB3D61"/>
    <w:rsid w:val="00FB3F2C"/>
    <w:rsid w:val="00FB40FB"/>
    <w:rsid w:val="00FB455B"/>
    <w:rsid w:val="00FB45D8"/>
    <w:rsid w:val="00FB460B"/>
    <w:rsid w:val="00FB4766"/>
    <w:rsid w:val="00FB48B2"/>
    <w:rsid w:val="00FB4972"/>
    <w:rsid w:val="00FB4975"/>
    <w:rsid w:val="00FB4A69"/>
    <w:rsid w:val="00FB4CA4"/>
    <w:rsid w:val="00FB4D27"/>
    <w:rsid w:val="00FB4FBE"/>
    <w:rsid w:val="00FB5095"/>
    <w:rsid w:val="00FB51BA"/>
    <w:rsid w:val="00FB523A"/>
    <w:rsid w:val="00FB5335"/>
    <w:rsid w:val="00FB5518"/>
    <w:rsid w:val="00FB55C1"/>
    <w:rsid w:val="00FB5893"/>
    <w:rsid w:val="00FB5A0C"/>
    <w:rsid w:val="00FB5B6A"/>
    <w:rsid w:val="00FB5C48"/>
    <w:rsid w:val="00FB5C5C"/>
    <w:rsid w:val="00FB5C9F"/>
    <w:rsid w:val="00FB5D2A"/>
    <w:rsid w:val="00FB5D5C"/>
    <w:rsid w:val="00FB5DBC"/>
    <w:rsid w:val="00FB5DCD"/>
    <w:rsid w:val="00FB606B"/>
    <w:rsid w:val="00FB6089"/>
    <w:rsid w:val="00FB640E"/>
    <w:rsid w:val="00FB6795"/>
    <w:rsid w:val="00FB6981"/>
    <w:rsid w:val="00FB6A10"/>
    <w:rsid w:val="00FB703E"/>
    <w:rsid w:val="00FB7129"/>
    <w:rsid w:val="00FB72A6"/>
    <w:rsid w:val="00FB73E1"/>
    <w:rsid w:val="00FB746D"/>
    <w:rsid w:val="00FB7551"/>
    <w:rsid w:val="00FB776F"/>
    <w:rsid w:val="00FB798A"/>
    <w:rsid w:val="00FB7AEB"/>
    <w:rsid w:val="00FB7C1E"/>
    <w:rsid w:val="00FB7D0D"/>
    <w:rsid w:val="00FB7E30"/>
    <w:rsid w:val="00FB7F24"/>
    <w:rsid w:val="00FB7FE3"/>
    <w:rsid w:val="00FC01FC"/>
    <w:rsid w:val="00FC0450"/>
    <w:rsid w:val="00FC0498"/>
    <w:rsid w:val="00FC04E8"/>
    <w:rsid w:val="00FC051F"/>
    <w:rsid w:val="00FC073C"/>
    <w:rsid w:val="00FC081A"/>
    <w:rsid w:val="00FC08F6"/>
    <w:rsid w:val="00FC0981"/>
    <w:rsid w:val="00FC0AF2"/>
    <w:rsid w:val="00FC0B0E"/>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14E"/>
    <w:rsid w:val="00FC2155"/>
    <w:rsid w:val="00FC229F"/>
    <w:rsid w:val="00FC22C8"/>
    <w:rsid w:val="00FC2359"/>
    <w:rsid w:val="00FC24C3"/>
    <w:rsid w:val="00FC24E9"/>
    <w:rsid w:val="00FC26E9"/>
    <w:rsid w:val="00FC29CB"/>
    <w:rsid w:val="00FC29D3"/>
    <w:rsid w:val="00FC2E00"/>
    <w:rsid w:val="00FC2FB6"/>
    <w:rsid w:val="00FC3216"/>
    <w:rsid w:val="00FC3254"/>
    <w:rsid w:val="00FC33EB"/>
    <w:rsid w:val="00FC3480"/>
    <w:rsid w:val="00FC35AE"/>
    <w:rsid w:val="00FC35CB"/>
    <w:rsid w:val="00FC3617"/>
    <w:rsid w:val="00FC3856"/>
    <w:rsid w:val="00FC3908"/>
    <w:rsid w:val="00FC3AEF"/>
    <w:rsid w:val="00FC3B3D"/>
    <w:rsid w:val="00FC411D"/>
    <w:rsid w:val="00FC4163"/>
    <w:rsid w:val="00FC433B"/>
    <w:rsid w:val="00FC451A"/>
    <w:rsid w:val="00FC468D"/>
    <w:rsid w:val="00FC46A5"/>
    <w:rsid w:val="00FC473E"/>
    <w:rsid w:val="00FC4803"/>
    <w:rsid w:val="00FC48C8"/>
    <w:rsid w:val="00FC48FB"/>
    <w:rsid w:val="00FC4B19"/>
    <w:rsid w:val="00FC4B8C"/>
    <w:rsid w:val="00FC4D38"/>
    <w:rsid w:val="00FC4EE8"/>
    <w:rsid w:val="00FC4EF1"/>
    <w:rsid w:val="00FC4FBF"/>
    <w:rsid w:val="00FC5064"/>
    <w:rsid w:val="00FC50BC"/>
    <w:rsid w:val="00FC517C"/>
    <w:rsid w:val="00FC530B"/>
    <w:rsid w:val="00FC53B3"/>
    <w:rsid w:val="00FC5653"/>
    <w:rsid w:val="00FC56BD"/>
    <w:rsid w:val="00FC5889"/>
    <w:rsid w:val="00FC58C6"/>
    <w:rsid w:val="00FC5ACC"/>
    <w:rsid w:val="00FC5AFF"/>
    <w:rsid w:val="00FC5BE9"/>
    <w:rsid w:val="00FC5CD8"/>
    <w:rsid w:val="00FC5D20"/>
    <w:rsid w:val="00FC5E20"/>
    <w:rsid w:val="00FC5EB2"/>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0AC"/>
    <w:rsid w:val="00FC7342"/>
    <w:rsid w:val="00FC73F5"/>
    <w:rsid w:val="00FC74D2"/>
    <w:rsid w:val="00FC752B"/>
    <w:rsid w:val="00FC7597"/>
    <w:rsid w:val="00FC7683"/>
    <w:rsid w:val="00FC76DC"/>
    <w:rsid w:val="00FC7B14"/>
    <w:rsid w:val="00FC7B5E"/>
    <w:rsid w:val="00FC7E04"/>
    <w:rsid w:val="00FD00F0"/>
    <w:rsid w:val="00FD016D"/>
    <w:rsid w:val="00FD02A5"/>
    <w:rsid w:val="00FD04F2"/>
    <w:rsid w:val="00FD0BF4"/>
    <w:rsid w:val="00FD108B"/>
    <w:rsid w:val="00FD11DD"/>
    <w:rsid w:val="00FD13B9"/>
    <w:rsid w:val="00FD1544"/>
    <w:rsid w:val="00FD1727"/>
    <w:rsid w:val="00FD1771"/>
    <w:rsid w:val="00FD1A7C"/>
    <w:rsid w:val="00FD1C08"/>
    <w:rsid w:val="00FD1C5D"/>
    <w:rsid w:val="00FD1C8D"/>
    <w:rsid w:val="00FD1D35"/>
    <w:rsid w:val="00FD1D3E"/>
    <w:rsid w:val="00FD1D54"/>
    <w:rsid w:val="00FD1D91"/>
    <w:rsid w:val="00FD209B"/>
    <w:rsid w:val="00FD2220"/>
    <w:rsid w:val="00FD2294"/>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A4C"/>
    <w:rsid w:val="00FD3B14"/>
    <w:rsid w:val="00FD3CA6"/>
    <w:rsid w:val="00FD3D0E"/>
    <w:rsid w:val="00FD3F13"/>
    <w:rsid w:val="00FD3FDD"/>
    <w:rsid w:val="00FD41E2"/>
    <w:rsid w:val="00FD4258"/>
    <w:rsid w:val="00FD425D"/>
    <w:rsid w:val="00FD4485"/>
    <w:rsid w:val="00FD47F7"/>
    <w:rsid w:val="00FD496C"/>
    <w:rsid w:val="00FD49EE"/>
    <w:rsid w:val="00FD4E0E"/>
    <w:rsid w:val="00FD4FB5"/>
    <w:rsid w:val="00FD5241"/>
    <w:rsid w:val="00FD56D8"/>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09"/>
    <w:rsid w:val="00FD6BCF"/>
    <w:rsid w:val="00FD6C63"/>
    <w:rsid w:val="00FD6CEF"/>
    <w:rsid w:val="00FD74F9"/>
    <w:rsid w:val="00FD7527"/>
    <w:rsid w:val="00FD77C5"/>
    <w:rsid w:val="00FD7887"/>
    <w:rsid w:val="00FD7B51"/>
    <w:rsid w:val="00FD7BAD"/>
    <w:rsid w:val="00FD7C66"/>
    <w:rsid w:val="00FE007D"/>
    <w:rsid w:val="00FE03B2"/>
    <w:rsid w:val="00FE03D0"/>
    <w:rsid w:val="00FE03D9"/>
    <w:rsid w:val="00FE0540"/>
    <w:rsid w:val="00FE0630"/>
    <w:rsid w:val="00FE0728"/>
    <w:rsid w:val="00FE084F"/>
    <w:rsid w:val="00FE0968"/>
    <w:rsid w:val="00FE0D53"/>
    <w:rsid w:val="00FE0EB6"/>
    <w:rsid w:val="00FE0F31"/>
    <w:rsid w:val="00FE0FBD"/>
    <w:rsid w:val="00FE0FF8"/>
    <w:rsid w:val="00FE11B5"/>
    <w:rsid w:val="00FE12AC"/>
    <w:rsid w:val="00FE13C3"/>
    <w:rsid w:val="00FE17F3"/>
    <w:rsid w:val="00FE184B"/>
    <w:rsid w:val="00FE18A5"/>
    <w:rsid w:val="00FE1A29"/>
    <w:rsid w:val="00FE2009"/>
    <w:rsid w:val="00FE20E4"/>
    <w:rsid w:val="00FE20F8"/>
    <w:rsid w:val="00FE22E1"/>
    <w:rsid w:val="00FE22F9"/>
    <w:rsid w:val="00FE24F8"/>
    <w:rsid w:val="00FE2524"/>
    <w:rsid w:val="00FE25D5"/>
    <w:rsid w:val="00FE264B"/>
    <w:rsid w:val="00FE27A2"/>
    <w:rsid w:val="00FE2928"/>
    <w:rsid w:val="00FE2A4A"/>
    <w:rsid w:val="00FE2B47"/>
    <w:rsid w:val="00FE2DDF"/>
    <w:rsid w:val="00FE2F08"/>
    <w:rsid w:val="00FE2FAA"/>
    <w:rsid w:val="00FE301A"/>
    <w:rsid w:val="00FE317F"/>
    <w:rsid w:val="00FE3242"/>
    <w:rsid w:val="00FE32A1"/>
    <w:rsid w:val="00FE35AC"/>
    <w:rsid w:val="00FE369D"/>
    <w:rsid w:val="00FE3957"/>
    <w:rsid w:val="00FE3B9B"/>
    <w:rsid w:val="00FE3FF1"/>
    <w:rsid w:val="00FE4215"/>
    <w:rsid w:val="00FE429F"/>
    <w:rsid w:val="00FE4378"/>
    <w:rsid w:val="00FE4513"/>
    <w:rsid w:val="00FE4551"/>
    <w:rsid w:val="00FE47C8"/>
    <w:rsid w:val="00FE4BF3"/>
    <w:rsid w:val="00FE5172"/>
    <w:rsid w:val="00FE5210"/>
    <w:rsid w:val="00FE52E1"/>
    <w:rsid w:val="00FE5338"/>
    <w:rsid w:val="00FE559C"/>
    <w:rsid w:val="00FE5853"/>
    <w:rsid w:val="00FE5A9C"/>
    <w:rsid w:val="00FE5C8C"/>
    <w:rsid w:val="00FE5CD5"/>
    <w:rsid w:val="00FE61DE"/>
    <w:rsid w:val="00FE63FB"/>
    <w:rsid w:val="00FE64E6"/>
    <w:rsid w:val="00FE655B"/>
    <w:rsid w:val="00FE686A"/>
    <w:rsid w:val="00FE6BF8"/>
    <w:rsid w:val="00FE6DF1"/>
    <w:rsid w:val="00FE6EE9"/>
    <w:rsid w:val="00FE6F76"/>
    <w:rsid w:val="00FE7153"/>
    <w:rsid w:val="00FE71D6"/>
    <w:rsid w:val="00FE722F"/>
    <w:rsid w:val="00FE7241"/>
    <w:rsid w:val="00FE7372"/>
    <w:rsid w:val="00FE745B"/>
    <w:rsid w:val="00FE7646"/>
    <w:rsid w:val="00FE7746"/>
    <w:rsid w:val="00FE7839"/>
    <w:rsid w:val="00FE791A"/>
    <w:rsid w:val="00FE7B98"/>
    <w:rsid w:val="00FE7C2A"/>
    <w:rsid w:val="00FE7CEE"/>
    <w:rsid w:val="00FF0053"/>
    <w:rsid w:val="00FF0227"/>
    <w:rsid w:val="00FF059A"/>
    <w:rsid w:val="00FF0844"/>
    <w:rsid w:val="00FF08B7"/>
    <w:rsid w:val="00FF09F4"/>
    <w:rsid w:val="00FF0BA0"/>
    <w:rsid w:val="00FF0C9E"/>
    <w:rsid w:val="00FF0CE5"/>
    <w:rsid w:val="00FF0DF5"/>
    <w:rsid w:val="00FF1032"/>
    <w:rsid w:val="00FF10DD"/>
    <w:rsid w:val="00FF116B"/>
    <w:rsid w:val="00FF124D"/>
    <w:rsid w:val="00FF136C"/>
    <w:rsid w:val="00FF1404"/>
    <w:rsid w:val="00FF1595"/>
    <w:rsid w:val="00FF1727"/>
    <w:rsid w:val="00FF186C"/>
    <w:rsid w:val="00FF18AA"/>
    <w:rsid w:val="00FF18D3"/>
    <w:rsid w:val="00FF19BF"/>
    <w:rsid w:val="00FF19F4"/>
    <w:rsid w:val="00FF1AD8"/>
    <w:rsid w:val="00FF1B73"/>
    <w:rsid w:val="00FF1E0F"/>
    <w:rsid w:val="00FF1EC9"/>
    <w:rsid w:val="00FF1ED1"/>
    <w:rsid w:val="00FF1F73"/>
    <w:rsid w:val="00FF209B"/>
    <w:rsid w:val="00FF20BA"/>
    <w:rsid w:val="00FF2286"/>
    <w:rsid w:val="00FF22DF"/>
    <w:rsid w:val="00FF2406"/>
    <w:rsid w:val="00FF25BA"/>
    <w:rsid w:val="00FF25C5"/>
    <w:rsid w:val="00FF25F0"/>
    <w:rsid w:val="00FF26AC"/>
    <w:rsid w:val="00FF26FB"/>
    <w:rsid w:val="00FF289C"/>
    <w:rsid w:val="00FF2B5A"/>
    <w:rsid w:val="00FF2C0D"/>
    <w:rsid w:val="00FF2CB2"/>
    <w:rsid w:val="00FF2DF6"/>
    <w:rsid w:val="00FF2F2E"/>
    <w:rsid w:val="00FF31B4"/>
    <w:rsid w:val="00FF351B"/>
    <w:rsid w:val="00FF370C"/>
    <w:rsid w:val="00FF37F5"/>
    <w:rsid w:val="00FF3803"/>
    <w:rsid w:val="00FF38CD"/>
    <w:rsid w:val="00FF3A89"/>
    <w:rsid w:val="00FF3BD0"/>
    <w:rsid w:val="00FF3CD6"/>
    <w:rsid w:val="00FF40FB"/>
    <w:rsid w:val="00FF4225"/>
    <w:rsid w:val="00FF42DD"/>
    <w:rsid w:val="00FF43C9"/>
    <w:rsid w:val="00FF4522"/>
    <w:rsid w:val="00FF4A05"/>
    <w:rsid w:val="00FF4A3B"/>
    <w:rsid w:val="00FF4C55"/>
    <w:rsid w:val="00FF4CF1"/>
    <w:rsid w:val="00FF4D88"/>
    <w:rsid w:val="00FF4FFE"/>
    <w:rsid w:val="00FF50C4"/>
    <w:rsid w:val="00FF527C"/>
    <w:rsid w:val="00FF5398"/>
    <w:rsid w:val="00FF5552"/>
    <w:rsid w:val="00FF5617"/>
    <w:rsid w:val="00FF5651"/>
    <w:rsid w:val="00FF59BF"/>
    <w:rsid w:val="00FF59E0"/>
    <w:rsid w:val="00FF5C0C"/>
    <w:rsid w:val="00FF5F04"/>
    <w:rsid w:val="00FF5F0B"/>
    <w:rsid w:val="00FF5F2A"/>
    <w:rsid w:val="00FF5FB2"/>
    <w:rsid w:val="00FF5FD2"/>
    <w:rsid w:val="00FF6015"/>
    <w:rsid w:val="00FF62A0"/>
    <w:rsid w:val="00FF640A"/>
    <w:rsid w:val="00FF6586"/>
    <w:rsid w:val="00FF6623"/>
    <w:rsid w:val="00FF6663"/>
    <w:rsid w:val="00FF67F9"/>
    <w:rsid w:val="00FF68ED"/>
    <w:rsid w:val="00FF698E"/>
    <w:rsid w:val="00FF6CA2"/>
    <w:rsid w:val="00FF6CBB"/>
    <w:rsid w:val="00FF6F49"/>
    <w:rsid w:val="00FF7170"/>
    <w:rsid w:val="00FF7371"/>
    <w:rsid w:val="00FF7452"/>
    <w:rsid w:val="00FF75FD"/>
    <w:rsid w:val="00FF76DF"/>
    <w:rsid w:val="00FF7732"/>
    <w:rsid w:val="00FF77EE"/>
    <w:rsid w:val="00FF7876"/>
    <w:rsid w:val="00FF79EF"/>
    <w:rsid w:val="00FF7A80"/>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99"/>
    <w:lsdException w:name="header" w:uiPriority="99" w:qFormat="1"/>
    <w:lsdException w:name="footer" w:uiPriority="99"/>
    <w:lsdException w:name="caption" w:uiPriority="35" w:qFormat="1"/>
    <w:lsdException w:name="annotation reference" w:uiPriority="99"/>
    <w:lsdException w:name="endnote text" w:qFormat="1"/>
    <w:lsdException w:name="List Bullet" w:qFormat="1"/>
    <w:lsdException w:name="List Number 3" w:uiPriority="99"/>
    <w:lsdException w:name="Title" w:semiHidden="0" w:unhideWhenUsed="0" w:qFormat="1"/>
    <w:lsdException w:name="Default Paragraph Font" w:uiPriority="1"/>
    <w:lsdException w:name="Body Text" w:uiPriority="1" w:qFormat="1"/>
    <w:lsdException w:name="Subtitle" w:semiHidden="0" w:unhideWhenUsed="0" w:qFormat="1"/>
    <w:lsdException w:name="Body Text 2" w:uiPriority="99"/>
    <w:lsdException w:name="Body Text Indent 2" w:uiPriority="99"/>
    <w:lsdException w:name="Body Text Indent 3" w:uiPriority="99"/>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qFormat="1"/>
    <w:lsdException w:name="HTML Acronym" w:uiPriority="99"/>
    <w:lsdException w:name="HTML Definition" w:uiPriority="99"/>
    <w:lsdException w:name="HTML Keyboard"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iPriority="5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5">
    <w:name w:val="Normal"/>
    <w:qFormat/>
    <w:rsid w:val="002E0BC7"/>
  </w:style>
  <w:style w:type="paragraph" w:styleId="17">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5"/>
    <w:next w:val="af5"/>
    <w:link w:val="18"/>
    <w:uiPriority w:val="1"/>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5"/>
    <w:next w:val="af5"/>
    <w:link w:val="26"/>
    <w:uiPriority w:val="1"/>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5"/>
    <w:next w:val="af5"/>
    <w:link w:val="33"/>
    <w:uiPriority w:val="1"/>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5"/>
    <w:next w:val="af5"/>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5"/>
    <w:next w:val="af5"/>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NOT FOR USE (6),Приложения А-Я,ðèñóíîê,?enoiie,Табличные приложения,Heading 6(р.),Heading6,lvm6,H6"/>
    <w:basedOn w:val="af5"/>
    <w:next w:val="af5"/>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Приложения 1-30,Заголовок 9.1,@Заголовок 7,RNGP7"/>
    <w:basedOn w:val="af5"/>
    <w:next w:val="af5"/>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Заголовок 0,@Заголовок 8,RNGP8,Знак81,Заголовок ТАБЛ,№ ТАБЛ"/>
    <w:basedOn w:val="af5"/>
    <w:next w:val="af5"/>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Title,Заголовок 9 Знак Знак,Заголовок 9 Знак Знак Знак,@Заголовок 9, Знак3,RNGP9,Таблица 9,ТАБЛИЦА"/>
    <w:basedOn w:val="af5"/>
    <w:next w:val="af5"/>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18">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6"/>
    <w:link w:val="17"/>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6"/>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6"/>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6"/>
    <w:link w:val="42"/>
    <w:rsid w:val="00CB2103"/>
    <w:rPr>
      <w:rFonts w:asciiTheme="majorHAnsi" w:eastAsiaTheme="majorEastAsia" w:hAnsiTheme="majorHAnsi" w:cstheme="majorBidi"/>
      <w:b/>
      <w:bCs/>
      <w:i/>
      <w:iCs/>
      <w:color w:val="4F81BD" w:themeColor="accent1"/>
    </w:rPr>
  </w:style>
  <w:style w:type="paragraph" w:styleId="af9">
    <w:name w:val="Balloon Text"/>
    <w:basedOn w:val="af5"/>
    <w:link w:val="afa"/>
    <w:uiPriority w:val="99"/>
    <w:unhideWhenUsed/>
    <w:rsid w:val="004B7EB6"/>
    <w:pPr>
      <w:spacing w:after="0" w:line="240" w:lineRule="auto"/>
    </w:pPr>
    <w:rPr>
      <w:rFonts w:ascii="Tahoma" w:hAnsi="Tahoma" w:cs="Tahoma"/>
      <w:sz w:val="16"/>
      <w:szCs w:val="16"/>
    </w:rPr>
  </w:style>
  <w:style w:type="character" w:customStyle="1" w:styleId="afa">
    <w:name w:val="Текст выноски Знак"/>
    <w:basedOn w:val="af6"/>
    <w:link w:val="af9"/>
    <w:uiPriority w:val="99"/>
    <w:rsid w:val="004B7EB6"/>
    <w:rPr>
      <w:rFonts w:ascii="Tahoma" w:hAnsi="Tahoma" w:cs="Tahoma"/>
      <w:sz w:val="16"/>
      <w:szCs w:val="16"/>
    </w:rPr>
  </w:style>
  <w:style w:type="paragraph" w:styleId="afb">
    <w:name w:val="header"/>
    <w:aliases w:val=" Знак,h,Верхний колонтитул1,ВерхКолонтитул,??????? ??????????,ITTHEADER,Âåðõíèé êîëîíòèòóë,вк КНГ,TI Upper Header,??????? ??????????1,??????? ??????????2,??????? ??????????3,??????? ??????????11,??????? ??????????21, Знак Знак Знак"/>
    <w:basedOn w:val="af5"/>
    <w:link w:val="afc"/>
    <w:uiPriority w:val="99"/>
    <w:unhideWhenUsed/>
    <w:qFormat/>
    <w:rsid w:val="000F23DD"/>
    <w:pPr>
      <w:tabs>
        <w:tab w:val="center" w:pos="4677"/>
        <w:tab w:val="right" w:pos="9355"/>
      </w:tabs>
      <w:spacing w:after="0" w:line="240" w:lineRule="auto"/>
    </w:pPr>
  </w:style>
  <w:style w:type="character" w:customStyle="1" w:styleId="afc">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6"/>
    <w:link w:val="afb"/>
    <w:uiPriority w:val="99"/>
    <w:rsid w:val="000F23DD"/>
  </w:style>
  <w:style w:type="paragraph" w:styleId="afd">
    <w:name w:val="footer"/>
    <w:aliases w:val=" Знак1"/>
    <w:basedOn w:val="af5"/>
    <w:link w:val="afe"/>
    <w:uiPriority w:val="99"/>
    <w:unhideWhenUsed/>
    <w:rsid w:val="000F23DD"/>
    <w:pPr>
      <w:tabs>
        <w:tab w:val="center" w:pos="4677"/>
        <w:tab w:val="right" w:pos="9355"/>
      </w:tabs>
      <w:spacing w:after="0" w:line="240" w:lineRule="auto"/>
    </w:pPr>
  </w:style>
  <w:style w:type="character" w:customStyle="1" w:styleId="afe">
    <w:name w:val="Нижний колонтитул Знак"/>
    <w:aliases w:val=" Знак1 Знак"/>
    <w:basedOn w:val="af6"/>
    <w:link w:val="afd"/>
    <w:uiPriority w:val="99"/>
    <w:rsid w:val="000F23DD"/>
  </w:style>
  <w:style w:type="paragraph" w:styleId="aff">
    <w:name w:val="List Paragraph"/>
    <w:aliases w:val="Bullet_IRAO,Мой Список,List Paragraph,Маркированный,название,Варианты ответов,ТЗ список,Абзац списка нумерованный,Абзац списка ПОС,Список перечисления,Абзац списка - заголовок 3,Абзац списка11,основной диплом,фото,Ненумерованный список,ПЗ"/>
    <w:basedOn w:val="af5"/>
    <w:link w:val="aff0"/>
    <w:uiPriority w:val="1"/>
    <w:qFormat/>
    <w:rsid w:val="00103914"/>
    <w:pPr>
      <w:ind w:left="720"/>
      <w:contextualSpacing/>
    </w:pPr>
  </w:style>
  <w:style w:type="paragraph" w:styleId="aff1">
    <w:name w:val="No Spacing"/>
    <w:link w:val="aff2"/>
    <w:uiPriority w:val="1"/>
    <w:qFormat/>
    <w:rsid w:val="006635DF"/>
    <w:pPr>
      <w:spacing w:after="0" w:line="240" w:lineRule="auto"/>
    </w:pPr>
    <w:rPr>
      <w:rFonts w:eastAsiaTheme="minorEastAsia"/>
      <w:lang w:eastAsia="ru-RU"/>
    </w:rPr>
  </w:style>
  <w:style w:type="character" w:customStyle="1" w:styleId="aff2">
    <w:name w:val="Без интервала Знак"/>
    <w:basedOn w:val="af6"/>
    <w:link w:val="aff1"/>
    <w:uiPriority w:val="1"/>
    <w:rsid w:val="006635DF"/>
    <w:rPr>
      <w:rFonts w:eastAsiaTheme="minorEastAsia"/>
      <w:lang w:eastAsia="ru-RU"/>
    </w:rPr>
  </w:style>
  <w:style w:type="character" w:styleId="aff3">
    <w:name w:val="Hyperlink"/>
    <w:basedOn w:val="af6"/>
    <w:uiPriority w:val="99"/>
    <w:unhideWhenUsed/>
    <w:rsid w:val="00923E3B"/>
    <w:rPr>
      <w:color w:val="0000FF" w:themeColor="hyperlink"/>
      <w:u w:val="single"/>
    </w:rPr>
  </w:style>
  <w:style w:type="paragraph" w:styleId="aff4">
    <w:name w:val="Body Text Indent"/>
    <w:aliases w:val=" Знак2 Знак"/>
    <w:basedOn w:val="af5"/>
    <w:link w:val="aff5"/>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5">
    <w:name w:val="Основной текст с отступом Знак"/>
    <w:aliases w:val=" Знак2 Знак Знак"/>
    <w:basedOn w:val="af6"/>
    <w:link w:val="aff4"/>
    <w:rsid w:val="00E22194"/>
    <w:rPr>
      <w:rFonts w:ascii="Arial" w:eastAsia="Times New Roman" w:hAnsi="Arial" w:cs="Arial"/>
      <w:sz w:val="16"/>
      <w:szCs w:val="20"/>
      <w:lang w:eastAsia="ar-SA"/>
    </w:rPr>
  </w:style>
  <w:style w:type="table" w:styleId="aff6">
    <w:name w:val="Table Grid"/>
    <w:aliases w:val="ПФ-стиль табл"/>
    <w:basedOn w:val="af7"/>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5"/>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7">
    <w:name w:val="Strong"/>
    <w:aliases w:val="Приложение"/>
    <w:basedOn w:val="af6"/>
    <w:uiPriority w:val="22"/>
    <w:qFormat/>
    <w:rsid w:val="00511A7F"/>
    <w:rPr>
      <w:b/>
      <w:bCs/>
    </w:rPr>
  </w:style>
  <w:style w:type="paragraph" w:styleId="aff8">
    <w:name w:val="footnote text"/>
    <w:aliases w:val="Table_Footnote_last Знак,Table_Footnote_last Знак Знак,Table_Footnote_last"/>
    <w:basedOn w:val="af5"/>
    <w:link w:val="aff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9">
    <w:name w:val="Текст сноски Знак"/>
    <w:aliases w:val="Table_Footnote_last Знак Знак2,Table_Footnote_last Знак Знак Знак1,Table_Footnote_last Знак2"/>
    <w:basedOn w:val="af6"/>
    <w:link w:val="aff8"/>
    <w:rsid w:val="00511A7F"/>
    <w:rPr>
      <w:rFonts w:ascii="Times New Roman" w:eastAsia="Times New Roman" w:hAnsi="Times New Roman" w:cs="Times New Roman"/>
      <w:sz w:val="24"/>
      <w:szCs w:val="24"/>
      <w:lang w:eastAsia="ru-RU"/>
    </w:rPr>
  </w:style>
  <w:style w:type="character" w:styleId="affa">
    <w:name w:val="footnote reference"/>
    <w:rsid w:val="00511A7F"/>
    <w:rPr>
      <w:vertAlign w:val="superscript"/>
    </w:rPr>
  </w:style>
  <w:style w:type="paragraph" w:customStyle="1" w:styleId="19">
    <w:name w:val="Знак1"/>
    <w:basedOn w:val="af5"/>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b">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5"/>
    <w:link w:val="affc"/>
    <w:uiPriority w:val="1"/>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c">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6"/>
    <w:link w:val="affb"/>
    <w:rsid w:val="00511A7F"/>
    <w:rPr>
      <w:rFonts w:ascii="Times New Roman" w:eastAsia="Times New Roman" w:hAnsi="Times New Roman" w:cs="Times New Roman"/>
      <w:sz w:val="28"/>
      <w:szCs w:val="20"/>
      <w:lang w:eastAsia="ru-RU"/>
    </w:rPr>
  </w:style>
  <w:style w:type="paragraph" w:styleId="affd">
    <w:name w:val="endnote text"/>
    <w:basedOn w:val="af5"/>
    <w:link w:val="affe"/>
    <w:unhideWhenUsed/>
    <w:qFormat/>
    <w:rsid w:val="00E27E91"/>
    <w:pPr>
      <w:spacing w:after="0" w:line="240" w:lineRule="auto"/>
    </w:pPr>
    <w:rPr>
      <w:sz w:val="20"/>
      <w:szCs w:val="20"/>
    </w:rPr>
  </w:style>
  <w:style w:type="character" w:customStyle="1" w:styleId="affe">
    <w:name w:val="Текст концевой сноски Знак"/>
    <w:basedOn w:val="af6"/>
    <w:link w:val="affd"/>
    <w:rsid w:val="00E27E91"/>
    <w:rPr>
      <w:sz w:val="20"/>
      <w:szCs w:val="20"/>
    </w:rPr>
  </w:style>
  <w:style w:type="character" w:styleId="afff">
    <w:name w:val="endnote reference"/>
    <w:basedOn w:val="af6"/>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5"/>
    <w:link w:val="28"/>
    <w:uiPriority w:val="99"/>
    <w:unhideWhenUsed/>
    <w:rsid w:val="00297B5E"/>
    <w:pPr>
      <w:spacing w:after="120" w:line="480" w:lineRule="auto"/>
      <w:ind w:left="283"/>
    </w:pPr>
  </w:style>
  <w:style w:type="character" w:customStyle="1" w:styleId="28">
    <w:name w:val="Основной текст с отступом 2 Знак"/>
    <w:basedOn w:val="af6"/>
    <w:link w:val="27"/>
    <w:rsid w:val="00297B5E"/>
  </w:style>
  <w:style w:type="character" w:styleId="afff0">
    <w:name w:val="FollowedHyperlink"/>
    <w:basedOn w:val="af6"/>
    <w:unhideWhenUsed/>
    <w:rsid w:val="005753A3"/>
    <w:rPr>
      <w:color w:val="800080"/>
      <w:u w:val="single"/>
    </w:rPr>
  </w:style>
  <w:style w:type="paragraph" w:customStyle="1" w:styleId="xl65">
    <w:name w:val="xl65"/>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Приложения 1-30 Знак,Заголовок 9.1 Знак,@Заголовок 7 Знак,RNGP7 Знак"/>
    <w:basedOn w:val="af6"/>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NOT FOR USE (6) Знак,Приложения А-Я Знак,ðèñóíîê Знак,H6 Знак"/>
    <w:basedOn w:val="af6"/>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5"/>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5"/>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5"/>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5"/>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5"/>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5"/>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5"/>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5"/>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5"/>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5"/>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5"/>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5"/>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uiPriority w:val="99"/>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1">
    <w:name w:val="Light Shading"/>
    <w:basedOn w:val="af7"/>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a">
    <w:name w:val="Нет списка1"/>
    <w:next w:val="af8"/>
    <w:uiPriority w:val="99"/>
    <w:semiHidden/>
    <w:unhideWhenUsed/>
    <w:rsid w:val="00ED2103"/>
  </w:style>
  <w:style w:type="character" w:styleId="afff2">
    <w:name w:val="page number"/>
    <w:basedOn w:val="af6"/>
    <w:rsid w:val="00ED2103"/>
  </w:style>
  <w:style w:type="paragraph" w:customStyle="1" w:styleId="xl119">
    <w:name w:val="xl119"/>
    <w:basedOn w:val="af5"/>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5"/>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5"/>
    <w:link w:val="2a"/>
    <w:uiPriority w:val="99"/>
    <w:unhideWhenUsed/>
    <w:rsid w:val="008E12AB"/>
    <w:pPr>
      <w:spacing w:after="120" w:line="480" w:lineRule="auto"/>
    </w:pPr>
  </w:style>
  <w:style w:type="character" w:customStyle="1" w:styleId="2a">
    <w:name w:val="Основной текст 2 Знак"/>
    <w:basedOn w:val="af6"/>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5"/>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6"/>
    <w:link w:val="HTML"/>
    <w:rsid w:val="007C2904"/>
    <w:rPr>
      <w:rFonts w:ascii="Courier New" w:eastAsia="Times New Roman" w:hAnsi="Courier New" w:cs="Times New Roman"/>
      <w:sz w:val="20"/>
      <w:szCs w:val="24"/>
      <w:lang w:eastAsia="ru-RU"/>
    </w:rPr>
  </w:style>
  <w:style w:type="paragraph" w:styleId="afff3">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5"/>
    <w:link w:val="afff4"/>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5"/>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5"/>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5">
    <w:name w:val="Title"/>
    <w:aliases w:val="Название Знак1,Название Знак Знак,НЕФТЕТЕХПРОЕКТ,НТП- НазваниеТИТУЛ,Название таблицы"/>
    <w:basedOn w:val="af5"/>
    <w:link w:val="afff6"/>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6">
    <w:name w:val="Название Знак"/>
    <w:aliases w:val="Название Знак1 Знак,Название Знак Знак Знак,НЕФТЕТЕХПРОЕКТ Знак,НТП- НазваниеТИТУЛ Знак,Название таблицы Знак"/>
    <w:basedOn w:val="af6"/>
    <w:link w:val="afff5"/>
    <w:rsid w:val="007C2904"/>
    <w:rPr>
      <w:rFonts w:ascii="Times New Roman" w:eastAsia="Times New Roman" w:hAnsi="Times New Roman" w:cs="Times New Roman"/>
      <w:b/>
      <w:bCs/>
      <w:sz w:val="24"/>
      <w:szCs w:val="24"/>
      <w:lang w:eastAsia="ru-RU"/>
    </w:rPr>
  </w:style>
  <w:style w:type="paragraph" w:customStyle="1" w:styleId="xl128">
    <w:name w:val="xl128"/>
    <w:basedOn w:val="af5"/>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5"/>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5"/>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5"/>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5"/>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5"/>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5"/>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5"/>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5"/>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5"/>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5"/>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5"/>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5"/>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c"/>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a">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5"/>
    <w:link w:val="afff7"/>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5"/>
    <w:link w:val="35"/>
    <w:uiPriority w:val="99"/>
    <w:unhideWhenUsed/>
    <w:rsid w:val="0091063A"/>
    <w:pPr>
      <w:spacing w:after="120"/>
      <w:ind w:left="283"/>
    </w:pPr>
    <w:rPr>
      <w:sz w:val="16"/>
      <w:szCs w:val="16"/>
    </w:rPr>
  </w:style>
  <w:style w:type="character" w:customStyle="1" w:styleId="35">
    <w:name w:val="Основной текст с отступом 3 Знак"/>
    <w:basedOn w:val="af6"/>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6"/>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Заголовок 0 Знак,@Заголовок 8 Знак,RNGP8 Знак"/>
    <w:basedOn w:val="af6"/>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Title Знак,Заголовок 9 Знак Знак Знак1,Заголовок 9 Знак Знак Знак Знак,@Заголовок 9 Знак, Знак3 Знак,RNGP9 Знак"/>
    <w:basedOn w:val="af6"/>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d">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8">
    <w:name w:val="Emphasis"/>
    <w:qFormat/>
    <w:rsid w:val="00153D39"/>
    <w:rPr>
      <w:i/>
      <w:iCs/>
    </w:rPr>
  </w:style>
  <w:style w:type="character" w:customStyle="1" w:styleId="afff9">
    <w:name w:val="Маркеры списка"/>
    <w:rsid w:val="00153D39"/>
    <w:rPr>
      <w:rFonts w:ascii="OpenSymbol" w:eastAsia="OpenSymbol" w:hAnsi="OpenSymbol" w:cs="OpenSymbol"/>
    </w:rPr>
  </w:style>
  <w:style w:type="paragraph" w:customStyle="1" w:styleId="1e">
    <w:name w:val="Заголовок1"/>
    <w:basedOn w:val="af5"/>
    <w:next w:val="affb"/>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a">
    <w:name w:val="List"/>
    <w:basedOn w:val="affb"/>
    <w:rsid w:val="00153D39"/>
    <w:pPr>
      <w:suppressAutoHyphens/>
    </w:pPr>
    <w:rPr>
      <w:rFonts w:cs="Mangal"/>
      <w:sz w:val="24"/>
      <w:szCs w:val="24"/>
      <w:lang w:val="x-none" w:eastAsia="ar-SA"/>
    </w:rPr>
  </w:style>
  <w:style w:type="paragraph" w:customStyle="1" w:styleId="1f">
    <w:name w:val="Название1"/>
    <w:basedOn w:val="af5"/>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f5"/>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Цитата1"/>
    <w:basedOn w:val="af5"/>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5"/>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2">
    <w:name w:val="Схема документа1"/>
    <w:basedOn w:val="af5"/>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5"/>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b">
    <w:name w:val="Содержимое врезки"/>
    <w:basedOn w:val="affb"/>
    <w:rsid w:val="00153D39"/>
    <w:pPr>
      <w:suppressAutoHyphens/>
    </w:pPr>
    <w:rPr>
      <w:sz w:val="24"/>
      <w:szCs w:val="24"/>
      <w:lang w:val="x-none" w:eastAsia="ar-SA"/>
    </w:rPr>
  </w:style>
  <w:style w:type="paragraph" w:customStyle="1" w:styleId="afffc">
    <w:name w:val="Содержимое таблицы"/>
    <w:basedOn w:val="af5"/>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d">
    <w:name w:val="Заголовок таблицы"/>
    <w:basedOn w:val="afffc"/>
    <w:link w:val="1f3"/>
    <w:qFormat/>
    <w:rsid w:val="00153D39"/>
    <w:pPr>
      <w:jc w:val="center"/>
    </w:pPr>
    <w:rPr>
      <w:b/>
      <w:bCs/>
    </w:rPr>
  </w:style>
  <w:style w:type="paragraph" w:customStyle="1" w:styleId="afffe">
    <w:name w:val="Основной текст СамНИПИ"/>
    <w:link w:val="affff"/>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
    <w:name w:val="Основной текст СамНИПИ Знак"/>
    <w:link w:val="afffe"/>
    <w:rsid w:val="00153D39"/>
    <w:rPr>
      <w:rFonts w:ascii="Arial" w:eastAsia="Times New Roman" w:hAnsi="Arial" w:cs="Times New Roman"/>
      <w:bCs/>
      <w:sz w:val="20"/>
      <w:szCs w:val="20"/>
      <w:lang w:eastAsia="ru-RU"/>
    </w:rPr>
  </w:style>
  <w:style w:type="character" w:customStyle="1" w:styleId="1c">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f0">
    <w:name w:val="Титульный СамНИПИ"/>
    <w:next w:val="afffe"/>
    <w:link w:val="affff1"/>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2">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5"/>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5"/>
    <w:link w:val="affff2"/>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5"/>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7">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a"/>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3">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6"/>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6"/>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5"/>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5"/>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4">
    <w:name w:val="Таблица_Строка"/>
    <w:basedOn w:val="af5"/>
    <w:link w:val="affff5"/>
    <w:qFormat/>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6">
    <w:name w:val="Таблица_Шапка"/>
    <w:basedOn w:val="af5"/>
    <w:link w:val="affff7"/>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4">
    <w:name w:val="Стиль таблицы1"/>
    <w:basedOn w:val="af7"/>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8">
    <w:name w:val="line number"/>
    <w:basedOn w:val="af6"/>
    <w:rsid w:val="00111CB2"/>
  </w:style>
  <w:style w:type="paragraph" w:customStyle="1" w:styleId="1f5">
    <w:name w:val="Абзац списка1"/>
    <w:basedOn w:val="af5"/>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6">
    <w:name w:val="Основной текст1"/>
    <w:basedOn w:val="af5"/>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6"/>
    <w:uiPriority w:val="99"/>
    <w:rsid w:val="00111CB2"/>
  </w:style>
  <w:style w:type="character" w:customStyle="1" w:styleId="apple-style-span">
    <w:name w:val="apple-style-span"/>
    <w:basedOn w:val="af6"/>
    <w:rsid w:val="00111CB2"/>
  </w:style>
  <w:style w:type="paragraph" w:customStyle="1" w:styleId="affff9">
    <w:name w:val="Нумерованный список СамНИПИ"/>
    <w:link w:val="affffa"/>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a">
    <w:name w:val="Нумерованный список СамНИПИ Знак"/>
    <w:link w:val="affff9"/>
    <w:rsid w:val="00111CB2"/>
    <w:rPr>
      <w:rFonts w:ascii="Arial" w:eastAsia="Times New Roman" w:hAnsi="Arial" w:cs="Times New Roman"/>
      <w:sz w:val="20"/>
      <w:szCs w:val="20"/>
      <w:lang w:eastAsia="ru-RU"/>
    </w:rPr>
  </w:style>
  <w:style w:type="paragraph" w:customStyle="1" w:styleId="affffb">
    <w:name w:val="Основной"/>
    <w:basedOn w:val="aff4"/>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5"/>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5"/>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5"/>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5"/>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5"/>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7">
    <w:name w:val="Сетка таблицы1"/>
    <w:basedOn w:val="af7"/>
    <w:next w:val="aff6"/>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7"/>
    <w:next w:val="aff6"/>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7"/>
    <w:next w:val="aff6"/>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7"/>
    <w:next w:val="aff6"/>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7"/>
    <w:next w:val="aff6"/>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5"/>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5"/>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5"/>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5"/>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5"/>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5"/>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5"/>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5"/>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5"/>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5"/>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5"/>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5"/>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5"/>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5"/>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5"/>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5"/>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5"/>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5"/>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5"/>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5"/>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5"/>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5"/>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5"/>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5"/>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7"/>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5"/>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5"/>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5"/>
    <w:rsid w:val="008E5E55"/>
    <w:pPr>
      <w:spacing w:after="0" w:line="240" w:lineRule="auto"/>
      <w:ind w:left="720"/>
    </w:pPr>
    <w:rPr>
      <w:rFonts w:ascii="Times New Roman" w:eastAsia="Times New Roman" w:hAnsi="Times New Roman" w:cs="Times New Roman"/>
      <w:sz w:val="24"/>
      <w:szCs w:val="24"/>
      <w:lang w:eastAsia="ru-RU"/>
    </w:rPr>
  </w:style>
  <w:style w:type="paragraph" w:styleId="affffc">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5"/>
    <w:next w:val="af5"/>
    <w:link w:val="affffd"/>
    <w:uiPriority w:val="35"/>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d">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c"/>
    <w:rsid w:val="008E5E55"/>
    <w:rPr>
      <w:rFonts w:ascii="Georgia" w:eastAsia="Times New Roman" w:hAnsi="Georgia" w:cs="Arial"/>
      <w:b/>
      <w:color w:val="000080"/>
      <w:spacing w:val="40"/>
      <w:sz w:val="20"/>
      <w:lang w:eastAsia="ru-RU"/>
    </w:rPr>
  </w:style>
  <w:style w:type="paragraph" w:customStyle="1" w:styleId="affffe">
    <w:name w:val="Рис_Номер_СамНИПИ"/>
    <w:next w:val="afffe"/>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f">
    <w:name w:val="Основной текст.Абзац"/>
    <w:basedOn w:val="af5"/>
    <w:link w:val="afffff0"/>
    <w:qFormat/>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0">
    <w:name w:val="Основной текст.Абзац Знак"/>
    <w:link w:val="afffff"/>
    <w:rsid w:val="008E5E55"/>
    <w:rPr>
      <w:rFonts w:ascii="Arial" w:eastAsia="Times New Roman" w:hAnsi="Arial" w:cs="Times New Roman"/>
      <w:sz w:val="20"/>
      <w:szCs w:val="20"/>
      <w:lang w:eastAsia="ru-RU"/>
    </w:rPr>
  </w:style>
  <w:style w:type="paragraph" w:customStyle="1" w:styleId="afffff1">
    <w:name w:val="НумТабСтрока"/>
    <w:basedOn w:val="af5"/>
    <w:link w:val="afffff2"/>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8">
    <w:name w:val="toc 1"/>
    <w:basedOn w:val="af5"/>
    <w:next w:val="af5"/>
    <w:link w:val="1f9"/>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3">
    <w:name w:val="Таблица_Строка_СамНИПИ"/>
    <w:link w:val="afffff4"/>
    <w:qFormat/>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5">
    <w:name w:val="Таблица_Шапка_СамНИПИ"/>
    <w:link w:val="afffff6"/>
    <w:qFormat/>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7">
    <w:name w:val="Приложение СамНИПИ"/>
    <w:next w:val="afffe"/>
    <w:link w:val="afffff8"/>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9">
    <w:name w:val="Таблица_Номер_СамНИПИ"/>
    <w:next w:val="afffe"/>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d"/>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5"/>
    <w:next w:val="af5"/>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5"/>
    <w:next w:val="af5"/>
    <w:link w:val="3c"/>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5"/>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5"/>
    <w:next w:val="af5"/>
    <w:uiPriority w:val="3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7"/>
    <w:next w:val="aff6"/>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4">
    <w:name w:val="Таблица_Строка_СамНИПИ Знак"/>
    <w:link w:val="afffff3"/>
    <w:rsid w:val="008E5E55"/>
    <w:rPr>
      <w:rFonts w:ascii="Arial" w:eastAsia="Times New Roman" w:hAnsi="Arial" w:cs="Times New Roman"/>
      <w:snapToGrid w:val="0"/>
      <w:sz w:val="20"/>
      <w:szCs w:val="20"/>
      <w:lang w:eastAsia="ru-RU"/>
    </w:rPr>
  </w:style>
  <w:style w:type="character" w:customStyle="1" w:styleId="affff1">
    <w:name w:val="Титульный СамНИПИ Знак"/>
    <w:link w:val="affff0"/>
    <w:rsid w:val="008E5E55"/>
    <w:rPr>
      <w:rFonts w:ascii="Arial" w:eastAsia="Times New Roman" w:hAnsi="Arial" w:cs="Times New Roman"/>
      <w:b/>
      <w:bCs/>
      <w:sz w:val="32"/>
      <w:szCs w:val="20"/>
      <w:lang w:eastAsia="ru-RU"/>
    </w:rPr>
  </w:style>
  <w:style w:type="character" w:customStyle="1" w:styleId="afffff6">
    <w:name w:val="Таблица_Шапка_СамНИПИ Знак"/>
    <w:link w:val="afffff5"/>
    <w:locked/>
    <w:rsid w:val="008E5E55"/>
    <w:rPr>
      <w:rFonts w:ascii="Arial" w:eastAsia="Times New Roman" w:hAnsi="Arial" w:cs="Times New Roman"/>
      <w:b/>
      <w:snapToGrid w:val="0"/>
      <w:sz w:val="20"/>
      <w:szCs w:val="20"/>
      <w:lang w:eastAsia="ru-RU"/>
    </w:rPr>
  </w:style>
  <w:style w:type="paragraph" w:customStyle="1" w:styleId="15">
    <w:name w:val="Об уп1"/>
    <w:basedOn w:val="af5"/>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3">
    <w:name w:val="Знак"/>
    <w:basedOn w:val="af5"/>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a">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b">
    <w:name w:val="ТЕКСТ"/>
    <w:basedOn w:val="af5"/>
    <w:link w:val="afffffc"/>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c">
    <w:name w:val="ТЕКСТ Знак"/>
    <w:link w:val="afffffb"/>
    <w:rsid w:val="008E5E55"/>
    <w:rPr>
      <w:rFonts w:ascii="Times New Roman" w:eastAsia="Calibri" w:hAnsi="Times New Roman" w:cs="Mangal"/>
      <w:kern w:val="1"/>
      <w:sz w:val="24"/>
      <w:szCs w:val="28"/>
      <w:lang w:eastAsia="hi-IN" w:bidi="hi-IN"/>
    </w:rPr>
  </w:style>
  <w:style w:type="paragraph" w:customStyle="1" w:styleId="afffffd">
    <w:name w:val="Таблица_Номер_СамНИПИ Знак"/>
    <w:link w:val="afffffe"/>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e">
    <w:name w:val="Таблица_Номер_СамНИПИ Знак Знак"/>
    <w:link w:val="afffffd"/>
    <w:rsid w:val="008E5E55"/>
    <w:rPr>
      <w:rFonts w:ascii="Arial" w:eastAsia="Times New Roman" w:hAnsi="Arial" w:cs="Times New Roman"/>
      <w:b/>
      <w:sz w:val="20"/>
      <w:szCs w:val="20"/>
      <w:lang w:eastAsia="ru-RU"/>
    </w:rPr>
  </w:style>
  <w:style w:type="character" w:customStyle="1" w:styleId="affff7">
    <w:name w:val="Таблица_Шапка Знак"/>
    <w:link w:val="affff6"/>
    <w:rsid w:val="008E5E55"/>
    <w:rPr>
      <w:rFonts w:ascii="Arial" w:eastAsia="Times New Roman" w:hAnsi="Arial" w:cs="Times New Roman"/>
      <w:b/>
      <w:snapToGrid w:val="0"/>
      <w:sz w:val="20"/>
      <w:szCs w:val="20"/>
      <w:lang w:eastAsia="ru-RU"/>
    </w:rPr>
  </w:style>
  <w:style w:type="paragraph" w:customStyle="1" w:styleId="affffff">
    <w:name w:val="НазваниеРис"/>
    <w:basedOn w:val="affb"/>
    <w:next w:val="affb"/>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5">
    <w:name w:val="Таблица_Строка Знак"/>
    <w:link w:val="affff4"/>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0">
    <w:name w:val="табл_строка"/>
    <w:link w:val="affffff1"/>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1">
    <w:name w:val="табл_строка Знак"/>
    <w:link w:val="affffff0"/>
    <w:rsid w:val="008E5E55"/>
    <w:rPr>
      <w:rFonts w:ascii="Times New Roman" w:eastAsia="Times New Roman" w:hAnsi="Times New Roman" w:cs="Times New Roman"/>
      <w:sz w:val="24"/>
      <w:szCs w:val="20"/>
      <w:lang w:eastAsia="ru-RU"/>
    </w:rPr>
  </w:style>
  <w:style w:type="paragraph" w:customStyle="1" w:styleId="affffff2">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5"/>
    <w:qFormat/>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3">
    <w:name w:val="Основной текст.Абзац Знак Знак Знак"/>
    <w:basedOn w:val="af5"/>
    <w:link w:val="affffff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4">
    <w:name w:val="Основной текст.Абзац Знак Знак Знак Знак"/>
    <w:link w:val="affffff3"/>
    <w:rsid w:val="008E5E55"/>
    <w:rPr>
      <w:rFonts w:ascii="Times New Roman" w:eastAsia="Lucida Sans Unicode" w:hAnsi="Times New Roman" w:cs="Mangal"/>
      <w:kern w:val="1"/>
      <w:sz w:val="24"/>
      <w:szCs w:val="20"/>
      <w:lang w:eastAsia="hi-IN" w:bidi="hi-IN"/>
    </w:rPr>
  </w:style>
  <w:style w:type="numbering" w:customStyle="1" w:styleId="a7">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5"/>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a">
    <w:name w:val="Стиль1"/>
    <w:basedOn w:val="afffff"/>
    <w:link w:val="1fb"/>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b">
    <w:name w:val="Стиль1 Знак"/>
    <w:link w:val="1fa"/>
    <w:rsid w:val="008E5E55"/>
    <w:rPr>
      <w:rFonts w:ascii="Times New Roman" w:eastAsia="Times New Roman" w:hAnsi="Times New Roman" w:cs="Times New Roman"/>
      <w:sz w:val="28"/>
      <w:szCs w:val="28"/>
      <w:lang w:eastAsia="ru-RU"/>
    </w:rPr>
  </w:style>
  <w:style w:type="character" w:customStyle="1" w:styleId="1fc">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5"/>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5">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5"/>
    <w:link w:val="affffff6"/>
    <w:rsid w:val="008E5E55"/>
    <w:pPr>
      <w:spacing w:after="0" w:line="240" w:lineRule="auto"/>
    </w:pPr>
    <w:rPr>
      <w:rFonts w:ascii="Courier New" w:eastAsia="Times New Roman" w:hAnsi="Courier New" w:cs="Times New Roman"/>
      <w:sz w:val="20"/>
      <w:szCs w:val="20"/>
      <w:lang w:eastAsia="ru-RU"/>
    </w:rPr>
  </w:style>
  <w:style w:type="character" w:customStyle="1" w:styleId="affffff6">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6"/>
    <w:link w:val="affffff5"/>
    <w:rsid w:val="008E5E55"/>
    <w:rPr>
      <w:rFonts w:ascii="Courier New" w:eastAsia="Times New Roman" w:hAnsi="Courier New" w:cs="Times New Roman"/>
      <w:sz w:val="20"/>
      <w:szCs w:val="20"/>
      <w:lang w:eastAsia="ru-RU"/>
    </w:rPr>
  </w:style>
  <w:style w:type="character" w:customStyle="1" w:styleId="1fd">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8"/>
    <w:rsid w:val="008E5E55"/>
    <w:pPr>
      <w:numPr>
        <w:numId w:val="11"/>
      </w:numPr>
    </w:pPr>
  </w:style>
  <w:style w:type="paragraph" w:customStyle="1" w:styleId="ae">
    <w:name w:val="нумерован"/>
    <w:basedOn w:val="affb"/>
    <w:rsid w:val="008E5E55"/>
    <w:pPr>
      <w:numPr>
        <w:numId w:val="12"/>
      </w:numPr>
      <w:tabs>
        <w:tab w:val="left" w:pos="1134"/>
      </w:tabs>
      <w:spacing w:line="360" w:lineRule="auto"/>
    </w:pPr>
    <w:rPr>
      <w:sz w:val="24"/>
    </w:rPr>
  </w:style>
  <w:style w:type="paragraph" w:customStyle="1" w:styleId="affffff7">
    <w:name w:val="Маркированный список НСП"/>
    <w:basedOn w:val="af5"/>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7"/>
    <w:next w:val="aff6"/>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7"/>
    <w:next w:val="aff6"/>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7"/>
    <w:next w:val="aff6"/>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7"/>
    <w:next w:val="aff6"/>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7"/>
    <w:next w:val="aff6"/>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7"/>
    <w:next w:val="aff6"/>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8">
    <w:name w:val="Содерж"/>
    <w:basedOn w:val="af5"/>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5"/>
    <w:next w:val="af5"/>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5"/>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9">
    <w:name w:val="Block Text"/>
    <w:basedOn w:val="af5"/>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5"/>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5"/>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7"/>
    <w:next w:val="aff6"/>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7"/>
    <w:next w:val="aff6"/>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7"/>
    <w:next w:val="aff6"/>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7"/>
    <w:next w:val="aff6"/>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7"/>
    <w:next w:val="aff6"/>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7"/>
    <w:next w:val="aff6"/>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7"/>
    <w:next w:val="aff6"/>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7"/>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a">
    <w:name w:val="Знак Знак Знак Знак"/>
    <w:basedOn w:val="af5"/>
    <w:link w:val="affffffb"/>
    <w:rsid w:val="00937604"/>
    <w:pPr>
      <w:spacing w:after="160" w:line="240" w:lineRule="exact"/>
    </w:pPr>
    <w:rPr>
      <w:rFonts w:ascii="Verdana" w:eastAsia="Times New Roman" w:hAnsi="Verdana" w:cs="Times New Roman"/>
      <w:sz w:val="20"/>
      <w:szCs w:val="20"/>
      <w:lang w:val="en-US"/>
    </w:rPr>
  </w:style>
  <w:style w:type="paragraph" w:styleId="affffffc">
    <w:name w:val="Document Map"/>
    <w:basedOn w:val="af5"/>
    <w:link w:val="affffffd"/>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d">
    <w:name w:val="Схема документа Знак"/>
    <w:basedOn w:val="af6"/>
    <w:link w:val="affffffc"/>
    <w:uiPriority w:val="99"/>
    <w:rsid w:val="00937604"/>
    <w:rPr>
      <w:rFonts w:ascii="Tahoma" w:eastAsia="Times New Roman" w:hAnsi="Tahoma" w:cs="Tahoma"/>
      <w:sz w:val="20"/>
      <w:szCs w:val="20"/>
      <w:shd w:val="clear" w:color="auto" w:fill="000080"/>
      <w:lang w:eastAsia="ru-RU"/>
    </w:rPr>
  </w:style>
  <w:style w:type="paragraph" w:styleId="affffffe">
    <w:name w:val="TOC Heading"/>
    <w:basedOn w:val="17"/>
    <w:next w:val="af5"/>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e">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f">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7"/>
    <w:next w:val="aff6"/>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7"/>
    <w:next w:val="aff6"/>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7"/>
    <w:next w:val="aff6"/>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7"/>
    <w:next w:val="aff6"/>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7"/>
    <w:next w:val="aff6"/>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7"/>
    <w:next w:val="aff6"/>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7"/>
    <w:next w:val="aff6"/>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8"/>
    <w:uiPriority w:val="99"/>
    <w:semiHidden/>
    <w:unhideWhenUsed/>
    <w:rsid w:val="00A17E6E"/>
  </w:style>
  <w:style w:type="table" w:customStyle="1" w:styleId="72">
    <w:name w:val="Сетка таблицы7"/>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Светлая заливка1"/>
    <w:basedOn w:val="af7"/>
    <w:next w:val="afff1"/>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8"/>
    <w:semiHidden/>
    <w:unhideWhenUsed/>
    <w:rsid w:val="00A17E6E"/>
  </w:style>
  <w:style w:type="table" w:customStyle="1" w:styleId="121">
    <w:name w:val="Стиль таблицы12"/>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7"/>
    <w:next w:val="aff6"/>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7"/>
    <w:next w:val="aff6"/>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7"/>
    <w:next w:val="aff6"/>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5"/>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6"/>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7"/>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7"/>
    <w:next w:val="aff6"/>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7"/>
    <w:next w:val="aff6"/>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7"/>
    <w:next w:val="aff6"/>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7"/>
    <w:next w:val="aff6"/>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7"/>
    <w:next w:val="aff6"/>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7"/>
    <w:next w:val="aff6"/>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7"/>
    <w:next w:val="aff6"/>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7"/>
    <w:next w:val="aff6"/>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7"/>
    <w:next w:val="aff6"/>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7"/>
    <w:next w:val="aff6"/>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7"/>
    <w:next w:val="aff6"/>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7"/>
    <w:next w:val="aff6"/>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7"/>
    <w:next w:val="aff6"/>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7"/>
    <w:next w:val="aff6"/>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7"/>
    <w:next w:val="aff6"/>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7"/>
    <w:next w:val="aff6"/>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7"/>
    <w:next w:val="aff6"/>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7"/>
    <w:next w:val="aff6"/>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7"/>
    <w:next w:val="aff6"/>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7"/>
    <w:next w:val="aff6"/>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7"/>
    <w:next w:val="aff6"/>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7"/>
    <w:next w:val="aff6"/>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7"/>
    <w:next w:val="aff6"/>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8"/>
    <w:uiPriority w:val="99"/>
    <w:semiHidden/>
    <w:unhideWhenUsed/>
    <w:rsid w:val="00C26B76"/>
  </w:style>
  <w:style w:type="table" w:customStyle="1" w:styleId="81">
    <w:name w:val="Сетка таблицы8"/>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8"/>
    <w:uiPriority w:val="99"/>
    <w:semiHidden/>
    <w:unhideWhenUsed/>
    <w:rsid w:val="00C26B76"/>
  </w:style>
  <w:style w:type="table" w:customStyle="1" w:styleId="130">
    <w:name w:val="Стиль таблицы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8"/>
    <w:uiPriority w:val="99"/>
    <w:semiHidden/>
    <w:unhideWhenUsed/>
    <w:rsid w:val="00C26B76"/>
  </w:style>
  <w:style w:type="table" w:customStyle="1" w:styleId="720">
    <w:name w:val="Сетка таблицы72"/>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8"/>
    <w:semiHidden/>
    <w:unhideWhenUsed/>
    <w:rsid w:val="00C26B76"/>
  </w:style>
  <w:style w:type="table" w:customStyle="1" w:styleId="1210">
    <w:name w:val="Стиль таблицы12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8"/>
    <w:uiPriority w:val="99"/>
    <w:semiHidden/>
    <w:unhideWhenUsed/>
    <w:rsid w:val="00C26B76"/>
  </w:style>
  <w:style w:type="numbering" w:customStyle="1" w:styleId="1211">
    <w:name w:val="Нет списка121"/>
    <w:next w:val="af8"/>
    <w:semiHidden/>
    <w:unhideWhenUsed/>
    <w:rsid w:val="00C26B76"/>
  </w:style>
  <w:style w:type="table" w:customStyle="1" w:styleId="717171">
    <w:name w:val="Сетка таблицы7171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8"/>
    <w:uiPriority w:val="99"/>
    <w:semiHidden/>
    <w:unhideWhenUsed/>
    <w:rsid w:val="00C26B76"/>
  </w:style>
  <w:style w:type="numbering" w:customStyle="1" w:styleId="11111">
    <w:name w:val="Нет списка1111"/>
    <w:next w:val="af8"/>
    <w:semiHidden/>
    <w:unhideWhenUsed/>
    <w:rsid w:val="00C26B76"/>
  </w:style>
  <w:style w:type="numbering" w:customStyle="1" w:styleId="4c">
    <w:name w:val="Нет списка4"/>
    <w:next w:val="af8"/>
    <w:uiPriority w:val="99"/>
    <w:semiHidden/>
    <w:unhideWhenUsed/>
    <w:rsid w:val="00C26B76"/>
  </w:style>
  <w:style w:type="table" w:customStyle="1" w:styleId="91">
    <w:name w:val="Сетка таблицы9"/>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8"/>
    <w:semiHidden/>
    <w:unhideWhenUsed/>
    <w:rsid w:val="00C26B76"/>
  </w:style>
  <w:style w:type="table" w:customStyle="1" w:styleId="140">
    <w:name w:val="Стиль таблицы14"/>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8"/>
    <w:uiPriority w:val="99"/>
    <w:semiHidden/>
    <w:unhideWhenUsed/>
    <w:rsid w:val="00C26B76"/>
  </w:style>
  <w:style w:type="table" w:customStyle="1" w:styleId="73">
    <w:name w:val="Сетка таблицы73"/>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8"/>
    <w:semiHidden/>
    <w:unhideWhenUsed/>
    <w:rsid w:val="00C26B76"/>
  </w:style>
  <w:style w:type="table" w:customStyle="1" w:styleId="1220">
    <w:name w:val="Стиль таблицы12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
    <w:name w:val="Основной текст продолжение"/>
    <w:basedOn w:val="affb"/>
    <w:next w:val="affb"/>
    <w:link w:val="afffffff0"/>
    <w:rsid w:val="00C26B76"/>
    <w:pPr>
      <w:tabs>
        <w:tab w:val="left" w:pos="1122"/>
      </w:tabs>
      <w:spacing w:line="360" w:lineRule="auto"/>
      <w:ind w:firstLine="709"/>
    </w:pPr>
    <w:rPr>
      <w:rFonts w:ascii="Arial" w:hAnsi="Arial"/>
      <w:sz w:val="24"/>
      <w:szCs w:val="24"/>
    </w:rPr>
  </w:style>
  <w:style w:type="character" w:customStyle="1" w:styleId="afffffff0">
    <w:name w:val="Основной текст продолжение Знак"/>
    <w:link w:val="afffffff"/>
    <w:rsid w:val="00C26B76"/>
    <w:rPr>
      <w:rFonts w:ascii="Arial" w:eastAsia="Times New Roman" w:hAnsi="Arial" w:cs="Times New Roman"/>
      <w:sz w:val="24"/>
      <w:szCs w:val="24"/>
      <w:lang w:eastAsia="ru-RU"/>
    </w:rPr>
  </w:style>
  <w:style w:type="paragraph" w:styleId="20">
    <w:name w:val="List Bullet 2"/>
    <w:basedOn w:val="af5"/>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5"/>
    <w:uiPriority w:val="9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5"/>
    <w:uiPriority w:val="9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5"/>
    <w:uiPriority w:val="9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5"/>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1">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1">
    <w:name w:val="Пояснит"/>
    <w:basedOn w:val="af5"/>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5"/>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5"/>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5"/>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2">
    <w:name w:val="Текст1"/>
    <w:basedOn w:val="af5"/>
    <w:link w:val="1ff3"/>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5"/>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5"/>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2">
    <w:name w:val="табл_заголовок"/>
    <w:link w:val="afffffff3"/>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4">
    <w:name w:val="табл_название"/>
    <w:next w:val="affffff0"/>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5"/>
    <w:rsid w:val="00C26B76"/>
    <w:pPr>
      <w:keepLines/>
      <w:spacing w:after="160" w:line="240" w:lineRule="exact"/>
    </w:pPr>
    <w:rPr>
      <w:rFonts w:ascii="Verdana" w:eastAsia="MS Mincho" w:hAnsi="Verdana" w:cs="Franklin Gothic Book"/>
      <w:sz w:val="20"/>
      <w:szCs w:val="20"/>
      <w:lang w:val="en-US"/>
    </w:rPr>
  </w:style>
  <w:style w:type="paragraph" w:customStyle="1" w:styleId="1ff4">
    <w:name w:val="Знак Знак Знак Знак1"/>
    <w:basedOn w:val="af5"/>
    <w:link w:val="1ff5"/>
    <w:rsid w:val="00C26B76"/>
    <w:pPr>
      <w:keepLines/>
      <w:spacing w:after="160" w:line="240" w:lineRule="exact"/>
    </w:pPr>
    <w:rPr>
      <w:rFonts w:ascii="Verdana" w:eastAsia="MS Mincho" w:hAnsi="Verdana" w:cs="Franklin Gothic Book"/>
      <w:sz w:val="20"/>
      <w:szCs w:val="20"/>
      <w:lang w:val="en-US"/>
    </w:rPr>
  </w:style>
  <w:style w:type="paragraph" w:customStyle="1" w:styleId="afffffff5">
    <w:name w:val="Стиль названия"/>
    <w:basedOn w:val="af5"/>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5"/>
    <w:rsid w:val="00C26B76"/>
    <w:pPr>
      <w:ind w:left="720"/>
      <w:contextualSpacing/>
    </w:pPr>
    <w:rPr>
      <w:rFonts w:ascii="Calibri" w:eastAsia="Times New Roman" w:hAnsi="Calibri" w:cs="Times New Roman"/>
    </w:rPr>
  </w:style>
  <w:style w:type="paragraph" w:styleId="afffffff6">
    <w:name w:val="Body Text First Indent"/>
    <w:basedOn w:val="affb"/>
    <w:link w:val="afffffff7"/>
    <w:rsid w:val="00C26B76"/>
    <w:pPr>
      <w:spacing w:after="120" w:line="360" w:lineRule="auto"/>
      <w:ind w:firstLine="210"/>
      <w:jc w:val="left"/>
    </w:pPr>
    <w:rPr>
      <w:sz w:val="26"/>
      <w:szCs w:val="26"/>
    </w:rPr>
  </w:style>
  <w:style w:type="character" w:customStyle="1" w:styleId="afffffff7">
    <w:name w:val="Красная строка Знак"/>
    <w:basedOn w:val="affc"/>
    <w:link w:val="afffffff6"/>
    <w:rsid w:val="00C26B76"/>
    <w:rPr>
      <w:rFonts w:ascii="Times New Roman" w:eastAsia="Times New Roman" w:hAnsi="Times New Roman" w:cs="Times New Roman"/>
      <w:sz w:val="26"/>
      <w:szCs w:val="26"/>
      <w:lang w:eastAsia="ru-RU"/>
    </w:rPr>
  </w:style>
  <w:style w:type="paragraph" w:customStyle="1" w:styleId="Style48">
    <w:name w:val="Style48"/>
    <w:basedOn w:val="af5"/>
    <w:uiPriority w:val="9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8">
    <w:name w:val="Обычный_с_отступом"/>
    <w:basedOn w:val="af5"/>
    <w:link w:val="afffffff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9">
    <w:name w:val="Обычный_с_отступом Знак"/>
    <w:link w:val="afffffff8"/>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a">
    <w:name w:val="АтекстовкА"/>
    <w:basedOn w:val="af5"/>
    <w:link w:val="afffffffb"/>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b">
    <w:name w:val="АтекстовкА Знак"/>
    <w:link w:val="afffffffa"/>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8"/>
    <w:uiPriority w:val="99"/>
    <w:semiHidden/>
    <w:unhideWhenUsed/>
    <w:rsid w:val="00997C79"/>
  </w:style>
  <w:style w:type="table" w:customStyle="1" w:styleId="100">
    <w:name w:val="Сетка таблицы10"/>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8"/>
    <w:uiPriority w:val="99"/>
    <w:semiHidden/>
    <w:unhideWhenUsed/>
    <w:rsid w:val="00997C79"/>
  </w:style>
  <w:style w:type="table" w:customStyle="1" w:styleId="150">
    <w:name w:val="Стиль таблицы15"/>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8"/>
    <w:uiPriority w:val="99"/>
    <w:semiHidden/>
    <w:unhideWhenUsed/>
    <w:rsid w:val="00997C79"/>
  </w:style>
  <w:style w:type="table" w:customStyle="1" w:styleId="74">
    <w:name w:val="Сетка таблицы7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8"/>
    <w:semiHidden/>
    <w:unhideWhenUsed/>
    <w:rsid w:val="00997C79"/>
  </w:style>
  <w:style w:type="table" w:customStyle="1" w:styleId="1230">
    <w:name w:val="Стиль таблицы12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8"/>
    <w:uiPriority w:val="99"/>
    <w:semiHidden/>
    <w:unhideWhenUsed/>
    <w:rsid w:val="00997C79"/>
  </w:style>
  <w:style w:type="table" w:customStyle="1" w:styleId="810">
    <w:name w:val="Сетка таблицы8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8"/>
    <w:semiHidden/>
    <w:unhideWhenUsed/>
    <w:rsid w:val="00997C79"/>
  </w:style>
  <w:style w:type="table" w:customStyle="1" w:styleId="1310">
    <w:name w:val="Стиль таблицы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8"/>
    <w:uiPriority w:val="99"/>
    <w:semiHidden/>
    <w:unhideWhenUsed/>
    <w:rsid w:val="00997C79"/>
  </w:style>
  <w:style w:type="table" w:customStyle="1" w:styleId="721">
    <w:name w:val="Сетка таблицы72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8"/>
    <w:semiHidden/>
    <w:unhideWhenUsed/>
    <w:rsid w:val="00997C79"/>
  </w:style>
  <w:style w:type="table" w:customStyle="1" w:styleId="12110">
    <w:name w:val="Стиль таблицы12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8"/>
    <w:uiPriority w:val="99"/>
    <w:semiHidden/>
    <w:unhideWhenUsed/>
    <w:rsid w:val="00997C79"/>
  </w:style>
  <w:style w:type="table" w:customStyle="1" w:styleId="910">
    <w:name w:val="Сетка таблицы9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8"/>
    <w:semiHidden/>
    <w:unhideWhenUsed/>
    <w:rsid w:val="00997C79"/>
  </w:style>
  <w:style w:type="table" w:customStyle="1" w:styleId="1410">
    <w:name w:val="Стиль таблицы14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8"/>
    <w:uiPriority w:val="99"/>
    <w:semiHidden/>
    <w:unhideWhenUsed/>
    <w:rsid w:val="00997C79"/>
  </w:style>
  <w:style w:type="table" w:customStyle="1" w:styleId="731">
    <w:name w:val="Сетка таблицы73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8"/>
    <w:semiHidden/>
    <w:unhideWhenUsed/>
    <w:rsid w:val="00997C79"/>
  </w:style>
  <w:style w:type="table" w:customStyle="1" w:styleId="12210">
    <w:name w:val="Стиль таблицы12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7"/>
    <w:next w:val="aff6"/>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7"/>
    <w:next w:val="aff6"/>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7"/>
    <w:next w:val="aff6"/>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7"/>
    <w:next w:val="aff6"/>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7"/>
    <w:next w:val="aff6"/>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7"/>
    <w:next w:val="aff6"/>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7"/>
    <w:next w:val="aff6"/>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7"/>
    <w:next w:val="aff6"/>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7"/>
    <w:next w:val="aff6"/>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7"/>
    <w:next w:val="aff6"/>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7"/>
    <w:next w:val="aff6"/>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5"/>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5"/>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5"/>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5"/>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5"/>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5"/>
    <w:rsid w:val="00856231"/>
    <w:pPr>
      <w:ind w:left="720"/>
      <w:contextualSpacing/>
    </w:pPr>
    <w:rPr>
      <w:rFonts w:ascii="Calibri" w:eastAsia="Times New Roman" w:hAnsi="Calibri" w:cs="Times New Roman"/>
    </w:rPr>
  </w:style>
  <w:style w:type="table" w:customStyle="1" w:styleId="2124">
    <w:name w:val="Сетка таблицы2124"/>
    <w:basedOn w:val="af7"/>
    <w:next w:val="aff6"/>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6">
    <w:name w:val="Заголовок №1_"/>
    <w:link w:val="1ff7"/>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7">
    <w:name w:val="Заголовок №1"/>
    <w:basedOn w:val="af5"/>
    <w:link w:val="1ff6"/>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5"/>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5"/>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5"/>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5"/>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c">
    <w:name w:val="Normal Indent"/>
    <w:aliases w:val="Обычный отступ Знак Знак,Обычный отступ Знак,Обычный отступ Знак Знак Знак Знак,Обычный отступ Знак Знак Знак Знак Знак Знак"/>
    <w:basedOn w:val="af5"/>
    <w:link w:val="1ff8"/>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d">
    <w:name w:val="Штамп"/>
    <w:basedOn w:val="af5"/>
    <w:link w:val="afffffffe"/>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5"/>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6"/>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5"/>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5"/>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f">
    <w:name w:val="Обычный +отступ"/>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8">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c"/>
    <w:rsid w:val="00EC3D1F"/>
    <w:rPr>
      <w:rFonts w:ascii="Times New Roman" w:eastAsia="Times New Roman" w:hAnsi="Times New Roman" w:cs="Times New Roman"/>
      <w:sz w:val="28"/>
      <w:szCs w:val="24"/>
      <w:lang w:eastAsia="ru-RU"/>
    </w:rPr>
  </w:style>
  <w:style w:type="character" w:customStyle="1" w:styleId="fts-hit">
    <w:name w:val="fts-hit"/>
    <w:basedOn w:val="af6"/>
    <w:rsid w:val="00EC3D1F"/>
  </w:style>
  <w:style w:type="paragraph" w:customStyle="1" w:styleId="261">
    <w:name w:val="Основной текст 26"/>
    <w:basedOn w:val="af5"/>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c"/>
    <w:next w:val="affb"/>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5"/>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5"/>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f0">
    <w:name w:val="Текст подраздела"/>
    <w:basedOn w:val="af5"/>
    <w:link w:val="affffffff1"/>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1">
    <w:name w:val="Текст подраздела Знак"/>
    <w:link w:val="affffffff0"/>
    <w:uiPriority w:val="99"/>
    <w:rsid w:val="00EC3D1F"/>
    <w:rPr>
      <w:rFonts w:ascii="Times New Roman" w:eastAsia="Times New Roman" w:hAnsi="Times New Roman" w:cs="Times New Roman"/>
      <w:sz w:val="28"/>
      <w:szCs w:val="28"/>
      <w:lang w:val="x-none" w:eastAsia="x-none"/>
    </w:rPr>
  </w:style>
  <w:style w:type="paragraph" w:styleId="affffffff2">
    <w:name w:val="List Number"/>
    <w:basedOn w:val="af5"/>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5"/>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3">
    <w:name w:val="Чертежный"/>
    <w:link w:val="affffffff4"/>
    <w:rsid w:val="00EC3D1F"/>
    <w:pPr>
      <w:spacing w:after="0" w:line="240" w:lineRule="auto"/>
      <w:jc w:val="both"/>
    </w:pPr>
    <w:rPr>
      <w:rFonts w:ascii="ISOCPEUR" w:eastAsia="Times New Roman" w:hAnsi="ISOCPEUR" w:cs="Times New Roman"/>
      <w:i/>
      <w:sz w:val="28"/>
      <w:szCs w:val="20"/>
      <w:lang w:val="uk-UA" w:eastAsia="ru-RU"/>
    </w:rPr>
  </w:style>
  <w:style w:type="paragraph" w:styleId="1ff9">
    <w:name w:val="index 1"/>
    <w:basedOn w:val="af5"/>
    <w:next w:val="af5"/>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5">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6">
    <w:name w:val="Subtitle"/>
    <w:basedOn w:val="afff5"/>
    <w:next w:val="affb"/>
    <w:link w:val="affffffff7"/>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7">
    <w:name w:val="Подзаголовок Знак"/>
    <w:basedOn w:val="af6"/>
    <w:link w:val="affffffff6"/>
    <w:rsid w:val="00EC3D1F"/>
    <w:rPr>
      <w:rFonts w:ascii="Arial" w:eastAsia="MS Mincho" w:hAnsi="Arial" w:cs="Times New Roman"/>
      <w:i/>
      <w:iCs/>
      <w:kern w:val="1"/>
      <w:sz w:val="28"/>
      <w:szCs w:val="28"/>
      <w:lang w:eastAsia="ar-SA"/>
    </w:rPr>
  </w:style>
  <w:style w:type="paragraph" w:customStyle="1" w:styleId="3f7">
    <w:name w:val="Название3"/>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8">
    <w:name w:val="стиль текст"/>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9">
    <w:name w:val="текст нумерованный"/>
    <w:basedOn w:val="affffffff8"/>
    <w:next w:val="affffffff8"/>
    <w:rsid w:val="00EC3D1F"/>
    <w:pPr>
      <w:tabs>
        <w:tab w:val="num" w:pos="357"/>
      </w:tabs>
      <w:ind w:left="-14014"/>
    </w:pPr>
  </w:style>
  <w:style w:type="character" w:customStyle="1" w:styleId="afffffffe">
    <w:name w:val="Штамп Знак"/>
    <w:link w:val="afffffffd"/>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5"/>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5"/>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a">
    <w:name w:val="Стиль Заголовок 1 + Междустр.интервал:  одинарный"/>
    <w:basedOn w:val="17"/>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b">
    <w:name w:val="Стиль Стиль Заголовок 1 + Междустр.интервал:  одинарный + Справа:  ..."/>
    <w:basedOn w:val="1ffa"/>
    <w:rsid w:val="00EC3D1F"/>
    <w:pPr>
      <w:spacing w:before="360" w:after="360"/>
      <w:ind w:right="198"/>
    </w:pPr>
  </w:style>
  <w:style w:type="paragraph" w:customStyle="1" w:styleId="affffffffa">
    <w:name w:val="НОРМАЛЬ_ОПЗ"/>
    <w:basedOn w:val="af5"/>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b">
    <w:name w:val="Для таблиц"/>
    <w:basedOn w:val="af5"/>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c">
    <w:name w:val="Цветовое выделение"/>
    <w:uiPriority w:val="99"/>
    <w:rsid w:val="00EC3D1F"/>
    <w:rPr>
      <w:b/>
      <w:bCs/>
      <w:color w:val="000080"/>
      <w:sz w:val="20"/>
      <w:szCs w:val="20"/>
    </w:rPr>
  </w:style>
  <w:style w:type="paragraph" w:customStyle="1" w:styleId="affffffffd">
    <w:name w:val="Таблицы (моноширинный)"/>
    <w:basedOn w:val="af5"/>
    <w:next w:val="af5"/>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5"/>
    <w:next w:val="af5"/>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c">
    <w:name w:val="заголовок 1"/>
    <w:basedOn w:val="af5"/>
    <w:next w:val="af5"/>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e">
    <w:name w:val="знак сноски"/>
    <w:rsid w:val="00EC3D1F"/>
    <w:rPr>
      <w:vertAlign w:val="superscript"/>
    </w:rPr>
  </w:style>
  <w:style w:type="character" w:customStyle="1" w:styleId="nowrap">
    <w:name w:val="nowrap"/>
    <w:rsid w:val="00EC3D1F"/>
  </w:style>
  <w:style w:type="paragraph" w:customStyle="1" w:styleId="1ffd">
    <w:name w:val="Знак Знак1 Знак Знак Знак Знак Знак Знак Знак Знак Знак Знак"/>
    <w:basedOn w:val="af5"/>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f">
    <w:name w:val="Назв Ссылка"/>
    <w:basedOn w:val="af5"/>
    <w:next w:val="af5"/>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5"/>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5"/>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0">
    <w:name w:val="Назв после табл"/>
    <w:basedOn w:val="af5"/>
    <w:next w:val="af5"/>
    <w:link w:val="afffffffff1"/>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5"/>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5"/>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2">
    <w:name w:val="Стиль таблицы"/>
    <w:basedOn w:val="affb"/>
    <w:rsid w:val="00EC3D1F"/>
    <w:pPr>
      <w:jc w:val="center"/>
    </w:pPr>
    <w:rPr>
      <w:kern w:val="1"/>
      <w:sz w:val="24"/>
      <w:lang w:eastAsia="zh-CN"/>
    </w:rPr>
  </w:style>
  <w:style w:type="paragraph" w:customStyle="1" w:styleId="2fe">
    <w:name w:val="Текст2"/>
    <w:basedOn w:val="af5"/>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e">
    <w:name w:val="Обычный отступ1"/>
    <w:basedOn w:val="af5"/>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3">
    <w:name w:val="toa heading"/>
    <w:basedOn w:val="17"/>
    <w:next w:val="af5"/>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5"/>
    <w:next w:val="af5"/>
    <w:uiPriority w:val="39"/>
    <w:rsid w:val="00EC3D1F"/>
    <w:pPr>
      <w:suppressAutoHyphens/>
      <w:spacing w:after="100"/>
      <w:ind w:left="880"/>
    </w:pPr>
    <w:rPr>
      <w:rFonts w:ascii="Calibri" w:eastAsia="Times New Roman" w:hAnsi="Calibri" w:cs="Times New Roman"/>
      <w:lang w:eastAsia="zh-CN"/>
    </w:rPr>
  </w:style>
  <w:style w:type="paragraph" w:styleId="6a">
    <w:name w:val="toc 6"/>
    <w:basedOn w:val="af5"/>
    <w:next w:val="af5"/>
    <w:uiPriority w:val="39"/>
    <w:rsid w:val="00EC3D1F"/>
    <w:pPr>
      <w:suppressAutoHyphens/>
      <w:spacing w:after="100"/>
      <w:ind w:left="1100"/>
    </w:pPr>
    <w:rPr>
      <w:rFonts w:ascii="Calibri" w:eastAsia="Times New Roman" w:hAnsi="Calibri" w:cs="Times New Roman"/>
      <w:lang w:eastAsia="zh-CN"/>
    </w:rPr>
  </w:style>
  <w:style w:type="paragraph" w:styleId="75">
    <w:name w:val="toc 7"/>
    <w:basedOn w:val="af5"/>
    <w:next w:val="af5"/>
    <w:uiPriority w:val="39"/>
    <w:rsid w:val="00EC3D1F"/>
    <w:pPr>
      <w:suppressAutoHyphens/>
      <w:spacing w:after="100"/>
      <w:ind w:left="1320"/>
    </w:pPr>
    <w:rPr>
      <w:rFonts w:ascii="Calibri" w:eastAsia="Times New Roman" w:hAnsi="Calibri" w:cs="Times New Roman"/>
      <w:lang w:eastAsia="zh-CN"/>
    </w:rPr>
  </w:style>
  <w:style w:type="paragraph" w:styleId="82">
    <w:name w:val="toc 8"/>
    <w:basedOn w:val="af5"/>
    <w:next w:val="af5"/>
    <w:uiPriority w:val="39"/>
    <w:rsid w:val="00EC3D1F"/>
    <w:pPr>
      <w:suppressAutoHyphens/>
      <w:spacing w:after="100"/>
      <w:ind w:left="1540"/>
    </w:pPr>
    <w:rPr>
      <w:rFonts w:ascii="Calibri" w:eastAsia="Times New Roman" w:hAnsi="Calibri" w:cs="Times New Roman"/>
      <w:lang w:eastAsia="zh-CN"/>
    </w:rPr>
  </w:style>
  <w:style w:type="paragraph" w:styleId="92">
    <w:name w:val="toc 9"/>
    <w:basedOn w:val="af5"/>
    <w:next w:val="af5"/>
    <w:uiPriority w:val="39"/>
    <w:rsid w:val="00EC3D1F"/>
    <w:pPr>
      <w:suppressAutoHyphens/>
      <w:spacing w:after="100"/>
      <w:ind w:left="1760"/>
    </w:pPr>
    <w:rPr>
      <w:rFonts w:ascii="Calibri" w:eastAsia="Times New Roman" w:hAnsi="Calibri" w:cs="Times New Roman"/>
      <w:lang w:eastAsia="zh-CN"/>
    </w:rPr>
  </w:style>
  <w:style w:type="paragraph" w:customStyle="1" w:styleId="afffffffff4">
    <w:name w:val="ИГ_ЗАГОЛОВОК"/>
    <w:basedOn w:val="1ffc"/>
    <w:link w:val="afffffffff5"/>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5">
    <w:name w:val="ИГ_ЗАГОЛОВОК Знак"/>
    <w:link w:val="afffffffff4"/>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f">
    <w:name w:val="Знак Знак1"/>
    <w:rsid w:val="00EC3D1F"/>
    <w:rPr>
      <w:rFonts w:ascii="Tahoma" w:hAnsi="Tahoma" w:cs="Tahoma"/>
      <w:sz w:val="16"/>
      <w:szCs w:val="16"/>
    </w:rPr>
  </w:style>
  <w:style w:type="paragraph" w:customStyle="1" w:styleId="1fff0">
    <w:name w:val="Основной текст с отступом1"/>
    <w:basedOn w:val="af5"/>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1">
    <w:name w:val="Знак Знак1 Знак Знак Знак Знак Знак Знак Знак"/>
    <w:basedOn w:val="af5"/>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5"/>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6"/>
    <w:link w:val="HTML1"/>
    <w:rsid w:val="00EC3D1F"/>
    <w:rPr>
      <w:rFonts w:ascii="Times New Roman" w:eastAsia="Times New Roman" w:hAnsi="Times New Roman" w:cs="Times New Roman"/>
      <w:i/>
      <w:iCs/>
      <w:sz w:val="24"/>
      <w:szCs w:val="24"/>
      <w:lang w:eastAsia="ar-SA"/>
    </w:rPr>
  </w:style>
  <w:style w:type="paragraph" w:styleId="afffffffff6">
    <w:name w:val="envelope address"/>
    <w:basedOn w:val="af5"/>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7">
    <w:name w:val="Intense Quote"/>
    <w:basedOn w:val="af5"/>
    <w:next w:val="af5"/>
    <w:link w:val="afffffffff8"/>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8">
    <w:name w:val="Выделенная цитата Знак"/>
    <w:basedOn w:val="af6"/>
    <w:link w:val="afffffffff7"/>
    <w:uiPriority w:val="30"/>
    <w:rsid w:val="00EC3D1F"/>
    <w:rPr>
      <w:rFonts w:ascii="Times New Roman" w:eastAsia="Times New Roman" w:hAnsi="Times New Roman" w:cs="Times New Roman"/>
      <w:b/>
      <w:bCs/>
      <w:i/>
      <w:iCs/>
      <w:color w:val="4F81BD"/>
      <w:sz w:val="24"/>
      <w:szCs w:val="24"/>
      <w:lang w:eastAsia="ar-SA"/>
    </w:rPr>
  </w:style>
  <w:style w:type="paragraph" w:styleId="afffffffff9">
    <w:name w:val="Date"/>
    <w:basedOn w:val="af5"/>
    <w:next w:val="af5"/>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Дата Знак"/>
    <w:basedOn w:val="af6"/>
    <w:link w:val="afffffffff9"/>
    <w:rsid w:val="00EC3D1F"/>
    <w:rPr>
      <w:rFonts w:ascii="Times New Roman" w:eastAsia="Times New Roman" w:hAnsi="Times New Roman" w:cs="Times New Roman"/>
      <w:sz w:val="24"/>
      <w:szCs w:val="24"/>
      <w:lang w:eastAsia="ar-SA"/>
    </w:rPr>
  </w:style>
  <w:style w:type="paragraph" w:styleId="afffffffffb">
    <w:name w:val="Note Heading"/>
    <w:basedOn w:val="af5"/>
    <w:next w:val="af5"/>
    <w:link w:val="af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c">
    <w:name w:val="Заголовок записки Знак"/>
    <w:basedOn w:val="af6"/>
    <w:link w:val="afffffffffb"/>
    <w:rsid w:val="00EC3D1F"/>
    <w:rPr>
      <w:rFonts w:ascii="Times New Roman" w:eastAsia="Times New Roman" w:hAnsi="Times New Roman" w:cs="Times New Roman"/>
      <w:sz w:val="24"/>
      <w:szCs w:val="24"/>
      <w:lang w:eastAsia="ar-SA"/>
    </w:rPr>
  </w:style>
  <w:style w:type="paragraph" w:styleId="2ff1">
    <w:name w:val="Body Text First Indent 2"/>
    <w:basedOn w:val="aff4"/>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5"/>
    <w:link w:val="2ff1"/>
    <w:rsid w:val="00EC3D1F"/>
    <w:rPr>
      <w:rFonts w:ascii="Times New Roman" w:eastAsia="Times New Roman" w:hAnsi="Times New Roman" w:cs="Times New Roman"/>
      <w:sz w:val="24"/>
      <w:szCs w:val="24"/>
      <w:lang w:eastAsia="ar-SA"/>
    </w:rPr>
  </w:style>
  <w:style w:type="paragraph" w:styleId="3">
    <w:name w:val="List Bullet 3"/>
    <w:basedOn w:val="af5"/>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5"/>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5"/>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5"/>
    <w:rsid w:val="00EC3D1F"/>
    <w:pPr>
      <w:suppressAutoHyphens/>
      <w:spacing w:after="0" w:line="240" w:lineRule="auto"/>
    </w:pPr>
    <w:rPr>
      <w:rFonts w:ascii="Cambria" w:eastAsia="Times New Roman" w:hAnsi="Cambria" w:cs="Times New Roman"/>
      <w:sz w:val="20"/>
      <w:szCs w:val="20"/>
      <w:lang w:eastAsia="ar-SA"/>
    </w:rPr>
  </w:style>
  <w:style w:type="paragraph" w:styleId="afffffffffd">
    <w:name w:val="table of figures"/>
    <w:basedOn w:val="af5"/>
    <w:next w:val="af5"/>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e">
    <w:name w:val="Signature"/>
    <w:basedOn w:val="af5"/>
    <w:link w:val="affffffffff"/>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
    <w:name w:val="Подпись Знак"/>
    <w:basedOn w:val="af6"/>
    <w:link w:val="afffffffffe"/>
    <w:rsid w:val="00EC3D1F"/>
    <w:rPr>
      <w:rFonts w:ascii="Times New Roman" w:eastAsia="Times New Roman" w:hAnsi="Times New Roman" w:cs="Times New Roman"/>
      <w:sz w:val="24"/>
      <w:szCs w:val="24"/>
      <w:lang w:eastAsia="ar-SA"/>
    </w:rPr>
  </w:style>
  <w:style w:type="paragraph" w:styleId="affffffffff0">
    <w:name w:val="Salutation"/>
    <w:basedOn w:val="af5"/>
    <w:next w:val="af5"/>
    <w:link w:val="a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1">
    <w:name w:val="Приветствие Знак"/>
    <w:basedOn w:val="af6"/>
    <w:link w:val="affffffffff0"/>
    <w:rsid w:val="00EC3D1F"/>
    <w:rPr>
      <w:rFonts w:ascii="Times New Roman" w:eastAsia="Times New Roman" w:hAnsi="Times New Roman" w:cs="Times New Roman"/>
      <w:sz w:val="24"/>
      <w:szCs w:val="24"/>
      <w:lang w:eastAsia="ar-SA"/>
    </w:rPr>
  </w:style>
  <w:style w:type="paragraph" w:styleId="affffffffff2">
    <w:name w:val="List Continue"/>
    <w:basedOn w:val="af5"/>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5"/>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5"/>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5"/>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5"/>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3">
    <w:name w:val="Closing"/>
    <w:basedOn w:val="af5"/>
    <w:link w:val="affffffffff4"/>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4">
    <w:name w:val="Прощание Знак"/>
    <w:basedOn w:val="af6"/>
    <w:link w:val="affffffffff3"/>
    <w:rsid w:val="00EC3D1F"/>
    <w:rPr>
      <w:rFonts w:ascii="Times New Roman" w:eastAsia="Times New Roman" w:hAnsi="Times New Roman" w:cs="Times New Roman"/>
      <w:sz w:val="24"/>
      <w:szCs w:val="24"/>
      <w:lang w:eastAsia="ar-SA"/>
    </w:rPr>
  </w:style>
  <w:style w:type="paragraph" w:styleId="3fa">
    <w:name w:val="List 3"/>
    <w:basedOn w:val="af5"/>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5"/>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5"/>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5">
    <w:name w:val="Bibliography"/>
    <w:basedOn w:val="af5"/>
    <w:next w:val="af5"/>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6">
    <w:name w:val="table of authorities"/>
    <w:basedOn w:val="af5"/>
    <w:next w:val="af5"/>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7">
    <w:name w:val="macro"/>
    <w:link w:val="affffffffff8"/>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8">
    <w:name w:val="Текст макроса Знак"/>
    <w:basedOn w:val="af6"/>
    <w:link w:val="affffffffff7"/>
    <w:rsid w:val="00EC3D1F"/>
    <w:rPr>
      <w:rFonts w:ascii="Courier New" w:eastAsia="Times New Roman" w:hAnsi="Courier New" w:cs="Courier New"/>
      <w:sz w:val="20"/>
      <w:szCs w:val="20"/>
      <w:lang w:eastAsia="ar-SA"/>
    </w:rPr>
  </w:style>
  <w:style w:type="paragraph" w:styleId="affffffffff9">
    <w:name w:val="annotation text"/>
    <w:basedOn w:val="af5"/>
    <w:link w:val="affffffffffa"/>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a">
    <w:name w:val="Текст примечания Знак"/>
    <w:basedOn w:val="af6"/>
    <w:link w:val="affffffffff9"/>
    <w:uiPriority w:val="99"/>
    <w:rsid w:val="00EC3D1F"/>
    <w:rPr>
      <w:rFonts w:ascii="Times New Roman" w:eastAsia="Times New Roman" w:hAnsi="Times New Roman" w:cs="Times New Roman"/>
      <w:sz w:val="20"/>
      <w:szCs w:val="20"/>
      <w:lang w:eastAsia="ar-SA"/>
    </w:rPr>
  </w:style>
  <w:style w:type="paragraph" w:styleId="affffffffffb">
    <w:name w:val="annotation subject"/>
    <w:basedOn w:val="affffffffff9"/>
    <w:next w:val="affffffffff9"/>
    <w:link w:val="affffffffffc"/>
    <w:uiPriority w:val="99"/>
    <w:rsid w:val="00EC3D1F"/>
    <w:rPr>
      <w:b/>
      <w:bCs/>
    </w:rPr>
  </w:style>
  <w:style w:type="character" w:customStyle="1" w:styleId="affffffffffc">
    <w:name w:val="Тема примечания Знак"/>
    <w:basedOn w:val="affffffffffa"/>
    <w:link w:val="affffffffffb"/>
    <w:uiPriority w:val="99"/>
    <w:rsid w:val="00EC3D1F"/>
    <w:rPr>
      <w:rFonts w:ascii="Times New Roman" w:eastAsia="Times New Roman" w:hAnsi="Times New Roman" w:cs="Times New Roman"/>
      <w:b/>
      <w:bCs/>
      <w:sz w:val="20"/>
      <w:szCs w:val="20"/>
      <w:lang w:eastAsia="ar-SA"/>
    </w:rPr>
  </w:style>
  <w:style w:type="paragraph" w:styleId="affffffffffd">
    <w:name w:val="index heading"/>
    <w:basedOn w:val="af5"/>
    <w:next w:val="1ff9"/>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5"/>
    <w:next w:val="af5"/>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5"/>
    <w:next w:val="af5"/>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5"/>
    <w:next w:val="af5"/>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5"/>
    <w:next w:val="af5"/>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5"/>
    <w:next w:val="af5"/>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5"/>
    <w:next w:val="af5"/>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5"/>
    <w:next w:val="af5"/>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5"/>
    <w:next w:val="af5"/>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5"/>
    <w:next w:val="af5"/>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6"/>
    <w:link w:val="2ff6"/>
    <w:uiPriority w:val="29"/>
    <w:rsid w:val="00EC3D1F"/>
    <w:rPr>
      <w:rFonts w:ascii="Times New Roman" w:eastAsia="Times New Roman" w:hAnsi="Times New Roman" w:cs="Times New Roman"/>
      <w:i/>
      <w:iCs/>
      <w:color w:val="000000"/>
      <w:sz w:val="24"/>
      <w:szCs w:val="24"/>
      <w:lang w:eastAsia="ar-SA"/>
    </w:rPr>
  </w:style>
  <w:style w:type="paragraph" w:styleId="affffffffffe">
    <w:name w:val="Message Header"/>
    <w:basedOn w:val="af5"/>
    <w:link w:val="afffffffffff"/>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f">
    <w:name w:val="Шапка Знак"/>
    <w:basedOn w:val="af6"/>
    <w:link w:val="affffffffffe"/>
    <w:rsid w:val="00EC3D1F"/>
    <w:rPr>
      <w:rFonts w:ascii="Cambria" w:eastAsia="Times New Roman" w:hAnsi="Cambria" w:cs="Times New Roman"/>
      <w:sz w:val="24"/>
      <w:szCs w:val="24"/>
      <w:shd w:val="pct20" w:color="auto" w:fill="auto"/>
      <w:lang w:eastAsia="ar-SA"/>
    </w:rPr>
  </w:style>
  <w:style w:type="paragraph" w:styleId="afffffffffff0">
    <w:name w:val="E-mail Signature"/>
    <w:basedOn w:val="af5"/>
    <w:link w:val="af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1">
    <w:name w:val="Электронная подпись Знак"/>
    <w:basedOn w:val="af6"/>
    <w:link w:val="afffffffffff0"/>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2">
    <w:name w:val="Гипертекстовая ссылка"/>
    <w:uiPriority w:val="99"/>
    <w:rsid w:val="00EC3D1F"/>
    <w:rPr>
      <w:b/>
      <w:bCs/>
      <w:color w:val="008000"/>
      <w:sz w:val="20"/>
      <w:szCs w:val="20"/>
      <w:u w:val="single"/>
    </w:rPr>
  </w:style>
  <w:style w:type="character" w:customStyle="1" w:styleId="1fff2">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5"/>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3">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5"/>
    <w:next w:val="af5"/>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5"/>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4">
    <w:name w:val="Перечисление + инт"/>
    <w:basedOn w:val="af5"/>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5"/>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5"/>
    <w:uiPriority w:val="9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5">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7"/>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6"/>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6">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5"/>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5"/>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7">
    <w:name w:val="Основа"/>
    <w:basedOn w:val="af5"/>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4">
    <w:name w:val="Чертежный Знак"/>
    <w:link w:val="affffffff3"/>
    <w:rsid w:val="00EC3D1F"/>
    <w:rPr>
      <w:rFonts w:ascii="ISOCPEUR" w:eastAsia="Times New Roman" w:hAnsi="ISOCPEUR" w:cs="Times New Roman"/>
      <w:i/>
      <w:sz w:val="28"/>
      <w:szCs w:val="20"/>
      <w:lang w:val="uk-UA" w:eastAsia="ru-RU"/>
    </w:rPr>
  </w:style>
  <w:style w:type="paragraph" w:customStyle="1" w:styleId="IG">
    <w:name w:val="Обычный_IG"/>
    <w:basedOn w:val="af5"/>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3">
    <w:name w:val="Верхний колонтитул Знак1"/>
    <w:aliases w:val="??????? ?????????? Знак2,??????? ??????????1 Знак1,??????? ??????????2 Знак1,??????? ??????????3 Знак1,??????? ??????????11 Знак1,??????? ??????????21 Знак1,??????? ??????????4 Знак1,??????? ??????????5 Знак1,header-first Знак1"/>
    <w:uiPriority w:val="99"/>
    <w:rsid w:val="00EC3D1F"/>
    <w:rPr>
      <w:lang w:val="ru-RU" w:eastAsia="ru-RU" w:bidi="ar-SA"/>
    </w:rPr>
  </w:style>
  <w:style w:type="paragraph" w:customStyle="1" w:styleId="afffffffffff8">
    <w:name w:val="Красная строка моя"/>
    <w:basedOn w:val="af5"/>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9">
    <w:name w:val="Нормальный"/>
    <w:basedOn w:val="af5"/>
    <w:link w:val="afffffffffffa"/>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5"/>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5"/>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5"/>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b"/>
    <w:rsid w:val="00EC3D1F"/>
    <w:pPr>
      <w:ind w:firstLine="851"/>
    </w:pPr>
    <w:rPr>
      <w:sz w:val="24"/>
      <w:lang w:val="en-US"/>
    </w:rPr>
  </w:style>
  <w:style w:type="paragraph" w:customStyle="1" w:styleId="afffffffffffb">
    <w:name w:val="Таблрис"/>
    <w:basedOn w:val="af5"/>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b"/>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5"/>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4">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3"/>
    <w:uiPriority w:val="9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5"/>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5"/>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5"/>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5"/>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5"/>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c">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5"/>
    <w:rsid w:val="001F49FC"/>
    <w:pPr>
      <w:ind w:left="720"/>
      <w:contextualSpacing/>
    </w:pPr>
    <w:rPr>
      <w:rFonts w:ascii="Calibri" w:eastAsia="Times New Roman" w:hAnsi="Calibri" w:cs="Times New Roman"/>
    </w:rPr>
  </w:style>
  <w:style w:type="paragraph" w:customStyle="1" w:styleId="western">
    <w:name w:val="western"/>
    <w:basedOn w:val="af5"/>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5"/>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5"/>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5"/>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5"/>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5"/>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5"/>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5"/>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5"/>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5"/>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5"/>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5"/>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5"/>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5"/>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5"/>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7"/>
    <w:next w:val="aff6"/>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7"/>
    <w:next w:val="aff6"/>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7"/>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7"/>
    <w:next w:val="aff6"/>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7"/>
    <w:next w:val="aff6"/>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7"/>
    <w:next w:val="aff6"/>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7"/>
    <w:next w:val="aff6"/>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7"/>
    <w:next w:val="aff6"/>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8"/>
    <w:uiPriority w:val="99"/>
    <w:semiHidden/>
    <w:unhideWhenUsed/>
    <w:rsid w:val="00D335DA"/>
  </w:style>
  <w:style w:type="table" w:customStyle="1" w:styleId="151">
    <w:name w:val="Сетка таблицы1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8"/>
    <w:semiHidden/>
    <w:unhideWhenUsed/>
    <w:rsid w:val="00D335DA"/>
  </w:style>
  <w:style w:type="table" w:customStyle="1" w:styleId="160">
    <w:name w:val="Стиль таблицы16"/>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8"/>
    <w:uiPriority w:val="99"/>
    <w:semiHidden/>
    <w:unhideWhenUsed/>
    <w:rsid w:val="00D335DA"/>
  </w:style>
  <w:style w:type="table" w:customStyle="1" w:styleId="750">
    <w:name w:val="Сетка таблицы7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8"/>
    <w:semiHidden/>
    <w:unhideWhenUsed/>
    <w:rsid w:val="00D335DA"/>
  </w:style>
  <w:style w:type="table" w:customStyle="1" w:styleId="1240">
    <w:name w:val="Стиль таблицы12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8"/>
    <w:uiPriority w:val="99"/>
    <w:semiHidden/>
    <w:unhideWhenUsed/>
    <w:rsid w:val="00D335DA"/>
  </w:style>
  <w:style w:type="table" w:customStyle="1" w:styleId="820">
    <w:name w:val="Сетка таблицы8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8"/>
    <w:uiPriority w:val="99"/>
    <w:semiHidden/>
    <w:unhideWhenUsed/>
    <w:rsid w:val="00D335DA"/>
  </w:style>
  <w:style w:type="table" w:customStyle="1" w:styleId="1320">
    <w:name w:val="Стиль таблицы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8"/>
    <w:uiPriority w:val="99"/>
    <w:semiHidden/>
    <w:unhideWhenUsed/>
    <w:rsid w:val="00D335DA"/>
  </w:style>
  <w:style w:type="table" w:customStyle="1" w:styleId="722">
    <w:name w:val="Сетка таблицы72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8"/>
    <w:semiHidden/>
    <w:unhideWhenUsed/>
    <w:rsid w:val="00D335DA"/>
  </w:style>
  <w:style w:type="table" w:customStyle="1" w:styleId="12120">
    <w:name w:val="Стиль таблицы12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8"/>
    <w:uiPriority w:val="99"/>
    <w:semiHidden/>
    <w:unhideWhenUsed/>
    <w:rsid w:val="00D335DA"/>
  </w:style>
  <w:style w:type="numbering" w:customStyle="1" w:styleId="12111">
    <w:name w:val="Нет списка1211"/>
    <w:next w:val="af8"/>
    <w:semiHidden/>
    <w:unhideWhenUsed/>
    <w:rsid w:val="00D335DA"/>
  </w:style>
  <w:style w:type="table" w:customStyle="1" w:styleId="7171711">
    <w:name w:val="Сетка таблицы7171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8"/>
    <w:uiPriority w:val="99"/>
    <w:semiHidden/>
    <w:unhideWhenUsed/>
    <w:rsid w:val="00D335DA"/>
  </w:style>
  <w:style w:type="numbering" w:customStyle="1" w:styleId="111112">
    <w:name w:val="Нет списка11111"/>
    <w:next w:val="af8"/>
    <w:semiHidden/>
    <w:unhideWhenUsed/>
    <w:rsid w:val="00D335DA"/>
  </w:style>
  <w:style w:type="numbering" w:customStyle="1" w:styleId="423">
    <w:name w:val="Нет списка42"/>
    <w:next w:val="af8"/>
    <w:uiPriority w:val="99"/>
    <w:semiHidden/>
    <w:unhideWhenUsed/>
    <w:rsid w:val="00D335DA"/>
  </w:style>
  <w:style w:type="table" w:customStyle="1" w:styleId="920">
    <w:name w:val="Сетка таблицы9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8"/>
    <w:semiHidden/>
    <w:unhideWhenUsed/>
    <w:rsid w:val="00D335DA"/>
  </w:style>
  <w:style w:type="table" w:customStyle="1" w:styleId="1420">
    <w:name w:val="Стиль таблицы14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8"/>
    <w:uiPriority w:val="99"/>
    <w:semiHidden/>
    <w:unhideWhenUsed/>
    <w:rsid w:val="00D335DA"/>
  </w:style>
  <w:style w:type="table" w:customStyle="1" w:styleId="732">
    <w:name w:val="Сетка таблицы73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8"/>
    <w:semiHidden/>
    <w:unhideWhenUsed/>
    <w:rsid w:val="00D335DA"/>
  </w:style>
  <w:style w:type="table" w:customStyle="1" w:styleId="12220">
    <w:name w:val="Стиль таблицы12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8"/>
    <w:uiPriority w:val="99"/>
    <w:semiHidden/>
    <w:unhideWhenUsed/>
    <w:rsid w:val="00D335DA"/>
  </w:style>
  <w:style w:type="table" w:customStyle="1" w:styleId="1010">
    <w:name w:val="Сетка таблицы10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8"/>
    <w:uiPriority w:val="99"/>
    <w:semiHidden/>
    <w:unhideWhenUsed/>
    <w:rsid w:val="00D335DA"/>
  </w:style>
  <w:style w:type="table" w:customStyle="1" w:styleId="1510">
    <w:name w:val="Стиль таблицы15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8"/>
    <w:uiPriority w:val="99"/>
    <w:semiHidden/>
    <w:unhideWhenUsed/>
    <w:rsid w:val="00D335DA"/>
  </w:style>
  <w:style w:type="table" w:customStyle="1" w:styleId="741">
    <w:name w:val="Сетка таблицы7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8"/>
    <w:semiHidden/>
    <w:unhideWhenUsed/>
    <w:rsid w:val="00D335DA"/>
  </w:style>
  <w:style w:type="table" w:customStyle="1" w:styleId="12310">
    <w:name w:val="Стиль таблицы12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8"/>
    <w:uiPriority w:val="99"/>
    <w:semiHidden/>
    <w:unhideWhenUsed/>
    <w:rsid w:val="00D335DA"/>
  </w:style>
  <w:style w:type="table" w:customStyle="1" w:styleId="811">
    <w:name w:val="Сетка таблицы8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8"/>
    <w:semiHidden/>
    <w:unhideWhenUsed/>
    <w:rsid w:val="00D335DA"/>
  </w:style>
  <w:style w:type="table" w:customStyle="1" w:styleId="13110">
    <w:name w:val="Стиль таблицы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8"/>
    <w:uiPriority w:val="99"/>
    <w:semiHidden/>
    <w:unhideWhenUsed/>
    <w:rsid w:val="00D335DA"/>
  </w:style>
  <w:style w:type="table" w:customStyle="1" w:styleId="7211">
    <w:name w:val="Сетка таблицы72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8"/>
    <w:semiHidden/>
    <w:unhideWhenUsed/>
    <w:rsid w:val="00D335DA"/>
  </w:style>
  <w:style w:type="table" w:customStyle="1" w:styleId="121110">
    <w:name w:val="Стиль таблицы12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8"/>
    <w:uiPriority w:val="99"/>
    <w:semiHidden/>
    <w:unhideWhenUsed/>
    <w:rsid w:val="00D335DA"/>
  </w:style>
  <w:style w:type="table" w:customStyle="1" w:styleId="911">
    <w:name w:val="Сетка таблицы9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8"/>
    <w:semiHidden/>
    <w:unhideWhenUsed/>
    <w:rsid w:val="00D335DA"/>
  </w:style>
  <w:style w:type="table" w:customStyle="1" w:styleId="14110">
    <w:name w:val="Стиль таблицы14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8"/>
    <w:uiPriority w:val="99"/>
    <w:semiHidden/>
    <w:unhideWhenUsed/>
    <w:rsid w:val="00D335DA"/>
  </w:style>
  <w:style w:type="table" w:customStyle="1" w:styleId="7311">
    <w:name w:val="Сетка таблицы73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8"/>
    <w:semiHidden/>
    <w:unhideWhenUsed/>
    <w:rsid w:val="00D335DA"/>
  </w:style>
  <w:style w:type="table" w:customStyle="1" w:styleId="122110">
    <w:name w:val="Стиль таблицы12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d">
    <w:name w:val="annotation reference"/>
    <w:basedOn w:val="af6"/>
    <w:uiPriority w:val="99"/>
    <w:rsid w:val="00894124"/>
    <w:rPr>
      <w:sz w:val="16"/>
      <w:szCs w:val="16"/>
    </w:rPr>
  </w:style>
  <w:style w:type="character" w:styleId="afffffffffffe">
    <w:name w:val="Book Title"/>
    <w:basedOn w:val="af6"/>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5"/>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4">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8">
    <w:name w:val="Приложение СамНИПИ Знак"/>
    <w:link w:val="afffff7"/>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5"/>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5">
    <w:name w:val="Знак примечания1"/>
    <w:rsid w:val="00CB501D"/>
    <w:rPr>
      <w:sz w:val="16"/>
      <w:szCs w:val="16"/>
    </w:rPr>
  </w:style>
  <w:style w:type="character" w:customStyle="1" w:styleId="affffffffffff">
    <w:name w:val="Символ сноски"/>
    <w:rsid w:val="00CB501D"/>
    <w:rPr>
      <w:vertAlign w:val="superscript"/>
    </w:rPr>
  </w:style>
  <w:style w:type="paragraph" w:customStyle="1" w:styleId="1fff6">
    <w:name w:val="Название объекта1"/>
    <w:basedOn w:val="af5"/>
    <w:next w:val="af5"/>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7">
    <w:name w:val="Текст примечания1"/>
    <w:basedOn w:val="af5"/>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5"/>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5"/>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f0">
    <w:name w:val="Текст таблицы"/>
    <w:basedOn w:val="affb"/>
    <w:qFormat/>
    <w:rsid w:val="00CB501D"/>
    <w:pPr>
      <w:spacing w:after="120"/>
      <w:jc w:val="left"/>
    </w:pPr>
    <w:rPr>
      <w:iCs/>
      <w:sz w:val="22"/>
      <w:szCs w:val="24"/>
      <w:lang w:eastAsia="ar-SA"/>
    </w:rPr>
  </w:style>
  <w:style w:type="paragraph" w:customStyle="1" w:styleId="affffffffffff1">
    <w:name w:val="Основной список"/>
    <w:basedOn w:val="affb"/>
    <w:rsid w:val="00CB501D"/>
    <w:pPr>
      <w:tabs>
        <w:tab w:val="left" w:pos="1134"/>
        <w:tab w:val="num" w:pos="1276"/>
      </w:tabs>
      <w:spacing w:after="120"/>
      <w:ind w:firstLine="709"/>
    </w:pPr>
    <w:rPr>
      <w:sz w:val="22"/>
      <w:szCs w:val="24"/>
      <w:lang w:eastAsia="ar-SA"/>
    </w:rPr>
  </w:style>
  <w:style w:type="paragraph" w:customStyle="1" w:styleId="H3">
    <w:name w:val="H3"/>
    <w:basedOn w:val="af5"/>
    <w:next w:val="af5"/>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2">
    <w:name w:val="База заголовка"/>
    <w:basedOn w:val="af5"/>
    <w:next w:val="affb"/>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7"/>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b"/>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3">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4">
    <w:name w:val="Без висячих строк"/>
    <w:basedOn w:val="af5"/>
    <w:next w:val="af5"/>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5"/>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5"/>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5">
    <w:name w:val="Литературный источник"/>
    <w:basedOn w:val="af5"/>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6">
    <w:name w:val="Без красной строки"/>
    <w:basedOn w:val="af5"/>
    <w:next w:val="af5"/>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8">
    <w:name w:val="Название 1"/>
    <w:basedOn w:val="afff5"/>
    <w:next w:val="affffffffffff4"/>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8"/>
    <w:next w:val="affffffffffff4"/>
    <w:rsid w:val="00CB501D"/>
    <w:pPr>
      <w:pageBreakBefore w:val="0"/>
      <w:spacing w:before="622" w:after="311"/>
      <w:outlineLvl w:val="1"/>
    </w:pPr>
    <w:rPr>
      <w:spacing w:val="0"/>
      <w:sz w:val="32"/>
    </w:rPr>
  </w:style>
  <w:style w:type="paragraph" w:customStyle="1" w:styleId="3fd">
    <w:name w:val="Название 3"/>
    <w:basedOn w:val="2ffc"/>
    <w:next w:val="affffffffffff4"/>
    <w:rsid w:val="00CB501D"/>
    <w:pPr>
      <w:outlineLvl w:val="2"/>
    </w:pPr>
    <w:rPr>
      <w:caps w:val="0"/>
    </w:rPr>
  </w:style>
  <w:style w:type="paragraph" w:customStyle="1" w:styleId="4f6">
    <w:name w:val="Название 4"/>
    <w:basedOn w:val="3fd"/>
    <w:next w:val="affffffffffff4"/>
    <w:rsid w:val="00CB501D"/>
    <w:pPr>
      <w:outlineLvl w:val="3"/>
    </w:pPr>
    <w:rPr>
      <w:sz w:val="28"/>
    </w:rPr>
  </w:style>
  <w:style w:type="paragraph" w:customStyle="1" w:styleId="5f1">
    <w:name w:val="Название 5"/>
    <w:basedOn w:val="4f6"/>
    <w:next w:val="affffffffffff4"/>
    <w:rsid w:val="00CB501D"/>
    <w:pPr>
      <w:spacing w:before="0" w:after="0"/>
      <w:ind w:left="0" w:right="0"/>
      <w:outlineLvl w:val="9"/>
    </w:pPr>
    <w:rPr>
      <w:rFonts w:ascii="Arial" w:hAnsi="Arial"/>
      <w:b w:val="0"/>
      <w:sz w:val="22"/>
    </w:rPr>
  </w:style>
  <w:style w:type="paragraph" w:customStyle="1" w:styleId="affffffffffff7">
    <w:name w:val="Формула"/>
    <w:basedOn w:val="af5"/>
    <w:next w:val="affffffffffff6"/>
    <w:link w:val="affffffffffff8"/>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9">
    <w:name w:val="Абзац с красной строки"/>
    <w:basedOn w:val="af5"/>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9">
    <w:name w:val="Список1"/>
    <w:basedOn w:val="af5"/>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5"/>
    <w:next w:val="af5"/>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5"/>
    <w:next w:val="af5"/>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5"/>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a">
    <w:name w:val="Маркированный список 1"/>
    <w:basedOn w:val="af5"/>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a">
    <w:name w:val="Маркированный список с отступом"/>
    <w:basedOn w:val="af5"/>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b">
    <w:name w:val="Нумерованный список с отступом"/>
    <w:basedOn w:val="af5"/>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c">
    <w:name w:val="Subtle Emphasis"/>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7"/>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7"/>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7"/>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7"/>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7"/>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аголовок раздела НЕФТЕТЕХПРОЕКТ"/>
    <w:basedOn w:val="17"/>
    <w:next w:val="af5"/>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0">
    <w:name w:val="Библиография НЕФТЕТЕХПРОЕКТ"/>
    <w:basedOn w:val="af5"/>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e">
    <w:name w:val="Заголовки столбцов"/>
    <w:basedOn w:val="af5"/>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f">
    <w:name w:val="Основная надпись"/>
    <w:basedOn w:val="af5"/>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f0">
    <w:name w:val="Стиль По центру"/>
    <w:basedOn w:val="af5"/>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f1">
    <w:name w:val="Шапка таблицы"/>
    <w:basedOn w:val="afffffffffffff2"/>
    <w:next w:val="af5"/>
    <w:qFormat/>
    <w:rsid w:val="00A5071E"/>
    <w:pPr>
      <w:jc w:val="center"/>
    </w:pPr>
  </w:style>
  <w:style w:type="paragraph" w:customStyle="1" w:styleId="afffffffffffff2">
    <w:name w:val="Текст в таблице+"/>
    <w:basedOn w:val="af5"/>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3">
    <w:name w:val="Таблица"/>
    <w:basedOn w:val="afffffffffffff2"/>
    <w:next w:val="af5"/>
    <w:link w:val="afffffffffffff4"/>
    <w:qFormat/>
    <w:rsid w:val="00A5071E"/>
  </w:style>
  <w:style w:type="paragraph" w:customStyle="1" w:styleId="afffffffffffff5">
    <w:name w:val="Название Рисунка"/>
    <w:basedOn w:val="af5"/>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6">
    <w:name w:val="надстрочный"/>
    <w:rsid w:val="00A5071E"/>
    <w:rPr>
      <w:rFonts w:ascii="Times New Roman" w:hAnsi="Times New Roman"/>
      <w:i/>
      <w:iCs/>
      <w:sz w:val="24"/>
    </w:rPr>
  </w:style>
  <w:style w:type="paragraph" w:customStyle="1" w:styleId="afffffffffffff7">
    <w:name w:val="Название Рисунка НЕФТЕТЕХПРОЕКТ"/>
    <w:basedOn w:val="af5"/>
    <w:next w:val="af5"/>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8">
    <w:name w:val="Название Таблицы НЕФТЕТЕХПРОЕКТ"/>
    <w:basedOn w:val="af5"/>
    <w:next w:val="af5"/>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9">
    <w:name w:val="Состав проекта"/>
    <w:basedOn w:val="afffffffffffff1"/>
    <w:rsid w:val="00A5071E"/>
    <w:pPr>
      <w:ind w:left="-113" w:right="-113"/>
    </w:pPr>
    <w:rPr>
      <w:sz w:val="22"/>
    </w:rPr>
  </w:style>
  <w:style w:type="paragraph" w:customStyle="1" w:styleId="a8">
    <w:name w:val="Нумерованный НЕФТЕТЕХПРОЕКТ"/>
    <w:basedOn w:val="af5"/>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a">
    <w:name w:val="Название Таблицы"/>
    <w:basedOn w:val="af5"/>
    <w:link w:val="afffffffffffffb"/>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c">
    <w:name w:val="По ширине"/>
    <w:basedOn w:val="af5"/>
    <w:link w:val="afffffffffffffd"/>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3">
    <w:name w:val="Текст1 Знак"/>
    <w:link w:val="1ff2"/>
    <w:rsid w:val="00A5071E"/>
    <w:rPr>
      <w:rFonts w:ascii="Courier New" w:eastAsia="Times New Roman" w:hAnsi="Courier New" w:cs="Courier New"/>
      <w:sz w:val="20"/>
      <w:szCs w:val="20"/>
      <w:lang w:eastAsia="ar-SA"/>
    </w:rPr>
  </w:style>
  <w:style w:type="numbering" w:customStyle="1" w:styleId="afffffffffffffe">
    <w:name w:val="нумерованный"/>
    <w:rsid w:val="00A5071E"/>
  </w:style>
  <w:style w:type="paragraph" w:customStyle="1" w:styleId="affffffffffffff">
    <w:name w:val="По центру"/>
    <w:basedOn w:val="af5"/>
    <w:next w:val="af5"/>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0">
    <w:name w:val="Аннотация"/>
    <w:aliases w:val="состав проекта НЕФТЕТЕХПРОЕКТ,НТП- Введение,Приложения"/>
    <w:basedOn w:val="affffffffffffd"/>
    <w:next w:val="af5"/>
    <w:rsid w:val="00A5071E"/>
    <w:pPr>
      <w:ind w:firstLine="0"/>
      <w:jc w:val="center"/>
    </w:pPr>
  </w:style>
  <w:style w:type="paragraph" w:customStyle="1" w:styleId="affffffffffffff1">
    <w:name w:val="По центру НЕФТЕТЕХПРОЕКТ"/>
    <w:basedOn w:val="af5"/>
    <w:next w:val="affffc"/>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2">
    <w:name w:val="По ширине НЕФТЕТЕХПРОЕКТ"/>
    <w:basedOn w:val="af5"/>
    <w:link w:val="affffffffffffff3"/>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4">
    <w:name w:val="Подзаголовок НЕФТЕТЕХПРОЕКТ"/>
    <w:basedOn w:val="25"/>
    <w:next w:val="affffffffffffff2"/>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5">
    <w:name w:val="Подписи"/>
    <w:basedOn w:val="af5"/>
    <w:next w:val="af5"/>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6">
    <w:name w:val="Приложение НЕФТЕТЕХПРОЕКТ"/>
    <w:basedOn w:val="17"/>
    <w:next w:val="af5"/>
    <w:link w:val="affffffffffffff7"/>
    <w:rsid w:val="00A5071E"/>
    <w:pPr>
      <w:pageBreakBefore/>
      <w:suppressAutoHyphens/>
    </w:pPr>
    <w:rPr>
      <w:color w:val="000000"/>
      <w:w w:val="0"/>
      <w:sz w:val="32"/>
      <w:szCs w:val="32"/>
      <w:lang w:val="x-none" w:eastAsia="en-US" w:bidi="en-US"/>
    </w:rPr>
  </w:style>
  <w:style w:type="paragraph" w:customStyle="1" w:styleId="affffffffffffff8">
    <w:name w:val="Примечание НЕФТЕТЕХПРОЕКТ"/>
    <w:basedOn w:val="af5"/>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9">
    <w:name w:val="Рисунок НЕФТЕТЕХПРОЕКТ"/>
    <w:basedOn w:val="af5"/>
    <w:next w:val="afffffffffffff7"/>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b">
    <w:name w:val="Table Grid 1"/>
    <w:basedOn w:val="af7"/>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a">
    <w:name w:val="Содержание НЕФТЕТЕХПРОЕКТ"/>
    <w:basedOn w:val="affffffffffffff0"/>
    <w:next w:val="1f8"/>
    <w:rsid w:val="00A5071E"/>
  </w:style>
  <w:style w:type="numbering" w:customStyle="1" w:styleId="affffffffffffffb">
    <w:name w:val="Стиль нумерованный"/>
    <w:rsid w:val="00A5071E"/>
  </w:style>
  <w:style w:type="paragraph" w:customStyle="1" w:styleId="affffffffffffffc">
    <w:name w:val="Таблица для сметы НЕФТЕТЕХПРОЕКТ"/>
    <w:basedOn w:val="af5"/>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d">
    <w:name w:val="Шапка таблицы НЕФТЕТЕХПРОЕКТ"/>
    <w:basedOn w:val="af5"/>
    <w:next w:val="af5"/>
    <w:link w:val="affffffffffffffe"/>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d">
    <w:name w:val="По ширине Знак"/>
    <w:link w:val="afffffffffffffc"/>
    <w:rsid w:val="00A5071E"/>
    <w:rPr>
      <w:rFonts w:ascii="Times New Roman" w:eastAsia="Times New Roman" w:hAnsi="Times New Roman" w:cs="Times New Roman"/>
      <w:sz w:val="24"/>
      <w:szCs w:val="20"/>
      <w:lang w:val="x-none" w:eastAsia="x-none"/>
    </w:rPr>
  </w:style>
  <w:style w:type="character" w:customStyle="1" w:styleId="affffffffffffff3">
    <w:name w:val="По ширине НЕФТЕТЕХПРОЕКТ Знак"/>
    <w:link w:val="affffffffffffff2"/>
    <w:rsid w:val="00A5071E"/>
    <w:rPr>
      <w:rFonts w:ascii="Times New Roman" w:eastAsia="Times New Roman" w:hAnsi="Times New Roman" w:cs="Times New Roman"/>
      <w:sz w:val="24"/>
      <w:szCs w:val="20"/>
      <w:lang w:eastAsia="ru-RU"/>
    </w:rPr>
  </w:style>
  <w:style w:type="character" w:customStyle="1" w:styleId="affffffffffffff7">
    <w:name w:val="Приложение НЕФТЕТЕХПРОЕКТ Знак"/>
    <w:link w:val="affffffffffffff6"/>
    <w:rsid w:val="00A5071E"/>
    <w:rPr>
      <w:rFonts w:ascii="Times New Roman" w:eastAsia="Times New Roman" w:hAnsi="Times New Roman" w:cs="Times New Roman"/>
      <w:b/>
      <w:color w:val="000000"/>
      <w:w w:val="0"/>
      <w:sz w:val="32"/>
      <w:szCs w:val="32"/>
      <w:lang w:val="x-none" w:bidi="en-US"/>
    </w:rPr>
  </w:style>
  <w:style w:type="paragraph" w:customStyle="1" w:styleId="afffffffffffffff">
    <w:name w:val="Основная НД"/>
    <w:basedOn w:val="af5"/>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8"/>
    <w:next w:val="111111"/>
    <w:rsid w:val="00A5071E"/>
    <w:pPr>
      <w:numPr>
        <w:numId w:val="35"/>
      </w:numPr>
    </w:pPr>
  </w:style>
  <w:style w:type="numbering" w:customStyle="1" w:styleId="1fffc">
    <w:name w:val="нумерованный1"/>
    <w:rsid w:val="00A5071E"/>
  </w:style>
  <w:style w:type="numbering" w:customStyle="1" w:styleId="1fffd">
    <w:name w:val="Стиль нумерованный1"/>
    <w:rsid w:val="00A5071E"/>
  </w:style>
  <w:style w:type="paragraph" w:customStyle="1" w:styleId="afffffffffffffff0">
    <w:name w:val="Стиль_осн_текста"/>
    <w:basedOn w:val="af5"/>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f1">
    <w:name w:val="Основной текст СамНИПИ Знак Знак"/>
    <w:rsid w:val="00A5071E"/>
    <w:rPr>
      <w:rFonts w:ascii="Arial" w:hAnsi="Arial"/>
      <w:bCs/>
      <w:lang w:val="ru-RU" w:eastAsia="ru-RU" w:bidi="ar-SA"/>
    </w:rPr>
  </w:style>
  <w:style w:type="character" w:customStyle="1" w:styleId="afffffffffffffff2">
    <w:name w:val="Таблица_Строка Знак Знак"/>
    <w:rsid w:val="00A5071E"/>
    <w:rPr>
      <w:rFonts w:ascii="Arial" w:hAnsi="Arial"/>
      <w:szCs w:val="24"/>
    </w:rPr>
  </w:style>
  <w:style w:type="character" w:customStyle="1" w:styleId="1fffe">
    <w:name w:val="Основной текст СамНИПИ Знак1 Знак"/>
    <w:rsid w:val="00A5071E"/>
    <w:rPr>
      <w:rFonts w:ascii="Arial" w:hAnsi="Arial"/>
      <w:bCs/>
      <w:lang w:val="ru-RU" w:eastAsia="ru-RU" w:bidi="ar-SA"/>
    </w:rPr>
  </w:style>
  <w:style w:type="paragraph" w:customStyle="1" w:styleId="afffffffffffffff3">
    <w:name w:val="Основной текст таблицы"/>
    <w:basedOn w:val="affb"/>
    <w:next w:val="affb"/>
    <w:rsid w:val="00A5071E"/>
    <w:pPr>
      <w:overflowPunct w:val="0"/>
      <w:autoSpaceDE w:val="0"/>
      <w:autoSpaceDN w:val="0"/>
      <w:adjustRightInd w:val="0"/>
      <w:spacing w:before="40" w:after="40"/>
      <w:ind w:right="113"/>
      <w:jc w:val="center"/>
    </w:pPr>
    <w:rPr>
      <w:sz w:val="26"/>
    </w:rPr>
  </w:style>
  <w:style w:type="paragraph" w:customStyle="1" w:styleId="afffffffffffffff4">
    <w:name w:val="Рисунок"/>
    <w:basedOn w:val="af5"/>
    <w:next w:val="af5"/>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5">
    <w:name w:val="специальный"/>
    <w:basedOn w:val="af5"/>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f">
    <w:name w:val="Текст выноски1"/>
    <w:basedOn w:val="af5"/>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1">
    <w:name w:val="Назв после табл Знак"/>
    <w:link w:val="afffffffff0"/>
    <w:rsid w:val="00A5071E"/>
    <w:rPr>
      <w:rFonts w:ascii="Times New Roman" w:eastAsia="Times New Roman" w:hAnsi="Times New Roman" w:cs="Times New Roman"/>
      <w:kern w:val="1"/>
      <w:sz w:val="28"/>
      <w:szCs w:val="20"/>
      <w:lang w:eastAsia="ar-SA"/>
    </w:rPr>
  </w:style>
  <w:style w:type="character" w:customStyle="1" w:styleId="afffffffffffa">
    <w:name w:val="Нормальный Знак"/>
    <w:link w:val="afffffffffff9"/>
    <w:rsid w:val="00A5071E"/>
    <w:rPr>
      <w:rFonts w:ascii="Times New Roman" w:eastAsia="Calibri" w:hAnsi="Times New Roman" w:cs="Times New Roman"/>
      <w:sz w:val="24"/>
    </w:rPr>
  </w:style>
  <w:style w:type="paragraph" w:customStyle="1" w:styleId="afffffffffffffff6">
    <w:name w:val="Оглавление"/>
    <w:basedOn w:val="1f8"/>
    <w:next w:val="af5"/>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7">
    <w:name w:val="Таблица ЭО"/>
    <w:basedOn w:val="af5"/>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8">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9">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a">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5"/>
    <w:next w:val="af5"/>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6"/>
    <w:link w:val="z-"/>
    <w:rsid w:val="00A5071E"/>
    <w:rPr>
      <w:rFonts w:ascii="Arial" w:eastAsia="Arial Unicode MS" w:hAnsi="Arial" w:cs="Times New Roman"/>
      <w:vanish/>
      <w:sz w:val="16"/>
      <w:szCs w:val="16"/>
      <w:lang w:val="x-none"/>
    </w:rPr>
  </w:style>
  <w:style w:type="paragraph" w:styleId="z-1">
    <w:name w:val="HTML Bottom of Form"/>
    <w:basedOn w:val="af5"/>
    <w:next w:val="af5"/>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6"/>
    <w:link w:val="z-1"/>
    <w:rsid w:val="00A5071E"/>
    <w:rPr>
      <w:rFonts w:ascii="Arial" w:eastAsia="Arial Unicode MS" w:hAnsi="Arial" w:cs="Times New Roman"/>
      <w:vanish/>
      <w:sz w:val="16"/>
      <w:szCs w:val="16"/>
      <w:lang w:val="x-none"/>
    </w:rPr>
  </w:style>
  <w:style w:type="table" w:styleId="-12">
    <w:name w:val="Table Web 1"/>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b">
    <w:name w:val="ЗАГОЛОВОК"/>
    <w:basedOn w:val="17"/>
    <w:next w:val="af5"/>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c">
    <w:name w:val="Table Elegant"/>
    <w:basedOn w:val="af7"/>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5"/>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5"/>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7"/>
    <w:next w:val="af5"/>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5"/>
    <w:next w:val="af5"/>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5"/>
    <w:next w:val="af5"/>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5"/>
    <w:next w:val="af5"/>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5"/>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5"/>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5"/>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5"/>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5"/>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5"/>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5"/>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5"/>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a"/>
    <w:next w:val="af5"/>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5"/>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5"/>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5"/>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5"/>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7"/>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7"/>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d">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e">
    <w:name w:val="Обычный текст"/>
    <w:basedOn w:val="af5"/>
    <w:link w:val="affffffffffffffff"/>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f">
    <w:name w:val="Обычный текст Знак"/>
    <w:link w:val="afffffffffffffffe"/>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f0">
    <w:name w:val="подзаголовок в таблице"/>
    <w:basedOn w:val="af5"/>
    <w:next w:val="af5"/>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f1">
    <w:name w:val="табл_заголовок Знак Знак Знак Знак"/>
    <w:link w:val="affffffffffffffff2"/>
    <w:locked/>
    <w:rsid w:val="00A5071E"/>
    <w:rPr>
      <w:noProof/>
      <w:sz w:val="24"/>
      <w:lang w:eastAsia="ru-RU"/>
    </w:rPr>
  </w:style>
  <w:style w:type="paragraph" w:customStyle="1" w:styleId="affffffffffffffff2">
    <w:name w:val="табл_заголовок Знак Знак Знак"/>
    <w:link w:val="affffffffffffffff1"/>
    <w:rsid w:val="00A5071E"/>
    <w:pPr>
      <w:keepNext/>
      <w:keepLines/>
      <w:spacing w:after="0" w:line="240" w:lineRule="auto"/>
      <w:jc w:val="center"/>
    </w:pPr>
    <w:rPr>
      <w:noProof/>
      <w:sz w:val="24"/>
      <w:lang w:eastAsia="ru-RU"/>
    </w:rPr>
  </w:style>
  <w:style w:type="character" w:customStyle="1" w:styleId="affffffffffffffff3">
    <w:name w:val="табл_строка Знак Знак Знак"/>
    <w:link w:val="affffffffffffffff4"/>
    <w:locked/>
    <w:rsid w:val="00A5071E"/>
    <w:rPr>
      <w:sz w:val="24"/>
    </w:rPr>
  </w:style>
  <w:style w:type="paragraph" w:customStyle="1" w:styleId="affffffffffffffff4">
    <w:name w:val="табл_строка Знак Знак"/>
    <w:basedOn w:val="affb"/>
    <w:link w:val="affffffffffffffff3"/>
    <w:rsid w:val="00A5071E"/>
    <w:pPr>
      <w:spacing w:before="120"/>
      <w:jc w:val="center"/>
    </w:pPr>
    <w:rPr>
      <w:rFonts w:asciiTheme="minorHAnsi" w:eastAsiaTheme="minorHAnsi" w:hAnsiTheme="minorHAnsi" w:cstheme="minorBidi"/>
      <w:sz w:val="24"/>
      <w:szCs w:val="22"/>
      <w:lang w:eastAsia="en-US"/>
    </w:rPr>
  </w:style>
  <w:style w:type="character" w:customStyle="1" w:styleId="1ffff0">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5">
    <w:name w:val="Название НЕФТЕТЕХПРОЕКТ"/>
    <w:basedOn w:val="af5"/>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1">
    <w:name w:val="Заголовок 1 для ПП"/>
    <w:next w:val="af5"/>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8"/>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5"/>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2">
    <w:name w:val="Изысканная таблица1"/>
    <w:basedOn w:val="af7"/>
    <w:next w:val="af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5"/>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8"/>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7"/>
    <w:next w:val="af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8"/>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a"/>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5"/>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8"/>
    <w:uiPriority w:val="99"/>
    <w:semiHidden/>
    <w:unhideWhenUsed/>
    <w:rsid w:val="00DB609C"/>
  </w:style>
  <w:style w:type="character" w:customStyle="1" w:styleId="affffffffffffffff6">
    <w:name w:val="Приложение Знак"/>
    <w:rsid w:val="00FF0DF5"/>
    <w:rPr>
      <w:rFonts w:ascii="Arial" w:hAnsi="Arial"/>
      <w:kern w:val="28"/>
      <w:sz w:val="28"/>
      <w:lang w:val="en-US"/>
    </w:rPr>
  </w:style>
  <w:style w:type="character" w:customStyle="1" w:styleId="affffffffffffffff7">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5"/>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5"/>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5"/>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b">
    <w:name w:val="рисунок"/>
    <w:basedOn w:val="af5"/>
    <w:link w:val="affffffffffffffff8"/>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5"/>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9">
    <w:name w:val="Основной текст СамНИПИ Знак Знак Знак"/>
    <w:rsid w:val="00FF0DF5"/>
    <w:rPr>
      <w:rFonts w:ascii="Arial" w:hAnsi="Arial"/>
      <w:bCs/>
    </w:rPr>
  </w:style>
  <w:style w:type="paragraph" w:customStyle="1" w:styleId="affffffffffffffffa">
    <w:name w:val="Таблица_Шапка_СамНИПИ Знак Знак"/>
    <w:link w:val="affffffffffffffffb"/>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b">
    <w:name w:val="Таблица_Шапка_СамНИПИ Знак Знак Знак"/>
    <w:link w:val="affffffffffffffffa"/>
    <w:rsid w:val="00FF0DF5"/>
    <w:rPr>
      <w:rFonts w:ascii="Arial" w:eastAsia="Times New Roman" w:hAnsi="Arial" w:cs="Times New Roman"/>
      <w:b/>
      <w:snapToGrid w:val="0"/>
      <w:sz w:val="20"/>
      <w:szCs w:val="20"/>
      <w:lang w:eastAsia="ru-RU"/>
    </w:rPr>
  </w:style>
  <w:style w:type="character" w:customStyle="1" w:styleId="1f9">
    <w:name w:val="Оглавление 1 Знак"/>
    <w:link w:val="1f8"/>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5"/>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8"/>
    <w:next w:val="111111"/>
    <w:unhideWhenUsed/>
    <w:rsid w:val="00FF0DF5"/>
    <w:pPr>
      <w:numPr>
        <w:numId w:val="34"/>
      </w:numPr>
    </w:pPr>
  </w:style>
  <w:style w:type="numbering" w:customStyle="1" w:styleId="11111131">
    <w:name w:val="1 / 1.1 / 1.1.131"/>
    <w:basedOn w:val="af8"/>
    <w:next w:val="111111"/>
    <w:unhideWhenUsed/>
    <w:rsid w:val="00FF0DF5"/>
  </w:style>
  <w:style w:type="numbering" w:customStyle="1" w:styleId="11111132">
    <w:name w:val="1 / 1.1 / 1.1.132"/>
    <w:basedOn w:val="af8"/>
    <w:next w:val="111111"/>
    <w:unhideWhenUsed/>
    <w:rsid w:val="00FF0DF5"/>
  </w:style>
  <w:style w:type="numbering" w:customStyle="1" w:styleId="11111133">
    <w:name w:val="1 / 1.1 / 1.1.133"/>
    <w:basedOn w:val="af8"/>
    <w:next w:val="111111"/>
    <w:unhideWhenUsed/>
    <w:rsid w:val="00FF0DF5"/>
  </w:style>
  <w:style w:type="numbering" w:customStyle="1" w:styleId="11111134">
    <w:name w:val="1 / 1.1 / 1.1.134"/>
    <w:basedOn w:val="af8"/>
    <w:next w:val="111111"/>
    <w:unhideWhenUsed/>
    <w:rsid w:val="00FF0DF5"/>
  </w:style>
  <w:style w:type="numbering" w:customStyle="1" w:styleId="11111135">
    <w:name w:val="1 / 1.1 / 1.1.135"/>
    <w:basedOn w:val="af8"/>
    <w:next w:val="111111"/>
    <w:unhideWhenUsed/>
    <w:rsid w:val="00FF0DF5"/>
  </w:style>
  <w:style w:type="numbering" w:customStyle="1" w:styleId="11111136">
    <w:name w:val="1 / 1.1 / 1.1.136"/>
    <w:basedOn w:val="af8"/>
    <w:next w:val="111111"/>
    <w:unhideWhenUsed/>
    <w:rsid w:val="00FF0DF5"/>
  </w:style>
  <w:style w:type="numbering" w:customStyle="1" w:styleId="1111111211">
    <w:name w:val="1 / 1.1 / 1.1.11211"/>
    <w:rsid w:val="00FF0DF5"/>
    <w:pPr>
      <w:numPr>
        <w:numId w:val="36"/>
      </w:numPr>
    </w:pPr>
  </w:style>
  <w:style w:type="paragraph" w:customStyle="1" w:styleId="ad">
    <w:name w:val="список вывод"/>
    <w:basedOn w:val="af5"/>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8"/>
    <w:next w:val="111111"/>
    <w:rsid w:val="00FF0DF5"/>
    <w:pPr>
      <w:numPr>
        <w:numId w:val="38"/>
      </w:numPr>
    </w:pPr>
  </w:style>
  <w:style w:type="character" w:customStyle="1" w:styleId="1ffff3">
    <w:name w:val="Приложение СамНИПИ Знак1"/>
    <w:rsid w:val="00FF0DF5"/>
    <w:rPr>
      <w:rFonts w:ascii="Arial" w:hAnsi="Arial"/>
      <w:b/>
      <w:sz w:val="28"/>
    </w:rPr>
  </w:style>
  <w:style w:type="paragraph" w:customStyle="1" w:styleId="777">
    <w:name w:val="777"/>
    <w:basedOn w:val="afffe"/>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c">
    <w:name w:val="ГОЧС Основной текст"/>
    <w:basedOn w:val="af5"/>
    <w:link w:val="affffffffffffffffd"/>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d">
    <w:name w:val="ГОЧС Основной текст Знак"/>
    <w:link w:val="affffffffffffffffc"/>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7"/>
    <w:next w:val="aff6"/>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5"/>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6"/>
    <w:rsid w:val="00250746"/>
    <w:rPr>
      <w:rFonts w:ascii="Times New Roman" w:hAnsi="Times New Roman" w:cs="Times New Roman"/>
      <w:b/>
      <w:bCs/>
      <w:sz w:val="22"/>
      <w:szCs w:val="22"/>
    </w:rPr>
  </w:style>
  <w:style w:type="character" w:customStyle="1" w:styleId="FontStyle83">
    <w:name w:val="Font Style83"/>
    <w:basedOn w:val="af6"/>
    <w:uiPriority w:val="99"/>
    <w:rsid w:val="00250746"/>
    <w:rPr>
      <w:rFonts w:ascii="Times New Roman" w:hAnsi="Times New Roman" w:cs="Times New Roman"/>
      <w:sz w:val="22"/>
      <w:szCs w:val="22"/>
    </w:rPr>
  </w:style>
  <w:style w:type="paragraph" w:customStyle="1" w:styleId="Style14">
    <w:name w:val="Style14"/>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5"/>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5"/>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5"/>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5"/>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0">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Абзац списка ПОС Знак,Список перечисления Знак,Абзац списка - заголовок 3 Знак"/>
    <w:link w:val="aff"/>
    <w:uiPriority w:val="34"/>
    <w:qFormat/>
    <w:locked/>
    <w:rsid w:val="002A0949"/>
  </w:style>
  <w:style w:type="character" w:styleId="affffffffffffffffe">
    <w:name w:val="Placeholder Text"/>
    <w:basedOn w:val="af6"/>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6"/>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6"/>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6"/>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6"/>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6"/>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5"/>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5"/>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f">
    <w:name w:val="основной текст"/>
    <w:basedOn w:val="af5"/>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f0">
    <w:name w:val="Обычный без отступа"/>
    <w:basedOn w:val="af5"/>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6"/>
    <w:rsid w:val="00BC0B71"/>
  </w:style>
  <w:style w:type="character" w:customStyle="1" w:styleId="mail-message-map-nobreak">
    <w:name w:val="mail-message-map-nobreak"/>
    <w:basedOn w:val="af6"/>
    <w:rsid w:val="00BC0B71"/>
  </w:style>
  <w:style w:type="paragraph" w:customStyle="1" w:styleId="Style8">
    <w:name w:val="Style8"/>
    <w:basedOn w:val="af5"/>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5"/>
    <w:uiPriority w:val="99"/>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5"/>
    <w:next w:val="affb"/>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f1">
    <w:name w:val="текст"/>
    <w:basedOn w:val="af5"/>
    <w:link w:val="afffffffffffffffff2"/>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2">
    <w:name w:val="текст Знак"/>
    <w:basedOn w:val="af6"/>
    <w:link w:val="afffffffffffffffff1"/>
    <w:rsid w:val="00DB40F4"/>
    <w:rPr>
      <w:rFonts w:ascii="Times New Roman" w:eastAsia="Times New Roman" w:hAnsi="Times New Roman" w:cs="Times New Roman"/>
      <w:sz w:val="28"/>
      <w:szCs w:val="28"/>
      <w:lang w:eastAsia="ru-RU"/>
    </w:rPr>
  </w:style>
  <w:style w:type="paragraph" w:customStyle="1" w:styleId="3ff2">
    <w:name w:val="Заголовок3"/>
    <w:basedOn w:val="af5"/>
    <w:next w:val="affb"/>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5"/>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4">
    <w:name w:val="Абзац Знак Знак1"/>
    <w:rsid w:val="00FB51BA"/>
    <w:rPr>
      <w:rFonts w:ascii="Arial" w:hAnsi="Arial"/>
      <w:lang w:val="ru-RU" w:eastAsia="ru-RU" w:bidi="ar-SA"/>
    </w:rPr>
  </w:style>
  <w:style w:type="paragraph" w:customStyle="1" w:styleId="tablstr">
    <w:name w:val="tablstr"/>
    <w:basedOn w:val="af5"/>
    <w:rsid w:val="00FB51BA"/>
    <w:pPr>
      <w:spacing w:after="0" w:line="240" w:lineRule="auto"/>
    </w:pPr>
    <w:rPr>
      <w:rFonts w:ascii="Arial" w:eastAsia="Times New Roman" w:hAnsi="Arial" w:cs="Times New Roman"/>
      <w:sz w:val="20"/>
      <w:szCs w:val="20"/>
      <w:lang w:eastAsia="ru-RU"/>
    </w:rPr>
  </w:style>
  <w:style w:type="character" w:customStyle="1" w:styleId="afffffffffffffffff3">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5"/>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6"/>
    <w:rsid w:val="00E32A78"/>
  </w:style>
  <w:style w:type="character" w:customStyle="1" w:styleId="extended-textshort">
    <w:name w:val="extended-text__short"/>
    <w:basedOn w:val="af6"/>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5"/>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5">
    <w:name w:val="Основной текст.Абзац1"/>
    <w:basedOn w:val="af5"/>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4">
    <w:name w:val="Основной стиль Знак"/>
    <w:link w:val="afffffffffffffffff5"/>
    <w:locked/>
    <w:rsid w:val="00E32A78"/>
    <w:rPr>
      <w:rFonts w:ascii="Arial" w:hAnsi="Arial" w:cs="Arial"/>
      <w:szCs w:val="28"/>
      <w:lang w:val="x-none" w:eastAsia="x-none"/>
    </w:rPr>
  </w:style>
  <w:style w:type="paragraph" w:customStyle="1" w:styleId="afffffffffffffffff5">
    <w:name w:val="Основной стиль"/>
    <w:basedOn w:val="af5"/>
    <w:link w:val="afffffffffffffffff4"/>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7"/>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5"/>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6">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5"/>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5"/>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7">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8">
    <w:name w:val="Нормальный (таблица)"/>
    <w:basedOn w:val="af5"/>
    <w:next w:val="af5"/>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6"/>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5"/>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5"/>
    <w:next w:val="af5"/>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e">
    <w:name w:val="Шапка таблицы НЕФТЕТЕХПРОЕКТ Знак"/>
    <w:link w:val="affffffffffffffd"/>
    <w:rsid w:val="00E547EC"/>
    <w:rPr>
      <w:rFonts w:ascii="Times New Roman" w:eastAsia="Times New Roman" w:hAnsi="Times New Roman" w:cs="Times New Roman"/>
      <w:color w:val="000000"/>
      <w:szCs w:val="32"/>
      <w:lang w:eastAsia="ru-RU"/>
    </w:rPr>
  </w:style>
  <w:style w:type="paragraph" w:customStyle="1" w:styleId="afffffffffffffffff9">
    <w:name w:val="Название_станицы"/>
    <w:basedOn w:val="af5"/>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a">
    <w:name w:val="НИПИ ОНГМ"/>
    <w:link w:val="afffffffffffffffffb"/>
    <w:qFormat/>
    <w:rsid w:val="00E547EC"/>
    <w:pPr>
      <w:spacing w:after="0" w:line="360" w:lineRule="auto"/>
      <w:ind w:firstLine="709"/>
      <w:jc w:val="both"/>
    </w:pPr>
    <w:rPr>
      <w:rFonts w:ascii="ISOCPEUR" w:eastAsia="Calibri" w:hAnsi="ISOCPEUR" w:cs="Times New Roman"/>
      <w:sz w:val="24"/>
    </w:rPr>
  </w:style>
  <w:style w:type="character" w:customStyle="1" w:styleId="afffffffffffffffffb">
    <w:name w:val="НИПИ ОНГМ Знак"/>
    <w:link w:val="afffffffffffffffffa"/>
    <w:rsid w:val="00E547EC"/>
    <w:rPr>
      <w:rFonts w:ascii="ISOCPEUR" w:eastAsia="Calibri" w:hAnsi="ISOCPEUR" w:cs="Times New Roman"/>
      <w:sz w:val="24"/>
    </w:rPr>
  </w:style>
  <w:style w:type="character" w:customStyle="1" w:styleId="afffffff3">
    <w:name w:val="табл_заголовок Знак"/>
    <w:link w:val="afffffff2"/>
    <w:rsid w:val="00E82436"/>
    <w:rPr>
      <w:rFonts w:ascii="Times New Roman" w:eastAsia="Times New Roman" w:hAnsi="Times New Roman" w:cs="Times New Roman"/>
      <w:noProof/>
      <w:sz w:val="24"/>
      <w:szCs w:val="20"/>
      <w:lang w:eastAsia="ru-RU"/>
    </w:rPr>
  </w:style>
  <w:style w:type="paragraph" w:customStyle="1" w:styleId="1ffff6">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5"/>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5"/>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c">
    <w:name w:val="Подпись к таблице_"/>
    <w:link w:val="afffffffffffffffffd"/>
    <w:rsid w:val="000822A9"/>
    <w:rPr>
      <w:rFonts w:ascii="Calibri" w:eastAsia="Calibri" w:hAnsi="Calibri" w:cs="Calibri"/>
      <w:i/>
      <w:iCs/>
      <w:sz w:val="16"/>
      <w:szCs w:val="16"/>
      <w:shd w:val="clear" w:color="auto" w:fill="FFFFFF"/>
    </w:rPr>
  </w:style>
  <w:style w:type="paragraph" w:customStyle="1" w:styleId="afffffffffffffffffd">
    <w:name w:val="Подпись к таблице"/>
    <w:basedOn w:val="af5"/>
    <w:link w:val="afffffffffffffffffc"/>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5"/>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5"/>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e">
    <w:name w:val="Îáû÷íûé"/>
    <w:link w:val="affffffffffffffffff"/>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f">
    <w:name w:val="Îáû÷íûé Знак"/>
    <w:link w:val="afffffffffffffffffe"/>
    <w:rsid w:val="000822A9"/>
    <w:rPr>
      <w:rFonts w:ascii="Times New Roman" w:eastAsia="Times New Roman" w:hAnsi="Times New Roman" w:cs="Times New Roman"/>
      <w:sz w:val="20"/>
      <w:szCs w:val="20"/>
      <w:lang w:eastAsia="ru-RU"/>
    </w:rPr>
  </w:style>
  <w:style w:type="paragraph" w:customStyle="1" w:styleId="affffffffffffffffff0">
    <w:name w:val="СТИЛЬ ПЗ"/>
    <w:basedOn w:val="af5"/>
    <w:link w:val="affffffffffffffffff1"/>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f1">
    <w:name w:val="СТИЛЬ ПЗ Знак"/>
    <w:link w:val="affffffffffffffffff0"/>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2">
    <w:name w:val="Текст отчёта"/>
    <w:basedOn w:val="af5"/>
    <w:link w:val="affffffffffffffffff3"/>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3">
    <w:name w:val="Текст отчёта Знак"/>
    <w:link w:val="affffffffffffffffff2"/>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5"/>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4">
    <w:name w:val="Текст Анкор"/>
    <w:basedOn w:val="af5"/>
    <w:link w:val="affffffffffffffffff5"/>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5">
    <w:name w:val="Текст Анкор Знак"/>
    <w:link w:val="affffffffffffffffff4"/>
    <w:uiPriority w:val="99"/>
    <w:rsid w:val="000822A9"/>
    <w:rPr>
      <w:rFonts w:ascii="Segoe UI" w:eastAsia="Calibri" w:hAnsi="Segoe UI" w:cs="Times New Roman"/>
      <w:lang w:val="x-none"/>
    </w:rPr>
  </w:style>
  <w:style w:type="paragraph" w:customStyle="1" w:styleId="16">
    <w:name w:val="Подраздел Анкор 1"/>
    <w:basedOn w:val="17"/>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6"/>
    <w:next w:val="af5"/>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6"/>
    <w:next w:val="af5"/>
    <w:uiPriority w:val="99"/>
    <w:qFormat/>
    <w:rsid w:val="000822A9"/>
    <w:pPr>
      <w:numPr>
        <w:numId w:val="0"/>
      </w:numPr>
      <w:ind w:firstLine="709"/>
    </w:pPr>
  </w:style>
  <w:style w:type="paragraph" w:customStyle="1" w:styleId="4f8">
    <w:name w:val="Подраздел Анкор 4"/>
    <w:basedOn w:val="16"/>
    <w:next w:val="af5"/>
    <w:uiPriority w:val="99"/>
    <w:qFormat/>
    <w:rsid w:val="000822A9"/>
    <w:pPr>
      <w:numPr>
        <w:numId w:val="0"/>
      </w:numPr>
      <w:tabs>
        <w:tab w:val="left" w:pos="1560"/>
      </w:tabs>
      <w:ind w:firstLine="709"/>
    </w:pPr>
  </w:style>
  <w:style w:type="paragraph" w:customStyle="1" w:styleId="5f2">
    <w:name w:val="Подраздел Анкор 5"/>
    <w:basedOn w:val="16"/>
    <w:next w:val="af5"/>
    <w:uiPriority w:val="99"/>
    <w:qFormat/>
    <w:rsid w:val="000822A9"/>
    <w:pPr>
      <w:numPr>
        <w:numId w:val="0"/>
      </w:numPr>
      <w:tabs>
        <w:tab w:val="left" w:pos="1843"/>
      </w:tabs>
      <w:ind w:firstLine="709"/>
    </w:pPr>
  </w:style>
  <w:style w:type="paragraph" w:customStyle="1" w:styleId="6f0">
    <w:name w:val="Подраздел Анкор 6"/>
    <w:basedOn w:val="16"/>
    <w:next w:val="af5"/>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5"/>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7"/>
    <w:next w:val="affffffffffffffffff4"/>
    <w:link w:val="affffffffffffffffff6"/>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6">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7">
    <w:name w:val="Текст таблица Анкор"/>
    <w:basedOn w:val="affffffffffffffffff4"/>
    <w:link w:val="affffffffffffffffff8"/>
    <w:qFormat/>
    <w:rsid w:val="000822A9"/>
    <w:pPr>
      <w:ind w:firstLine="0"/>
      <w:jc w:val="center"/>
    </w:pPr>
    <w:rPr>
      <w:noProof/>
    </w:rPr>
  </w:style>
  <w:style w:type="character" w:customStyle="1" w:styleId="affffffffffffffffff8">
    <w:name w:val="Текст таблица Анкор Знак"/>
    <w:link w:val="affffffffffffffffff7"/>
    <w:rsid w:val="000822A9"/>
    <w:rPr>
      <w:rFonts w:ascii="Segoe UI" w:eastAsia="Calibri" w:hAnsi="Segoe UI" w:cs="Times New Roman"/>
      <w:noProof/>
      <w:lang w:val="x-none"/>
    </w:rPr>
  </w:style>
  <w:style w:type="paragraph" w:customStyle="1" w:styleId="affffffffffffffffff9">
    <w:name w:val="Пункт Анкор"/>
    <w:basedOn w:val="17"/>
    <w:next w:val="affffffffffffffffff4"/>
    <w:link w:val="affffffffffffffffffa"/>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a">
    <w:name w:val="Пункт Анкор Знак"/>
    <w:link w:val="affffffffffffffffff9"/>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Основной текст + Times New Roman,11"/>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5"/>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6"/>
    <w:uiPriority w:val="99"/>
    <w:semiHidden/>
    <w:rsid w:val="007E675A"/>
    <w:rPr>
      <w:rFonts w:ascii="Consolas" w:hAnsi="Consolas" w:cs="Consolas"/>
      <w:sz w:val="21"/>
      <w:szCs w:val="21"/>
    </w:rPr>
  </w:style>
  <w:style w:type="paragraph" w:customStyle="1" w:styleId="135">
    <w:name w:val="Заголовок 13"/>
    <w:basedOn w:val="af5"/>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6"/>
    <w:rsid w:val="005C5494"/>
  </w:style>
  <w:style w:type="paragraph" w:customStyle="1" w:styleId="affffffffffffffffffb">
    <w:name w:val="Стиль глав правил"/>
    <w:basedOn w:val="af5"/>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2">
    <w:name w:val="ВидыДеятельности"/>
    <w:basedOn w:val="af5"/>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5"/>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5"/>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5"/>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c">
    <w:name w:val="Стиль части"/>
    <w:basedOn w:val="17"/>
    <w:rsid w:val="006767F2"/>
    <w:pPr>
      <w:spacing w:after="60"/>
    </w:pPr>
    <w:rPr>
      <w:rFonts w:ascii="Arial" w:hAnsi="Arial"/>
      <w:kern w:val="28"/>
      <w:szCs w:val="32"/>
      <w:lang w:val="x-none" w:eastAsia="x-none"/>
    </w:rPr>
  </w:style>
  <w:style w:type="paragraph" w:styleId="affffffffffffffffffd">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e">
    <w:name w:val="Примечание"/>
    <w:basedOn w:val="af5"/>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f">
    <w:name w:val="Прижатый влево"/>
    <w:basedOn w:val="af5"/>
    <w:next w:val="af5"/>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5"/>
    <w:next w:val="afff3"/>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7"/>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5"/>
    <w:next w:val="afff3"/>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5"/>
    <w:next w:val="afff3"/>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7">
    <w:name w:val="1"/>
    <w:basedOn w:val="af5"/>
    <w:next w:val="afff3"/>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6"/>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f0">
    <w:name w:val="Участие"/>
    <w:basedOn w:val="affffff5"/>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f1">
    <w:name w:val="примечание_продолжение"/>
    <w:basedOn w:val="affffffffffffffffffe"/>
    <w:next w:val="afffffff"/>
    <w:rsid w:val="006057FC"/>
    <w:pPr>
      <w:shd w:val="clear" w:color="auto" w:fill="auto"/>
      <w:tabs>
        <w:tab w:val="left" w:pos="1491"/>
      </w:tabs>
      <w:autoSpaceDE/>
      <w:autoSpaceDN/>
      <w:adjustRightInd/>
      <w:spacing w:before="0" w:after="0"/>
      <w:ind w:left="1491" w:hanging="357"/>
    </w:pPr>
  </w:style>
  <w:style w:type="paragraph" w:customStyle="1" w:styleId="afffffffffffffffffff2">
    <w:name w:val="Название_страницы"/>
    <w:basedOn w:val="af5"/>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3">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4">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5">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6">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7">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8">
    <w:name w:val="том"/>
    <w:basedOn w:val="af5"/>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5"/>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9">
    <w:name w:val="Проект"/>
    <w:basedOn w:val="af5"/>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a">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b">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9">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a">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b">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c">
    <w:name w:val="Таблица_шапка"/>
    <w:basedOn w:val="af5"/>
    <w:next w:val="af5"/>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d">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b"/>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e">
    <w:name w:val="Основной_штамп_изм"/>
    <w:basedOn w:val="af5"/>
    <w:link w:val="affffffffffffffffffff"/>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f">
    <w:name w:val="Основной_штамп_изм Знак"/>
    <w:link w:val="afffffffffffffffffffe"/>
    <w:rsid w:val="006057FC"/>
    <w:rPr>
      <w:rFonts w:ascii="Times New Roman" w:eastAsia="Times New Roman" w:hAnsi="Times New Roman" w:cs="Times New Roman"/>
      <w:sz w:val="16"/>
      <w:szCs w:val="24"/>
      <w:lang w:val="x-none" w:eastAsia="x-none"/>
    </w:rPr>
  </w:style>
  <w:style w:type="paragraph" w:customStyle="1" w:styleId="affffffffffffffffffff0">
    <w:name w:val="Основной_штамп_дата"/>
    <w:basedOn w:val="af5"/>
    <w:link w:val="affffffffffffffffffff1"/>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f1">
    <w:name w:val="Основной_штамп_дата Знак"/>
    <w:link w:val="affffffffffffffffffff0"/>
    <w:rsid w:val="006057FC"/>
    <w:rPr>
      <w:rFonts w:ascii="Times New Roman" w:eastAsia="Times New Roman" w:hAnsi="Times New Roman" w:cs="Times New Roman"/>
      <w:sz w:val="18"/>
      <w:szCs w:val="24"/>
      <w:lang w:val="x-none" w:eastAsia="x-none"/>
    </w:rPr>
  </w:style>
  <w:style w:type="character" w:customStyle="1" w:styleId="affffffffffffffffffff2">
    <w:name w:val="Основной_штамп_копировал_формат Знак"/>
    <w:link w:val="affffffffffffffffffff3"/>
    <w:rsid w:val="006057FC"/>
    <w:rPr>
      <w:lang w:val="x-none" w:eastAsia="x-none"/>
    </w:rPr>
  </w:style>
  <w:style w:type="paragraph" w:customStyle="1" w:styleId="affffffffffffffffffff3">
    <w:name w:val="Основной_штамп_копировал_формат"/>
    <w:basedOn w:val="af5"/>
    <w:link w:val="affffffffffffffffffff2"/>
    <w:rsid w:val="006057FC"/>
    <w:pPr>
      <w:spacing w:after="0" w:line="240" w:lineRule="auto"/>
      <w:jc w:val="center"/>
    </w:pPr>
    <w:rPr>
      <w:lang w:val="x-none" w:eastAsia="x-none"/>
    </w:rPr>
  </w:style>
  <w:style w:type="paragraph" w:customStyle="1" w:styleId="affffffffffffffffffff4">
    <w:name w:val="Основной_штамп_шифр"/>
    <w:basedOn w:val="af5"/>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5">
    <w:name w:val="Основной_штамп_название"/>
    <w:basedOn w:val="af5"/>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6">
    <w:name w:val="Основной_штамп_фирма"/>
    <w:basedOn w:val="af5"/>
    <w:link w:val="affffffffffffffffffff7"/>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7">
    <w:name w:val="Основной_штамп_фирма Знак"/>
    <w:link w:val="affffffffffffffffffff6"/>
    <w:rsid w:val="006057FC"/>
    <w:rPr>
      <w:rFonts w:ascii="Times New Roman" w:eastAsia="Times New Roman" w:hAnsi="Times New Roman" w:cs="Times New Roman"/>
      <w:sz w:val="20"/>
      <w:szCs w:val="24"/>
      <w:lang w:val="x-none" w:eastAsia="x-none"/>
    </w:rPr>
  </w:style>
  <w:style w:type="paragraph" w:customStyle="1" w:styleId="affffffffffffffffffff8">
    <w:name w:val="Основной_штамп_стадия_лист_листов"/>
    <w:basedOn w:val="af5"/>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9">
    <w:name w:val="Основной_штамп_номер_листов"/>
    <w:basedOn w:val="affffffffffffffffffff8"/>
    <w:rsid w:val="006057FC"/>
    <w:rPr>
      <w:sz w:val="20"/>
      <w:lang w:val="en-US"/>
    </w:rPr>
  </w:style>
  <w:style w:type="paragraph" w:customStyle="1" w:styleId="affffffffffffffffffffa">
    <w:name w:val="Основной_штамп_стадия"/>
    <w:basedOn w:val="affffffffffffffffffff8"/>
    <w:rsid w:val="006057FC"/>
  </w:style>
  <w:style w:type="paragraph" w:customStyle="1" w:styleId="affffffffffffffffffffb">
    <w:name w:val="Основной_штамп_работа_фамилии"/>
    <w:basedOn w:val="af5"/>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c">
    <w:name w:val="Основной_штамп_доп"/>
    <w:basedOn w:val="af5"/>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d">
    <w:name w:val="Основной_штамп_доп_поле_дата"/>
    <w:basedOn w:val="af5"/>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e">
    <w:name w:val="Основной_штамп_доп_заголов"/>
    <w:basedOn w:val="af5"/>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8"/>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f">
    <w:name w:val="ГеоРад"/>
    <w:basedOn w:val="1f8"/>
    <w:link w:val="afffffffffffffffffffff0"/>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f0">
    <w:name w:val="ГеоРад Знак"/>
    <w:link w:val="afffffffffffffffffffff"/>
    <w:rsid w:val="006057FC"/>
    <w:rPr>
      <w:rFonts w:ascii="Arial" w:eastAsia="Times New Roman" w:hAnsi="Arial" w:cs="Times New Roman"/>
      <w:caps/>
      <w:noProof/>
      <w:sz w:val="20"/>
      <w:szCs w:val="20"/>
      <w:lang w:val="x-none" w:eastAsia="x-none"/>
    </w:rPr>
  </w:style>
  <w:style w:type="character" w:styleId="afffffffffffffffffffff1">
    <w:name w:val="Intense Emphasis"/>
    <w:uiPriority w:val="21"/>
    <w:qFormat/>
    <w:rsid w:val="006057FC"/>
    <w:rPr>
      <w:b/>
      <w:bCs/>
      <w:i/>
      <w:iCs/>
      <w:color w:val="4F81BD"/>
    </w:rPr>
  </w:style>
  <w:style w:type="character" w:styleId="afffffffffffffffffffff2">
    <w:name w:val="Subtle Reference"/>
    <w:uiPriority w:val="31"/>
    <w:qFormat/>
    <w:rsid w:val="006057FC"/>
    <w:rPr>
      <w:smallCaps/>
      <w:color w:val="C0504D"/>
      <w:u w:val="single"/>
    </w:rPr>
  </w:style>
  <w:style w:type="character" w:styleId="afffffffffffffffffffff3">
    <w:name w:val="Intense Reference"/>
    <w:uiPriority w:val="32"/>
    <w:qFormat/>
    <w:rsid w:val="006057FC"/>
    <w:rPr>
      <w:b/>
      <w:bCs/>
      <w:smallCaps/>
      <w:color w:val="C0504D"/>
      <w:spacing w:val="5"/>
      <w:u w:val="single"/>
    </w:rPr>
  </w:style>
  <w:style w:type="paragraph" w:customStyle="1" w:styleId="14">
    <w:name w:val="Стиль 1"/>
    <w:basedOn w:val="17"/>
    <w:link w:val="1ffffc"/>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d">
    <w:name w:val="1 уровень"/>
    <w:basedOn w:val="14"/>
    <w:link w:val="1ffffe"/>
    <w:qFormat/>
    <w:rsid w:val="006057FC"/>
  </w:style>
  <w:style w:type="character" w:customStyle="1" w:styleId="1ffffc">
    <w:name w:val="Стиль 1 Знак"/>
    <w:link w:val="14"/>
    <w:rsid w:val="006057FC"/>
    <w:rPr>
      <w:rFonts w:ascii="Arial" w:eastAsia="Times New Roman" w:hAnsi="Arial" w:cs="Times New Roman"/>
      <w:b/>
      <w:kern w:val="28"/>
      <w:sz w:val="32"/>
      <w:szCs w:val="32"/>
      <w:lang w:val="x-none" w:eastAsia="x-none"/>
    </w:rPr>
  </w:style>
  <w:style w:type="paragraph" w:customStyle="1" w:styleId="2fffc">
    <w:name w:val="2 уровень"/>
    <w:basedOn w:val="17"/>
    <w:link w:val="2fffd"/>
    <w:qFormat/>
    <w:rsid w:val="006057FC"/>
    <w:pPr>
      <w:spacing w:before="240" w:after="120"/>
      <w:jc w:val="both"/>
    </w:pPr>
    <w:rPr>
      <w:rFonts w:ascii="Arial" w:hAnsi="Arial"/>
      <w:kern w:val="28"/>
      <w:lang w:val="x-none" w:eastAsia="x-none"/>
    </w:rPr>
  </w:style>
  <w:style w:type="character" w:customStyle="1" w:styleId="1ffffe">
    <w:name w:val="1 уровень Знак"/>
    <w:basedOn w:val="1ffffc"/>
    <w:link w:val="1ffffd"/>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4">
    <w:name w:val="Заголовок"/>
    <w:basedOn w:val="af5"/>
    <w:next w:val="affb"/>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5"/>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5"/>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6"/>
    <w:link w:val="ArNar"/>
    <w:locked/>
    <w:rsid w:val="006057FC"/>
    <w:rPr>
      <w:rFonts w:ascii="Arial Narrow" w:eastAsia="Times New Roman" w:hAnsi="Arial Narrow" w:cs="Times New Roman"/>
      <w:color w:val="000000"/>
      <w:szCs w:val="20"/>
      <w:lang w:eastAsia="ru-RU"/>
    </w:rPr>
  </w:style>
  <w:style w:type="paragraph" w:customStyle="1" w:styleId="p30">
    <w:name w:val="p30"/>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6"/>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6"/>
    <w:rsid w:val="006057FC"/>
    <w:rPr>
      <w:rFonts w:ascii="TimesNewRomanPS-BoldMT" w:hAnsi="TimesNewRomanPS-BoldMT" w:hint="default"/>
      <w:b/>
      <w:bCs/>
      <w:i w:val="0"/>
      <w:iCs w:val="0"/>
      <w:color w:val="000000"/>
      <w:sz w:val="28"/>
      <w:szCs w:val="28"/>
    </w:rPr>
  </w:style>
  <w:style w:type="paragraph" w:customStyle="1" w:styleId="ac">
    <w:name w:val="Текстовая часть с номером"/>
    <w:basedOn w:val="af5"/>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5"/>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5"/>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5"/>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5">
    <w:name w:val="Титул_Полный_орг"/>
    <w:basedOn w:val="af5"/>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6">
    <w:name w:val="Таблица_заголовок"/>
    <w:basedOn w:val="af5"/>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7">
    <w:name w:val="Основной_штамп_вид_документа"/>
    <w:basedOn w:val="af5"/>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8">
    <w:name w:val="Обычный по центру"/>
    <w:basedOn w:val="af5"/>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9">
    <w:name w:val="Титул_дата"/>
    <w:basedOn w:val="af5"/>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a">
    <w:name w:val="Заглавие_листа"/>
    <w:basedOn w:val="af5"/>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b">
    <w:name w:val="Титул_Название_проекта"/>
    <w:basedOn w:val="af5"/>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c">
    <w:name w:val="Титул_Вид_документации"/>
    <w:basedOn w:val="af5"/>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d">
    <w:name w:val="Титул_Номер_документа"/>
    <w:basedOn w:val="af5"/>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e">
    <w:name w:val="Титул_Организация"/>
    <w:basedOn w:val="af5"/>
    <w:next w:val="af5"/>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f">
    <w:name w:val="Титул_должности_фамилии"/>
    <w:basedOn w:val="af5"/>
    <w:next w:val="af5"/>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f0">
    <w:name w:val="Титул_изменения_активный"/>
    <w:basedOn w:val="afffffffffffffffffffff8"/>
    <w:rsid w:val="00F461CE"/>
    <w:pPr>
      <w:framePr w:hSpace="567" w:wrap="around" w:vAnchor="page" w:hAnchor="page" w:x="1532" w:y="14176"/>
      <w:ind w:left="-284" w:right="-284"/>
      <w:suppressOverlap/>
    </w:pPr>
    <w:rPr>
      <w:sz w:val="20"/>
    </w:rPr>
  </w:style>
  <w:style w:type="paragraph" w:customStyle="1" w:styleId="affffffffffffffffffffff1">
    <w:name w:val="Титул_изменения_неактивный"/>
    <w:basedOn w:val="affffffffffffffffffffff0"/>
    <w:rsid w:val="00F461CE"/>
    <w:pPr>
      <w:framePr w:wrap="around"/>
    </w:pPr>
    <w:rPr>
      <w:color w:val="FFFFFF"/>
    </w:rPr>
  </w:style>
  <w:style w:type="paragraph" w:customStyle="1" w:styleId="affffffffffffffffffffff2">
    <w:name w:val="Титул_Раздел"/>
    <w:basedOn w:val="af5"/>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3">
    <w:name w:val="Титут_Подраздел"/>
    <w:basedOn w:val="affffffffffffffffffffff2"/>
    <w:qFormat/>
    <w:rsid w:val="00F461CE"/>
    <w:rPr>
      <w:bCs/>
    </w:rPr>
  </w:style>
  <w:style w:type="paragraph" w:customStyle="1" w:styleId="affffffffffffffffffffff4">
    <w:name w:val="Титул_Книга"/>
    <w:basedOn w:val="affffffffffffffffffffff3"/>
    <w:qFormat/>
    <w:rsid w:val="00F461CE"/>
    <w:rPr>
      <w:bCs w:val="0"/>
    </w:rPr>
  </w:style>
  <w:style w:type="paragraph" w:customStyle="1" w:styleId="affffffffffffffffffffff5">
    <w:name w:val="Титул_Номер_тома"/>
    <w:basedOn w:val="afffffffffffffffffffffd"/>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6">
    <w:name w:val="Абзац Знак Знак Зна Знак"/>
    <w:rsid w:val="00F461CE"/>
    <w:rPr>
      <w:sz w:val="24"/>
      <w:lang w:val="ru-RU" w:eastAsia="ru-RU" w:bidi="ar-SA"/>
    </w:rPr>
  </w:style>
  <w:style w:type="paragraph" w:customStyle="1" w:styleId="TableText">
    <w:name w:val="Table Text"/>
    <w:basedOn w:val="af5"/>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5"/>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5"/>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5"/>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5"/>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5"/>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7">
    <w:name w:val="Стиль отчет"/>
    <w:basedOn w:val="af5"/>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5"/>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8">
    <w:name w:val="Знак Знак Знак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1ff5">
    <w:name w:val="Знак Знак Знак Знак1 Знак"/>
    <w:link w:val="1ff4"/>
    <w:rsid w:val="00F461CE"/>
    <w:rPr>
      <w:rFonts w:ascii="Verdana" w:eastAsia="MS Mincho" w:hAnsi="Verdana" w:cs="Franklin Gothic Book"/>
      <w:sz w:val="20"/>
      <w:szCs w:val="20"/>
      <w:lang w:val="en-US"/>
    </w:rPr>
  </w:style>
  <w:style w:type="paragraph" w:customStyle="1" w:styleId="affffffffffffffffffffff9">
    <w:name w:val="Обычный + По ширине"/>
    <w:aliases w:val="Справа:  0,07 см,Междустр.интервал:  множитель 1,25 ин + ..."/>
    <w:basedOn w:val="af5"/>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5"/>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8">
    <w:name w:val="рисунок Знак"/>
    <w:link w:val="ab"/>
    <w:locked/>
    <w:rsid w:val="00F461CE"/>
    <w:rPr>
      <w:rFonts w:ascii="Times New Roman" w:eastAsia="Times New Roman" w:hAnsi="Times New Roman" w:cs="Arial"/>
      <w:bCs/>
      <w:sz w:val="28"/>
      <w:szCs w:val="28"/>
      <w:lang w:eastAsia="ru-RU"/>
    </w:rPr>
  </w:style>
  <w:style w:type="paragraph" w:customStyle="1" w:styleId="1fffff">
    <w:name w:val="Знак Знак Знак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2">
    <w:name w:val="НумТабСтрока Знак"/>
    <w:link w:val="afffff1"/>
    <w:rsid w:val="00F461CE"/>
    <w:rPr>
      <w:rFonts w:ascii="Arial" w:eastAsia="Times New Roman" w:hAnsi="Arial" w:cs="Times New Roman"/>
      <w:snapToGrid w:val="0"/>
      <w:sz w:val="20"/>
      <w:szCs w:val="20"/>
      <w:lang w:eastAsia="ru-RU"/>
    </w:rPr>
  </w:style>
  <w:style w:type="paragraph" w:customStyle="1" w:styleId="affffffffffffffffffffffa">
    <w:name w:val="a"/>
    <w:basedOn w:val="af5"/>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f0">
    <w:name w:val="Знак1 Знак Знак Знак"/>
    <w:basedOn w:val="af5"/>
    <w:rsid w:val="00F461CE"/>
    <w:pPr>
      <w:spacing w:after="160" w:line="240" w:lineRule="exact"/>
    </w:pPr>
    <w:rPr>
      <w:rFonts w:ascii="Verdana" w:eastAsia="Times New Roman" w:hAnsi="Verdana" w:cs="Times New Roman"/>
      <w:sz w:val="20"/>
      <w:szCs w:val="20"/>
      <w:lang w:val="en-US"/>
    </w:rPr>
  </w:style>
  <w:style w:type="paragraph" w:customStyle="1" w:styleId="affffffffffffffffffffffb">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1">
    <w:name w:val="Знак Знак Знак1 Знак Знак Знак Знак Знак Знак Знак"/>
    <w:basedOn w:val="af5"/>
    <w:rsid w:val="00F461CE"/>
    <w:pPr>
      <w:spacing w:after="160" w:line="240" w:lineRule="exact"/>
    </w:pPr>
    <w:rPr>
      <w:rFonts w:ascii="Verdana" w:eastAsia="Times New Roman" w:hAnsi="Verdana" w:cs="Times New Roman"/>
      <w:sz w:val="20"/>
      <w:szCs w:val="20"/>
      <w:lang w:val="en-US"/>
    </w:rPr>
  </w:style>
  <w:style w:type="character" w:customStyle="1" w:styleId="1fffff2">
    <w:name w:val="Основной текст с отступом Знак1"/>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5"/>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5"/>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5"/>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c">
    <w:name w:val="ноль"/>
    <w:basedOn w:val="af5"/>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d">
    <w:name w:val="книга"/>
    <w:basedOn w:val="aff4"/>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e">
    <w:name w:val="разработчик"/>
    <w:basedOn w:val="aff4"/>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f">
    <w:name w:val="раздел"/>
    <w:basedOn w:val="aff4"/>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f0">
    <w:name w:val="Обозначение"/>
    <w:basedOn w:val="af5"/>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f1">
    <w:name w:val="Наименование"/>
    <w:basedOn w:val="af5"/>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5"/>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5"/>
    <w:uiPriority w:val="99"/>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5"/>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2">
    <w:name w:val="Основной текст продолжение Знак Знак Знак"/>
    <w:basedOn w:val="affb"/>
    <w:next w:val="affb"/>
    <w:link w:val="afffffffffffffffffffffff3"/>
    <w:rsid w:val="00F461CE"/>
    <w:pPr>
      <w:widowControl w:val="0"/>
      <w:tabs>
        <w:tab w:val="left" w:pos="851"/>
      </w:tabs>
      <w:spacing w:before="120"/>
      <w:ind w:firstLine="709"/>
    </w:pPr>
    <w:rPr>
      <w:sz w:val="24"/>
    </w:rPr>
  </w:style>
  <w:style w:type="character" w:customStyle="1" w:styleId="afffffffffffffffffffffff3">
    <w:name w:val="Основной текст продолжение Знак Знак Знак Знак"/>
    <w:link w:val="afffffffffffffffffffffff2"/>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5"/>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5"/>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4">
    <w:name w:val="Разделитель таблиц"/>
    <w:basedOn w:val="af5"/>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5">
    <w:name w:val="Заголовок таблицы повторяющийся"/>
    <w:basedOn w:val="1b"/>
    <w:rsid w:val="00197E36"/>
    <w:pPr>
      <w:widowControl/>
      <w:jc w:val="center"/>
    </w:pPr>
    <w:rPr>
      <w:b/>
      <w:sz w:val="22"/>
    </w:rPr>
  </w:style>
  <w:style w:type="paragraph" w:customStyle="1" w:styleId="291">
    <w:name w:val="Основной текст с отступом 29"/>
    <w:basedOn w:val="af5"/>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5"/>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5"/>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5"/>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6">
    <w:name w:val="А Абзац Знак"/>
    <w:link w:val="afffffffffffffffffffffff7"/>
    <w:locked/>
    <w:rsid w:val="00F04400"/>
    <w:rPr>
      <w:sz w:val="24"/>
      <w:szCs w:val="24"/>
      <w:lang w:val="x-none" w:eastAsia="x-none"/>
    </w:rPr>
  </w:style>
  <w:style w:type="paragraph" w:customStyle="1" w:styleId="afffffffffffffffffffffff7">
    <w:name w:val="А Абзац"/>
    <w:basedOn w:val="af5"/>
    <w:link w:val="afffffffffffffffffffffff6"/>
    <w:qFormat/>
    <w:rsid w:val="00F04400"/>
    <w:pPr>
      <w:spacing w:after="0" w:line="240" w:lineRule="auto"/>
      <w:ind w:firstLine="709"/>
      <w:jc w:val="both"/>
    </w:pPr>
    <w:rPr>
      <w:sz w:val="24"/>
      <w:szCs w:val="24"/>
      <w:lang w:val="x-none" w:eastAsia="x-none"/>
    </w:rPr>
  </w:style>
  <w:style w:type="character" w:customStyle="1" w:styleId="afffffffffffffffffffffff8">
    <w:name w:val="А Маркер Знак"/>
    <w:link w:val="a5"/>
    <w:locked/>
    <w:rsid w:val="00F04400"/>
    <w:rPr>
      <w:sz w:val="24"/>
      <w:szCs w:val="24"/>
      <w:lang w:val="x-none" w:eastAsia="x-none"/>
    </w:rPr>
  </w:style>
  <w:style w:type="paragraph" w:customStyle="1" w:styleId="a5">
    <w:name w:val="А Маркер"/>
    <w:basedOn w:val="aff"/>
    <w:link w:val="afffffffffffffffffffffff8"/>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9">
    <w:name w:val="А Таблица Знак"/>
    <w:link w:val="afffffffffffffffffffffffa"/>
    <w:locked/>
    <w:rsid w:val="00F04400"/>
    <w:rPr>
      <w:sz w:val="24"/>
      <w:szCs w:val="24"/>
      <w:lang w:val="x-none" w:eastAsia="x-none"/>
    </w:rPr>
  </w:style>
  <w:style w:type="paragraph" w:customStyle="1" w:styleId="afffffffffffffffffffffffa">
    <w:name w:val="А Таблица"/>
    <w:basedOn w:val="af5"/>
    <w:link w:val="afffffffffffffffffffffff9"/>
    <w:qFormat/>
    <w:rsid w:val="00F04400"/>
    <w:pPr>
      <w:spacing w:after="0" w:line="240" w:lineRule="auto"/>
      <w:jc w:val="center"/>
    </w:pPr>
    <w:rPr>
      <w:sz w:val="24"/>
      <w:szCs w:val="24"/>
      <w:lang w:val="x-none" w:eastAsia="x-none"/>
    </w:rPr>
  </w:style>
  <w:style w:type="character" w:customStyle="1" w:styleId="afffffffffffffffffffffffb">
    <w:name w:val="А Подзаголовок Знак"/>
    <w:link w:val="afffffffffffffffffffffffc"/>
    <w:locked/>
    <w:rsid w:val="00F04400"/>
    <w:rPr>
      <w:b/>
      <w:sz w:val="24"/>
      <w:szCs w:val="24"/>
    </w:rPr>
  </w:style>
  <w:style w:type="paragraph" w:customStyle="1" w:styleId="afffffffffffffffffffffffc">
    <w:name w:val="А Подзаголовок"/>
    <w:basedOn w:val="af5"/>
    <w:link w:val="afffffffffffffffffffffffb"/>
    <w:qFormat/>
    <w:rsid w:val="00F04400"/>
    <w:pPr>
      <w:tabs>
        <w:tab w:val="left" w:pos="709"/>
        <w:tab w:val="left" w:pos="5779"/>
      </w:tabs>
      <w:spacing w:after="0" w:line="240" w:lineRule="auto"/>
      <w:ind w:firstLine="709"/>
      <w:jc w:val="both"/>
    </w:pPr>
    <w:rPr>
      <w:b/>
      <w:sz w:val="24"/>
      <w:szCs w:val="24"/>
    </w:rPr>
  </w:style>
  <w:style w:type="table" w:styleId="1fffff3">
    <w:name w:val="Table Subtle 1"/>
    <w:basedOn w:val="af7"/>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d">
    <w:name w:val="Обычный.Нормальный"/>
    <w:link w:val="afffffffffffffffffffffffe"/>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e">
    <w:name w:val="Обычный.Нормальный Знак"/>
    <w:link w:val="afffffffffffffffffffffffd"/>
    <w:locked/>
    <w:rsid w:val="006F312C"/>
    <w:rPr>
      <w:rFonts w:ascii="Times New Roman" w:eastAsia="Times New Roman" w:hAnsi="Times New Roman" w:cs="Times New Roman"/>
      <w:sz w:val="24"/>
      <w:szCs w:val="20"/>
      <w:lang w:eastAsia="ru-RU"/>
    </w:rPr>
  </w:style>
  <w:style w:type="paragraph" w:customStyle="1" w:styleId="affffffffffffffffffffffff">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b">
    <w:name w:val="Название Таблицы Знак"/>
    <w:link w:val="afffffffffffffa"/>
    <w:rsid w:val="006F312C"/>
    <w:rPr>
      <w:rFonts w:ascii="Times New Roman" w:eastAsia="Times New Roman" w:hAnsi="Times New Roman" w:cs="Times New Roman"/>
      <w:bCs/>
      <w:sz w:val="24"/>
      <w:szCs w:val="20"/>
      <w:lang w:eastAsia="ru-RU"/>
    </w:rPr>
  </w:style>
  <w:style w:type="paragraph" w:customStyle="1" w:styleId="affffffffffffffffffffffff0">
    <w:name w:val="Осн. текст Знак"/>
    <w:basedOn w:val="af5"/>
    <w:link w:val="affffffffffffffffffffffff1"/>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f1">
    <w:name w:val="Осн. текст Знак Знак"/>
    <w:link w:val="affffffffffffffffffffffff0"/>
    <w:rsid w:val="006F312C"/>
    <w:rPr>
      <w:rFonts w:ascii="Times New Roman" w:eastAsia="Times New Roman" w:hAnsi="Times New Roman" w:cs="Times New Roman"/>
      <w:sz w:val="24"/>
      <w:szCs w:val="20"/>
      <w:lang w:eastAsia="ru-RU"/>
    </w:rPr>
  </w:style>
  <w:style w:type="paragraph" w:customStyle="1" w:styleId="affffffffffffffffffffffff2">
    <w:name w:val="Выделение в тексте"/>
    <w:basedOn w:val="af5"/>
    <w:rsid w:val="006F312C"/>
    <w:pPr>
      <w:spacing w:before="120" w:after="0" w:line="360" w:lineRule="auto"/>
    </w:pPr>
    <w:rPr>
      <w:rFonts w:ascii="Arial" w:eastAsia="Times New Roman" w:hAnsi="Arial" w:cs="Times New Roman"/>
      <w:b/>
      <w:szCs w:val="24"/>
      <w:lang w:eastAsia="ru-RU"/>
    </w:rPr>
  </w:style>
  <w:style w:type="character" w:customStyle="1" w:styleId="afffffffffffff4">
    <w:name w:val="Таблица Знак"/>
    <w:link w:val="afffffffffffff3"/>
    <w:rsid w:val="006F312C"/>
    <w:rPr>
      <w:rFonts w:ascii="Times New Roman" w:eastAsia="Times New Roman" w:hAnsi="Times New Roman" w:cs="Times New Roman"/>
      <w:sz w:val="24"/>
      <w:szCs w:val="20"/>
      <w:lang w:eastAsia="ru-RU"/>
    </w:rPr>
  </w:style>
  <w:style w:type="paragraph" w:customStyle="1" w:styleId="affffffffffffffffffffffff3">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4">
    <w:name w:val="Текст табличный"/>
    <w:basedOn w:val="af5"/>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5">
    <w:name w:val="Текст в Таблице"/>
    <w:basedOn w:val="af5"/>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7"/>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4">
    <w:name w:val="Список 1"/>
    <w:basedOn w:val="af5"/>
    <w:link w:val="1fffff5"/>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5">
    <w:name w:val="Список 1 Знак"/>
    <w:link w:val="1fffff4"/>
    <w:rsid w:val="006F312C"/>
    <w:rPr>
      <w:rFonts w:ascii="Times New Roman" w:eastAsia="MS Mincho" w:hAnsi="Times New Roman" w:cs="Times New Roman"/>
      <w:sz w:val="20"/>
      <w:szCs w:val="20"/>
      <w:lang w:val="en-US" w:eastAsia="ja-JP"/>
    </w:rPr>
  </w:style>
  <w:style w:type="paragraph" w:customStyle="1" w:styleId="a9">
    <w:name w:val="переч"/>
    <w:basedOn w:val="af5"/>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6">
    <w:name w:val="ОСНОВНОЙ ТЕКСТ"/>
    <w:basedOn w:val="af5"/>
    <w:link w:val="affffffffffffffffffffffff7"/>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7">
    <w:name w:val="ОСНОВНОЙ ТЕКСТ Знак"/>
    <w:link w:val="affffffffffffffffffffffff6"/>
    <w:rsid w:val="006F312C"/>
    <w:rPr>
      <w:rFonts w:ascii="Times New Roman" w:eastAsia="Times New Roman" w:hAnsi="Times New Roman" w:cs="Times New Roman"/>
      <w:sz w:val="24"/>
      <w:szCs w:val="20"/>
      <w:lang w:eastAsia="ru-RU"/>
    </w:rPr>
  </w:style>
  <w:style w:type="paragraph" w:customStyle="1" w:styleId="affffffffffffffffffffffff8">
    <w:name w:val="Текст Основной"/>
    <w:basedOn w:val="af5"/>
    <w:link w:val="affffffffffffffffffffffff9"/>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9">
    <w:name w:val="Текст Основной Знак"/>
    <w:link w:val="affffffffffffffffffffffff8"/>
    <w:uiPriority w:val="85"/>
    <w:rsid w:val="006F312C"/>
    <w:rPr>
      <w:rFonts w:ascii="Arial" w:eastAsia="Andale Sans UI" w:hAnsi="Arial" w:cs="Times New Roman"/>
      <w:kern w:val="1"/>
      <w:sz w:val="24"/>
      <w:szCs w:val="24"/>
    </w:rPr>
  </w:style>
  <w:style w:type="paragraph" w:customStyle="1" w:styleId="110">
    <w:name w:val="Список11"/>
    <w:basedOn w:val="1ff2"/>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5"/>
    <w:next w:val="af5"/>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5"/>
    <w:next w:val="af5"/>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a">
    <w:name w:val="Заголовок раздела"/>
    <w:basedOn w:val="af5"/>
    <w:next w:val="af5"/>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5"/>
    <w:next w:val="af5"/>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5"/>
    <w:next w:val="af5"/>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5"/>
    <w:next w:val="af5"/>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5"/>
    <w:next w:val="af5"/>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5"/>
    <w:next w:val="a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6">
    <w:name w:val="Нижний колонтитул1"/>
    <w:basedOn w:val="af5"/>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b">
    <w:name w:val="Текстовая часть"/>
    <w:basedOn w:val="af5"/>
    <w:link w:val="affffffffffffffffffffffffc"/>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c">
    <w:name w:val="Текстовая часть Знак"/>
    <w:link w:val="affffffffffffffffffffffffb"/>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5"/>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d">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e">
    <w:name w:val="ТаблицаШапка"/>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5"/>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5"/>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f">
    <w:name w:val="заголовок мой"/>
    <w:basedOn w:val="afff5"/>
    <w:rsid w:val="006F312C"/>
    <w:pPr>
      <w:tabs>
        <w:tab w:val="num" w:pos="720"/>
      </w:tabs>
      <w:spacing w:after="360" w:line="360" w:lineRule="exact"/>
      <w:ind w:left="680" w:hanging="320"/>
    </w:pPr>
    <w:rPr>
      <w:b w:val="0"/>
      <w:bCs w:val="0"/>
    </w:rPr>
  </w:style>
  <w:style w:type="paragraph" w:customStyle="1" w:styleId="2ffff0">
    <w:name w:val="Загол_2"/>
    <w:basedOn w:val="af5"/>
    <w:next w:val="af5"/>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5"/>
    <w:next w:val="af5"/>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5"/>
    <w:next w:val="af5"/>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7">
    <w:name w:val="Текст 1"/>
    <w:basedOn w:val="af5"/>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8">
    <w:name w:val="Загол_1"/>
    <w:basedOn w:val="af5"/>
    <w:next w:val="af5"/>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5"/>
    <w:next w:val="af5"/>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5"/>
    <w:next w:val="af5"/>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5"/>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5"/>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f0">
    <w:name w:val="Список (маркированный)"/>
    <w:basedOn w:val="affb"/>
    <w:rsid w:val="006F312C"/>
    <w:pPr>
      <w:tabs>
        <w:tab w:val="num" w:pos="1211"/>
      </w:tabs>
      <w:spacing w:after="120" w:line="360" w:lineRule="auto"/>
      <w:ind w:left="1191" w:hanging="340"/>
    </w:pPr>
    <w:rPr>
      <w:sz w:val="24"/>
      <w:szCs w:val="24"/>
    </w:rPr>
  </w:style>
  <w:style w:type="paragraph" w:customStyle="1" w:styleId="12d">
    <w:name w:val="абзац 12"/>
    <w:basedOn w:val="1b"/>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f1">
    <w:name w:val="Пояснения к формулам"/>
    <w:basedOn w:val="affb"/>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2">
    <w:name w:val="Заголовок с нумерацией"/>
    <w:basedOn w:val="af5"/>
    <w:next w:val="af5"/>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Обычный таблицы"/>
    <w:basedOn w:val="af5"/>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5"/>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4">
    <w:name w:val="Стиль Маркированный список + По левому краю"/>
    <w:basedOn w:val="af5"/>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5"/>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b">
    <w:name w:val="Знак Знак Знак Знак Знак"/>
    <w:link w:val="affffffa"/>
    <w:locked/>
    <w:rsid w:val="006F312C"/>
    <w:rPr>
      <w:rFonts w:ascii="Verdana" w:eastAsia="Times New Roman" w:hAnsi="Verdana" w:cs="Times New Roman"/>
      <w:sz w:val="20"/>
      <w:szCs w:val="20"/>
      <w:lang w:val="en-US"/>
    </w:rPr>
  </w:style>
  <w:style w:type="paragraph" w:customStyle="1" w:styleId="afffffffffffffffffffffffff5">
    <w:name w:val="Осн. текс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6">
    <w:name w:val="Шрифт абзаца"/>
    <w:basedOn w:val="af5"/>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7">
    <w:name w:val="Назв.таблицы"/>
    <w:basedOn w:val="af5"/>
    <w:next w:val="af5"/>
    <w:link w:val="afffffffffffffffffffffffff8"/>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8">
    <w:name w:val="Назв.таблицы Знак"/>
    <w:link w:val="afffffffffffffffffffffffff7"/>
    <w:locked/>
    <w:rsid w:val="006F312C"/>
    <w:rPr>
      <w:rFonts w:ascii="Times New Roman" w:eastAsia="Times New Roman" w:hAnsi="Times New Roman" w:cs="Times New Roman"/>
      <w:sz w:val="24"/>
      <w:szCs w:val="24"/>
      <w:lang w:eastAsia="ru-RU"/>
    </w:rPr>
  </w:style>
  <w:style w:type="paragraph" w:customStyle="1" w:styleId="afffffffffffffffffffffffff9">
    <w:name w:val="Заг.Табл."/>
    <w:next w:val="af5"/>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a">
    <w:name w:val="Текст в таблице"/>
    <w:basedOn w:val="af5"/>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5"/>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b">
    <w:name w:val="Таблица с номером"/>
    <w:basedOn w:val="afffffffffffff3"/>
    <w:rsid w:val="006F312C"/>
    <w:pPr>
      <w:spacing w:before="40" w:after="120"/>
      <w:ind w:left="85" w:right="85" w:firstLine="709"/>
      <w:jc w:val="both"/>
    </w:pPr>
    <w:rPr>
      <w:szCs w:val="24"/>
    </w:rPr>
  </w:style>
  <w:style w:type="paragraph" w:customStyle="1" w:styleId="afffffffffffffffffffffffffc">
    <w:name w:val="Текстовая часть маркированная"/>
    <w:basedOn w:val="affffffffffffffffffffffffb"/>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a"/>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d">
    <w:name w:val="ТекстОбычный Знак"/>
    <w:link w:val="afffffffffffffffffffffffffe"/>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e">
    <w:name w:val="ТекстОбычный Знак Знак"/>
    <w:link w:val="afffffffffffffffffffffffffd"/>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5"/>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f">
    <w:name w:val="Основной текст док."/>
    <w:basedOn w:val="af5"/>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f0">
    <w:name w:val="Текст мой"/>
    <w:basedOn w:val="1ff2"/>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5"/>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f0"/>
    <w:rsid w:val="006F312C"/>
    <w:pPr>
      <w:jc w:val="left"/>
    </w:pPr>
    <w:rPr>
      <w:szCs w:val="20"/>
    </w:rPr>
  </w:style>
  <w:style w:type="paragraph" w:customStyle="1" w:styleId="108">
    <w:name w:val="Стиль Текст мой + 10 пт По центру"/>
    <w:basedOn w:val="affffffffffffffffffffffffff0"/>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5"/>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5"/>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5"/>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5"/>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c"/>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5"/>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5"/>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5"/>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5"/>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5"/>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5"/>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aliases w:val="Абзац Char"/>
    <w:semiHidden/>
    <w:locked/>
    <w:rsid w:val="006F312C"/>
    <w:rPr>
      <w:rFonts w:ascii="Times New Roman" w:hAnsi="Times New Roman"/>
      <w:sz w:val="20"/>
      <w:lang w:eastAsia="ru-RU"/>
    </w:rPr>
  </w:style>
  <w:style w:type="paragraph" w:customStyle="1" w:styleId="affffffffffffffffffffffffff1">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5"/>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5"/>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5"/>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5"/>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5"/>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5"/>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5"/>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5"/>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5"/>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9">
    <w:name w:val="Замещающий текст1"/>
    <w:semiHidden/>
    <w:rsid w:val="006F312C"/>
    <w:rPr>
      <w:color w:val="808080"/>
    </w:rPr>
  </w:style>
  <w:style w:type="paragraph" w:customStyle="1" w:styleId="1fffffa">
    <w:name w:val="Заголовок оглавления1"/>
    <w:basedOn w:val="17"/>
    <w:next w:val="af5"/>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5"/>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4">
    <w:name w:val="Обычный маркированный"/>
    <w:basedOn w:val="af5"/>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f">
    <w:name w:val="ГГЦСписокМарк"/>
    <w:basedOn w:val="af5"/>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5"/>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5"/>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b">
    <w:name w:val="Без интервала1"/>
    <w:basedOn w:val="af5"/>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b"/>
    <w:locked/>
    <w:rsid w:val="006F312C"/>
    <w:rPr>
      <w:rFonts w:ascii="Times New Roman" w:eastAsia="Times New Roman" w:hAnsi="Times New Roman" w:cs="Times New Roman"/>
      <w:sz w:val="24"/>
      <w:szCs w:val="24"/>
      <w:lang w:eastAsia="ru-RU"/>
    </w:rPr>
  </w:style>
  <w:style w:type="paragraph" w:customStyle="1" w:styleId="affffffffffffffffffffffffff2">
    <w:name w:val="Цифровой материал таблицы"/>
    <w:basedOn w:val="af5"/>
    <w:qFormat/>
    <w:rsid w:val="006F312C"/>
    <w:pPr>
      <w:spacing w:before="60" w:after="60" w:line="240" w:lineRule="auto"/>
      <w:jc w:val="center"/>
    </w:pPr>
    <w:rPr>
      <w:rFonts w:ascii="Arial" w:eastAsia="Calibri" w:hAnsi="Arial" w:cs="Times New Roman"/>
      <w:szCs w:val="20"/>
      <w:lang w:eastAsia="ru-RU"/>
    </w:rPr>
  </w:style>
  <w:style w:type="character" w:customStyle="1" w:styleId="1f3">
    <w:name w:val="Заголовок таблицы Знак1"/>
    <w:link w:val="afffd"/>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5"/>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5"/>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5"/>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5"/>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2"/>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6"/>
    <w:uiPriority w:val="99"/>
    <w:rsid w:val="006F312C"/>
    <w:rPr>
      <w:rFonts w:ascii="Arial" w:hAnsi="Arial" w:cs="Arial"/>
      <w:sz w:val="22"/>
      <w:szCs w:val="22"/>
    </w:rPr>
  </w:style>
  <w:style w:type="paragraph" w:customStyle="1" w:styleId="Style92">
    <w:name w:val="Style92"/>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6"/>
    <w:uiPriority w:val="99"/>
    <w:rsid w:val="006F312C"/>
    <w:rPr>
      <w:rFonts w:ascii="Arial Unicode MS" w:eastAsia="Arial Unicode MS" w:cs="Arial Unicode MS"/>
      <w:sz w:val="22"/>
      <w:szCs w:val="22"/>
    </w:rPr>
  </w:style>
  <w:style w:type="character" w:customStyle="1" w:styleId="FontStyle11">
    <w:name w:val="Font Style11"/>
    <w:basedOn w:val="af6"/>
    <w:rsid w:val="006F312C"/>
    <w:rPr>
      <w:rFonts w:ascii="Arial Narrow" w:hAnsi="Arial Narrow" w:cs="Arial Narrow"/>
      <w:b/>
      <w:bCs/>
      <w:sz w:val="22"/>
      <w:szCs w:val="22"/>
    </w:rPr>
  </w:style>
  <w:style w:type="paragraph" w:customStyle="1" w:styleId="affffffffffffffffffffffffff3">
    <w:name w:val="#Текст"/>
    <w:basedOn w:val="af5"/>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6"/>
    <w:rsid w:val="003160D8"/>
  </w:style>
  <w:style w:type="paragraph" w:customStyle="1" w:styleId="2101">
    <w:name w:val="Основной текст с отступом 210"/>
    <w:basedOn w:val="af5"/>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5"/>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5"/>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5"/>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5"/>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5"/>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5"/>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c">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4">
    <w:name w:val="обычный приложения"/>
    <w:basedOn w:val="af5"/>
    <w:qFormat/>
    <w:rsid w:val="00584F73"/>
    <w:pPr>
      <w:jc w:val="center"/>
    </w:pPr>
    <w:rPr>
      <w:rFonts w:ascii="Times New Roman" w:eastAsia="Calibri" w:hAnsi="Times New Roman" w:cs="Times New Roman"/>
      <w:b/>
      <w:sz w:val="24"/>
    </w:rPr>
  </w:style>
  <w:style w:type="paragraph" w:customStyle="1" w:styleId="affffffffffffffffffffffffff5">
    <w:name w:val="МУ Обычный стиль"/>
    <w:basedOn w:val="af5"/>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5"/>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5"/>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6"/>
    <w:uiPriority w:val="99"/>
    <w:rsid w:val="00164D70"/>
    <w:rPr>
      <w:rFonts w:ascii="Times New Roman" w:hAnsi="Times New Roman" w:cs="Times New Roman"/>
      <w:b/>
      <w:bCs/>
      <w:sz w:val="26"/>
      <w:szCs w:val="26"/>
    </w:rPr>
  </w:style>
  <w:style w:type="character" w:customStyle="1" w:styleId="FontStyle53">
    <w:name w:val="Font Style53"/>
    <w:basedOn w:val="af6"/>
    <w:uiPriority w:val="99"/>
    <w:rsid w:val="00164D70"/>
    <w:rPr>
      <w:rFonts w:ascii="Times New Roman" w:hAnsi="Times New Roman" w:cs="Times New Roman"/>
      <w:sz w:val="26"/>
      <w:szCs w:val="26"/>
    </w:rPr>
  </w:style>
  <w:style w:type="paragraph" w:customStyle="1" w:styleId="Style32">
    <w:name w:val="Style32"/>
    <w:basedOn w:val="af5"/>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5"/>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6"/>
    <w:uiPriority w:val="99"/>
    <w:rsid w:val="00164D70"/>
    <w:rPr>
      <w:rFonts w:ascii="Times New Roman" w:hAnsi="Times New Roman" w:cs="Times New Roman"/>
      <w:sz w:val="20"/>
      <w:szCs w:val="20"/>
    </w:rPr>
  </w:style>
  <w:style w:type="paragraph" w:customStyle="1" w:styleId="111b">
    <w:name w:val="111"/>
    <w:basedOn w:val="a"/>
    <w:link w:val="111c"/>
    <w:qFormat/>
    <w:rsid w:val="00472E07"/>
    <w:pPr>
      <w:numPr>
        <w:numId w:val="0"/>
      </w:numPr>
      <w:ind w:firstLine="720"/>
    </w:pPr>
    <w:rPr>
      <w:color w:val="000000"/>
    </w:rPr>
  </w:style>
  <w:style w:type="character" w:customStyle="1" w:styleId="111c">
    <w:name w:val="111 Знак"/>
    <w:link w:val="111b"/>
    <w:rsid w:val="00472E07"/>
    <w:rPr>
      <w:rFonts w:ascii="Arial" w:eastAsia="Times New Roman" w:hAnsi="Arial" w:cs="Times New Roman"/>
      <w:color w:val="000000"/>
      <w:sz w:val="20"/>
      <w:szCs w:val="20"/>
      <w:lang w:eastAsia="ja-JP"/>
    </w:rPr>
  </w:style>
  <w:style w:type="paragraph" w:customStyle="1" w:styleId="555">
    <w:name w:val="555"/>
    <w:basedOn w:val="afffe"/>
    <w:link w:val="5550"/>
    <w:qFormat/>
    <w:rsid w:val="00472E07"/>
  </w:style>
  <w:style w:type="character" w:customStyle="1" w:styleId="5550">
    <w:name w:val="555 Знак"/>
    <w:link w:val="555"/>
    <w:rsid w:val="00472E07"/>
    <w:rPr>
      <w:rFonts w:ascii="Arial" w:eastAsia="Times New Roman" w:hAnsi="Arial" w:cs="Times New Roman"/>
      <w:bCs/>
      <w:sz w:val="20"/>
      <w:szCs w:val="20"/>
      <w:lang w:eastAsia="ru-RU"/>
    </w:rPr>
  </w:style>
  <w:style w:type="numbering" w:customStyle="1" w:styleId="a6">
    <w:name w:val="СМК"/>
    <w:rsid w:val="00472E07"/>
    <w:pPr>
      <w:numPr>
        <w:numId w:val="61"/>
      </w:numPr>
    </w:pPr>
  </w:style>
  <w:style w:type="paragraph" w:customStyle="1" w:styleId="affffffffffffffffffffffffff6">
    <w:name w:val="маркирован"/>
    <w:basedOn w:val="aa"/>
    <w:rsid w:val="00472E07"/>
    <w:pPr>
      <w:numPr>
        <w:numId w:val="0"/>
      </w:numPr>
      <w:tabs>
        <w:tab w:val="num" w:pos="993"/>
        <w:tab w:val="num" w:pos="1080"/>
      </w:tabs>
      <w:ind w:left="1080" w:firstLine="680"/>
    </w:pPr>
    <w:rPr>
      <w:rFonts w:ascii="Times New Roman" w:hAnsi="Times New Roman"/>
      <w:sz w:val="22"/>
    </w:rPr>
  </w:style>
  <w:style w:type="paragraph" w:customStyle="1" w:styleId="1fffffd">
    <w:name w:val="Знак Знак1 Знак"/>
    <w:basedOn w:val="af5"/>
    <w:rsid w:val="00472E07"/>
    <w:pPr>
      <w:spacing w:after="160" w:line="240" w:lineRule="exact"/>
    </w:pPr>
    <w:rPr>
      <w:rFonts w:ascii="Tahoma" w:eastAsia="Times New Roman" w:hAnsi="Tahoma" w:cs="Tahoma"/>
      <w:sz w:val="18"/>
      <w:szCs w:val="18"/>
      <w:lang w:val="en-US"/>
    </w:rPr>
  </w:style>
  <w:style w:type="paragraph" w:customStyle="1" w:styleId="4fd">
    <w:name w:val="ПунктП 4"/>
    <w:basedOn w:val="4fe"/>
    <w:rsid w:val="00472E07"/>
    <w:pPr>
      <w:keepNext w:val="0"/>
      <w:spacing w:before="0" w:after="0"/>
      <w:ind w:left="0" w:firstLine="709"/>
      <w:jc w:val="both"/>
    </w:pPr>
    <w:rPr>
      <w:rFonts w:ascii="Times New Roman" w:hAnsi="Times New Roman" w:cs="Times New Roman"/>
      <w:b w:val="0"/>
      <w:i w:val="0"/>
    </w:rPr>
  </w:style>
  <w:style w:type="paragraph" w:customStyle="1" w:styleId="1fffffe">
    <w:name w:val="ЗаголовокП 1"/>
    <w:basedOn w:val="af5"/>
    <w:next w:val="affb"/>
    <w:rsid w:val="00472E07"/>
    <w:pPr>
      <w:keepNext/>
      <w:spacing w:before="240" w:after="120" w:line="240" w:lineRule="auto"/>
      <w:ind w:left="709"/>
      <w:outlineLvl w:val="1"/>
    </w:pPr>
    <w:rPr>
      <w:rFonts w:ascii="Arial" w:eastAsia="Times New Roman" w:hAnsi="Arial" w:cs="Arial"/>
      <w:b/>
      <w:kern w:val="28"/>
      <w:sz w:val="28"/>
      <w:szCs w:val="20"/>
      <w:lang w:eastAsia="ru-RU"/>
    </w:rPr>
  </w:style>
  <w:style w:type="paragraph" w:customStyle="1" w:styleId="2ffff3">
    <w:name w:val="ЗаголовокП 2"/>
    <w:basedOn w:val="af5"/>
    <w:next w:val="affb"/>
    <w:rsid w:val="00472E07"/>
    <w:pPr>
      <w:keepNext/>
      <w:spacing w:before="240" w:after="80" w:line="240" w:lineRule="auto"/>
      <w:ind w:left="709"/>
      <w:outlineLvl w:val="2"/>
    </w:pPr>
    <w:rPr>
      <w:rFonts w:ascii="Arial" w:eastAsia="Times New Roman" w:hAnsi="Arial" w:cs="Arial"/>
      <w:b/>
      <w:i/>
      <w:sz w:val="26"/>
      <w:szCs w:val="20"/>
      <w:lang w:eastAsia="ru-RU"/>
    </w:rPr>
  </w:style>
  <w:style w:type="paragraph" w:customStyle="1" w:styleId="3fff">
    <w:name w:val="ЗаголовокП 3"/>
    <w:basedOn w:val="af5"/>
    <w:next w:val="affb"/>
    <w:rsid w:val="00472E07"/>
    <w:pPr>
      <w:keepNext/>
      <w:spacing w:before="240" w:after="60" w:line="240" w:lineRule="auto"/>
      <w:ind w:left="709"/>
      <w:outlineLvl w:val="2"/>
    </w:pPr>
    <w:rPr>
      <w:rFonts w:ascii="Arial" w:eastAsia="Times New Roman" w:hAnsi="Arial" w:cs="Arial"/>
      <w:b/>
      <w:sz w:val="24"/>
      <w:szCs w:val="20"/>
      <w:lang w:eastAsia="ru-RU"/>
    </w:rPr>
  </w:style>
  <w:style w:type="paragraph" w:customStyle="1" w:styleId="4fe">
    <w:name w:val="ЗаголовокП 4"/>
    <w:basedOn w:val="af5"/>
    <w:next w:val="affb"/>
    <w:qFormat/>
    <w:rsid w:val="00472E07"/>
    <w:pPr>
      <w:keepNext/>
      <w:spacing w:before="240" w:after="60" w:line="240" w:lineRule="auto"/>
      <w:ind w:left="709"/>
      <w:outlineLvl w:val="3"/>
    </w:pPr>
    <w:rPr>
      <w:rFonts w:ascii="Arial" w:eastAsia="Times New Roman" w:hAnsi="Arial" w:cs="Arial"/>
      <w:b/>
      <w:i/>
      <w:sz w:val="24"/>
      <w:szCs w:val="20"/>
      <w:lang w:eastAsia="ru-RU"/>
    </w:rPr>
  </w:style>
  <w:style w:type="paragraph" w:customStyle="1" w:styleId="86">
    <w:name w:val="ЗаголовокП 8"/>
    <w:basedOn w:val="af5"/>
    <w:next w:val="affb"/>
    <w:rsid w:val="00472E07"/>
    <w:pPr>
      <w:keepNext/>
      <w:spacing w:before="200" w:after="40" w:line="240" w:lineRule="auto"/>
      <w:ind w:left="709"/>
      <w:outlineLvl w:val="7"/>
    </w:pPr>
    <w:rPr>
      <w:rFonts w:ascii="Arial" w:eastAsia="Times New Roman" w:hAnsi="Arial" w:cs="Arial"/>
      <w:b/>
      <w:i/>
      <w:sz w:val="20"/>
      <w:szCs w:val="20"/>
      <w:lang w:eastAsia="ru-RU"/>
    </w:rPr>
  </w:style>
  <w:style w:type="paragraph" w:customStyle="1" w:styleId="5f4">
    <w:name w:val="ЗаголовокП 5"/>
    <w:basedOn w:val="af5"/>
    <w:next w:val="affb"/>
    <w:rsid w:val="00472E07"/>
    <w:pPr>
      <w:keepNext/>
      <w:spacing w:before="240" w:after="40" w:line="240" w:lineRule="auto"/>
      <w:ind w:left="709"/>
      <w:outlineLvl w:val="4"/>
    </w:pPr>
    <w:rPr>
      <w:rFonts w:ascii="Arial" w:eastAsia="Times New Roman" w:hAnsi="Arial" w:cs="Arial"/>
      <w:b/>
      <w:szCs w:val="20"/>
      <w:lang w:eastAsia="ru-RU"/>
    </w:rPr>
  </w:style>
  <w:style w:type="paragraph" w:customStyle="1" w:styleId="6f3">
    <w:name w:val="ЗаголовокП 6"/>
    <w:basedOn w:val="af5"/>
    <w:next w:val="affb"/>
    <w:rsid w:val="00472E07"/>
    <w:pPr>
      <w:spacing w:before="200" w:after="40" w:line="240" w:lineRule="auto"/>
      <w:ind w:left="709"/>
      <w:outlineLvl w:val="5"/>
    </w:pPr>
    <w:rPr>
      <w:rFonts w:ascii="Arial" w:eastAsia="Times New Roman" w:hAnsi="Arial" w:cs="Arial"/>
      <w:b/>
      <w:i/>
      <w:szCs w:val="20"/>
      <w:lang w:eastAsia="ru-RU"/>
    </w:rPr>
  </w:style>
  <w:style w:type="paragraph" w:customStyle="1" w:styleId="7e">
    <w:name w:val="ЗаголовокП 7"/>
    <w:basedOn w:val="af5"/>
    <w:next w:val="affb"/>
    <w:rsid w:val="00472E07"/>
    <w:pPr>
      <w:keepNext/>
      <w:spacing w:before="200" w:after="40" w:line="240" w:lineRule="auto"/>
      <w:ind w:left="709"/>
      <w:outlineLvl w:val="6"/>
    </w:pPr>
    <w:rPr>
      <w:rFonts w:ascii="Arial" w:eastAsia="Times New Roman" w:hAnsi="Arial" w:cs="Arial"/>
      <w:b/>
      <w:sz w:val="20"/>
      <w:szCs w:val="20"/>
      <w:lang w:eastAsia="ru-RU"/>
    </w:rPr>
  </w:style>
  <w:style w:type="numbering" w:customStyle="1" w:styleId="af1">
    <w:name w:val="ЗГ"/>
    <w:rsid w:val="00472E07"/>
    <w:pPr>
      <w:numPr>
        <w:numId w:val="62"/>
      </w:numPr>
    </w:pPr>
  </w:style>
  <w:style w:type="character" w:customStyle="1" w:styleId="S">
    <w:name w:val="S_Обычный Знак"/>
    <w:link w:val="S0"/>
    <w:locked/>
    <w:rsid w:val="00472E07"/>
    <w:rPr>
      <w:sz w:val="24"/>
      <w:szCs w:val="24"/>
    </w:rPr>
  </w:style>
  <w:style w:type="paragraph" w:customStyle="1" w:styleId="S0">
    <w:name w:val="S_Обычный"/>
    <w:basedOn w:val="af5"/>
    <w:link w:val="S"/>
    <w:rsid w:val="00472E07"/>
    <w:pPr>
      <w:widowControl w:val="0"/>
      <w:spacing w:after="0" w:line="240" w:lineRule="auto"/>
    </w:pPr>
    <w:rPr>
      <w:sz w:val="24"/>
      <w:szCs w:val="24"/>
    </w:rPr>
  </w:style>
  <w:style w:type="character" w:customStyle="1" w:styleId="BodyTextChar2">
    <w:name w:val="Body Text Char2"/>
    <w:aliases w:val="Абзац Знак Знак Char,Абзац Char1"/>
    <w:semiHidden/>
    <w:rsid w:val="00472E07"/>
    <w:rPr>
      <w:rFonts w:ascii="Arial" w:hAnsi="Arial" w:cs="Times New Roman"/>
      <w:sz w:val="24"/>
      <w:szCs w:val="24"/>
    </w:rPr>
  </w:style>
  <w:style w:type="character" w:customStyle="1" w:styleId="1ffffff">
    <w:name w:val="Основной текст СамНИПИ Знак Знак1 Знак"/>
    <w:locked/>
    <w:rsid w:val="00472E07"/>
    <w:rPr>
      <w:rFonts w:ascii="Arial" w:hAnsi="Arial"/>
      <w:sz w:val="22"/>
    </w:rPr>
  </w:style>
  <w:style w:type="character" w:customStyle="1" w:styleId="affffffffffffffffffffffffff7">
    <w:name w:val="Основной текст + Курсив"/>
    <w:rsid w:val="00472E07"/>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472E07"/>
    <w:rPr>
      <w:rFonts w:ascii="Trebuchet MS" w:hAnsi="Trebuchet MS" w:cs="Trebuchet MS"/>
      <w:sz w:val="8"/>
      <w:szCs w:val="8"/>
      <w:shd w:val="clear" w:color="auto" w:fill="FFFFFF"/>
    </w:rPr>
  </w:style>
  <w:style w:type="paragraph" w:customStyle="1" w:styleId="201">
    <w:name w:val="Основной текст (20)"/>
    <w:basedOn w:val="af5"/>
    <w:link w:val="200"/>
    <w:rsid w:val="00472E07"/>
    <w:pPr>
      <w:widowControl w:val="0"/>
      <w:shd w:val="clear" w:color="auto" w:fill="FFFFFF"/>
      <w:spacing w:after="300" w:line="240" w:lineRule="atLeast"/>
      <w:jc w:val="both"/>
    </w:pPr>
    <w:rPr>
      <w:rFonts w:ascii="Trebuchet MS" w:hAnsi="Trebuchet MS" w:cs="Trebuchet MS"/>
      <w:sz w:val="8"/>
      <w:szCs w:val="8"/>
    </w:rPr>
  </w:style>
  <w:style w:type="character" w:customStyle="1" w:styleId="21f1">
    <w:name w:val="Основной текст (21)_"/>
    <w:link w:val="21f2"/>
    <w:locked/>
    <w:rsid w:val="00472E07"/>
    <w:rPr>
      <w:i/>
      <w:iCs/>
      <w:sz w:val="26"/>
      <w:szCs w:val="26"/>
      <w:shd w:val="clear" w:color="auto" w:fill="FFFFFF"/>
    </w:rPr>
  </w:style>
  <w:style w:type="paragraph" w:customStyle="1" w:styleId="21f2">
    <w:name w:val="Основной текст (21)"/>
    <w:basedOn w:val="af5"/>
    <w:link w:val="21f1"/>
    <w:rsid w:val="00472E07"/>
    <w:pPr>
      <w:widowControl w:val="0"/>
      <w:shd w:val="clear" w:color="auto" w:fill="FFFFFF"/>
      <w:spacing w:before="480" w:after="180" w:line="475" w:lineRule="exact"/>
      <w:ind w:hanging="400"/>
    </w:pPr>
    <w:rPr>
      <w:i/>
      <w:iCs/>
      <w:sz w:val="26"/>
      <w:szCs w:val="26"/>
    </w:rPr>
  </w:style>
  <w:style w:type="character" w:styleId="HTML5">
    <w:name w:val="HTML Sample"/>
    <w:rsid w:val="00472E07"/>
    <w:rPr>
      <w:rFonts w:ascii="Courier New" w:hAnsi="Courier New" w:cs="Times New Roman"/>
    </w:rPr>
  </w:style>
  <w:style w:type="paragraph" w:customStyle="1" w:styleId="affffffffffffffffffffffffff8">
    <w:name w:val="Название_СамНИПИ"/>
    <w:basedOn w:val="afffe"/>
    <w:next w:val="afffe"/>
    <w:rsid w:val="00472E07"/>
    <w:pPr>
      <w:suppressAutoHyphens w:val="0"/>
      <w:spacing w:after="120" w:line="360" w:lineRule="auto"/>
      <w:ind w:firstLine="0"/>
      <w:jc w:val="center"/>
    </w:pPr>
    <w:rPr>
      <w:b/>
    </w:rPr>
  </w:style>
  <w:style w:type="paragraph" w:customStyle="1" w:styleId="A40">
    <w:name w:val="Верхний колонтитул A4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41">
    <w:name w:val="Нижний колонтитул A4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9">
    <w:name w:val="Верхний колонтитул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ffffffffffffffffffffffffffa">
    <w:name w:val="Нижний колонтитул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b">
    <w:name w:val="Знак Знак Знак"/>
    <w:basedOn w:val="af5"/>
    <w:rsid w:val="00472E07"/>
    <w:pPr>
      <w:spacing w:before="100" w:beforeAutospacing="1" w:after="100" w:afterAutospacing="1" w:line="240" w:lineRule="auto"/>
      <w:jc w:val="both"/>
    </w:pPr>
    <w:rPr>
      <w:rFonts w:ascii="Tahoma" w:eastAsia="Times New Roman" w:hAnsi="Tahoma" w:cs="Times New Roman"/>
      <w:sz w:val="20"/>
      <w:szCs w:val="20"/>
      <w:lang w:val="en-US" w:eastAsia="ru-RU"/>
    </w:rPr>
  </w:style>
  <w:style w:type="character" w:customStyle="1" w:styleId="2ffff4">
    <w:name w:val="Приложение СамНИПИ Знак2"/>
    <w:rsid w:val="00472E07"/>
    <w:rPr>
      <w:rFonts w:ascii="Arial" w:hAnsi="Arial"/>
      <w:b/>
      <w:sz w:val="28"/>
    </w:rPr>
  </w:style>
  <w:style w:type="paragraph" w:customStyle="1" w:styleId="affffffffffffffffffffffffffc">
    <w:name w:val="ÔÈÎ"/>
    <w:basedOn w:val="af5"/>
    <w:rsid w:val="00472E07"/>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affffffffffffffffffffffffffd">
    <w:name w:val="Табл.центр"/>
    <w:basedOn w:val="af5"/>
    <w:rsid w:val="00472E07"/>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e">
    <w:name w:val="Текст.центр"/>
    <w:rsid w:val="00472E07"/>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fffffffffffffffffffffffffff">
    <w:name w:val="Основной текст.Абзац Знак Знак"/>
    <w:rsid w:val="00472E07"/>
    <w:rPr>
      <w:rFonts w:ascii="Arial" w:hAnsi="Arial"/>
      <w:sz w:val="24"/>
      <w:lang w:val="ru-RU" w:eastAsia="ru-RU"/>
    </w:rPr>
  </w:style>
  <w:style w:type="paragraph" w:customStyle="1" w:styleId="afffffffffffffffffffffffffff0">
    <w:name w:val="СамНИПИ"/>
    <w:basedOn w:val="af5"/>
    <w:link w:val="afffffffffffffffffffffffffff1"/>
    <w:rsid w:val="00472E07"/>
    <w:pPr>
      <w:keepNext/>
      <w:suppressAutoHyphens/>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val="x-none" w:eastAsia="x-none"/>
    </w:rPr>
  </w:style>
  <w:style w:type="character" w:customStyle="1" w:styleId="afffffffffffffffffffffffffff1">
    <w:name w:val="СамНИПИ Знак"/>
    <w:link w:val="afffffffffffffffffffffffffff0"/>
    <w:locked/>
    <w:rsid w:val="00472E07"/>
    <w:rPr>
      <w:rFonts w:ascii="Arial" w:eastAsia="Times New Roman" w:hAnsi="Arial" w:cs="Times New Roman"/>
      <w:sz w:val="24"/>
      <w:szCs w:val="20"/>
      <w:lang w:val="x-none" w:eastAsia="x-none"/>
    </w:rPr>
  </w:style>
  <w:style w:type="paragraph" w:customStyle="1" w:styleId="-ff3">
    <w:name w:val="УГТП-Обозначение документа"/>
    <w:basedOn w:val="af5"/>
    <w:autoRedefine/>
    <w:rsid w:val="00472E07"/>
    <w:pPr>
      <w:spacing w:after="0" w:line="240" w:lineRule="auto"/>
      <w:jc w:val="center"/>
    </w:pPr>
    <w:rPr>
      <w:rFonts w:ascii="Arial" w:eastAsia="Times New Roman" w:hAnsi="Arial" w:cs="Arial"/>
      <w:b/>
      <w:sz w:val="28"/>
      <w:szCs w:val="28"/>
      <w:lang w:eastAsia="ru-RU"/>
    </w:rPr>
  </w:style>
  <w:style w:type="paragraph" w:customStyle="1" w:styleId="afffffffffffffffffffffffffff2">
    <w:name w:val="заполнение штампа"/>
    <w:basedOn w:val="af5"/>
    <w:rsid w:val="00472E07"/>
    <w:pPr>
      <w:spacing w:after="0" w:line="240" w:lineRule="auto"/>
      <w:jc w:val="center"/>
    </w:pPr>
    <w:rPr>
      <w:rFonts w:ascii="Times New Roman" w:eastAsia="Times New Roman" w:hAnsi="Times New Roman" w:cs="Times New Roman"/>
      <w:spacing w:val="-10"/>
      <w:sz w:val="20"/>
      <w:szCs w:val="20"/>
      <w:lang w:eastAsia="ru-RU"/>
    </w:rPr>
  </w:style>
  <w:style w:type="paragraph" w:customStyle="1" w:styleId="-ff4">
    <w:name w:val="-Наименование объекта"/>
    <w:basedOn w:val="afb"/>
    <w:rsid w:val="00472E07"/>
    <w:pPr>
      <w:framePr w:hSpace="181" w:wrap="around" w:vAnchor="page" w:hAnchor="page" w:x="1248" w:y="14278"/>
      <w:jc w:val="center"/>
    </w:pPr>
    <w:rPr>
      <w:rFonts w:ascii="Arial" w:eastAsia="Times New Roman" w:hAnsi="Arial" w:cs="Times New Roman"/>
      <w:sz w:val="20"/>
      <w:szCs w:val="20"/>
      <w:lang w:eastAsia="ru-RU"/>
    </w:rPr>
  </w:style>
  <w:style w:type="paragraph" w:customStyle="1" w:styleId="-ff5">
    <w:name w:val="-Стадия"/>
    <w:basedOn w:val="afb"/>
    <w:rsid w:val="00472E07"/>
    <w:pPr>
      <w:framePr w:hSpace="181" w:wrap="around" w:vAnchor="page" w:hAnchor="page" w:x="1248" w:y="14278"/>
      <w:jc w:val="center"/>
    </w:pPr>
    <w:rPr>
      <w:rFonts w:ascii="Arial" w:eastAsia="Times New Roman" w:hAnsi="Arial" w:cs="Arial"/>
      <w:color w:val="0000FF"/>
      <w:sz w:val="20"/>
      <w:szCs w:val="20"/>
      <w:lang w:eastAsia="ru-RU"/>
    </w:rPr>
  </w:style>
  <w:style w:type="paragraph" w:customStyle="1" w:styleId="-ff6">
    <w:name w:val="-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ff7">
    <w:name w:val="-Подпункт"/>
    <w:basedOn w:val="-ff6"/>
    <w:rsid w:val="00472E07"/>
  </w:style>
  <w:style w:type="paragraph" w:customStyle="1" w:styleId="-ff8">
    <w:name w:val="-Примечание"/>
    <w:basedOn w:val="af5"/>
    <w:rsid w:val="00472E07"/>
    <w:pPr>
      <w:spacing w:after="0" w:line="240" w:lineRule="auto"/>
      <w:jc w:val="center"/>
    </w:pPr>
    <w:rPr>
      <w:rFonts w:ascii="Arial" w:eastAsia="Times New Roman" w:hAnsi="Arial" w:cs="Arial"/>
      <w:sz w:val="24"/>
      <w:szCs w:val="24"/>
      <w:lang w:eastAsia="ru-RU"/>
    </w:rPr>
  </w:style>
  <w:style w:type="character" w:customStyle="1" w:styleId="-113">
    <w:name w:val="УГТП-Текст Знак1 Знак Знак Знак Знак Знак Знак Знак Знак Знак Знак Знак Знак Знак Знак Знак Знак Знак Знак Знак1"/>
    <w:rsid w:val="00472E07"/>
    <w:rPr>
      <w:rFonts w:ascii="Arial" w:hAnsi="Arial"/>
      <w:sz w:val="24"/>
      <w:lang w:val="ru-RU" w:eastAsia="ru-RU"/>
    </w:rPr>
  </w:style>
  <w:style w:type="paragraph" w:customStyle="1" w:styleId="2ffff5">
    <w:name w:val="Знак2"/>
    <w:basedOn w:val="af5"/>
    <w:rsid w:val="00472E07"/>
    <w:pPr>
      <w:spacing w:after="160" w:line="240" w:lineRule="exact"/>
    </w:pPr>
    <w:rPr>
      <w:rFonts w:ascii="Verdana" w:eastAsia="Times New Roman" w:hAnsi="Verdana" w:cs="Times New Roman"/>
      <w:sz w:val="20"/>
      <w:szCs w:val="20"/>
      <w:lang w:val="en-US" w:eastAsia="ru-RU"/>
    </w:rPr>
  </w:style>
  <w:style w:type="paragraph" w:customStyle="1" w:styleId="-ff9">
    <w:name w:val="-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a">
    <w:name w:val="-Наименование документа"/>
    <w:basedOn w:val="af5"/>
    <w:autoRedefine/>
    <w:rsid w:val="00472E07"/>
    <w:pPr>
      <w:spacing w:after="0" w:line="240" w:lineRule="auto"/>
      <w:jc w:val="center"/>
    </w:pPr>
    <w:rPr>
      <w:rFonts w:ascii="Arial" w:eastAsia="Times New Roman" w:hAnsi="Arial" w:cs="Arial"/>
      <w:sz w:val="28"/>
      <w:szCs w:val="28"/>
      <w:lang w:eastAsia="ru-RU"/>
    </w:rPr>
  </w:style>
  <w:style w:type="character" w:customStyle="1" w:styleId="-ffb">
    <w:name w:val="УГТП-Текст Знак"/>
    <w:locked/>
    <w:rsid w:val="00472E07"/>
    <w:rPr>
      <w:sz w:val="24"/>
    </w:rPr>
  </w:style>
  <w:style w:type="paragraph" w:customStyle="1" w:styleId="-15">
    <w:name w:val="УГТП-Заголовок 1"/>
    <w:basedOn w:val="af5"/>
    <w:rsid w:val="00472E07"/>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22">
    <w:name w:val="УГТП-Заголовок 2"/>
    <w:basedOn w:val="-15"/>
    <w:rsid w:val="00472E07"/>
    <w:rPr>
      <w:caps w:val="0"/>
    </w:rPr>
  </w:style>
  <w:style w:type="paragraph" w:customStyle="1" w:styleId="-ffc">
    <w:name w:val="УГТП-Пункт"/>
    <w:basedOn w:val="-22"/>
    <w:rsid w:val="00472E07"/>
    <w:rPr>
      <w:sz w:val="24"/>
    </w:rPr>
  </w:style>
  <w:style w:type="paragraph" w:customStyle="1" w:styleId="afffffffffffffffffffffffffff3">
    <w:name w:val="табличный текст"/>
    <w:basedOn w:val="affb"/>
    <w:rsid w:val="00472E07"/>
    <w:pPr>
      <w:ind w:firstLine="709"/>
    </w:pPr>
    <w:rPr>
      <w:sz w:val="20"/>
      <w:szCs w:val="22"/>
    </w:rPr>
  </w:style>
  <w:style w:type="paragraph" w:customStyle="1" w:styleId="afffffffffffffffffffffffffff4">
    <w:name w:val="Осн_текст"/>
    <w:basedOn w:val="af5"/>
    <w:rsid w:val="00472E07"/>
    <w:pPr>
      <w:spacing w:after="0" w:line="240" w:lineRule="auto"/>
      <w:ind w:left="170" w:right="170" w:firstLine="851"/>
      <w:jc w:val="both"/>
    </w:pPr>
    <w:rPr>
      <w:rFonts w:ascii="Arial" w:eastAsia="Times New Roman" w:hAnsi="Arial" w:cs="Times New Roman"/>
      <w:sz w:val="24"/>
      <w:szCs w:val="24"/>
      <w:lang w:eastAsia="ru-RU"/>
    </w:rPr>
  </w:style>
  <w:style w:type="paragraph" w:customStyle="1" w:styleId="afffffffffffffffffffffffffff5">
    <w:name w:val="наш_заголовок"/>
    <w:basedOn w:val="affb"/>
    <w:rsid w:val="00472E07"/>
    <w:pPr>
      <w:spacing w:after="120"/>
      <w:ind w:firstLine="709"/>
      <w:jc w:val="center"/>
    </w:pPr>
    <w:rPr>
      <w:caps/>
      <w:sz w:val="24"/>
      <w:szCs w:val="24"/>
    </w:rPr>
  </w:style>
  <w:style w:type="character" w:customStyle="1" w:styleId="1ffffff0">
    <w:name w:val="Нумерованный список1 Знак"/>
    <w:rsid w:val="00472E07"/>
    <w:rPr>
      <w:rFonts w:ascii="Arial" w:hAnsi="Arial"/>
      <w:sz w:val="24"/>
      <w:lang w:val="ru-RU" w:eastAsia="ru-RU"/>
    </w:rPr>
  </w:style>
  <w:style w:type="paragraph" w:customStyle="1" w:styleId="111d">
    <w:name w:val="Стиль 1.1.1"/>
    <w:basedOn w:val="32"/>
    <w:rsid w:val="00472E07"/>
    <w:pPr>
      <w:keepNext w:val="0"/>
      <w:keepLines w:val="0"/>
      <w:tabs>
        <w:tab w:val="num" w:pos="720"/>
        <w:tab w:val="left" w:pos="851"/>
        <w:tab w:val="num" w:pos="1440"/>
      </w:tabs>
      <w:spacing w:before="120" w:after="120" w:line="240" w:lineRule="auto"/>
      <w:ind w:left="720" w:right="-85" w:hanging="720"/>
      <w:jc w:val="both"/>
    </w:pPr>
    <w:rPr>
      <w:rFonts w:ascii="Arial" w:eastAsia="Times New Roman" w:hAnsi="Arial" w:cs="Arial"/>
      <w:b w:val="0"/>
      <w:color w:val="auto"/>
      <w:kern w:val="32"/>
      <w:sz w:val="24"/>
      <w:lang w:eastAsia="ru-RU"/>
    </w:rPr>
  </w:style>
  <w:style w:type="paragraph" w:customStyle="1" w:styleId="afffffffffffffffffffffffffff6">
    <w:name w:val="Маркеры"/>
    <w:basedOn w:val="af5"/>
    <w:rsid w:val="00472E07"/>
    <w:pPr>
      <w:tabs>
        <w:tab w:val="num" w:pos="1080"/>
        <w:tab w:val="left" w:pos="1134"/>
      </w:tabs>
      <w:spacing w:before="60" w:after="0" w:line="240" w:lineRule="auto"/>
      <w:ind w:right="-85" w:firstLine="720"/>
      <w:jc w:val="both"/>
    </w:pPr>
    <w:rPr>
      <w:rFonts w:ascii="Arial" w:eastAsia="Times New Roman" w:hAnsi="Arial" w:cs="Times New Roman"/>
      <w:sz w:val="24"/>
      <w:szCs w:val="24"/>
      <w:lang w:eastAsia="ru-RU"/>
    </w:rPr>
  </w:style>
  <w:style w:type="paragraph" w:customStyle="1" w:styleId="afffffffffffffffffffffffffff7">
    <w:name w:val="Диплом"/>
    <w:basedOn w:val="af5"/>
    <w:rsid w:val="00472E07"/>
    <w:pPr>
      <w:suppressAutoHyphens/>
      <w:spacing w:after="0" w:line="360" w:lineRule="auto"/>
      <w:ind w:right="-85" w:firstLine="720"/>
      <w:jc w:val="both"/>
    </w:pPr>
    <w:rPr>
      <w:rFonts w:ascii="Arial" w:eastAsia="Times New Roman" w:hAnsi="Arial" w:cs="Times New Roman"/>
      <w:sz w:val="28"/>
      <w:szCs w:val="20"/>
      <w:lang w:eastAsia="ar-SA"/>
    </w:rPr>
  </w:style>
  <w:style w:type="character" w:customStyle="1" w:styleId="rvts7">
    <w:name w:val="rvts7"/>
    <w:rsid w:val="00472E07"/>
  </w:style>
  <w:style w:type="paragraph" w:customStyle="1" w:styleId="afffffffffffffffffffffffffff8">
    <w:name w:val="Обычный.Обычный_Рус"/>
    <w:rsid w:val="00472E07"/>
    <w:pPr>
      <w:widowControl w:val="0"/>
      <w:spacing w:after="0" w:line="240" w:lineRule="auto"/>
      <w:ind w:right="-85" w:firstLine="851"/>
      <w:jc w:val="both"/>
    </w:pPr>
    <w:rPr>
      <w:rFonts w:ascii="Arial" w:eastAsia="Times New Roman" w:hAnsi="Arial" w:cs="Times New Roman"/>
      <w:sz w:val="24"/>
      <w:szCs w:val="24"/>
      <w:lang w:eastAsia="ru-RU"/>
    </w:rPr>
  </w:style>
  <w:style w:type="paragraph" w:customStyle="1" w:styleId="afffffffffffffffffffffffffff9">
    <w:name w:val="Обычный.Обычный док"/>
    <w:rsid w:val="00472E07"/>
    <w:pPr>
      <w:spacing w:after="0" w:line="240" w:lineRule="auto"/>
      <w:ind w:right="-85" w:firstLine="851"/>
      <w:jc w:val="both"/>
    </w:pPr>
    <w:rPr>
      <w:rFonts w:ascii="Arial" w:eastAsia="Times New Roman" w:hAnsi="Arial" w:cs="Times New Roman"/>
      <w:sz w:val="24"/>
      <w:szCs w:val="24"/>
      <w:lang w:eastAsia="ru-RU"/>
    </w:rPr>
  </w:style>
  <w:style w:type="paragraph" w:customStyle="1" w:styleId="aacao120">
    <w:name w:val="aacao12"/>
    <w:basedOn w:val="af5"/>
    <w:rsid w:val="00472E07"/>
    <w:pPr>
      <w:overflowPunct w:val="0"/>
      <w:autoSpaceDE w:val="0"/>
      <w:autoSpaceDN w:val="0"/>
      <w:adjustRightInd w:val="0"/>
      <w:spacing w:before="120" w:after="0" w:line="240" w:lineRule="auto"/>
      <w:ind w:right="-85" w:firstLine="709"/>
      <w:jc w:val="both"/>
      <w:textAlignment w:val="baseline"/>
    </w:pPr>
    <w:rPr>
      <w:rFonts w:ascii="Arial" w:eastAsia="Times New Roman" w:hAnsi="Arial" w:cs="Times New Roman"/>
      <w:sz w:val="24"/>
      <w:szCs w:val="20"/>
      <w:lang w:eastAsia="ru-RU"/>
    </w:rPr>
  </w:style>
  <w:style w:type="paragraph" w:customStyle="1" w:styleId="-ffd">
    <w:name w:val="УГТП-Под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f5"/>
    <w:rsid w:val="00472E07"/>
    <w:pPr>
      <w:suppressAutoHyphens/>
      <w:spacing w:before="120" w:after="0" w:line="240" w:lineRule="auto"/>
      <w:ind w:firstLine="680"/>
      <w:jc w:val="both"/>
    </w:pPr>
    <w:rPr>
      <w:rFonts w:ascii="Arial" w:eastAsia="Times New Roman" w:hAnsi="Arial" w:cs="Times New Roman"/>
      <w:sz w:val="20"/>
      <w:szCs w:val="24"/>
      <w:lang w:eastAsia="ru-RU"/>
    </w:rPr>
  </w:style>
  <w:style w:type="character" w:customStyle="1" w:styleId="-23">
    <w:name w:val="УГТП-Текст Знак2"/>
    <w:rsid w:val="00472E07"/>
    <w:rPr>
      <w:rFonts w:ascii="Arial" w:hAnsi="Arial"/>
      <w:sz w:val="24"/>
      <w:lang w:val="ru-RU" w:eastAsia="ru-RU"/>
    </w:rPr>
  </w:style>
  <w:style w:type="paragraph" w:customStyle="1" w:styleId="-ffe">
    <w:name w:val="УГТП-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f">
    <w:name w:val="-Обозначение"/>
    <w:basedOn w:val="af5"/>
    <w:rsid w:val="00472E07"/>
    <w:pPr>
      <w:spacing w:after="0" w:line="240" w:lineRule="auto"/>
    </w:pPr>
    <w:rPr>
      <w:rFonts w:ascii="Arial" w:eastAsia="Times New Roman" w:hAnsi="Arial" w:cs="Arial"/>
      <w:sz w:val="24"/>
      <w:szCs w:val="24"/>
      <w:lang w:eastAsia="ru-RU"/>
    </w:rPr>
  </w:style>
  <w:style w:type="character" w:customStyle="1" w:styleId="1ffffff1">
    <w:name w:val="Название книги1"/>
    <w:rsid w:val="00472E07"/>
    <w:rPr>
      <w:rFonts w:cs="Times New Roman"/>
      <w:b/>
      <w:smallCaps/>
      <w:spacing w:val="5"/>
    </w:rPr>
  </w:style>
  <w:style w:type="character" w:customStyle="1" w:styleId="st">
    <w:name w:val="st"/>
    <w:rsid w:val="00472E07"/>
  </w:style>
  <w:style w:type="character" w:customStyle="1" w:styleId="11pt0">
    <w:name w:val="Основной текст + 11 pt"/>
    <w:rsid w:val="00472E07"/>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472E07"/>
    <w:rPr>
      <w:rFonts w:ascii="Times New Roman" w:hAnsi="Times New Roman" w:cs="Times New Roman"/>
      <w:spacing w:val="-8"/>
      <w:sz w:val="23"/>
      <w:szCs w:val="23"/>
      <w:u w:val="none"/>
    </w:rPr>
  </w:style>
  <w:style w:type="paragraph" w:customStyle="1" w:styleId="87">
    <w:name w:val="Основной текст8"/>
    <w:basedOn w:val="af5"/>
    <w:rsid w:val="00472E07"/>
    <w:pPr>
      <w:widowControl w:val="0"/>
      <w:shd w:val="clear" w:color="auto" w:fill="FFFFFF"/>
      <w:spacing w:after="0" w:line="281" w:lineRule="exact"/>
    </w:pPr>
    <w:rPr>
      <w:rFonts w:ascii="Times New Roman" w:eastAsia="Times New Roman" w:hAnsi="Times New Roman" w:cs="Times New Roman"/>
      <w:spacing w:val="-10"/>
      <w:sz w:val="26"/>
      <w:szCs w:val="26"/>
      <w:lang w:eastAsia="ru-RU"/>
    </w:rPr>
  </w:style>
  <w:style w:type="character" w:customStyle="1" w:styleId="afffffffffffffffffffffffffffa">
    <w:name w:val="Основной текст + Малые прописные"/>
    <w:rsid w:val="00472E07"/>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name">
    <w:name w:val="name"/>
    <w:rsid w:val="00472E07"/>
  </w:style>
  <w:style w:type="character" w:customStyle="1" w:styleId="address">
    <w:name w:val="address"/>
    <w:rsid w:val="00472E07"/>
  </w:style>
  <w:style w:type="character" w:customStyle="1" w:styleId="citiescity">
    <w:name w:val="cities_city"/>
    <w:rsid w:val="00472E07"/>
  </w:style>
  <w:style w:type="character" w:customStyle="1" w:styleId="citiesregion">
    <w:name w:val="cities_region"/>
    <w:rsid w:val="00472E07"/>
  </w:style>
  <w:style w:type="character" w:customStyle="1" w:styleId="citiescountry">
    <w:name w:val="cities_country"/>
    <w:rsid w:val="00472E07"/>
  </w:style>
  <w:style w:type="paragraph" w:customStyle="1" w:styleId="afffffffffffffffffffffffffffb">
    <w:name w:val="Заголовок графы"/>
    <w:basedOn w:val="af5"/>
    <w:next w:val="af5"/>
    <w:rsid w:val="00472E07"/>
    <w:pPr>
      <w:spacing w:before="60" w:after="60" w:line="240" w:lineRule="auto"/>
      <w:jc w:val="center"/>
    </w:pPr>
    <w:rPr>
      <w:rFonts w:ascii="Arial" w:eastAsia="Times New Roman" w:hAnsi="Arial" w:cs="Times New Roman"/>
      <w:b/>
      <w:sz w:val="20"/>
      <w:szCs w:val="20"/>
    </w:rPr>
  </w:style>
  <w:style w:type="character" w:customStyle="1" w:styleId="1ffffff2">
    <w:name w:val="Текст примечания Знак1"/>
    <w:basedOn w:val="af6"/>
    <w:uiPriority w:val="99"/>
    <w:semiHidden/>
    <w:rsid w:val="00472E07"/>
    <w:rPr>
      <w:rFonts w:asciiTheme="minorHAnsi" w:eastAsiaTheme="minorHAnsi" w:hAnsiTheme="minorHAnsi" w:cstheme="minorBidi"/>
      <w:lang w:eastAsia="en-US"/>
    </w:rPr>
  </w:style>
  <w:style w:type="character" w:customStyle="1" w:styleId="1ffffff3">
    <w:name w:val="Нижний колонтитул Знак1"/>
    <w:basedOn w:val="af6"/>
    <w:uiPriority w:val="99"/>
    <w:rsid w:val="00472E07"/>
    <w:rPr>
      <w:rFonts w:asciiTheme="minorHAnsi" w:eastAsiaTheme="minorHAnsi" w:hAnsiTheme="minorHAnsi" w:cstheme="minorBidi"/>
      <w:sz w:val="22"/>
      <w:szCs w:val="22"/>
      <w:lang w:eastAsia="en-US"/>
    </w:rPr>
  </w:style>
  <w:style w:type="character" w:customStyle="1" w:styleId="21f3">
    <w:name w:val="Красная строка 2 Знак1"/>
    <w:basedOn w:val="1fffff2"/>
    <w:rsid w:val="00472E07"/>
    <w:rPr>
      <w:rFonts w:ascii="Arial" w:hAnsi="Arial"/>
      <w:szCs w:val="24"/>
    </w:rPr>
  </w:style>
  <w:style w:type="character" w:customStyle="1" w:styleId="31c">
    <w:name w:val="Основной текст 3 Знак1"/>
    <w:basedOn w:val="af6"/>
    <w:rsid w:val="00472E07"/>
    <w:rPr>
      <w:rFonts w:ascii="Arial" w:hAnsi="Arial"/>
      <w:sz w:val="16"/>
      <w:szCs w:val="16"/>
    </w:rPr>
  </w:style>
  <w:style w:type="character" w:customStyle="1" w:styleId="1ffffff4">
    <w:name w:val="Текст выноски Знак1"/>
    <w:basedOn w:val="af6"/>
    <w:rsid w:val="00472E07"/>
    <w:rPr>
      <w:rFonts w:ascii="Tahoma" w:eastAsiaTheme="minorHAnsi" w:hAnsi="Tahoma" w:cs="Tahoma"/>
      <w:sz w:val="16"/>
      <w:szCs w:val="16"/>
      <w:lang w:eastAsia="en-US"/>
    </w:rPr>
  </w:style>
  <w:style w:type="character" w:customStyle="1" w:styleId="21f4">
    <w:name w:val="Основной текст 2 Знак1"/>
    <w:basedOn w:val="af6"/>
    <w:uiPriority w:val="99"/>
    <w:rsid w:val="00472E07"/>
    <w:rPr>
      <w:rFonts w:ascii="Arial" w:hAnsi="Arial"/>
      <w:szCs w:val="24"/>
    </w:rPr>
  </w:style>
  <w:style w:type="character" w:customStyle="1" w:styleId="21f5">
    <w:name w:val="Основной текст с отступом 2 Знак1"/>
    <w:basedOn w:val="af6"/>
    <w:uiPriority w:val="99"/>
    <w:rsid w:val="00472E07"/>
    <w:rPr>
      <w:rFonts w:ascii="Arial" w:hAnsi="Arial"/>
      <w:szCs w:val="24"/>
    </w:rPr>
  </w:style>
  <w:style w:type="character" w:customStyle="1" w:styleId="31d">
    <w:name w:val="Основной текст с отступом 3 Знак1"/>
    <w:basedOn w:val="af6"/>
    <w:uiPriority w:val="99"/>
    <w:rsid w:val="00472E07"/>
    <w:rPr>
      <w:rFonts w:ascii="Arial" w:hAnsi="Arial"/>
      <w:sz w:val="16"/>
      <w:szCs w:val="16"/>
    </w:rPr>
  </w:style>
  <w:style w:type="character" w:customStyle="1" w:styleId="1ffffff5">
    <w:name w:val="Схема документа Знак1"/>
    <w:basedOn w:val="af6"/>
    <w:uiPriority w:val="99"/>
    <w:rsid w:val="00472E07"/>
    <w:rPr>
      <w:rFonts w:ascii="Tahoma" w:hAnsi="Tahoma" w:cs="Tahoma"/>
      <w:sz w:val="16"/>
      <w:szCs w:val="16"/>
    </w:rPr>
  </w:style>
  <w:style w:type="character" w:customStyle="1" w:styleId="1ffffff6">
    <w:name w:val="Текст сноски Знак1"/>
    <w:aliases w:val="Table_Footnote_last Знак Знак1,Table_Footnote_last Знак Знак Знак,Table_Footnote_last Знак1"/>
    <w:basedOn w:val="af6"/>
    <w:rsid w:val="00472E07"/>
    <w:rPr>
      <w:rFonts w:ascii="Arial" w:hAnsi="Arial"/>
    </w:rPr>
  </w:style>
  <w:style w:type="character" w:customStyle="1" w:styleId="1ffffff7">
    <w:name w:val="Тема примечания Знак1"/>
    <w:basedOn w:val="1ffffff2"/>
    <w:uiPriority w:val="99"/>
    <w:semiHidden/>
    <w:rsid w:val="00472E07"/>
    <w:rPr>
      <w:rFonts w:asciiTheme="minorHAnsi" w:eastAsiaTheme="minorHAnsi" w:hAnsiTheme="minorHAnsi" w:cstheme="minorBidi"/>
      <w:b/>
      <w:bCs/>
      <w:lang w:eastAsia="en-US"/>
    </w:rPr>
  </w:style>
  <w:style w:type="character" w:customStyle="1" w:styleId="4ff">
    <w:name w:val="Основной текст Знак4"/>
    <w:aliases w:val="Абзац Знак4"/>
    <w:basedOn w:val="af6"/>
    <w:rsid w:val="00472E07"/>
    <w:rPr>
      <w:rFonts w:ascii="Arial" w:hAnsi="Arial"/>
    </w:rPr>
  </w:style>
  <w:style w:type="numbering" w:customStyle="1" w:styleId="13">
    <w:name w:val="СМК1"/>
    <w:rsid w:val="00472E07"/>
    <w:pPr>
      <w:numPr>
        <w:numId w:val="60"/>
      </w:numPr>
    </w:pPr>
  </w:style>
  <w:style w:type="character" w:customStyle="1" w:styleId="1f1ea193f6735cf0wmi-callto">
    <w:name w:val="1f1ea193f6735cf0wmi-callto"/>
    <w:basedOn w:val="af6"/>
    <w:rsid w:val="00472E07"/>
  </w:style>
  <w:style w:type="character" w:customStyle="1" w:styleId="no-wikidata">
    <w:name w:val="no-wikidata"/>
    <w:rsid w:val="00472E07"/>
  </w:style>
  <w:style w:type="numbering" w:customStyle="1" w:styleId="11111112114">
    <w:name w:val="1 / 1.1 / 1.1.112114"/>
    <w:rsid w:val="00472E07"/>
    <w:pPr>
      <w:numPr>
        <w:numId w:val="63"/>
      </w:numPr>
    </w:pPr>
  </w:style>
  <w:style w:type="numbering" w:customStyle="1" w:styleId="111111121344">
    <w:name w:val="1 / 1.1 / 1.1.1121344"/>
    <w:rsid w:val="00472E07"/>
    <w:pPr>
      <w:numPr>
        <w:numId w:val="64"/>
      </w:numPr>
    </w:pPr>
  </w:style>
  <w:style w:type="paragraph" w:customStyle="1" w:styleId="12">
    <w:name w:val="Заголовок о1"/>
    <w:basedOn w:val="af5"/>
    <w:uiPriority w:val="99"/>
    <w:qFormat/>
    <w:rsid w:val="00472E07"/>
    <w:pPr>
      <w:numPr>
        <w:ilvl w:val="1"/>
        <w:numId w:val="65"/>
      </w:numPr>
      <w:spacing w:after="0" w:line="360" w:lineRule="auto"/>
      <w:jc w:val="center"/>
    </w:pPr>
    <w:rPr>
      <w:rFonts w:ascii="Times New Roman" w:eastAsia="Times New Roman" w:hAnsi="Times New Roman" w:cs="Times New Roman"/>
      <w:b/>
      <w:sz w:val="28"/>
      <w:szCs w:val="20"/>
      <w:lang w:eastAsia="ru-RU"/>
    </w:rPr>
  </w:style>
  <w:style w:type="character" w:customStyle="1" w:styleId="Bodytext2Exact">
    <w:name w:val="Body text (2) Exact"/>
    <w:basedOn w:val="af6"/>
    <w:rsid w:val="00472E0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472E07"/>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afffffffffffffffffffffffffffc">
    <w:name w:val="Таблица содержание"/>
    <w:basedOn w:val="17"/>
    <w:link w:val="afffffffffffffffffffffffffffd"/>
    <w:qFormat/>
    <w:rsid w:val="00EF2E71"/>
    <w:pPr>
      <w:keepNext w:val="0"/>
      <w:widowControl w:val="0"/>
      <w:ind w:left="-57" w:right="-57"/>
    </w:pPr>
    <w:rPr>
      <w:b w:val="0"/>
      <w:bCs/>
      <w:sz w:val="20"/>
      <w:lang w:eastAsia="ar-SA"/>
    </w:rPr>
  </w:style>
  <w:style w:type="character" w:customStyle="1" w:styleId="afffffffffffffffffffffffffffd">
    <w:name w:val="Таблица содержание Знак"/>
    <w:basedOn w:val="af6"/>
    <w:link w:val="afffffffffffffffffffffffffffc"/>
    <w:rsid w:val="00EF2E71"/>
    <w:rPr>
      <w:rFonts w:ascii="Times New Roman" w:eastAsia="Times New Roman" w:hAnsi="Times New Roman" w:cs="Times New Roman"/>
      <w:bCs/>
      <w:sz w:val="20"/>
      <w:szCs w:val="20"/>
      <w:lang w:eastAsia="ar-SA"/>
    </w:rPr>
  </w:style>
  <w:style w:type="paragraph" w:customStyle="1" w:styleId="afffffffffffffffffffffffffffe">
    <w:name w:val="Таблица нименование"/>
    <w:basedOn w:val="17"/>
    <w:link w:val="affffffffffffffffffffffffffff"/>
    <w:qFormat/>
    <w:rsid w:val="00EF2E71"/>
    <w:pPr>
      <w:keepNext w:val="0"/>
      <w:widowControl w:val="0"/>
      <w:spacing w:before="120" w:after="120"/>
      <w:jc w:val="both"/>
    </w:pPr>
    <w:rPr>
      <w:bCs/>
      <w:sz w:val="24"/>
      <w:szCs w:val="24"/>
      <w:lang w:eastAsia="ar-SA"/>
    </w:rPr>
  </w:style>
  <w:style w:type="character" w:customStyle="1" w:styleId="affffffffffffffffffffffffffff">
    <w:name w:val="Таблица нименование Знак"/>
    <w:basedOn w:val="af6"/>
    <w:link w:val="afffffffffffffffffffffffffffe"/>
    <w:rsid w:val="00EF2E71"/>
    <w:rPr>
      <w:rFonts w:ascii="Times New Roman" w:eastAsia="Times New Roman" w:hAnsi="Times New Roman" w:cs="Times New Roman"/>
      <w:b/>
      <w:bCs/>
      <w:sz w:val="24"/>
      <w:szCs w:val="24"/>
      <w:lang w:eastAsia="ar-SA"/>
    </w:rPr>
  </w:style>
  <w:style w:type="paragraph" w:customStyle="1" w:styleId="affffffffffffffffffffffffffff0">
    <w:name w:val="Абзац обычный"/>
    <w:basedOn w:val="17"/>
    <w:link w:val="affffffffffffffffffffffffffff1"/>
    <w:qFormat/>
    <w:rsid w:val="0055680B"/>
    <w:pPr>
      <w:keepNext w:val="0"/>
      <w:widowControl w:val="0"/>
      <w:ind w:firstLine="709"/>
      <w:jc w:val="both"/>
    </w:pPr>
    <w:rPr>
      <w:b w:val="0"/>
      <w:bCs/>
      <w:sz w:val="24"/>
      <w:szCs w:val="24"/>
      <w:lang w:eastAsia="ar-SA"/>
    </w:rPr>
  </w:style>
  <w:style w:type="character" w:customStyle="1" w:styleId="affffffffffffffffffffffffffff1">
    <w:name w:val="Абзац обычный Знак"/>
    <w:basedOn w:val="af6"/>
    <w:link w:val="affffffffffffffffffffffffffff0"/>
    <w:rsid w:val="0055680B"/>
    <w:rPr>
      <w:rFonts w:ascii="Times New Roman" w:eastAsia="Times New Roman" w:hAnsi="Times New Roman" w:cs="Times New Roman"/>
      <w:bCs/>
      <w:sz w:val="24"/>
      <w:szCs w:val="24"/>
      <w:lang w:eastAsia="ar-SA"/>
    </w:rPr>
  </w:style>
  <w:style w:type="paragraph" w:customStyle="1" w:styleId="affffffffffffffffffffffffffff2">
    <w:name w:val="Рисунок наименование"/>
    <w:basedOn w:val="17"/>
    <w:link w:val="affffffffffffffffffffffffffff3"/>
    <w:qFormat/>
    <w:rsid w:val="0055680B"/>
    <w:pPr>
      <w:keepNext w:val="0"/>
      <w:widowControl w:val="0"/>
      <w:spacing w:before="120"/>
    </w:pPr>
    <w:rPr>
      <w:bCs/>
      <w:sz w:val="24"/>
      <w:szCs w:val="24"/>
      <w:lang w:eastAsia="ar-SA"/>
    </w:rPr>
  </w:style>
  <w:style w:type="paragraph" w:customStyle="1" w:styleId="affffffffffffffffffffffffffff4">
    <w:name w:val="Абзац с отступом"/>
    <w:basedOn w:val="affffffffffffffffffffffffffff0"/>
    <w:link w:val="affffffffffffffffffffffffffff5"/>
    <w:qFormat/>
    <w:rsid w:val="0055680B"/>
    <w:pPr>
      <w:spacing w:before="120"/>
    </w:pPr>
    <w:rPr>
      <w:rFonts w:eastAsia="Batang"/>
    </w:rPr>
  </w:style>
  <w:style w:type="character" w:customStyle="1" w:styleId="affffffffffffffffffffffffffff3">
    <w:name w:val="Рисунок наименование Знак"/>
    <w:basedOn w:val="af6"/>
    <w:link w:val="affffffffffffffffffffffffffff2"/>
    <w:rsid w:val="0055680B"/>
    <w:rPr>
      <w:rFonts w:ascii="Times New Roman" w:eastAsia="Times New Roman" w:hAnsi="Times New Roman" w:cs="Times New Roman"/>
      <w:b/>
      <w:bCs/>
      <w:sz w:val="24"/>
      <w:szCs w:val="24"/>
      <w:lang w:eastAsia="ar-SA"/>
    </w:rPr>
  </w:style>
  <w:style w:type="character" w:customStyle="1" w:styleId="affffffffffffffffffffffffffff5">
    <w:name w:val="Абзац с отступом Знак"/>
    <w:basedOn w:val="affffffffffffffffffffffffffff1"/>
    <w:link w:val="affffffffffffffffffffffffffff4"/>
    <w:rsid w:val="0055680B"/>
    <w:rPr>
      <w:rFonts w:ascii="Times New Roman" w:eastAsia="Batang" w:hAnsi="Times New Roman" w:cs="Times New Roman"/>
      <w:bCs/>
      <w:sz w:val="24"/>
      <w:szCs w:val="24"/>
      <w:lang w:eastAsia="ar-SA"/>
    </w:rPr>
  </w:style>
  <w:style w:type="character" w:customStyle="1" w:styleId="Bodytext295pt">
    <w:name w:val="Body text (2) + 9.5 pt"/>
    <w:basedOn w:val="Bodytext2"/>
    <w:rsid w:val="006C32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10pt">
    <w:name w:val="Body text (2) + 10 pt"/>
    <w:basedOn w:val="Bodytext2"/>
    <w:rsid w:val="006C32F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7ptNotBold">
    <w:name w:val="Body text (2) + 7 pt;Not Bold"/>
    <w:basedOn w:val="Bodytext2"/>
    <w:rsid w:val="006C32F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3">
    <w:name w:val="Body text (3)_"/>
    <w:basedOn w:val="af6"/>
    <w:link w:val="Bodytext30"/>
    <w:rsid w:val="000D7CE5"/>
    <w:rPr>
      <w:b/>
      <w:bCs/>
      <w:shd w:val="clear" w:color="auto" w:fill="FFFFFF"/>
    </w:rPr>
  </w:style>
  <w:style w:type="character" w:customStyle="1" w:styleId="Bodytext5">
    <w:name w:val="Body text (5)_"/>
    <w:basedOn w:val="af6"/>
    <w:rsid w:val="000D7CE5"/>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9ptNotItalic">
    <w:name w:val="Body text (2) + 9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14ptNotItalic">
    <w:name w:val="Body text (2) + 14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85ptNotItalicSpacing1pt">
    <w:name w:val="Body text (2) + 8.5 pt;Not Italic;Spacing 1 pt"/>
    <w:basedOn w:val="Bodytext2"/>
    <w:rsid w:val="000D7CE5"/>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ru-RU" w:eastAsia="ru-RU" w:bidi="ru-RU"/>
    </w:rPr>
  </w:style>
  <w:style w:type="character" w:customStyle="1" w:styleId="Bodytext2NotItalic">
    <w:name w:val="Body text (2) + 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6">
    <w:name w:val="Body text (6)_"/>
    <w:basedOn w:val="af6"/>
    <w:link w:val="Bodytext60"/>
    <w:rsid w:val="000D7CE5"/>
    <w:rPr>
      <w:b/>
      <w:bCs/>
      <w:sz w:val="16"/>
      <w:szCs w:val="16"/>
      <w:shd w:val="clear" w:color="auto" w:fill="FFFFFF"/>
    </w:rPr>
  </w:style>
  <w:style w:type="character" w:customStyle="1" w:styleId="Bodytext7">
    <w:name w:val="Body text (7)_"/>
    <w:basedOn w:val="af6"/>
    <w:rsid w:val="000D7CE5"/>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0D7CE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f5"/>
    <w:link w:val="Bodytext3"/>
    <w:rsid w:val="000D7CE5"/>
    <w:pPr>
      <w:widowControl w:val="0"/>
      <w:shd w:val="clear" w:color="auto" w:fill="FFFFFF"/>
      <w:spacing w:after="0" w:line="278" w:lineRule="exact"/>
      <w:ind w:hanging="340"/>
    </w:pPr>
    <w:rPr>
      <w:b/>
      <w:bCs/>
    </w:rPr>
  </w:style>
  <w:style w:type="paragraph" w:customStyle="1" w:styleId="Bodytext60">
    <w:name w:val="Body text (6)"/>
    <w:basedOn w:val="af5"/>
    <w:link w:val="Bodytext6"/>
    <w:rsid w:val="000D7CE5"/>
    <w:pPr>
      <w:widowControl w:val="0"/>
      <w:shd w:val="clear" w:color="auto" w:fill="FFFFFF"/>
      <w:spacing w:after="120" w:line="0" w:lineRule="atLeast"/>
    </w:pPr>
    <w:rPr>
      <w:b/>
      <w:bCs/>
      <w:sz w:val="16"/>
      <w:szCs w:val="16"/>
    </w:rPr>
  </w:style>
  <w:style w:type="character" w:customStyle="1" w:styleId="Bodytext211ptNotItalic">
    <w:name w:val="Body text (2) + 11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Tahoma13ptNotItalic">
    <w:name w:val="Body text (2) + Tahoma;13 pt;Not Italic"/>
    <w:basedOn w:val="Bodytext2"/>
    <w:rsid w:val="000D7CE5"/>
    <w:rPr>
      <w:rFonts w:ascii="Tahoma" w:eastAsia="Tahoma" w:hAnsi="Tahoma" w:cs="Tahom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10ptNotItalic">
    <w:name w:val="Body text (2) + 10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Bodytext7NotBoldNotItalic">
    <w:name w:val="Body text (7) + Not Bold;Not 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4Exact">
    <w:name w:val="Body text (4) Exact"/>
    <w:basedOn w:val="Bodytext4"/>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af6"/>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0D7CE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0D7C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Bold">
    <w:name w:val="Body text (3) + Bold"/>
    <w:basedOn w:val="Bodytext3"/>
    <w:rsid w:val="000D7CE5"/>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f6"/>
    <w:rsid w:val="000D7C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BoldItalic">
    <w:name w:val="Body text (3) + Bold;Italic"/>
    <w:basedOn w:val="Bodytext3"/>
    <w:rsid w:val="000D7C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f6"/>
    <w:rsid w:val="000D7CE5"/>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0D7C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0D7CE5"/>
    <w:rPr>
      <w:rFonts w:ascii="Times New Roman" w:eastAsia="Times New Roman" w:hAnsi="Times New Roman" w:cs="Times New Roman"/>
      <w:b/>
      <w:bCs/>
      <w:i/>
      <w:iCs/>
      <w:smallCaps w:val="0"/>
      <w:strike w:val="0"/>
      <w:color w:val="000000"/>
      <w:spacing w:val="0"/>
      <w:w w:val="100"/>
      <w:position w:val="0"/>
      <w:sz w:val="24"/>
      <w:szCs w:val="24"/>
      <w:u w:val="none"/>
    </w:rPr>
  </w:style>
  <w:style w:type="paragraph" w:customStyle="1" w:styleId="p1">
    <w:name w:val="p1"/>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7">
    <w:name w:val="Font Style57"/>
    <w:uiPriority w:val="99"/>
    <w:rsid w:val="008139B9"/>
    <w:rPr>
      <w:rFonts w:ascii="Times New Roman" w:hAnsi="Times New Roman" w:cs="Times New Roman"/>
      <w:sz w:val="26"/>
      <w:szCs w:val="26"/>
    </w:rPr>
  </w:style>
  <w:style w:type="character" w:customStyle="1" w:styleId="1ffffff8">
    <w:name w:val="Абзац списка Знак1"/>
    <w:rsid w:val="00F957E9"/>
    <w:rPr>
      <w:rFonts w:ascii="Times New Roman" w:hAnsi="Times New Roman"/>
      <w:color w:val="000000"/>
      <w:spacing w:val="0"/>
      <w:sz w:val="24"/>
    </w:rPr>
  </w:style>
  <w:style w:type="paragraph" w:customStyle="1" w:styleId="footnotedescription">
    <w:name w:val="footnote description"/>
    <w:next w:val="af5"/>
    <w:link w:val="footnotedescriptionChar"/>
    <w:hidden/>
    <w:rsid w:val="00434A68"/>
    <w:pPr>
      <w:spacing w:after="0" w:line="255" w:lineRule="auto"/>
    </w:pPr>
    <w:rPr>
      <w:rFonts w:ascii="Times New Roman" w:eastAsia="Times New Roman" w:hAnsi="Times New Roman" w:cs="Times New Roman"/>
      <w:color w:val="000000"/>
      <w:sz w:val="20"/>
      <w:szCs w:val="20"/>
      <w:lang w:eastAsia="ru-RU"/>
    </w:rPr>
  </w:style>
  <w:style w:type="character" w:customStyle="1" w:styleId="footnotedescriptionChar">
    <w:name w:val="footnote description Char"/>
    <w:link w:val="footnotedescription"/>
    <w:rsid w:val="00434A68"/>
    <w:rPr>
      <w:rFonts w:ascii="Times New Roman" w:eastAsia="Times New Roman" w:hAnsi="Times New Roman" w:cs="Times New Roman"/>
      <w:color w:val="000000"/>
      <w:sz w:val="20"/>
      <w:szCs w:val="20"/>
      <w:lang w:eastAsia="ru-RU"/>
    </w:rPr>
  </w:style>
  <w:style w:type="character" w:customStyle="1" w:styleId="footnotemark">
    <w:name w:val="footnote mark"/>
    <w:hidden/>
    <w:rsid w:val="00434A68"/>
    <w:rPr>
      <w:rFonts w:ascii="Times New Roman" w:eastAsia="Times New Roman" w:hAnsi="Times New Roman" w:cs="Times New Roman"/>
      <w:color w:val="000000"/>
      <w:sz w:val="20"/>
      <w:vertAlign w:val="superscript"/>
    </w:rPr>
  </w:style>
  <w:style w:type="paragraph" w:customStyle="1" w:styleId="P16">
    <w:name w:val="P16"/>
    <w:basedOn w:val="af5"/>
    <w:hidden/>
    <w:rsid w:val="00AA4267"/>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f5"/>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f5"/>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character" w:customStyle="1" w:styleId="T3">
    <w:name w:val="T3"/>
    <w:hidden/>
    <w:rsid w:val="00AA4267"/>
    <w:rPr>
      <w:sz w:val="24"/>
    </w:rPr>
  </w:style>
  <w:style w:type="paragraph" w:customStyle="1" w:styleId="Style19">
    <w:name w:val="Style19"/>
    <w:basedOn w:val="af5"/>
    <w:uiPriority w:val="99"/>
    <w:rsid w:val="00AA4267"/>
    <w:pPr>
      <w:widowControl w:val="0"/>
      <w:autoSpaceDE w:val="0"/>
      <w:autoSpaceDN w:val="0"/>
      <w:adjustRightInd w:val="0"/>
      <w:spacing w:after="0" w:line="348" w:lineRule="exact"/>
      <w:ind w:firstLine="806"/>
      <w:jc w:val="both"/>
    </w:pPr>
    <w:rPr>
      <w:rFonts w:ascii="Times New Roman" w:eastAsiaTheme="minorEastAsia" w:hAnsi="Times New Roman" w:cs="Times New Roman"/>
      <w:sz w:val="24"/>
      <w:szCs w:val="24"/>
      <w:lang w:eastAsia="ru-RU"/>
    </w:rPr>
  </w:style>
  <w:style w:type="paragraph" w:customStyle="1" w:styleId="Style4">
    <w:name w:val="Style4"/>
    <w:basedOn w:val="af5"/>
    <w:uiPriority w:val="99"/>
    <w:rsid w:val="00AA4267"/>
    <w:pPr>
      <w:widowControl w:val="0"/>
      <w:autoSpaceDE w:val="0"/>
      <w:autoSpaceDN w:val="0"/>
      <w:adjustRightInd w:val="0"/>
      <w:spacing w:after="0" w:line="348" w:lineRule="exact"/>
      <w:ind w:firstLine="600"/>
      <w:jc w:val="both"/>
    </w:pPr>
    <w:rPr>
      <w:rFonts w:ascii="Times New Roman" w:eastAsiaTheme="minorEastAsia" w:hAnsi="Times New Roman" w:cs="Times New Roman"/>
      <w:sz w:val="24"/>
      <w:szCs w:val="24"/>
      <w:lang w:eastAsia="ru-RU"/>
    </w:rPr>
  </w:style>
  <w:style w:type="paragraph" w:customStyle="1" w:styleId="Style20">
    <w:name w:val="Style20"/>
    <w:basedOn w:val="af5"/>
    <w:rsid w:val="00AA4267"/>
    <w:pPr>
      <w:widowControl w:val="0"/>
      <w:autoSpaceDE w:val="0"/>
      <w:autoSpaceDN w:val="0"/>
      <w:adjustRightInd w:val="0"/>
      <w:spacing w:after="0" w:line="347" w:lineRule="exact"/>
      <w:jc w:val="center"/>
    </w:pPr>
    <w:rPr>
      <w:rFonts w:ascii="Times New Roman" w:eastAsiaTheme="minorEastAsia" w:hAnsi="Times New Roman" w:cs="Times New Roman"/>
      <w:sz w:val="24"/>
      <w:szCs w:val="24"/>
      <w:lang w:eastAsia="ru-RU"/>
    </w:rPr>
  </w:style>
  <w:style w:type="paragraph" w:customStyle="1" w:styleId="Style50">
    <w:name w:val="Style50"/>
    <w:basedOn w:val="af5"/>
    <w:uiPriority w:val="99"/>
    <w:rsid w:val="00AA4267"/>
    <w:pPr>
      <w:widowControl w:val="0"/>
      <w:autoSpaceDE w:val="0"/>
      <w:autoSpaceDN w:val="0"/>
      <w:adjustRightInd w:val="0"/>
      <w:spacing w:after="0" w:line="322" w:lineRule="exact"/>
      <w:ind w:hanging="1090"/>
    </w:pPr>
    <w:rPr>
      <w:rFonts w:ascii="Times New Roman" w:eastAsiaTheme="minorEastAsia" w:hAnsi="Times New Roman" w:cs="Times New Roman"/>
      <w:sz w:val="24"/>
      <w:szCs w:val="24"/>
      <w:lang w:eastAsia="ru-RU"/>
    </w:rPr>
  </w:style>
  <w:style w:type="paragraph" w:customStyle="1" w:styleId="21f6">
    <w:name w:val="Заголовок 21"/>
    <w:basedOn w:val="af5"/>
    <w:uiPriority w:val="1"/>
    <w:qFormat/>
    <w:rsid w:val="00AA4267"/>
    <w:pPr>
      <w:widowControl w:val="0"/>
      <w:autoSpaceDE w:val="0"/>
      <w:autoSpaceDN w:val="0"/>
      <w:spacing w:after="0" w:line="240" w:lineRule="auto"/>
      <w:ind w:left="317" w:right="598"/>
      <w:jc w:val="center"/>
      <w:outlineLvl w:val="2"/>
    </w:pPr>
    <w:rPr>
      <w:rFonts w:ascii="Times New Roman" w:eastAsia="Times New Roman" w:hAnsi="Times New Roman" w:cs="Times New Roman"/>
      <w:b/>
      <w:bCs/>
      <w:sz w:val="27"/>
      <w:szCs w:val="27"/>
    </w:rPr>
  </w:style>
  <w:style w:type="character" w:customStyle="1" w:styleId="FontStyle56">
    <w:name w:val="Font Style56"/>
    <w:basedOn w:val="af6"/>
    <w:uiPriority w:val="99"/>
    <w:rsid w:val="00AA4267"/>
    <w:rPr>
      <w:rFonts w:ascii="Times New Roman" w:hAnsi="Times New Roman" w:cs="Times New Roman"/>
      <w:b/>
      <w:bCs/>
      <w:spacing w:val="-10"/>
      <w:sz w:val="18"/>
      <w:szCs w:val="18"/>
    </w:rPr>
  </w:style>
  <w:style w:type="paragraph" w:customStyle="1" w:styleId="Style10">
    <w:name w:val="Style10"/>
    <w:basedOn w:val="af5"/>
    <w:uiPriority w:val="99"/>
    <w:rsid w:val="00AA4267"/>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34">
    <w:name w:val="Style34"/>
    <w:basedOn w:val="af5"/>
    <w:uiPriority w:val="99"/>
    <w:rsid w:val="00AA4267"/>
    <w:pPr>
      <w:widowControl w:val="0"/>
      <w:autoSpaceDE w:val="0"/>
      <w:autoSpaceDN w:val="0"/>
      <w:adjustRightInd w:val="0"/>
      <w:spacing w:after="0" w:line="322" w:lineRule="exact"/>
      <w:ind w:firstLine="706"/>
      <w:jc w:val="both"/>
    </w:pPr>
    <w:rPr>
      <w:rFonts w:ascii="Times New Roman" w:eastAsiaTheme="minorEastAsia" w:hAnsi="Times New Roman" w:cs="Times New Roman"/>
      <w:sz w:val="24"/>
      <w:szCs w:val="24"/>
      <w:lang w:eastAsia="ru-RU"/>
    </w:rPr>
  </w:style>
  <w:style w:type="character" w:customStyle="1" w:styleId="FontStyle58">
    <w:name w:val="Font Style58"/>
    <w:basedOn w:val="af6"/>
    <w:uiPriority w:val="99"/>
    <w:rsid w:val="00AA4267"/>
    <w:rPr>
      <w:rFonts w:ascii="Times New Roman" w:hAnsi="Times New Roman" w:cs="Times New Roman"/>
      <w:b/>
      <w:bCs/>
      <w:sz w:val="26"/>
      <w:szCs w:val="26"/>
    </w:rPr>
  </w:style>
  <w:style w:type="paragraph" w:customStyle="1" w:styleId="Style30">
    <w:name w:val="Style30"/>
    <w:basedOn w:val="af5"/>
    <w:uiPriority w:val="99"/>
    <w:rsid w:val="00AA4267"/>
    <w:pPr>
      <w:widowControl w:val="0"/>
      <w:autoSpaceDE w:val="0"/>
      <w:autoSpaceDN w:val="0"/>
      <w:adjustRightInd w:val="0"/>
      <w:spacing w:after="0" w:line="509" w:lineRule="exact"/>
      <w:ind w:hanging="283"/>
    </w:pPr>
    <w:rPr>
      <w:rFonts w:ascii="Times New Roman" w:eastAsiaTheme="minorEastAsia" w:hAnsi="Times New Roman" w:cs="Times New Roman"/>
      <w:sz w:val="24"/>
      <w:szCs w:val="24"/>
      <w:lang w:eastAsia="ru-RU"/>
    </w:rPr>
  </w:style>
  <w:style w:type="paragraph" w:customStyle="1" w:styleId="Style49">
    <w:name w:val="Style49"/>
    <w:basedOn w:val="af5"/>
    <w:uiPriority w:val="99"/>
    <w:rsid w:val="00AA4267"/>
    <w:pPr>
      <w:widowControl w:val="0"/>
      <w:autoSpaceDE w:val="0"/>
      <w:autoSpaceDN w:val="0"/>
      <w:adjustRightInd w:val="0"/>
      <w:spacing w:after="0" w:line="504" w:lineRule="exact"/>
      <w:ind w:firstLine="542"/>
    </w:pPr>
    <w:rPr>
      <w:rFonts w:ascii="Times New Roman" w:eastAsiaTheme="minorEastAsia" w:hAnsi="Times New Roman" w:cs="Times New Roman"/>
      <w:sz w:val="24"/>
      <w:szCs w:val="24"/>
      <w:lang w:eastAsia="ru-RU"/>
    </w:rPr>
  </w:style>
  <w:style w:type="paragraph" w:customStyle="1" w:styleId="Style27">
    <w:name w:val="Style27"/>
    <w:basedOn w:val="af5"/>
    <w:uiPriority w:val="99"/>
    <w:rsid w:val="00AA4267"/>
    <w:pPr>
      <w:widowControl w:val="0"/>
      <w:autoSpaceDE w:val="0"/>
      <w:autoSpaceDN w:val="0"/>
      <w:adjustRightInd w:val="0"/>
      <w:spacing w:after="0" w:line="346" w:lineRule="exact"/>
      <w:jc w:val="both"/>
    </w:pPr>
    <w:rPr>
      <w:rFonts w:ascii="Times New Roman" w:eastAsiaTheme="minorEastAsia" w:hAnsi="Times New Roman" w:cs="Times New Roman"/>
      <w:sz w:val="24"/>
      <w:szCs w:val="24"/>
      <w:lang w:eastAsia="ru-RU"/>
    </w:rPr>
  </w:style>
  <w:style w:type="paragraph" w:customStyle="1" w:styleId="Style25">
    <w:name w:val="Style25"/>
    <w:basedOn w:val="af5"/>
    <w:uiPriority w:val="99"/>
    <w:rsid w:val="00AA4267"/>
    <w:pPr>
      <w:widowControl w:val="0"/>
      <w:autoSpaceDE w:val="0"/>
      <w:autoSpaceDN w:val="0"/>
      <w:adjustRightInd w:val="0"/>
      <w:spacing w:after="0" w:line="228" w:lineRule="exact"/>
      <w:jc w:val="center"/>
    </w:pPr>
    <w:rPr>
      <w:rFonts w:ascii="Times New Roman" w:eastAsiaTheme="minorEastAsia" w:hAnsi="Times New Roman" w:cs="Times New Roman"/>
      <w:sz w:val="24"/>
      <w:szCs w:val="24"/>
      <w:lang w:eastAsia="ru-RU"/>
    </w:rPr>
  </w:style>
  <w:style w:type="character" w:customStyle="1" w:styleId="FontStyle60">
    <w:name w:val="Font Style60"/>
    <w:basedOn w:val="af6"/>
    <w:uiPriority w:val="99"/>
    <w:rsid w:val="00AA4267"/>
    <w:rPr>
      <w:rFonts w:ascii="Times New Roman" w:hAnsi="Times New Roman" w:cs="Times New Roman"/>
      <w:b/>
      <w:bCs/>
      <w:sz w:val="20"/>
      <w:szCs w:val="20"/>
    </w:rPr>
  </w:style>
  <w:style w:type="paragraph" w:customStyle="1" w:styleId="Style36">
    <w:name w:val="Style36"/>
    <w:basedOn w:val="af5"/>
    <w:uiPriority w:val="99"/>
    <w:rsid w:val="00AA4267"/>
    <w:pPr>
      <w:widowControl w:val="0"/>
      <w:autoSpaceDE w:val="0"/>
      <w:autoSpaceDN w:val="0"/>
      <w:adjustRightInd w:val="0"/>
      <w:spacing w:after="0" w:line="346" w:lineRule="exact"/>
      <w:ind w:firstLine="110"/>
    </w:pPr>
    <w:rPr>
      <w:rFonts w:ascii="Times New Roman" w:eastAsiaTheme="minorEastAsia" w:hAnsi="Times New Roman" w:cs="Times New Roman"/>
      <w:sz w:val="24"/>
      <w:szCs w:val="24"/>
      <w:lang w:eastAsia="ru-RU"/>
    </w:rPr>
  </w:style>
  <w:style w:type="paragraph" w:customStyle="1" w:styleId="Style17">
    <w:name w:val="Style17"/>
    <w:basedOn w:val="af5"/>
    <w:rsid w:val="00AA4267"/>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character" w:customStyle="1" w:styleId="FontStyle54">
    <w:name w:val="Font Style54"/>
    <w:basedOn w:val="af6"/>
    <w:uiPriority w:val="99"/>
    <w:rsid w:val="00AA4267"/>
    <w:rPr>
      <w:rFonts w:ascii="Times New Roman" w:hAnsi="Times New Roman" w:cs="Times New Roman"/>
      <w:i/>
      <w:iCs/>
      <w:sz w:val="28"/>
      <w:szCs w:val="28"/>
    </w:rPr>
  </w:style>
  <w:style w:type="paragraph" w:customStyle="1" w:styleId="Style40">
    <w:name w:val="Style40"/>
    <w:basedOn w:val="af5"/>
    <w:rsid w:val="00AA4267"/>
    <w:pPr>
      <w:widowControl w:val="0"/>
      <w:autoSpaceDE w:val="0"/>
      <w:autoSpaceDN w:val="0"/>
      <w:adjustRightInd w:val="0"/>
      <w:spacing w:after="0" w:line="576" w:lineRule="exact"/>
      <w:ind w:firstLine="610"/>
    </w:pPr>
    <w:rPr>
      <w:rFonts w:ascii="Times New Roman" w:eastAsiaTheme="minorEastAsia" w:hAnsi="Times New Roman" w:cs="Times New Roman"/>
      <w:sz w:val="24"/>
      <w:szCs w:val="24"/>
      <w:lang w:eastAsia="ru-RU"/>
    </w:rPr>
  </w:style>
  <w:style w:type="paragraph" w:customStyle="1" w:styleId="Style24">
    <w:name w:val="Style24"/>
    <w:basedOn w:val="af5"/>
    <w:uiPriority w:val="99"/>
    <w:rsid w:val="00AA4267"/>
    <w:pPr>
      <w:widowControl w:val="0"/>
      <w:autoSpaceDE w:val="0"/>
      <w:autoSpaceDN w:val="0"/>
      <w:adjustRightInd w:val="0"/>
      <w:spacing w:after="0" w:line="276" w:lineRule="exact"/>
      <w:ind w:firstLine="398"/>
    </w:pPr>
    <w:rPr>
      <w:rFonts w:ascii="Times New Roman" w:eastAsiaTheme="minorEastAsia" w:hAnsi="Times New Roman" w:cs="Times New Roman"/>
      <w:sz w:val="24"/>
      <w:szCs w:val="24"/>
      <w:lang w:eastAsia="ru-RU"/>
    </w:rPr>
  </w:style>
  <w:style w:type="paragraph" w:customStyle="1" w:styleId="Style28">
    <w:name w:val="Style28"/>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1">
    <w:name w:val="Style41"/>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3">
    <w:name w:val="Style43"/>
    <w:basedOn w:val="af5"/>
    <w:rsid w:val="00AA4267"/>
    <w:pPr>
      <w:widowControl w:val="0"/>
      <w:autoSpaceDE w:val="0"/>
      <w:autoSpaceDN w:val="0"/>
      <w:adjustRightInd w:val="0"/>
      <w:spacing w:after="0" w:line="275" w:lineRule="exact"/>
      <w:ind w:firstLine="293"/>
    </w:pPr>
    <w:rPr>
      <w:rFonts w:ascii="Times New Roman" w:eastAsiaTheme="minorEastAsia" w:hAnsi="Times New Roman" w:cs="Times New Roman"/>
      <w:sz w:val="24"/>
      <w:szCs w:val="24"/>
      <w:lang w:eastAsia="ru-RU"/>
    </w:rPr>
  </w:style>
  <w:style w:type="paragraph" w:customStyle="1" w:styleId="Style46">
    <w:name w:val="Style46"/>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64">
    <w:name w:val="Font Style64"/>
    <w:basedOn w:val="af6"/>
    <w:uiPriority w:val="99"/>
    <w:rsid w:val="00AA4267"/>
    <w:rPr>
      <w:rFonts w:ascii="Times New Roman" w:hAnsi="Times New Roman" w:cs="Times New Roman"/>
      <w:sz w:val="24"/>
      <w:szCs w:val="24"/>
    </w:rPr>
  </w:style>
  <w:style w:type="character" w:customStyle="1" w:styleId="FontStyle65">
    <w:name w:val="Font Style65"/>
    <w:basedOn w:val="af6"/>
    <w:uiPriority w:val="99"/>
    <w:rsid w:val="00AA4267"/>
    <w:rPr>
      <w:rFonts w:ascii="Times New Roman" w:hAnsi="Times New Roman" w:cs="Times New Roman"/>
      <w:b/>
      <w:bCs/>
      <w:sz w:val="16"/>
      <w:szCs w:val="16"/>
    </w:rPr>
  </w:style>
  <w:style w:type="character" w:customStyle="1" w:styleId="FontStyle66">
    <w:name w:val="Font Style66"/>
    <w:basedOn w:val="af6"/>
    <w:uiPriority w:val="99"/>
    <w:rsid w:val="00AA4267"/>
    <w:rPr>
      <w:rFonts w:ascii="Times New Roman" w:hAnsi="Times New Roman" w:cs="Times New Roman"/>
      <w:sz w:val="24"/>
      <w:szCs w:val="24"/>
    </w:rPr>
  </w:style>
  <w:style w:type="paragraph" w:customStyle="1" w:styleId="s37">
    <w:name w:val="s_37"/>
    <w:basedOn w:val="af5"/>
    <w:rsid w:val="00AA426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9A4952"/>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ffffffffffffffffffffffffffff6">
    <w:name w:val="Ячейка таблицы"/>
    <w:basedOn w:val="af5"/>
    <w:link w:val="affffffffffffffffffffffffffff7"/>
    <w:qFormat/>
    <w:rsid w:val="00E17827"/>
    <w:pPr>
      <w:suppressAutoHyphens/>
      <w:spacing w:after="0" w:line="240" w:lineRule="auto"/>
    </w:pPr>
    <w:rPr>
      <w:rFonts w:ascii="Arial" w:eastAsia="Times New Roman" w:hAnsi="Arial" w:cs="Arial"/>
      <w:sz w:val="20"/>
      <w:szCs w:val="32"/>
      <w:lang w:eastAsia="ar-SA"/>
    </w:rPr>
  </w:style>
  <w:style w:type="character" w:customStyle="1" w:styleId="affffffffffffffffffffffffffff7">
    <w:name w:val="Ячейка таблицы Знак"/>
    <w:link w:val="affffffffffffffffffffffffffff6"/>
    <w:rsid w:val="00E17827"/>
    <w:rPr>
      <w:rFonts w:ascii="Arial" w:eastAsia="Times New Roman" w:hAnsi="Arial" w:cs="Arial"/>
      <w:sz w:val="20"/>
      <w:szCs w:val="32"/>
      <w:lang w:eastAsia="ar-SA"/>
    </w:rPr>
  </w:style>
  <w:style w:type="paragraph" w:customStyle="1" w:styleId="affffffffffffffffffffffffffff8">
    <w:name w:val="Стиль пункта схемы"/>
    <w:basedOn w:val="af5"/>
    <w:link w:val="affffffffffffffffffffffffffff9"/>
    <w:rsid w:val="00AA06DF"/>
    <w:pPr>
      <w:suppressAutoHyphens/>
      <w:autoSpaceDE w:val="0"/>
      <w:spacing w:after="0" w:line="360" w:lineRule="auto"/>
      <w:ind w:firstLine="680"/>
      <w:jc w:val="both"/>
    </w:pPr>
    <w:rPr>
      <w:rFonts w:ascii="Arial" w:eastAsia="Times New Roman" w:hAnsi="Arial" w:cs="Arial"/>
      <w:sz w:val="28"/>
      <w:szCs w:val="28"/>
      <w:lang w:eastAsia="ar-SA"/>
    </w:rPr>
  </w:style>
  <w:style w:type="character" w:customStyle="1" w:styleId="affffffffffffffffffffffffffff9">
    <w:name w:val="Стиль пункта схемы Знак"/>
    <w:basedOn w:val="af6"/>
    <w:link w:val="affffffffffffffffffffffffffff8"/>
    <w:locked/>
    <w:rsid w:val="00AA06DF"/>
    <w:rPr>
      <w:rFonts w:ascii="Arial" w:eastAsia="Times New Roman" w:hAnsi="Arial" w:cs="Arial"/>
      <w:sz w:val="28"/>
      <w:szCs w:val="28"/>
      <w:lang w:eastAsia="ar-SA"/>
    </w:rPr>
  </w:style>
  <w:style w:type="character" w:customStyle="1" w:styleId="WW8Num34z0">
    <w:name w:val="WW8Num34z0"/>
    <w:rsid w:val="009A6FB4"/>
    <w:rPr>
      <w:rFonts w:ascii="Symbol" w:hAnsi="Symbol"/>
    </w:rPr>
  </w:style>
  <w:style w:type="character" w:customStyle="1" w:styleId="WW8Num35z0">
    <w:name w:val="WW8Num35z0"/>
    <w:rsid w:val="009A6FB4"/>
    <w:rPr>
      <w:rFonts w:ascii="Symbol" w:hAnsi="Symbol"/>
    </w:rPr>
  </w:style>
  <w:style w:type="character" w:customStyle="1" w:styleId="WW8Num37z0">
    <w:name w:val="WW8Num37z0"/>
    <w:rsid w:val="009A6FB4"/>
    <w:rPr>
      <w:rFonts w:ascii="Symbol" w:hAnsi="Symbol"/>
    </w:rPr>
  </w:style>
  <w:style w:type="character" w:customStyle="1" w:styleId="WW8Num38z0">
    <w:name w:val="WW8Num38z0"/>
    <w:rsid w:val="009A6FB4"/>
    <w:rPr>
      <w:rFonts w:ascii="Symbol" w:hAnsi="Symbol"/>
    </w:rPr>
  </w:style>
  <w:style w:type="character" w:customStyle="1" w:styleId="WW8Num42z0">
    <w:name w:val="WW8Num42z0"/>
    <w:rsid w:val="009A6FB4"/>
    <w:rPr>
      <w:rFonts w:ascii="Symbol" w:hAnsi="Symbol"/>
    </w:rPr>
  </w:style>
  <w:style w:type="character" w:customStyle="1" w:styleId="WW8Num44z0">
    <w:name w:val="WW8Num44z0"/>
    <w:rsid w:val="009A6FB4"/>
    <w:rPr>
      <w:rFonts w:ascii="Symbol" w:hAnsi="Symbol"/>
    </w:rPr>
  </w:style>
  <w:style w:type="character" w:customStyle="1" w:styleId="WW8Num45z0">
    <w:name w:val="WW8Num45z0"/>
    <w:rsid w:val="009A6FB4"/>
    <w:rPr>
      <w:rFonts w:ascii="Symbol" w:hAnsi="Symbol"/>
      <w:color w:val="auto"/>
    </w:rPr>
  </w:style>
  <w:style w:type="character" w:customStyle="1" w:styleId="WW8Num46z0">
    <w:name w:val="WW8Num46z0"/>
    <w:rsid w:val="009A6FB4"/>
    <w:rPr>
      <w:rFonts w:ascii="Symbol" w:hAnsi="Symbol"/>
    </w:rPr>
  </w:style>
  <w:style w:type="character" w:customStyle="1" w:styleId="WW8Num47z0">
    <w:name w:val="WW8Num47z0"/>
    <w:rsid w:val="009A6FB4"/>
    <w:rPr>
      <w:rFonts w:ascii="Symbol" w:hAnsi="Symbol"/>
      <w:color w:val="auto"/>
    </w:rPr>
  </w:style>
  <w:style w:type="character" w:customStyle="1" w:styleId="WW8Num48z0">
    <w:name w:val="WW8Num48z0"/>
    <w:rsid w:val="009A6FB4"/>
    <w:rPr>
      <w:rFonts w:ascii="Symbol" w:hAnsi="Symbol"/>
    </w:rPr>
  </w:style>
  <w:style w:type="character" w:customStyle="1" w:styleId="WW8Num50z0">
    <w:name w:val="WW8Num50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2z0">
    <w:name w:val="WW8Num52z0"/>
    <w:rsid w:val="009A6FB4"/>
    <w:rPr>
      <w:rFonts w:ascii="Arial" w:hAnsi="Arial"/>
    </w:rPr>
  </w:style>
  <w:style w:type="character" w:customStyle="1" w:styleId="WW8Num53z0">
    <w:name w:val="WW8Num53z0"/>
    <w:rsid w:val="009A6FB4"/>
    <w:rPr>
      <w:rFonts w:ascii="Symbol" w:hAnsi="Symbol"/>
    </w:rPr>
  </w:style>
  <w:style w:type="character" w:customStyle="1" w:styleId="WW8Num55z0">
    <w:name w:val="WW8Num55z0"/>
    <w:rsid w:val="009A6FB4"/>
    <w:rPr>
      <w:rFonts w:ascii="Symbol" w:hAnsi="Symbol"/>
    </w:rPr>
  </w:style>
  <w:style w:type="character" w:customStyle="1" w:styleId="WW8Num57z0">
    <w:name w:val="WW8Num57z0"/>
    <w:rsid w:val="009A6FB4"/>
    <w:rPr>
      <w:rFonts w:ascii="Arial" w:eastAsia="Times New Roman" w:hAnsi="Arial" w:cs="Arial"/>
    </w:rPr>
  </w:style>
  <w:style w:type="character" w:customStyle="1" w:styleId="WW8Num61z0">
    <w:name w:val="WW8Num61z0"/>
    <w:rsid w:val="009A6FB4"/>
    <w:rPr>
      <w:rFonts w:ascii="Symbol" w:hAnsi="Symbol"/>
    </w:rPr>
  </w:style>
  <w:style w:type="character" w:customStyle="1" w:styleId="WW8Num19z3">
    <w:name w:val="WW8Num19z3"/>
    <w:rsid w:val="009A6FB4"/>
    <w:rPr>
      <w:rFonts w:ascii="Symbol" w:hAnsi="Symbol"/>
    </w:rPr>
  </w:style>
  <w:style w:type="character" w:customStyle="1" w:styleId="WW8Num24z3">
    <w:name w:val="WW8Num24z3"/>
    <w:rsid w:val="009A6FB4"/>
    <w:rPr>
      <w:rFonts w:ascii="Symbol" w:hAnsi="Symbol"/>
    </w:rPr>
  </w:style>
  <w:style w:type="character" w:customStyle="1" w:styleId="WW8Num26z2">
    <w:name w:val="WW8Num26z2"/>
    <w:rsid w:val="009A6FB4"/>
    <w:rPr>
      <w:rFonts w:ascii="Wingdings" w:hAnsi="Wingdings"/>
    </w:rPr>
  </w:style>
  <w:style w:type="character" w:customStyle="1" w:styleId="WW8Num34z1">
    <w:name w:val="WW8Num34z1"/>
    <w:rsid w:val="009A6FB4"/>
    <w:rPr>
      <w:rFonts w:ascii="Courier New" w:hAnsi="Courier New" w:cs="Courier New"/>
    </w:rPr>
  </w:style>
  <w:style w:type="character" w:customStyle="1" w:styleId="WW8Num34z2">
    <w:name w:val="WW8Num34z2"/>
    <w:rsid w:val="009A6FB4"/>
    <w:rPr>
      <w:rFonts w:ascii="Wingdings" w:hAnsi="Wingdings"/>
    </w:rPr>
  </w:style>
  <w:style w:type="character" w:customStyle="1" w:styleId="WW8Num36z0">
    <w:name w:val="WW8Num36z0"/>
    <w:rsid w:val="009A6FB4"/>
    <w:rPr>
      <w:rFonts w:ascii="Symbol" w:hAnsi="Symbol"/>
    </w:rPr>
  </w:style>
  <w:style w:type="character" w:customStyle="1" w:styleId="WW8Num36z1">
    <w:name w:val="WW8Num36z1"/>
    <w:rsid w:val="009A6FB4"/>
    <w:rPr>
      <w:rFonts w:ascii="Courier New" w:hAnsi="Courier New" w:cs="Courier New"/>
    </w:rPr>
  </w:style>
  <w:style w:type="character" w:customStyle="1" w:styleId="WW8Num36z2">
    <w:name w:val="WW8Num36z2"/>
    <w:rsid w:val="009A6FB4"/>
    <w:rPr>
      <w:rFonts w:ascii="Wingdings" w:hAnsi="Wingdings"/>
    </w:rPr>
  </w:style>
  <w:style w:type="character" w:customStyle="1" w:styleId="WW8Num37z1">
    <w:name w:val="WW8Num37z1"/>
    <w:rsid w:val="009A6FB4"/>
    <w:rPr>
      <w:rFonts w:ascii="Courier New" w:hAnsi="Courier New" w:cs="Courier New"/>
    </w:rPr>
  </w:style>
  <w:style w:type="character" w:customStyle="1" w:styleId="WW8Num37z2">
    <w:name w:val="WW8Num37z2"/>
    <w:rsid w:val="009A6FB4"/>
    <w:rPr>
      <w:rFonts w:ascii="Wingdings" w:hAnsi="Wingdings"/>
    </w:rPr>
  </w:style>
  <w:style w:type="character" w:customStyle="1" w:styleId="WW8Num39z0">
    <w:name w:val="WW8Num39z0"/>
    <w:rsid w:val="009A6FB4"/>
    <w:rPr>
      <w:rFonts w:ascii="Symbol" w:hAnsi="Symbol"/>
    </w:rPr>
  </w:style>
  <w:style w:type="character" w:customStyle="1" w:styleId="WW8Num39z1">
    <w:name w:val="WW8Num39z1"/>
    <w:rsid w:val="009A6FB4"/>
    <w:rPr>
      <w:rFonts w:ascii="Courier New" w:hAnsi="Courier New" w:cs="Courier New"/>
    </w:rPr>
  </w:style>
  <w:style w:type="character" w:customStyle="1" w:styleId="WW8Num39z2">
    <w:name w:val="WW8Num39z2"/>
    <w:rsid w:val="009A6FB4"/>
    <w:rPr>
      <w:rFonts w:ascii="Wingdings" w:hAnsi="Wingdings"/>
    </w:rPr>
  </w:style>
  <w:style w:type="character" w:customStyle="1" w:styleId="WW8Num40z0">
    <w:name w:val="WW8Num40z0"/>
    <w:rsid w:val="009A6FB4"/>
    <w:rPr>
      <w:rFonts w:ascii="Symbol" w:hAnsi="Symbol"/>
    </w:rPr>
  </w:style>
  <w:style w:type="character" w:customStyle="1" w:styleId="WW8Num40z1">
    <w:name w:val="WW8Num40z1"/>
    <w:rsid w:val="009A6FB4"/>
    <w:rPr>
      <w:rFonts w:ascii="Courier New" w:hAnsi="Courier New" w:cs="Courier New"/>
    </w:rPr>
  </w:style>
  <w:style w:type="character" w:customStyle="1" w:styleId="WW8Num40z2">
    <w:name w:val="WW8Num40z2"/>
    <w:rsid w:val="009A6FB4"/>
    <w:rPr>
      <w:rFonts w:ascii="Wingdings" w:hAnsi="Wingdings"/>
    </w:rPr>
  </w:style>
  <w:style w:type="character" w:customStyle="1" w:styleId="WW8Num44z1">
    <w:name w:val="WW8Num44z1"/>
    <w:rsid w:val="009A6FB4"/>
    <w:rPr>
      <w:rFonts w:ascii="Courier New" w:hAnsi="Courier New" w:cs="Courier New"/>
    </w:rPr>
  </w:style>
  <w:style w:type="character" w:customStyle="1" w:styleId="WW8Num44z2">
    <w:name w:val="WW8Num44z2"/>
    <w:rsid w:val="009A6FB4"/>
    <w:rPr>
      <w:rFonts w:ascii="Wingdings" w:hAnsi="Wingdings"/>
    </w:rPr>
  </w:style>
  <w:style w:type="character" w:customStyle="1" w:styleId="WW8Num46z1">
    <w:name w:val="WW8Num46z1"/>
    <w:rsid w:val="009A6FB4"/>
    <w:rPr>
      <w:rFonts w:ascii="Courier New" w:hAnsi="Courier New" w:cs="Courier New"/>
    </w:rPr>
  </w:style>
  <w:style w:type="character" w:customStyle="1" w:styleId="WW8Num46z2">
    <w:name w:val="WW8Num46z2"/>
    <w:rsid w:val="009A6FB4"/>
    <w:rPr>
      <w:rFonts w:ascii="Wingdings" w:hAnsi="Wingdings"/>
    </w:rPr>
  </w:style>
  <w:style w:type="character" w:customStyle="1" w:styleId="WW8Num47z1">
    <w:name w:val="WW8Num47z1"/>
    <w:rsid w:val="009A6FB4"/>
    <w:rPr>
      <w:rFonts w:ascii="Courier New" w:hAnsi="Courier New" w:cs="Courier New"/>
    </w:rPr>
  </w:style>
  <w:style w:type="character" w:customStyle="1" w:styleId="WW8Num47z2">
    <w:name w:val="WW8Num47z2"/>
    <w:rsid w:val="009A6FB4"/>
    <w:rPr>
      <w:rFonts w:ascii="Wingdings" w:hAnsi="Wingdings"/>
    </w:rPr>
  </w:style>
  <w:style w:type="character" w:customStyle="1" w:styleId="WW8Num47z3">
    <w:name w:val="WW8Num47z3"/>
    <w:rsid w:val="009A6FB4"/>
    <w:rPr>
      <w:rFonts w:ascii="Symbol" w:hAnsi="Symbol"/>
    </w:rPr>
  </w:style>
  <w:style w:type="character" w:customStyle="1" w:styleId="WW8Num48z1">
    <w:name w:val="WW8Num48z1"/>
    <w:rsid w:val="009A6FB4"/>
    <w:rPr>
      <w:rFonts w:ascii="Courier New" w:hAnsi="Courier New" w:cs="Courier New"/>
    </w:rPr>
  </w:style>
  <w:style w:type="character" w:customStyle="1" w:styleId="WW8Num48z2">
    <w:name w:val="WW8Num48z2"/>
    <w:rsid w:val="009A6FB4"/>
    <w:rPr>
      <w:rFonts w:ascii="Wingdings" w:hAnsi="Wingdings"/>
    </w:rPr>
  </w:style>
  <w:style w:type="character" w:customStyle="1" w:styleId="WW8Num49z0">
    <w:name w:val="WW8Num49z0"/>
    <w:rsid w:val="009A6FB4"/>
    <w:rPr>
      <w:rFonts w:ascii="Symbol" w:hAnsi="Symbol"/>
    </w:rPr>
  </w:style>
  <w:style w:type="character" w:customStyle="1" w:styleId="WW8Num49z1">
    <w:name w:val="WW8Num49z1"/>
    <w:rsid w:val="009A6FB4"/>
    <w:rPr>
      <w:rFonts w:ascii="Courier New" w:hAnsi="Courier New"/>
    </w:rPr>
  </w:style>
  <w:style w:type="character" w:customStyle="1" w:styleId="WW8Num49z2">
    <w:name w:val="WW8Num49z2"/>
    <w:rsid w:val="009A6FB4"/>
    <w:rPr>
      <w:rFonts w:ascii="Wingdings" w:hAnsi="Wingdings"/>
    </w:rPr>
  </w:style>
  <w:style w:type="character" w:customStyle="1" w:styleId="WW8Num50z1">
    <w:name w:val="WW8Num50z1"/>
    <w:rsid w:val="009A6FB4"/>
    <w:rPr>
      <w:rFonts w:ascii="Courier New" w:hAnsi="Courier New"/>
    </w:rPr>
  </w:style>
  <w:style w:type="character" w:customStyle="1" w:styleId="WW8Num50z2">
    <w:name w:val="WW8Num50z2"/>
    <w:rsid w:val="009A6FB4"/>
    <w:rPr>
      <w:rFonts w:ascii="Wingdings" w:hAnsi="Wingdings"/>
    </w:rPr>
  </w:style>
  <w:style w:type="character" w:customStyle="1" w:styleId="WW8Num50z3">
    <w:name w:val="WW8Num50z3"/>
    <w:rsid w:val="009A6FB4"/>
    <w:rPr>
      <w:rFonts w:ascii="Symbol" w:hAnsi="Symbol"/>
    </w:rPr>
  </w:style>
  <w:style w:type="character" w:customStyle="1" w:styleId="WW8Num52z1">
    <w:name w:val="WW8Num52z1"/>
    <w:rsid w:val="009A6FB4"/>
    <w:rPr>
      <w:rFonts w:ascii="Courier New" w:hAnsi="Courier New" w:cs="Courier New"/>
    </w:rPr>
  </w:style>
  <w:style w:type="character" w:customStyle="1" w:styleId="WW8Num52z2">
    <w:name w:val="WW8Num52z2"/>
    <w:rsid w:val="009A6FB4"/>
    <w:rPr>
      <w:rFonts w:ascii="Wingdings" w:hAnsi="Wingdings"/>
    </w:rPr>
  </w:style>
  <w:style w:type="character" w:customStyle="1" w:styleId="WW8Num52z3">
    <w:name w:val="WW8Num52z3"/>
    <w:rsid w:val="009A6FB4"/>
    <w:rPr>
      <w:rFonts w:ascii="Symbol" w:hAnsi="Symbol"/>
    </w:rPr>
  </w:style>
  <w:style w:type="character" w:customStyle="1" w:styleId="WW8Num54z0">
    <w:name w:val="WW8Num54z0"/>
    <w:rsid w:val="009A6FB4"/>
    <w:rPr>
      <w:rFonts w:ascii="Symbol" w:hAnsi="Symbol"/>
    </w:rPr>
  </w:style>
  <w:style w:type="character" w:customStyle="1" w:styleId="WW8Num54z1">
    <w:name w:val="WW8Num54z1"/>
    <w:rsid w:val="009A6FB4"/>
    <w:rPr>
      <w:rFonts w:ascii="Courier New" w:hAnsi="Courier New"/>
    </w:rPr>
  </w:style>
  <w:style w:type="character" w:customStyle="1" w:styleId="WW8Num54z2">
    <w:name w:val="WW8Num54z2"/>
    <w:rsid w:val="009A6FB4"/>
    <w:rPr>
      <w:rFonts w:ascii="Wingdings" w:hAnsi="Wingdings"/>
    </w:rPr>
  </w:style>
  <w:style w:type="character" w:customStyle="1" w:styleId="WW8Num55z1">
    <w:name w:val="WW8Num55z1"/>
    <w:rsid w:val="009A6FB4"/>
    <w:rPr>
      <w:rFonts w:ascii="Courier New" w:hAnsi="Courier New" w:cs="Courier New"/>
    </w:rPr>
  </w:style>
  <w:style w:type="character" w:customStyle="1" w:styleId="WW8Num55z2">
    <w:name w:val="WW8Num55z2"/>
    <w:rsid w:val="009A6FB4"/>
    <w:rPr>
      <w:rFonts w:ascii="Wingdings" w:hAnsi="Wingdings"/>
    </w:rPr>
  </w:style>
  <w:style w:type="character" w:customStyle="1" w:styleId="WW8Num59z0">
    <w:name w:val="WW8Num59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9z1">
    <w:name w:val="WW8Num59z1"/>
    <w:rsid w:val="009A6FB4"/>
    <w:rPr>
      <w:rFonts w:ascii="Courier New" w:hAnsi="Courier New"/>
    </w:rPr>
  </w:style>
  <w:style w:type="character" w:customStyle="1" w:styleId="WW8Num59z2">
    <w:name w:val="WW8Num59z2"/>
    <w:rsid w:val="009A6FB4"/>
    <w:rPr>
      <w:rFonts w:ascii="Wingdings" w:hAnsi="Wingdings"/>
    </w:rPr>
  </w:style>
  <w:style w:type="character" w:customStyle="1" w:styleId="WW8Num59z3">
    <w:name w:val="WW8Num59z3"/>
    <w:rsid w:val="009A6FB4"/>
    <w:rPr>
      <w:rFonts w:ascii="Symbol" w:hAnsi="Symbol"/>
    </w:rPr>
  </w:style>
  <w:style w:type="character" w:customStyle="1" w:styleId="WW8Num63z1">
    <w:name w:val="WW8Num63z1"/>
    <w:rsid w:val="009A6FB4"/>
    <w:rPr>
      <w:rFonts w:ascii="Symbol" w:hAnsi="Symbol"/>
    </w:rPr>
  </w:style>
  <w:style w:type="character" w:customStyle="1" w:styleId="WW8Num64z0">
    <w:name w:val="WW8Num64z0"/>
    <w:rsid w:val="009A6FB4"/>
    <w:rPr>
      <w:rFonts w:ascii="Symbol" w:hAnsi="Symbol"/>
    </w:rPr>
  </w:style>
  <w:style w:type="character" w:customStyle="1" w:styleId="WW8Num64z1">
    <w:name w:val="WW8Num64z1"/>
    <w:rsid w:val="009A6FB4"/>
    <w:rPr>
      <w:rFonts w:ascii="Courier New" w:hAnsi="Courier New" w:cs="Courier New"/>
    </w:rPr>
  </w:style>
  <w:style w:type="character" w:customStyle="1" w:styleId="WW8Num64z2">
    <w:name w:val="WW8Num64z2"/>
    <w:rsid w:val="009A6FB4"/>
    <w:rPr>
      <w:rFonts w:ascii="Wingdings" w:hAnsi="Wingdings"/>
    </w:rPr>
  </w:style>
  <w:style w:type="character" w:customStyle="1" w:styleId="affffffffffffffffffffffffffffa">
    <w:name w:val="Стиль заключения Знак Знак"/>
    <w:basedOn w:val="1d"/>
    <w:rsid w:val="009A6FB4"/>
    <w:rPr>
      <w:sz w:val="28"/>
      <w:szCs w:val="28"/>
    </w:rPr>
  </w:style>
  <w:style w:type="character" w:customStyle="1" w:styleId="affffffffffffffffffffffffffffb">
    <w:name w:val="!Простой текст! Знак Знак Знак Знак Знак"/>
    <w:basedOn w:val="1d"/>
    <w:rsid w:val="009A6FB4"/>
    <w:rPr>
      <w:sz w:val="24"/>
      <w:szCs w:val="24"/>
    </w:rPr>
  </w:style>
  <w:style w:type="character" w:customStyle="1" w:styleId="affffffffffffffffffffffffffffc">
    <w:name w:val="ВерИндекс"/>
    <w:basedOn w:val="1d"/>
    <w:rsid w:val="009A6FB4"/>
    <w:rPr>
      <w:vertAlign w:val="superscript"/>
    </w:rPr>
  </w:style>
  <w:style w:type="character" w:customStyle="1" w:styleId="HTML10">
    <w:name w:val="Стандартный HTML Знак1"/>
    <w:basedOn w:val="af6"/>
    <w:rsid w:val="009A6FB4"/>
    <w:rPr>
      <w:rFonts w:ascii="Courier New" w:eastAsia="Times New Roman" w:hAnsi="Courier New"/>
      <w:color w:val="000000"/>
      <w:sz w:val="20"/>
      <w:szCs w:val="24"/>
      <w:lang w:val="ru-RU" w:eastAsia="ar-SA" w:bidi="ar-SA"/>
    </w:rPr>
  </w:style>
  <w:style w:type="paragraph" w:customStyle="1" w:styleId="affffffffffffffffffffffffffffd">
    <w:name w:val="Обычный сжат межстрочн"/>
    <w:basedOn w:val="af5"/>
    <w:rsid w:val="009A6FB4"/>
    <w:pPr>
      <w:widowControl w:val="0"/>
      <w:suppressAutoHyphens/>
      <w:overflowPunct w:val="0"/>
      <w:autoSpaceDE w:val="0"/>
      <w:spacing w:after="0" w:line="224" w:lineRule="atLeast"/>
      <w:ind w:firstLine="284"/>
      <w:jc w:val="both"/>
    </w:pPr>
    <w:rPr>
      <w:rFonts w:ascii="Arial" w:eastAsia="Times New Roman" w:hAnsi="Arial" w:cs="Arial"/>
      <w:sz w:val="20"/>
      <w:szCs w:val="20"/>
      <w:lang w:eastAsia="ar-SA"/>
    </w:rPr>
  </w:style>
  <w:style w:type="paragraph" w:customStyle="1" w:styleId="1ffffff9">
    <w:name w:val="Заголовок 1 с Нум"/>
    <w:basedOn w:val="17"/>
    <w:rsid w:val="009A6FB4"/>
    <w:pPr>
      <w:suppressAutoHyphens/>
      <w:spacing w:before="240" w:after="60"/>
      <w:ind w:firstLine="709"/>
    </w:pPr>
    <w:rPr>
      <w:rFonts w:cs="Arial"/>
      <w:b w:val="0"/>
      <w:bCs/>
      <w:kern w:val="1"/>
      <w:sz w:val="24"/>
      <w:szCs w:val="32"/>
      <w:lang w:eastAsia="ar-SA"/>
    </w:rPr>
  </w:style>
  <w:style w:type="paragraph" w:customStyle="1" w:styleId="caaieiaie2">
    <w:name w:val="caaieiaie 2"/>
    <w:basedOn w:val="af5"/>
    <w:next w:val="af5"/>
    <w:rsid w:val="009A6FB4"/>
    <w:pPr>
      <w:keepNext/>
      <w:suppressAutoHyphens/>
      <w:overflowPunct w:val="0"/>
      <w:autoSpaceDE w:val="0"/>
      <w:spacing w:before="240" w:after="60" w:line="240" w:lineRule="auto"/>
      <w:ind w:firstLine="709"/>
      <w:jc w:val="center"/>
      <w:textAlignment w:val="baseline"/>
    </w:pPr>
    <w:rPr>
      <w:rFonts w:ascii="Arial CYR" w:eastAsia="Times New Roman" w:hAnsi="Arial CYR" w:cs="Arial"/>
      <w:b/>
      <w:sz w:val="24"/>
      <w:szCs w:val="20"/>
      <w:lang w:eastAsia="ar-SA"/>
    </w:rPr>
  </w:style>
  <w:style w:type="paragraph" w:customStyle="1" w:styleId="21f7">
    <w:name w:val="Маркированный список 21"/>
    <w:basedOn w:val="af5"/>
    <w:rsid w:val="009A6FB4"/>
    <w:pPr>
      <w:suppressAutoHyphens/>
      <w:spacing w:after="0" w:line="360" w:lineRule="auto"/>
      <w:ind w:firstLine="567"/>
      <w:jc w:val="both"/>
    </w:pPr>
    <w:rPr>
      <w:rFonts w:ascii="Arial" w:eastAsia="Times New Roman" w:hAnsi="Arial" w:cs="Arial"/>
      <w:spacing w:val="6"/>
      <w:sz w:val="24"/>
      <w:szCs w:val="16"/>
      <w:lang w:eastAsia="ar-SA"/>
    </w:rPr>
  </w:style>
  <w:style w:type="paragraph" w:customStyle="1" w:styleId="affffffffffffffffffffffffffffe">
    <w:name w:val="Стиль главы схемы"/>
    <w:basedOn w:val="af5"/>
    <w:rsid w:val="009A6FB4"/>
    <w:pPr>
      <w:suppressAutoHyphens/>
      <w:spacing w:before="240" w:after="240" w:line="240" w:lineRule="auto"/>
      <w:ind w:firstLine="709"/>
      <w:jc w:val="center"/>
    </w:pPr>
    <w:rPr>
      <w:rFonts w:ascii="Arial" w:eastAsia="Times New Roman" w:hAnsi="Arial" w:cs="Arial"/>
      <w:b/>
      <w:bCs/>
      <w:kern w:val="1"/>
      <w:sz w:val="28"/>
      <w:szCs w:val="28"/>
      <w:lang w:eastAsia="ar-SA"/>
    </w:rPr>
  </w:style>
  <w:style w:type="paragraph" w:customStyle="1" w:styleId="afffffffffffffffffffffffffffff">
    <w:name w:val="основной с отступом"/>
    <w:basedOn w:val="affb"/>
    <w:rsid w:val="009A6FB4"/>
    <w:pPr>
      <w:suppressAutoHyphens/>
      <w:ind w:firstLine="709"/>
    </w:pPr>
    <w:rPr>
      <w:rFonts w:ascii="Arial" w:hAnsi="Arial" w:cs="Arial"/>
      <w:sz w:val="24"/>
      <w:szCs w:val="16"/>
      <w:lang w:eastAsia="ar-SA"/>
    </w:rPr>
  </w:style>
  <w:style w:type="paragraph" w:customStyle="1" w:styleId="1ffffffa">
    <w:name w:val="Нор Абзац1"/>
    <w:basedOn w:val="af5"/>
    <w:rsid w:val="009A6FB4"/>
    <w:pPr>
      <w:suppressAutoHyphens/>
      <w:overflowPunct w:val="0"/>
      <w:autoSpaceDE w:val="0"/>
      <w:spacing w:before="60" w:after="0" w:line="240" w:lineRule="auto"/>
      <w:ind w:firstLine="397"/>
      <w:jc w:val="both"/>
      <w:textAlignment w:val="baseline"/>
    </w:pPr>
    <w:rPr>
      <w:rFonts w:ascii="Arial" w:eastAsia="Times New Roman" w:hAnsi="Arial" w:cs="Arial"/>
      <w:sz w:val="24"/>
      <w:szCs w:val="20"/>
      <w:lang w:eastAsia="ar-SA"/>
    </w:rPr>
  </w:style>
  <w:style w:type="paragraph" w:customStyle="1" w:styleId="afffffffffffffffffffffffffffff0">
    <w:name w:val="Пункт заключения"/>
    <w:basedOn w:val="af5"/>
    <w:rsid w:val="009A6FB4"/>
    <w:pPr>
      <w:tabs>
        <w:tab w:val="left" w:pos="1080"/>
      </w:tabs>
      <w:suppressAutoHyphens/>
      <w:spacing w:after="0" w:line="480" w:lineRule="auto"/>
      <w:ind w:firstLine="709"/>
      <w:jc w:val="both"/>
    </w:pPr>
    <w:rPr>
      <w:rFonts w:ascii="Arial" w:eastAsia="Times New Roman" w:hAnsi="Arial" w:cs="Arial"/>
      <w:b/>
      <w:bCs/>
      <w:sz w:val="28"/>
      <w:szCs w:val="28"/>
      <w:lang w:eastAsia="ar-SA"/>
    </w:rPr>
  </w:style>
  <w:style w:type="paragraph" w:customStyle="1" w:styleId="afffffffffffffffffffffffffffff1">
    <w:name w:val="Подпункт заключения"/>
    <w:basedOn w:val="af5"/>
    <w:rsid w:val="009A6FB4"/>
    <w:pPr>
      <w:suppressAutoHyphens/>
      <w:spacing w:after="0" w:line="360" w:lineRule="auto"/>
      <w:ind w:firstLine="709"/>
      <w:jc w:val="both"/>
    </w:pPr>
    <w:rPr>
      <w:rFonts w:ascii="Arial" w:eastAsia="Times New Roman" w:hAnsi="Arial" w:cs="Arial"/>
      <w:b/>
      <w:i/>
      <w:sz w:val="28"/>
      <w:szCs w:val="28"/>
      <w:lang w:eastAsia="ar-SA"/>
    </w:rPr>
  </w:style>
  <w:style w:type="paragraph" w:customStyle="1" w:styleId="Char-Tab">
    <w:name w:val="Char-Tab"/>
    <w:basedOn w:val="af5"/>
    <w:rsid w:val="009A6FB4"/>
    <w:pPr>
      <w:suppressAutoHyphens/>
      <w:spacing w:after="0" w:line="360" w:lineRule="auto"/>
      <w:ind w:firstLine="709"/>
      <w:jc w:val="both"/>
    </w:pPr>
    <w:rPr>
      <w:rFonts w:ascii="Arial" w:eastAsia="Times New Roman" w:hAnsi="Arial" w:cs="Arial"/>
      <w:bCs/>
      <w:sz w:val="24"/>
      <w:szCs w:val="16"/>
      <w:lang w:eastAsia="ar-SA"/>
    </w:rPr>
  </w:style>
  <w:style w:type="paragraph" w:customStyle="1" w:styleId="afffffffffffffffffffffffffffff2">
    <w:name w:val="Стиль заключения Знак"/>
    <w:basedOn w:val="af5"/>
    <w:rsid w:val="009A6FB4"/>
    <w:pPr>
      <w:suppressAutoHyphens/>
      <w:spacing w:after="0" w:line="360" w:lineRule="auto"/>
      <w:ind w:firstLine="720"/>
      <w:jc w:val="both"/>
    </w:pPr>
    <w:rPr>
      <w:rFonts w:ascii="Arial" w:eastAsia="Times New Roman" w:hAnsi="Arial" w:cs="Arial"/>
      <w:sz w:val="28"/>
      <w:szCs w:val="28"/>
      <w:lang w:eastAsia="ar-SA"/>
    </w:rPr>
  </w:style>
  <w:style w:type="paragraph" w:customStyle="1" w:styleId="afffffffffffffffffffffffffffff3">
    <w:name w:val="!Простой текст! Знак Знак Знак Знак"/>
    <w:basedOn w:val="af5"/>
    <w:rsid w:val="009A6FB4"/>
    <w:pPr>
      <w:suppressAutoHyphens/>
      <w:spacing w:after="120" w:line="240" w:lineRule="auto"/>
      <w:ind w:firstLine="709"/>
      <w:jc w:val="both"/>
    </w:pPr>
    <w:rPr>
      <w:rFonts w:ascii="Arial" w:eastAsia="Times New Roman" w:hAnsi="Arial" w:cs="Arial"/>
      <w:sz w:val="24"/>
      <w:szCs w:val="16"/>
      <w:lang w:eastAsia="ar-SA"/>
    </w:rPr>
  </w:style>
  <w:style w:type="paragraph" w:customStyle="1" w:styleId="109">
    <w:name w:val="Оглавление 10"/>
    <w:basedOn w:val="1f0"/>
    <w:rsid w:val="009A6FB4"/>
    <w:pPr>
      <w:tabs>
        <w:tab w:val="right" w:leader="dot" w:pos="9637"/>
      </w:tabs>
      <w:ind w:left="2547" w:firstLine="709"/>
      <w:jc w:val="both"/>
    </w:pPr>
    <w:rPr>
      <w:rFonts w:ascii="Arial" w:hAnsi="Arial" w:cs="Tahoma"/>
      <w:szCs w:val="16"/>
    </w:rPr>
  </w:style>
  <w:style w:type="paragraph" w:customStyle="1" w:styleId="afffffffffffffffffffffffffffff4">
    <w:name w:val="№табл"/>
    <w:basedOn w:val="9"/>
    <w:link w:val="afffffffffffffffffffffffffffff5"/>
    <w:qFormat/>
    <w:rsid w:val="009A6FB4"/>
    <w:pPr>
      <w:suppressAutoHyphens/>
      <w:ind w:firstLine="0"/>
      <w:jc w:val="right"/>
    </w:pPr>
    <w:rPr>
      <w:rFonts w:cs="Arial"/>
      <w:sz w:val="24"/>
      <w:lang w:val="ru-RU" w:eastAsia="ar-SA"/>
    </w:rPr>
  </w:style>
  <w:style w:type="character" w:customStyle="1" w:styleId="afffffffffffffffffffffffffffff5">
    <w:name w:val="№табл Знак"/>
    <w:basedOn w:val="af6"/>
    <w:link w:val="afffffffffffffffffffffffffffff4"/>
    <w:rsid w:val="009A6FB4"/>
    <w:rPr>
      <w:rFonts w:ascii="Arial" w:eastAsia="Times New Roman" w:hAnsi="Arial" w:cs="Arial"/>
      <w:sz w:val="24"/>
      <w:lang w:eastAsia="ar-SA"/>
    </w:rPr>
  </w:style>
  <w:style w:type="character" w:customStyle="1" w:styleId="affffffffffff8">
    <w:name w:val="Формула Знак"/>
    <w:basedOn w:val="af6"/>
    <w:link w:val="affffffffffff7"/>
    <w:rsid w:val="009A6FB4"/>
    <w:rPr>
      <w:rFonts w:ascii="Times New Roman" w:eastAsia="Times New Roman" w:hAnsi="Times New Roman" w:cs="Times New Roman"/>
      <w:noProof/>
      <w:sz w:val="28"/>
      <w:szCs w:val="20"/>
      <w:lang w:eastAsia="ru-RU"/>
    </w:rPr>
  </w:style>
  <w:style w:type="paragraph" w:customStyle="1" w:styleId="afffffffffffffffffffffffffffff6">
    <w:name w:val="название Знак Знак"/>
    <w:basedOn w:val="af5"/>
    <w:rsid w:val="009A6FB4"/>
    <w:pPr>
      <w:widowControl w:val="0"/>
      <w:autoSpaceDE w:val="0"/>
      <w:autoSpaceDN w:val="0"/>
      <w:adjustRightInd w:val="0"/>
      <w:spacing w:before="240" w:after="0" w:line="240" w:lineRule="auto"/>
      <w:ind w:firstLine="720"/>
      <w:jc w:val="both"/>
    </w:pPr>
    <w:rPr>
      <w:rFonts w:ascii="Times New Roman" w:eastAsia="Times New Roman" w:hAnsi="Times New Roman" w:cs="Times New Roman"/>
      <w:b/>
      <w:bCs/>
      <w:sz w:val="26"/>
      <w:szCs w:val="20"/>
      <w:lang w:eastAsia="ru-RU"/>
    </w:rPr>
  </w:style>
  <w:style w:type="paragraph" w:customStyle="1" w:styleId="DefaultParagraphFontChar">
    <w:name w:val="Default Paragraph Font Char"/>
    <w:aliases w:val=" Char Char2, Char1 Char"/>
    <w:basedOn w:val="af5"/>
    <w:rsid w:val="009A6FB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10">
    <w:name w:val="стиль161"/>
    <w:basedOn w:val="af5"/>
    <w:rsid w:val="009A6FB4"/>
    <w:pPr>
      <w:spacing w:after="240" w:line="270" w:lineRule="atLeast"/>
      <w:ind w:left="300" w:right="300"/>
    </w:pPr>
    <w:rPr>
      <w:rFonts w:ascii="Arial" w:eastAsia="Times New Roman" w:hAnsi="Arial" w:cs="Arial"/>
      <w:color w:val="000000"/>
      <w:sz w:val="21"/>
      <w:szCs w:val="21"/>
      <w:lang w:eastAsia="ru-RU"/>
    </w:rPr>
  </w:style>
  <w:style w:type="character" w:customStyle="1" w:styleId="2512">
    <w:name w:val="стиль251"/>
    <w:basedOn w:val="af6"/>
    <w:rsid w:val="009A6FB4"/>
    <w:rPr>
      <w:rFonts w:ascii="Verdana" w:hAnsi="Verdana" w:hint="default"/>
      <w:b w:val="0"/>
      <w:bCs w:val="0"/>
      <w:sz w:val="18"/>
      <w:szCs w:val="18"/>
    </w:rPr>
  </w:style>
  <w:style w:type="paragraph" w:customStyle="1" w:styleId="STP3">
    <w:name w:val="STP_Штамп"/>
    <w:link w:val="STP4"/>
    <w:qFormat/>
    <w:rsid w:val="006B002B"/>
    <w:pPr>
      <w:spacing w:after="0" w:line="240" w:lineRule="auto"/>
      <w:ind w:left="-227" w:right="-227"/>
    </w:pPr>
    <w:rPr>
      <w:rFonts w:ascii="Arial" w:eastAsia="Calibri" w:hAnsi="Arial" w:cs="Times New Roman"/>
      <w:sz w:val="20"/>
      <w:szCs w:val="20"/>
    </w:rPr>
  </w:style>
  <w:style w:type="character" w:customStyle="1" w:styleId="STP4">
    <w:name w:val="STP_Штамп Знак"/>
    <w:basedOn w:val="af6"/>
    <w:link w:val="STP3"/>
    <w:rsid w:val="006B002B"/>
    <w:rPr>
      <w:rFonts w:ascii="Arial" w:eastAsia="Calibri" w:hAnsi="Arial" w:cs="Times New Roman"/>
      <w:sz w:val="20"/>
      <w:szCs w:val="20"/>
    </w:rPr>
  </w:style>
  <w:style w:type="paragraph" w:customStyle="1" w:styleId="ConsPlusDocList">
    <w:name w:val="ConsPlusDocList"/>
    <w:rsid w:val="00764E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fffffffffffffffffffffff7">
    <w:name w:val="текст табл"/>
    <w:basedOn w:val="af5"/>
    <w:link w:val="afffffffffffffffffffffffffffff8"/>
    <w:qFormat/>
    <w:rsid w:val="003E483F"/>
    <w:pPr>
      <w:suppressAutoHyphens/>
      <w:spacing w:after="0" w:line="240" w:lineRule="auto"/>
      <w:ind w:firstLine="709"/>
      <w:jc w:val="both"/>
    </w:pPr>
    <w:rPr>
      <w:rFonts w:ascii="Arial" w:eastAsia="Calibri" w:hAnsi="Arial" w:cs="Times New Roman"/>
      <w:sz w:val="24"/>
      <w:szCs w:val="24"/>
      <w:lang w:val="x-none" w:eastAsia="ar-SA"/>
    </w:rPr>
  </w:style>
  <w:style w:type="character" w:customStyle="1" w:styleId="afffffffffffffffffffffffffffff8">
    <w:name w:val="текст табл Знак"/>
    <w:link w:val="afffffffffffffffffffffffffffff7"/>
    <w:rsid w:val="003E483F"/>
    <w:rPr>
      <w:rFonts w:ascii="Arial" w:eastAsia="Calibri" w:hAnsi="Arial" w:cs="Times New Roman"/>
      <w:sz w:val="24"/>
      <w:szCs w:val="24"/>
      <w:lang w:val="x-none" w:eastAsia="ar-SA"/>
    </w:rPr>
  </w:style>
  <w:style w:type="paragraph" w:customStyle="1" w:styleId="191">
    <w:name w:val="Обычный19"/>
    <w:rsid w:val="003E483F"/>
    <w:pPr>
      <w:widowControl w:val="0"/>
      <w:spacing w:after="0" w:line="240" w:lineRule="auto"/>
    </w:pPr>
    <w:rPr>
      <w:rFonts w:ascii="Arial" w:eastAsia="Times New Roman" w:hAnsi="Arial" w:cs="Times New Roman"/>
      <w:snapToGrid w:val="0"/>
      <w:sz w:val="20"/>
      <w:szCs w:val="20"/>
      <w:lang w:eastAsia="ru-RU"/>
    </w:rPr>
  </w:style>
  <w:style w:type="paragraph" w:customStyle="1" w:styleId="afffffffffffffffffffffffffffff9">
    <w:name w:val="МОН основной"/>
    <w:basedOn w:val="af5"/>
    <w:rsid w:val="003E483F"/>
    <w:pPr>
      <w:widowControl w:val="0"/>
      <w:autoSpaceDE w:val="0"/>
      <w:autoSpaceDN w:val="0"/>
      <w:adjustRightInd w:val="0"/>
      <w:spacing w:after="0" w:line="360" w:lineRule="auto"/>
      <w:ind w:firstLine="709"/>
      <w:jc w:val="both"/>
    </w:pPr>
    <w:rPr>
      <w:rFonts w:ascii="Arial" w:eastAsia="Times New Roman" w:hAnsi="Arial" w:cs="Arial"/>
      <w:sz w:val="28"/>
      <w:szCs w:val="20"/>
      <w:lang w:eastAsia="ru-RU"/>
    </w:rPr>
  </w:style>
  <w:style w:type="paragraph" w:customStyle="1" w:styleId="2ffff6">
    <w:name w:val="Обычный (веб)2"/>
    <w:basedOn w:val="af5"/>
    <w:rsid w:val="003E483F"/>
    <w:pPr>
      <w:spacing w:after="0" w:line="255" w:lineRule="atLeast"/>
    </w:pPr>
    <w:rPr>
      <w:rFonts w:ascii="Arial" w:eastAsia="Times New Roman" w:hAnsi="Arial" w:cs="Arial"/>
      <w:color w:val="304257"/>
      <w:sz w:val="21"/>
      <w:szCs w:val="21"/>
      <w:lang w:eastAsia="ru-RU"/>
    </w:rPr>
  </w:style>
  <w:style w:type="paragraph" w:customStyle="1" w:styleId="msonormalcxspmiddle">
    <w:name w:val="msonormalcxspmiddle"/>
    <w:basedOn w:val="af5"/>
    <w:rsid w:val="003E48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f6"/>
    <w:rsid w:val="003E483F"/>
  </w:style>
  <w:style w:type="character" w:customStyle="1" w:styleId="202">
    <w:name w:val="Знак Знак20"/>
    <w:rsid w:val="003E483F"/>
    <w:rPr>
      <w:rFonts w:ascii="Arial" w:eastAsia="Times New Roman" w:hAnsi="Arial" w:cs="Arial"/>
      <w:bCs w:val="0"/>
      <w:noProof w:val="0"/>
      <w:kern w:val="1"/>
      <w:sz w:val="36"/>
      <w:szCs w:val="32"/>
      <w:lang w:eastAsia="ar-SA"/>
    </w:rPr>
  </w:style>
  <w:style w:type="character" w:customStyle="1" w:styleId="192">
    <w:name w:val="Знак Знак19"/>
    <w:rsid w:val="003E483F"/>
    <w:rPr>
      <w:rFonts w:ascii="Arial" w:eastAsia="Times New Roman" w:hAnsi="Arial" w:cs="Arial"/>
      <w:bCs w:val="0"/>
      <w:iCs w:val="0"/>
      <w:noProof w:val="0"/>
      <w:sz w:val="32"/>
      <w:szCs w:val="28"/>
      <w:lang w:eastAsia="ar-SA"/>
    </w:rPr>
  </w:style>
  <w:style w:type="character" w:customStyle="1" w:styleId="203">
    <w:name w:val="Знак Знак20"/>
    <w:rsid w:val="003E483F"/>
    <w:rPr>
      <w:rFonts w:ascii="Arial" w:eastAsia="Times New Roman" w:hAnsi="Arial" w:cs="Arial"/>
      <w:bCs w:val="0"/>
      <w:noProof w:val="0"/>
      <w:kern w:val="1"/>
      <w:sz w:val="36"/>
      <w:szCs w:val="32"/>
      <w:lang w:eastAsia="ar-SA"/>
    </w:rPr>
  </w:style>
  <w:style w:type="character" w:customStyle="1" w:styleId="193">
    <w:name w:val="Знак Знак19"/>
    <w:rsid w:val="003E483F"/>
    <w:rPr>
      <w:rFonts w:ascii="Arial" w:eastAsia="Times New Roman" w:hAnsi="Arial" w:cs="Arial"/>
      <w:bCs w:val="0"/>
      <w:iCs w:val="0"/>
      <w:noProof w:val="0"/>
      <w:sz w:val="32"/>
      <w:szCs w:val="28"/>
      <w:lang w:eastAsia="ar-SA"/>
    </w:rPr>
  </w:style>
  <w:style w:type="character" w:customStyle="1" w:styleId="21f8">
    <w:name w:val="Заголовок 2 Знак Знак Знак Знак1"/>
    <w:rsid w:val="00344672"/>
    <w:rPr>
      <w:rFonts w:ascii="Arial" w:eastAsia="Times New Roman" w:hAnsi="Arial" w:cs="Arial"/>
      <w:b/>
      <w:bCs/>
      <w:sz w:val="20"/>
      <w:szCs w:val="24"/>
      <w:lang w:eastAsia="ru-RU"/>
    </w:rPr>
  </w:style>
  <w:style w:type="character" w:customStyle="1" w:styleId="afffffffffffffffffffffffffffffa">
    <w:name w:val="Основной текст Знак Знак Знак Знак Знак"/>
    <w:rsid w:val="00344672"/>
    <w:rPr>
      <w:rFonts w:ascii="Times New Roman" w:eastAsia="Times New Roman" w:hAnsi="Times New Roman" w:cs="Times New Roman"/>
      <w:b/>
      <w:bCs/>
      <w:sz w:val="24"/>
      <w:szCs w:val="24"/>
      <w:lang w:eastAsia="ru-RU"/>
    </w:rPr>
  </w:style>
  <w:style w:type="character" w:customStyle="1" w:styleId="afffffffffffffffffffffffffffffb">
    <w:name w:val="ВерхКолонтитул Знак Знак"/>
    <w:rsid w:val="00344672"/>
    <w:rPr>
      <w:rFonts w:ascii="Times New Roman" w:eastAsia="Times New Roman" w:hAnsi="Times New Roman" w:cs="Times New Roman"/>
      <w:sz w:val="24"/>
      <w:szCs w:val="24"/>
      <w:lang w:eastAsia="ru-RU"/>
    </w:rPr>
  </w:style>
  <w:style w:type="paragraph" w:customStyle="1" w:styleId="IiAacao1">
    <w:name w:val="Ii? Aacao1"/>
    <w:basedOn w:val="af5"/>
    <w:rsid w:val="00344672"/>
    <w:pPr>
      <w:overflowPunct w:val="0"/>
      <w:autoSpaceDE w:val="0"/>
      <w:autoSpaceDN w:val="0"/>
      <w:adjustRightInd w:val="0"/>
      <w:spacing w:before="60" w:after="0" w:line="240" w:lineRule="auto"/>
      <w:ind w:firstLine="397"/>
      <w:jc w:val="both"/>
      <w:textAlignment w:val="baseline"/>
    </w:pPr>
    <w:rPr>
      <w:rFonts w:ascii="Times New Roman" w:eastAsia="Times New Roman" w:hAnsi="Times New Roman" w:cs="Times New Roman"/>
      <w:sz w:val="24"/>
      <w:szCs w:val="20"/>
      <w:lang w:eastAsia="ru-RU"/>
    </w:rPr>
  </w:style>
  <w:style w:type="character" w:customStyle="1" w:styleId="AaEiaaen">
    <w:name w:val="Aa?Eiaaen"/>
    <w:rsid w:val="00344672"/>
    <w:rPr>
      <w:vertAlign w:val="superscript"/>
    </w:rPr>
  </w:style>
  <w:style w:type="paragraph" w:customStyle="1" w:styleId="xl24">
    <w:name w:val="xl24"/>
    <w:basedOn w:val="af5"/>
    <w:rsid w:val="0034467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5">
    <w:name w:val="xl25"/>
    <w:basedOn w:val="af5"/>
    <w:rsid w:val="0034467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6">
    <w:name w:val="xl26"/>
    <w:basedOn w:val="af5"/>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7">
    <w:name w:val="xl27"/>
    <w:basedOn w:val="af5"/>
    <w:rsid w:val="0034467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8">
    <w:name w:val="xl28"/>
    <w:basedOn w:val="af5"/>
    <w:rsid w:val="00344672"/>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9">
    <w:name w:val="xl29"/>
    <w:basedOn w:val="af5"/>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0">
    <w:name w:val="xl30"/>
    <w:basedOn w:val="af5"/>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1">
    <w:name w:val="xl31"/>
    <w:basedOn w:val="af5"/>
    <w:rsid w:val="0034467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3">
    <w:name w:val="xl33"/>
    <w:basedOn w:val="af5"/>
    <w:rsid w:val="0034467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4">
    <w:name w:val="xl34"/>
    <w:basedOn w:val="af5"/>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35">
    <w:name w:val="xl35"/>
    <w:basedOn w:val="af5"/>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6">
    <w:name w:val="xl36"/>
    <w:basedOn w:val="af5"/>
    <w:rsid w:val="0034467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7">
    <w:name w:val="xl37"/>
    <w:basedOn w:val="af5"/>
    <w:rsid w:val="00344672"/>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8">
    <w:name w:val="xl38"/>
    <w:basedOn w:val="af5"/>
    <w:rsid w:val="0034467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f5"/>
    <w:rsid w:val="0034467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f5"/>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1">
    <w:name w:val="xl41"/>
    <w:basedOn w:val="af5"/>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2">
    <w:name w:val="xl42"/>
    <w:basedOn w:val="af5"/>
    <w:rsid w:val="0034467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3">
    <w:name w:val="xl43"/>
    <w:basedOn w:val="af5"/>
    <w:rsid w:val="00344672"/>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44">
    <w:name w:val="xl44"/>
    <w:basedOn w:val="af5"/>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Normal2">
    <w:name w:val="Normal Знак Знак Знак Знак Знак"/>
    <w:rsid w:val="00344672"/>
    <w:pPr>
      <w:spacing w:before="100" w:after="100" w:line="240" w:lineRule="auto"/>
      <w:jc w:val="both"/>
    </w:pPr>
    <w:rPr>
      <w:rFonts w:ascii="Times New Roman" w:eastAsia="Times New Roman" w:hAnsi="Times New Roman" w:cs="Times New Roman"/>
      <w:snapToGrid w:val="0"/>
      <w:sz w:val="24"/>
      <w:szCs w:val="20"/>
      <w:lang w:eastAsia="ru-RU"/>
    </w:rPr>
  </w:style>
  <w:style w:type="paragraph" w:customStyle="1" w:styleId="afffffffffffffffffffffffffffffc">
    <w:name w:val="перечисления с цифрой"/>
    <w:basedOn w:val="af5"/>
    <w:rsid w:val="00344672"/>
    <w:pPr>
      <w:tabs>
        <w:tab w:val="num" w:pos="360"/>
      </w:tabs>
      <w:spacing w:before="60" w:after="60" w:line="360" w:lineRule="auto"/>
      <w:ind w:left="360" w:hanging="360"/>
      <w:jc w:val="both"/>
    </w:pPr>
    <w:rPr>
      <w:rFonts w:ascii="Times New Roman" w:eastAsia="Times New Roman" w:hAnsi="Times New Roman" w:cs="Times New Roman"/>
      <w:sz w:val="24"/>
      <w:szCs w:val="20"/>
      <w:lang w:eastAsia="ru-RU"/>
    </w:rPr>
  </w:style>
  <w:style w:type="paragraph" w:customStyle="1" w:styleId="afffffffffffffffffffffffffffffd">
    <w:name w:val="Перечисления с чертой"/>
    <w:basedOn w:val="af5"/>
    <w:rsid w:val="00344672"/>
    <w:pPr>
      <w:tabs>
        <w:tab w:val="num" w:pos="1080"/>
      </w:tabs>
      <w:spacing w:before="60" w:after="60" w:line="360" w:lineRule="auto"/>
      <w:ind w:firstLine="720"/>
      <w:jc w:val="both"/>
    </w:pPr>
    <w:rPr>
      <w:rFonts w:ascii="Arial" w:eastAsia="Times New Roman" w:hAnsi="Arial" w:cs="Times New Roman"/>
      <w:sz w:val="24"/>
      <w:szCs w:val="24"/>
      <w:lang w:eastAsia="ru-RU"/>
    </w:rPr>
  </w:style>
  <w:style w:type="paragraph" w:customStyle="1" w:styleId="afffffffffffffffffffffffffffffe">
    <w:name w:val="Заголграф"/>
    <w:basedOn w:val="32"/>
    <w:rsid w:val="00344672"/>
    <w:pPr>
      <w:keepLines w:val="0"/>
      <w:spacing w:before="120" w:after="240" w:line="240" w:lineRule="auto"/>
      <w:jc w:val="center"/>
      <w:outlineLvl w:val="9"/>
    </w:pPr>
    <w:rPr>
      <w:rFonts w:ascii="Arial" w:eastAsia="Times New Roman" w:hAnsi="Arial" w:cs="Times New Roman"/>
      <w:bCs w:val="0"/>
      <w:color w:val="auto"/>
      <w:szCs w:val="20"/>
      <w:lang w:eastAsia="ru-RU"/>
    </w:rPr>
  </w:style>
  <w:style w:type="paragraph" w:customStyle="1" w:styleId="SV">
    <w:name w:val="SV"/>
    <w:basedOn w:val="af5"/>
    <w:autoRedefine/>
    <w:rsid w:val="00344672"/>
    <w:pPr>
      <w:spacing w:after="0" w:line="360" w:lineRule="auto"/>
      <w:ind w:firstLine="709"/>
      <w:jc w:val="both"/>
    </w:pPr>
    <w:rPr>
      <w:rFonts w:ascii="Times New Roman" w:eastAsia="Times New Roman" w:hAnsi="Times New Roman" w:cs="Times New Roman"/>
      <w:color w:val="339966"/>
      <w:sz w:val="24"/>
      <w:szCs w:val="24"/>
      <w:lang w:eastAsia="ru-RU"/>
    </w:rPr>
  </w:style>
  <w:style w:type="paragraph" w:customStyle="1" w:styleId="Table">
    <w:name w:val="Table"/>
    <w:basedOn w:val="af5"/>
    <w:rsid w:val="00344672"/>
    <w:pPr>
      <w:keepNext/>
      <w:spacing w:after="0" w:line="240" w:lineRule="auto"/>
    </w:pPr>
    <w:rPr>
      <w:rFonts w:ascii="Bookman Old Style" w:eastAsia="Times New Roman" w:hAnsi="Bookman Old Style" w:cs="Times New Roman"/>
      <w:snapToGrid w:val="0"/>
      <w:color w:val="000000"/>
      <w:sz w:val="20"/>
      <w:szCs w:val="20"/>
      <w:lang w:val="en-AU"/>
    </w:rPr>
  </w:style>
  <w:style w:type="paragraph" w:customStyle="1" w:styleId="CM10">
    <w:name w:val="CM10"/>
    <w:basedOn w:val="af5"/>
    <w:next w:val="af5"/>
    <w:rsid w:val="00344672"/>
    <w:pPr>
      <w:widowControl w:val="0"/>
      <w:autoSpaceDE w:val="0"/>
      <w:autoSpaceDN w:val="0"/>
      <w:adjustRightInd w:val="0"/>
      <w:spacing w:after="0" w:line="240" w:lineRule="atLeast"/>
    </w:pPr>
    <w:rPr>
      <w:rFonts w:ascii="SFR M 1728" w:eastAsia="Times New Roman" w:hAnsi="SFR M 1728" w:cs="Times New Roman"/>
      <w:sz w:val="24"/>
      <w:szCs w:val="24"/>
      <w:lang w:eastAsia="ru-RU"/>
    </w:rPr>
  </w:style>
  <w:style w:type="paragraph" w:customStyle="1" w:styleId="4ff0">
    <w:name w:val="Основной текст 4"/>
    <w:basedOn w:val="aff4"/>
    <w:rsid w:val="00344672"/>
    <w:pPr>
      <w:widowControl/>
      <w:suppressAutoHyphens w:val="0"/>
      <w:overflowPunct w:val="0"/>
      <w:autoSpaceDE w:val="0"/>
      <w:autoSpaceDN w:val="0"/>
      <w:adjustRightInd w:val="0"/>
      <w:ind w:left="360"/>
      <w:jc w:val="left"/>
      <w:textAlignment w:val="baseline"/>
    </w:pPr>
    <w:rPr>
      <w:rFonts w:ascii="MS Serif" w:hAnsi="MS Serif" w:cs="Times New Roman"/>
      <w:sz w:val="20"/>
      <w:lang w:eastAsia="ru-RU"/>
    </w:rPr>
  </w:style>
  <w:style w:type="character" w:customStyle="1" w:styleId="Normal1Char">
    <w:name w:val="Normal1 Char"/>
    <w:rsid w:val="00344672"/>
    <w:rPr>
      <w:snapToGrid w:val="0"/>
      <w:sz w:val="24"/>
      <w:lang w:val="ru-RU" w:eastAsia="ru-RU" w:bidi="ar-SA"/>
    </w:rPr>
  </w:style>
  <w:style w:type="paragraph" w:customStyle="1" w:styleId="Normal10-02">
    <w:name w:val="Normal + 10 пт полужирный По центру Слева:  -02 см Справ..."/>
    <w:basedOn w:val="Normal1"/>
    <w:rsid w:val="00344672"/>
    <w:pPr>
      <w:snapToGrid w:val="0"/>
      <w:ind w:left="-113" w:right="-113"/>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99"/>
    <w:lsdException w:name="header" w:uiPriority="99" w:qFormat="1"/>
    <w:lsdException w:name="footer" w:uiPriority="99"/>
    <w:lsdException w:name="caption" w:uiPriority="35" w:qFormat="1"/>
    <w:lsdException w:name="annotation reference" w:uiPriority="99"/>
    <w:lsdException w:name="endnote text" w:qFormat="1"/>
    <w:lsdException w:name="List Bullet" w:qFormat="1"/>
    <w:lsdException w:name="List Number 3" w:uiPriority="99"/>
    <w:lsdException w:name="Title" w:semiHidden="0" w:unhideWhenUsed="0" w:qFormat="1"/>
    <w:lsdException w:name="Default Paragraph Font" w:uiPriority="1"/>
    <w:lsdException w:name="Body Text" w:uiPriority="1" w:qFormat="1"/>
    <w:lsdException w:name="Subtitle" w:semiHidden="0" w:unhideWhenUsed="0" w:qFormat="1"/>
    <w:lsdException w:name="Body Text 2" w:uiPriority="99"/>
    <w:lsdException w:name="Body Text Indent 2" w:uiPriority="99"/>
    <w:lsdException w:name="Body Text Indent 3" w:uiPriority="99"/>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qFormat="1"/>
    <w:lsdException w:name="HTML Acronym" w:uiPriority="99"/>
    <w:lsdException w:name="HTML Definition" w:uiPriority="99"/>
    <w:lsdException w:name="HTML Keyboard"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iPriority="5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5">
    <w:name w:val="Normal"/>
    <w:qFormat/>
    <w:rsid w:val="002E0BC7"/>
  </w:style>
  <w:style w:type="paragraph" w:styleId="17">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5"/>
    <w:next w:val="af5"/>
    <w:link w:val="18"/>
    <w:uiPriority w:val="1"/>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5"/>
    <w:next w:val="af5"/>
    <w:link w:val="26"/>
    <w:uiPriority w:val="1"/>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5"/>
    <w:next w:val="af5"/>
    <w:link w:val="33"/>
    <w:uiPriority w:val="1"/>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5"/>
    <w:next w:val="af5"/>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5"/>
    <w:next w:val="af5"/>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NOT FOR USE (6),Приложения А-Я,ðèñóíîê,?enoiie,Табличные приложения,Heading 6(р.),Heading6,lvm6,H6"/>
    <w:basedOn w:val="af5"/>
    <w:next w:val="af5"/>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Приложения 1-30,Заголовок 9.1,@Заголовок 7,RNGP7"/>
    <w:basedOn w:val="af5"/>
    <w:next w:val="af5"/>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Заголовок 0,@Заголовок 8,RNGP8,Знак81,Заголовок ТАБЛ,№ ТАБЛ"/>
    <w:basedOn w:val="af5"/>
    <w:next w:val="af5"/>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Title,Заголовок 9 Знак Знак,Заголовок 9 Знак Знак Знак,@Заголовок 9, Знак3,RNGP9,Таблица 9,ТАБЛИЦА"/>
    <w:basedOn w:val="af5"/>
    <w:next w:val="af5"/>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18">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6"/>
    <w:link w:val="17"/>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6"/>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6"/>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6"/>
    <w:link w:val="42"/>
    <w:rsid w:val="00CB2103"/>
    <w:rPr>
      <w:rFonts w:asciiTheme="majorHAnsi" w:eastAsiaTheme="majorEastAsia" w:hAnsiTheme="majorHAnsi" w:cstheme="majorBidi"/>
      <w:b/>
      <w:bCs/>
      <w:i/>
      <w:iCs/>
      <w:color w:val="4F81BD" w:themeColor="accent1"/>
    </w:rPr>
  </w:style>
  <w:style w:type="paragraph" w:styleId="af9">
    <w:name w:val="Balloon Text"/>
    <w:basedOn w:val="af5"/>
    <w:link w:val="afa"/>
    <w:uiPriority w:val="99"/>
    <w:unhideWhenUsed/>
    <w:rsid w:val="004B7EB6"/>
    <w:pPr>
      <w:spacing w:after="0" w:line="240" w:lineRule="auto"/>
    </w:pPr>
    <w:rPr>
      <w:rFonts w:ascii="Tahoma" w:hAnsi="Tahoma" w:cs="Tahoma"/>
      <w:sz w:val="16"/>
      <w:szCs w:val="16"/>
    </w:rPr>
  </w:style>
  <w:style w:type="character" w:customStyle="1" w:styleId="afa">
    <w:name w:val="Текст выноски Знак"/>
    <w:basedOn w:val="af6"/>
    <w:link w:val="af9"/>
    <w:uiPriority w:val="99"/>
    <w:rsid w:val="004B7EB6"/>
    <w:rPr>
      <w:rFonts w:ascii="Tahoma" w:hAnsi="Tahoma" w:cs="Tahoma"/>
      <w:sz w:val="16"/>
      <w:szCs w:val="16"/>
    </w:rPr>
  </w:style>
  <w:style w:type="paragraph" w:styleId="afb">
    <w:name w:val="header"/>
    <w:aliases w:val=" Знак,h,Верхний колонтитул1,ВерхКолонтитул,??????? ??????????,ITTHEADER,Âåðõíèé êîëîíòèòóë,вк КНГ,TI Upper Header,??????? ??????????1,??????? ??????????2,??????? ??????????3,??????? ??????????11,??????? ??????????21, Знак Знак Знак"/>
    <w:basedOn w:val="af5"/>
    <w:link w:val="afc"/>
    <w:uiPriority w:val="99"/>
    <w:unhideWhenUsed/>
    <w:qFormat/>
    <w:rsid w:val="000F23DD"/>
    <w:pPr>
      <w:tabs>
        <w:tab w:val="center" w:pos="4677"/>
        <w:tab w:val="right" w:pos="9355"/>
      </w:tabs>
      <w:spacing w:after="0" w:line="240" w:lineRule="auto"/>
    </w:pPr>
  </w:style>
  <w:style w:type="character" w:customStyle="1" w:styleId="afc">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6"/>
    <w:link w:val="afb"/>
    <w:uiPriority w:val="99"/>
    <w:rsid w:val="000F23DD"/>
  </w:style>
  <w:style w:type="paragraph" w:styleId="afd">
    <w:name w:val="footer"/>
    <w:aliases w:val=" Знак1"/>
    <w:basedOn w:val="af5"/>
    <w:link w:val="afe"/>
    <w:uiPriority w:val="99"/>
    <w:unhideWhenUsed/>
    <w:rsid w:val="000F23DD"/>
    <w:pPr>
      <w:tabs>
        <w:tab w:val="center" w:pos="4677"/>
        <w:tab w:val="right" w:pos="9355"/>
      </w:tabs>
      <w:spacing w:after="0" w:line="240" w:lineRule="auto"/>
    </w:pPr>
  </w:style>
  <w:style w:type="character" w:customStyle="1" w:styleId="afe">
    <w:name w:val="Нижний колонтитул Знак"/>
    <w:aliases w:val=" Знак1 Знак"/>
    <w:basedOn w:val="af6"/>
    <w:link w:val="afd"/>
    <w:uiPriority w:val="99"/>
    <w:rsid w:val="000F23DD"/>
  </w:style>
  <w:style w:type="paragraph" w:styleId="aff">
    <w:name w:val="List Paragraph"/>
    <w:aliases w:val="Bullet_IRAO,Мой Список,List Paragraph,Маркированный,название,Варианты ответов,ТЗ список,Абзац списка нумерованный,Абзац списка ПОС,Список перечисления,Абзац списка - заголовок 3,Абзац списка11,основной диплом,фото,Ненумерованный список,ПЗ"/>
    <w:basedOn w:val="af5"/>
    <w:link w:val="aff0"/>
    <w:uiPriority w:val="1"/>
    <w:qFormat/>
    <w:rsid w:val="00103914"/>
    <w:pPr>
      <w:ind w:left="720"/>
      <w:contextualSpacing/>
    </w:pPr>
  </w:style>
  <w:style w:type="paragraph" w:styleId="aff1">
    <w:name w:val="No Spacing"/>
    <w:link w:val="aff2"/>
    <w:uiPriority w:val="1"/>
    <w:qFormat/>
    <w:rsid w:val="006635DF"/>
    <w:pPr>
      <w:spacing w:after="0" w:line="240" w:lineRule="auto"/>
    </w:pPr>
    <w:rPr>
      <w:rFonts w:eastAsiaTheme="minorEastAsia"/>
      <w:lang w:eastAsia="ru-RU"/>
    </w:rPr>
  </w:style>
  <w:style w:type="character" w:customStyle="1" w:styleId="aff2">
    <w:name w:val="Без интервала Знак"/>
    <w:basedOn w:val="af6"/>
    <w:link w:val="aff1"/>
    <w:uiPriority w:val="1"/>
    <w:rsid w:val="006635DF"/>
    <w:rPr>
      <w:rFonts w:eastAsiaTheme="minorEastAsia"/>
      <w:lang w:eastAsia="ru-RU"/>
    </w:rPr>
  </w:style>
  <w:style w:type="character" w:styleId="aff3">
    <w:name w:val="Hyperlink"/>
    <w:basedOn w:val="af6"/>
    <w:uiPriority w:val="99"/>
    <w:unhideWhenUsed/>
    <w:rsid w:val="00923E3B"/>
    <w:rPr>
      <w:color w:val="0000FF" w:themeColor="hyperlink"/>
      <w:u w:val="single"/>
    </w:rPr>
  </w:style>
  <w:style w:type="paragraph" w:styleId="aff4">
    <w:name w:val="Body Text Indent"/>
    <w:aliases w:val=" Знак2 Знак"/>
    <w:basedOn w:val="af5"/>
    <w:link w:val="aff5"/>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5">
    <w:name w:val="Основной текст с отступом Знак"/>
    <w:aliases w:val=" Знак2 Знак Знак"/>
    <w:basedOn w:val="af6"/>
    <w:link w:val="aff4"/>
    <w:rsid w:val="00E22194"/>
    <w:rPr>
      <w:rFonts w:ascii="Arial" w:eastAsia="Times New Roman" w:hAnsi="Arial" w:cs="Arial"/>
      <w:sz w:val="16"/>
      <w:szCs w:val="20"/>
      <w:lang w:eastAsia="ar-SA"/>
    </w:rPr>
  </w:style>
  <w:style w:type="table" w:styleId="aff6">
    <w:name w:val="Table Grid"/>
    <w:aliases w:val="ПФ-стиль табл"/>
    <w:basedOn w:val="af7"/>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5"/>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7">
    <w:name w:val="Strong"/>
    <w:aliases w:val="Приложение"/>
    <w:basedOn w:val="af6"/>
    <w:uiPriority w:val="22"/>
    <w:qFormat/>
    <w:rsid w:val="00511A7F"/>
    <w:rPr>
      <w:b/>
      <w:bCs/>
    </w:rPr>
  </w:style>
  <w:style w:type="paragraph" w:styleId="aff8">
    <w:name w:val="footnote text"/>
    <w:aliases w:val="Table_Footnote_last Знак,Table_Footnote_last Знак Знак,Table_Footnote_last"/>
    <w:basedOn w:val="af5"/>
    <w:link w:val="aff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9">
    <w:name w:val="Текст сноски Знак"/>
    <w:aliases w:val="Table_Footnote_last Знак Знак2,Table_Footnote_last Знак Знак Знак1,Table_Footnote_last Знак2"/>
    <w:basedOn w:val="af6"/>
    <w:link w:val="aff8"/>
    <w:rsid w:val="00511A7F"/>
    <w:rPr>
      <w:rFonts w:ascii="Times New Roman" w:eastAsia="Times New Roman" w:hAnsi="Times New Roman" w:cs="Times New Roman"/>
      <w:sz w:val="24"/>
      <w:szCs w:val="24"/>
      <w:lang w:eastAsia="ru-RU"/>
    </w:rPr>
  </w:style>
  <w:style w:type="character" w:styleId="affa">
    <w:name w:val="footnote reference"/>
    <w:rsid w:val="00511A7F"/>
    <w:rPr>
      <w:vertAlign w:val="superscript"/>
    </w:rPr>
  </w:style>
  <w:style w:type="paragraph" w:customStyle="1" w:styleId="19">
    <w:name w:val="Знак1"/>
    <w:basedOn w:val="af5"/>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b">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5"/>
    <w:link w:val="affc"/>
    <w:uiPriority w:val="1"/>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c">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6"/>
    <w:link w:val="affb"/>
    <w:rsid w:val="00511A7F"/>
    <w:rPr>
      <w:rFonts w:ascii="Times New Roman" w:eastAsia="Times New Roman" w:hAnsi="Times New Roman" w:cs="Times New Roman"/>
      <w:sz w:val="28"/>
      <w:szCs w:val="20"/>
      <w:lang w:eastAsia="ru-RU"/>
    </w:rPr>
  </w:style>
  <w:style w:type="paragraph" w:styleId="affd">
    <w:name w:val="endnote text"/>
    <w:basedOn w:val="af5"/>
    <w:link w:val="affe"/>
    <w:unhideWhenUsed/>
    <w:qFormat/>
    <w:rsid w:val="00E27E91"/>
    <w:pPr>
      <w:spacing w:after="0" w:line="240" w:lineRule="auto"/>
    </w:pPr>
    <w:rPr>
      <w:sz w:val="20"/>
      <w:szCs w:val="20"/>
    </w:rPr>
  </w:style>
  <w:style w:type="character" w:customStyle="1" w:styleId="affe">
    <w:name w:val="Текст концевой сноски Знак"/>
    <w:basedOn w:val="af6"/>
    <w:link w:val="affd"/>
    <w:rsid w:val="00E27E91"/>
    <w:rPr>
      <w:sz w:val="20"/>
      <w:szCs w:val="20"/>
    </w:rPr>
  </w:style>
  <w:style w:type="character" w:styleId="afff">
    <w:name w:val="endnote reference"/>
    <w:basedOn w:val="af6"/>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5"/>
    <w:link w:val="28"/>
    <w:uiPriority w:val="99"/>
    <w:unhideWhenUsed/>
    <w:rsid w:val="00297B5E"/>
    <w:pPr>
      <w:spacing w:after="120" w:line="480" w:lineRule="auto"/>
      <w:ind w:left="283"/>
    </w:pPr>
  </w:style>
  <w:style w:type="character" w:customStyle="1" w:styleId="28">
    <w:name w:val="Основной текст с отступом 2 Знак"/>
    <w:basedOn w:val="af6"/>
    <w:link w:val="27"/>
    <w:rsid w:val="00297B5E"/>
  </w:style>
  <w:style w:type="character" w:styleId="afff0">
    <w:name w:val="FollowedHyperlink"/>
    <w:basedOn w:val="af6"/>
    <w:unhideWhenUsed/>
    <w:rsid w:val="005753A3"/>
    <w:rPr>
      <w:color w:val="800080"/>
      <w:u w:val="single"/>
    </w:rPr>
  </w:style>
  <w:style w:type="paragraph" w:customStyle="1" w:styleId="xl65">
    <w:name w:val="xl65"/>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Приложения 1-30 Знак,Заголовок 9.1 Знак,@Заголовок 7 Знак,RNGP7 Знак"/>
    <w:basedOn w:val="af6"/>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NOT FOR USE (6) Знак,Приложения А-Я Знак,ðèñóíîê Знак,H6 Знак"/>
    <w:basedOn w:val="af6"/>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5"/>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5"/>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5"/>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5"/>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5"/>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5"/>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5"/>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5"/>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5"/>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5"/>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5"/>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5"/>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uiPriority w:val="99"/>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1">
    <w:name w:val="Light Shading"/>
    <w:basedOn w:val="af7"/>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a">
    <w:name w:val="Нет списка1"/>
    <w:next w:val="af8"/>
    <w:uiPriority w:val="99"/>
    <w:semiHidden/>
    <w:unhideWhenUsed/>
    <w:rsid w:val="00ED2103"/>
  </w:style>
  <w:style w:type="character" w:styleId="afff2">
    <w:name w:val="page number"/>
    <w:basedOn w:val="af6"/>
    <w:rsid w:val="00ED2103"/>
  </w:style>
  <w:style w:type="paragraph" w:customStyle="1" w:styleId="xl119">
    <w:name w:val="xl119"/>
    <w:basedOn w:val="af5"/>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5"/>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5"/>
    <w:link w:val="2a"/>
    <w:uiPriority w:val="99"/>
    <w:unhideWhenUsed/>
    <w:rsid w:val="008E12AB"/>
    <w:pPr>
      <w:spacing w:after="120" w:line="480" w:lineRule="auto"/>
    </w:pPr>
  </w:style>
  <w:style w:type="character" w:customStyle="1" w:styleId="2a">
    <w:name w:val="Основной текст 2 Знак"/>
    <w:basedOn w:val="af6"/>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5"/>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6"/>
    <w:link w:val="HTML"/>
    <w:rsid w:val="007C2904"/>
    <w:rPr>
      <w:rFonts w:ascii="Courier New" w:eastAsia="Times New Roman" w:hAnsi="Courier New" w:cs="Times New Roman"/>
      <w:sz w:val="20"/>
      <w:szCs w:val="24"/>
      <w:lang w:eastAsia="ru-RU"/>
    </w:rPr>
  </w:style>
  <w:style w:type="paragraph" w:styleId="afff3">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5"/>
    <w:link w:val="afff4"/>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5"/>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5"/>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5">
    <w:name w:val="Title"/>
    <w:aliases w:val="Название Знак1,Название Знак Знак,НЕФТЕТЕХПРОЕКТ,НТП- НазваниеТИТУЛ,Название таблицы"/>
    <w:basedOn w:val="af5"/>
    <w:link w:val="afff6"/>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6">
    <w:name w:val="Название Знак"/>
    <w:aliases w:val="Название Знак1 Знак,Название Знак Знак Знак,НЕФТЕТЕХПРОЕКТ Знак,НТП- НазваниеТИТУЛ Знак,Название таблицы Знак"/>
    <w:basedOn w:val="af6"/>
    <w:link w:val="afff5"/>
    <w:rsid w:val="007C2904"/>
    <w:rPr>
      <w:rFonts w:ascii="Times New Roman" w:eastAsia="Times New Roman" w:hAnsi="Times New Roman" w:cs="Times New Roman"/>
      <w:b/>
      <w:bCs/>
      <w:sz w:val="24"/>
      <w:szCs w:val="24"/>
      <w:lang w:eastAsia="ru-RU"/>
    </w:rPr>
  </w:style>
  <w:style w:type="paragraph" w:customStyle="1" w:styleId="xl128">
    <w:name w:val="xl128"/>
    <w:basedOn w:val="af5"/>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5"/>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5"/>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5"/>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5"/>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5"/>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5"/>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5"/>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5"/>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5"/>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5"/>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5"/>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5"/>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c"/>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a">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5"/>
    <w:link w:val="afff7"/>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5"/>
    <w:link w:val="35"/>
    <w:uiPriority w:val="99"/>
    <w:unhideWhenUsed/>
    <w:rsid w:val="0091063A"/>
    <w:pPr>
      <w:spacing w:after="120"/>
      <w:ind w:left="283"/>
    </w:pPr>
    <w:rPr>
      <w:sz w:val="16"/>
      <w:szCs w:val="16"/>
    </w:rPr>
  </w:style>
  <w:style w:type="character" w:customStyle="1" w:styleId="35">
    <w:name w:val="Основной текст с отступом 3 Знак"/>
    <w:basedOn w:val="af6"/>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6"/>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Заголовок 0 Знак,@Заголовок 8 Знак,RNGP8 Знак"/>
    <w:basedOn w:val="af6"/>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Title Знак,Заголовок 9 Знак Знак Знак1,Заголовок 9 Знак Знак Знак Знак,@Заголовок 9 Знак, Знак3 Знак,RNGP9 Знак"/>
    <w:basedOn w:val="af6"/>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d">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8">
    <w:name w:val="Emphasis"/>
    <w:qFormat/>
    <w:rsid w:val="00153D39"/>
    <w:rPr>
      <w:i/>
      <w:iCs/>
    </w:rPr>
  </w:style>
  <w:style w:type="character" w:customStyle="1" w:styleId="afff9">
    <w:name w:val="Маркеры списка"/>
    <w:rsid w:val="00153D39"/>
    <w:rPr>
      <w:rFonts w:ascii="OpenSymbol" w:eastAsia="OpenSymbol" w:hAnsi="OpenSymbol" w:cs="OpenSymbol"/>
    </w:rPr>
  </w:style>
  <w:style w:type="paragraph" w:customStyle="1" w:styleId="1e">
    <w:name w:val="Заголовок1"/>
    <w:basedOn w:val="af5"/>
    <w:next w:val="affb"/>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a">
    <w:name w:val="List"/>
    <w:basedOn w:val="affb"/>
    <w:rsid w:val="00153D39"/>
    <w:pPr>
      <w:suppressAutoHyphens/>
    </w:pPr>
    <w:rPr>
      <w:rFonts w:cs="Mangal"/>
      <w:sz w:val="24"/>
      <w:szCs w:val="24"/>
      <w:lang w:val="x-none" w:eastAsia="ar-SA"/>
    </w:rPr>
  </w:style>
  <w:style w:type="paragraph" w:customStyle="1" w:styleId="1f">
    <w:name w:val="Название1"/>
    <w:basedOn w:val="af5"/>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f5"/>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Цитата1"/>
    <w:basedOn w:val="af5"/>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5"/>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2">
    <w:name w:val="Схема документа1"/>
    <w:basedOn w:val="af5"/>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5"/>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b">
    <w:name w:val="Содержимое врезки"/>
    <w:basedOn w:val="affb"/>
    <w:rsid w:val="00153D39"/>
    <w:pPr>
      <w:suppressAutoHyphens/>
    </w:pPr>
    <w:rPr>
      <w:sz w:val="24"/>
      <w:szCs w:val="24"/>
      <w:lang w:val="x-none" w:eastAsia="ar-SA"/>
    </w:rPr>
  </w:style>
  <w:style w:type="paragraph" w:customStyle="1" w:styleId="afffc">
    <w:name w:val="Содержимое таблицы"/>
    <w:basedOn w:val="af5"/>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d">
    <w:name w:val="Заголовок таблицы"/>
    <w:basedOn w:val="afffc"/>
    <w:link w:val="1f3"/>
    <w:qFormat/>
    <w:rsid w:val="00153D39"/>
    <w:pPr>
      <w:jc w:val="center"/>
    </w:pPr>
    <w:rPr>
      <w:b/>
      <w:bCs/>
    </w:rPr>
  </w:style>
  <w:style w:type="paragraph" w:customStyle="1" w:styleId="afffe">
    <w:name w:val="Основной текст СамНИПИ"/>
    <w:link w:val="affff"/>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
    <w:name w:val="Основной текст СамНИПИ Знак"/>
    <w:link w:val="afffe"/>
    <w:rsid w:val="00153D39"/>
    <w:rPr>
      <w:rFonts w:ascii="Arial" w:eastAsia="Times New Roman" w:hAnsi="Arial" w:cs="Times New Roman"/>
      <w:bCs/>
      <w:sz w:val="20"/>
      <w:szCs w:val="20"/>
      <w:lang w:eastAsia="ru-RU"/>
    </w:rPr>
  </w:style>
  <w:style w:type="character" w:customStyle="1" w:styleId="1c">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f0">
    <w:name w:val="Титульный СамНИПИ"/>
    <w:next w:val="afffe"/>
    <w:link w:val="affff1"/>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2">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5"/>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5"/>
    <w:link w:val="affff2"/>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5"/>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7">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a"/>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3">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6"/>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6"/>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5"/>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5"/>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4">
    <w:name w:val="Таблица_Строка"/>
    <w:basedOn w:val="af5"/>
    <w:link w:val="affff5"/>
    <w:qFormat/>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6">
    <w:name w:val="Таблица_Шапка"/>
    <w:basedOn w:val="af5"/>
    <w:link w:val="affff7"/>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4">
    <w:name w:val="Стиль таблицы1"/>
    <w:basedOn w:val="af7"/>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8">
    <w:name w:val="line number"/>
    <w:basedOn w:val="af6"/>
    <w:rsid w:val="00111CB2"/>
  </w:style>
  <w:style w:type="paragraph" w:customStyle="1" w:styleId="1f5">
    <w:name w:val="Абзац списка1"/>
    <w:basedOn w:val="af5"/>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6">
    <w:name w:val="Основной текст1"/>
    <w:basedOn w:val="af5"/>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6"/>
    <w:uiPriority w:val="99"/>
    <w:rsid w:val="00111CB2"/>
  </w:style>
  <w:style w:type="character" w:customStyle="1" w:styleId="apple-style-span">
    <w:name w:val="apple-style-span"/>
    <w:basedOn w:val="af6"/>
    <w:rsid w:val="00111CB2"/>
  </w:style>
  <w:style w:type="paragraph" w:customStyle="1" w:styleId="affff9">
    <w:name w:val="Нумерованный список СамНИПИ"/>
    <w:link w:val="affffa"/>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a">
    <w:name w:val="Нумерованный список СамНИПИ Знак"/>
    <w:link w:val="affff9"/>
    <w:rsid w:val="00111CB2"/>
    <w:rPr>
      <w:rFonts w:ascii="Arial" w:eastAsia="Times New Roman" w:hAnsi="Arial" w:cs="Times New Roman"/>
      <w:sz w:val="20"/>
      <w:szCs w:val="20"/>
      <w:lang w:eastAsia="ru-RU"/>
    </w:rPr>
  </w:style>
  <w:style w:type="paragraph" w:customStyle="1" w:styleId="affffb">
    <w:name w:val="Основной"/>
    <w:basedOn w:val="aff4"/>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5"/>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5"/>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5"/>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5"/>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5"/>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7">
    <w:name w:val="Сетка таблицы1"/>
    <w:basedOn w:val="af7"/>
    <w:next w:val="aff6"/>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7"/>
    <w:next w:val="aff6"/>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7"/>
    <w:next w:val="aff6"/>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7"/>
    <w:next w:val="aff6"/>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7"/>
    <w:next w:val="aff6"/>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5"/>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5"/>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5"/>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5"/>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5"/>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5"/>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5"/>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5"/>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5"/>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5"/>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5"/>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5"/>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5"/>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5"/>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5"/>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5"/>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5"/>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5"/>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5"/>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5"/>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5"/>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5"/>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5"/>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5"/>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7"/>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5"/>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5"/>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5"/>
    <w:rsid w:val="008E5E55"/>
    <w:pPr>
      <w:spacing w:after="0" w:line="240" w:lineRule="auto"/>
      <w:ind w:left="720"/>
    </w:pPr>
    <w:rPr>
      <w:rFonts w:ascii="Times New Roman" w:eastAsia="Times New Roman" w:hAnsi="Times New Roman" w:cs="Times New Roman"/>
      <w:sz w:val="24"/>
      <w:szCs w:val="24"/>
      <w:lang w:eastAsia="ru-RU"/>
    </w:rPr>
  </w:style>
  <w:style w:type="paragraph" w:styleId="affffc">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5"/>
    <w:next w:val="af5"/>
    <w:link w:val="affffd"/>
    <w:uiPriority w:val="35"/>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d">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c"/>
    <w:rsid w:val="008E5E55"/>
    <w:rPr>
      <w:rFonts w:ascii="Georgia" w:eastAsia="Times New Roman" w:hAnsi="Georgia" w:cs="Arial"/>
      <w:b/>
      <w:color w:val="000080"/>
      <w:spacing w:val="40"/>
      <w:sz w:val="20"/>
      <w:lang w:eastAsia="ru-RU"/>
    </w:rPr>
  </w:style>
  <w:style w:type="paragraph" w:customStyle="1" w:styleId="affffe">
    <w:name w:val="Рис_Номер_СамНИПИ"/>
    <w:next w:val="afffe"/>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f">
    <w:name w:val="Основной текст.Абзац"/>
    <w:basedOn w:val="af5"/>
    <w:link w:val="afffff0"/>
    <w:qFormat/>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0">
    <w:name w:val="Основной текст.Абзац Знак"/>
    <w:link w:val="afffff"/>
    <w:rsid w:val="008E5E55"/>
    <w:rPr>
      <w:rFonts w:ascii="Arial" w:eastAsia="Times New Roman" w:hAnsi="Arial" w:cs="Times New Roman"/>
      <w:sz w:val="20"/>
      <w:szCs w:val="20"/>
      <w:lang w:eastAsia="ru-RU"/>
    </w:rPr>
  </w:style>
  <w:style w:type="paragraph" w:customStyle="1" w:styleId="afffff1">
    <w:name w:val="НумТабСтрока"/>
    <w:basedOn w:val="af5"/>
    <w:link w:val="afffff2"/>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8">
    <w:name w:val="toc 1"/>
    <w:basedOn w:val="af5"/>
    <w:next w:val="af5"/>
    <w:link w:val="1f9"/>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3">
    <w:name w:val="Таблица_Строка_СамНИПИ"/>
    <w:link w:val="afffff4"/>
    <w:qFormat/>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5">
    <w:name w:val="Таблица_Шапка_СамНИПИ"/>
    <w:link w:val="afffff6"/>
    <w:qFormat/>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7">
    <w:name w:val="Приложение СамНИПИ"/>
    <w:next w:val="afffe"/>
    <w:link w:val="afffff8"/>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9">
    <w:name w:val="Таблица_Номер_СамНИПИ"/>
    <w:next w:val="afffe"/>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d"/>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5"/>
    <w:next w:val="af5"/>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5"/>
    <w:next w:val="af5"/>
    <w:link w:val="3c"/>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5"/>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5"/>
    <w:next w:val="af5"/>
    <w:uiPriority w:val="3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7"/>
    <w:next w:val="aff6"/>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4">
    <w:name w:val="Таблица_Строка_СамНИПИ Знак"/>
    <w:link w:val="afffff3"/>
    <w:rsid w:val="008E5E55"/>
    <w:rPr>
      <w:rFonts w:ascii="Arial" w:eastAsia="Times New Roman" w:hAnsi="Arial" w:cs="Times New Roman"/>
      <w:snapToGrid w:val="0"/>
      <w:sz w:val="20"/>
      <w:szCs w:val="20"/>
      <w:lang w:eastAsia="ru-RU"/>
    </w:rPr>
  </w:style>
  <w:style w:type="character" w:customStyle="1" w:styleId="affff1">
    <w:name w:val="Титульный СамНИПИ Знак"/>
    <w:link w:val="affff0"/>
    <w:rsid w:val="008E5E55"/>
    <w:rPr>
      <w:rFonts w:ascii="Arial" w:eastAsia="Times New Roman" w:hAnsi="Arial" w:cs="Times New Roman"/>
      <w:b/>
      <w:bCs/>
      <w:sz w:val="32"/>
      <w:szCs w:val="20"/>
      <w:lang w:eastAsia="ru-RU"/>
    </w:rPr>
  </w:style>
  <w:style w:type="character" w:customStyle="1" w:styleId="afffff6">
    <w:name w:val="Таблица_Шапка_СамНИПИ Знак"/>
    <w:link w:val="afffff5"/>
    <w:locked/>
    <w:rsid w:val="008E5E55"/>
    <w:rPr>
      <w:rFonts w:ascii="Arial" w:eastAsia="Times New Roman" w:hAnsi="Arial" w:cs="Times New Roman"/>
      <w:b/>
      <w:snapToGrid w:val="0"/>
      <w:sz w:val="20"/>
      <w:szCs w:val="20"/>
      <w:lang w:eastAsia="ru-RU"/>
    </w:rPr>
  </w:style>
  <w:style w:type="paragraph" w:customStyle="1" w:styleId="15">
    <w:name w:val="Об уп1"/>
    <w:basedOn w:val="af5"/>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3">
    <w:name w:val="Знак"/>
    <w:basedOn w:val="af5"/>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a">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b">
    <w:name w:val="ТЕКСТ"/>
    <w:basedOn w:val="af5"/>
    <w:link w:val="afffffc"/>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c">
    <w:name w:val="ТЕКСТ Знак"/>
    <w:link w:val="afffffb"/>
    <w:rsid w:val="008E5E55"/>
    <w:rPr>
      <w:rFonts w:ascii="Times New Roman" w:eastAsia="Calibri" w:hAnsi="Times New Roman" w:cs="Mangal"/>
      <w:kern w:val="1"/>
      <w:sz w:val="24"/>
      <w:szCs w:val="28"/>
      <w:lang w:eastAsia="hi-IN" w:bidi="hi-IN"/>
    </w:rPr>
  </w:style>
  <w:style w:type="paragraph" w:customStyle="1" w:styleId="afffffd">
    <w:name w:val="Таблица_Номер_СамНИПИ Знак"/>
    <w:link w:val="afffffe"/>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e">
    <w:name w:val="Таблица_Номер_СамНИПИ Знак Знак"/>
    <w:link w:val="afffffd"/>
    <w:rsid w:val="008E5E55"/>
    <w:rPr>
      <w:rFonts w:ascii="Arial" w:eastAsia="Times New Roman" w:hAnsi="Arial" w:cs="Times New Roman"/>
      <w:b/>
      <w:sz w:val="20"/>
      <w:szCs w:val="20"/>
      <w:lang w:eastAsia="ru-RU"/>
    </w:rPr>
  </w:style>
  <w:style w:type="character" w:customStyle="1" w:styleId="affff7">
    <w:name w:val="Таблица_Шапка Знак"/>
    <w:link w:val="affff6"/>
    <w:rsid w:val="008E5E55"/>
    <w:rPr>
      <w:rFonts w:ascii="Arial" w:eastAsia="Times New Roman" w:hAnsi="Arial" w:cs="Times New Roman"/>
      <w:b/>
      <w:snapToGrid w:val="0"/>
      <w:sz w:val="20"/>
      <w:szCs w:val="20"/>
      <w:lang w:eastAsia="ru-RU"/>
    </w:rPr>
  </w:style>
  <w:style w:type="paragraph" w:customStyle="1" w:styleId="affffff">
    <w:name w:val="НазваниеРис"/>
    <w:basedOn w:val="affb"/>
    <w:next w:val="affb"/>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5">
    <w:name w:val="Таблица_Строка Знак"/>
    <w:link w:val="affff4"/>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0">
    <w:name w:val="табл_строка"/>
    <w:link w:val="affffff1"/>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1">
    <w:name w:val="табл_строка Знак"/>
    <w:link w:val="affffff0"/>
    <w:rsid w:val="008E5E55"/>
    <w:rPr>
      <w:rFonts w:ascii="Times New Roman" w:eastAsia="Times New Roman" w:hAnsi="Times New Roman" w:cs="Times New Roman"/>
      <w:sz w:val="24"/>
      <w:szCs w:val="20"/>
      <w:lang w:eastAsia="ru-RU"/>
    </w:rPr>
  </w:style>
  <w:style w:type="paragraph" w:customStyle="1" w:styleId="affffff2">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5"/>
    <w:qFormat/>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3">
    <w:name w:val="Основной текст.Абзац Знак Знак Знак"/>
    <w:basedOn w:val="af5"/>
    <w:link w:val="affffff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4">
    <w:name w:val="Основной текст.Абзац Знак Знак Знак Знак"/>
    <w:link w:val="affffff3"/>
    <w:rsid w:val="008E5E55"/>
    <w:rPr>
      <w:rFonts w:ascii="Times New Roman" w:eastAsia="Lucida Sans Unicode" w:hAnsi="Times New Roman" w:cs="Mangal"/>
      <w:kern w:val="1"/>
      <w:sz w:val="24"/>
      <w:szCs w:val="20"/>
      <w:lang w:eastAsia="hi-IN" w:bidi="hi-IN"/>
    </w:rPr>
  </w:style>
  <w:style w:type="numbering" w:customStyle="1" w:styleId="a7">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5"/>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a">
    <w:name w:val="Стиль1"/>
    <w:basedOn w:val="afffff"/>
    <w:link w:val="1fb"/>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b">
    <w:name w:val="Стиль1 Знак"/>
    <w:link w:val="1fa"/>
    <w:rsid w:val="008E5E55"/>
    <w:rPr>
      <w:rFonts w:ascii="Times New Roman" w:eastAsia="Times New Roman" w:hAnsi="Times New Roman" w:cs="Times New Roman"/>
      <w:sz w:val="28"/>
      <w:szCs w:val="28"/>
      <w:lang w:eastAsia="ru-RU"/>
    </w:rPr>
  </w:style>
  <w:style w:type="character" w:customStyle="1" w:styleId="1fc">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5"/>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5">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5"/>
    <w:link w:val="affffff6"/>
    <w:rsid w:val="008E5E55"/>
    <w:pPr>
      <w:spacing w:after="0" w:line="240" w:lineRule="auto"/>
    </w:pPr>
    <w:rPr>
      <w:rFonts w:ascii="Courier New" w:eastAsia="Times New Roman" w:hAnsi="Courier New" w:cs="Times New Roman"/>
      <w:sz w:val="20"/>
      <w:szCs w:val="20"/>
      <w:lang w:eastAsia="ru-RU"/>
    </w:rPr>
  </w:style>
  <w:style w:type="character" w:customStyle="1" w:styleId="affffff6">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6"/>
    <w:link w:val="affffff5"/>
    <w:rsid w:val="008E5E55"/>
    <w:rPr>
      <w:rFonts w:ascii="Courier New" w:eastAsia="Times New Roman" w:hAnsi="Courier New" w:cs="Times New Roman"/>
      <w:sz w:val="20"/>
      <w:szCs w:val="20"/>
      <w:lang w:eastAsia="ru-RU"/>
    </w:rPr>
  </w:style>
  <w:style w:type="character" w:customStyle="1" w:styleId="1fd">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8"/>
    <w:rsid w:val="008E5E55"/>
    <w:pPr>
      <w:numPr>
        <w:numId w:val="11"/>
      </w:numPr>
    </w:pPr>
  </w:style>
  <w:style w:type="paragraph" w:customStyle="1" w:styleId="ae">
    <w:name w:val="нумерован"/>
    <w:basedOn w:val="affb"/>
    <w:rsid w:val="008E5E55"/>
    <w:pPr>
      <w:numPr>
        <w:numId w:val="12"/>
      </w:numPr>
      <w:tabs>
        <w:tab w:val="left" w:pos="1134"/>
      </w:tabs>
      <w:spacing w:line="360" w:lineRule="auto"/>
    </w:pPr>
    <w:rPr>
      <w:sz w:val="24"/>
    </w:rPr>
  </w:style>
  <w:style w:type="paragraph" w:customStyle="1" w:styleId="affffff7">
    <w:name w:val="Маркированный список НСП"/>
    <w:basedOn w:val="af5"/>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7"/>
    <w:next w:val="aff6"/>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7"/>
    <w:next w:val="aff6"/>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7"/>
    <w:next w:val="aff6"/>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7"/>
    <w:next w:val="aff6"/>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7"/>
    <w:next w:val="aff6"/>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7"/>
    <w:next w:val="aff6"/>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8">
    <w:name w:val="Содерж"/>
    <w:basedOn w:val="af5"/>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5"/>
    <w:next w:val="af5"/>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5"/>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9">
    <w:name w:val="Block Text"/>
    <w:basedOn w:val="af5"/>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5"/>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5"/>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7"/>
    <w:next w:val="aff6"/>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7"/>
    <w:next w:val="aff6"/>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7"/>
    <w:next w:val="aff6"/>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7"/>
    <w:next w:val="aff6"/>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7"/>
    <w:next w:val="aff6"/>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7"/>
    <w:next w:val="aff6"/>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7"/>
    <w:next w:val="aff6"/>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7"/>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a">
    <w:name w:val="Знак Знак Знак Знак"/>
    <w:basedOn w:val="af5"/>
    <w:link w:val="affffffb"/>
    <w:rsid w:val="00937604"/>
    <w:pPr>
      <w:spacing w:after="160" w:line="240" w:lineRule="exact"/>
    </w:pPr>
    <w:rPr>
      <w:rFonts w:ascii="Verdana" w:eastAsia="Times New Roman" w:hAnsi="Verdana" w:cs="Times New Roman"/>
      <w:sz w:val="20"/>
      <w:szCs w:val="20"/>
      <w:lang w:val="en-US"/>
    </w:rPr>
  </w:style>
  <w:style w:type="paragraph" w:styleId="affffffc">
    <w:name w:val="Document Map"/>
    <w:basedOn w:val="af5"/>
    <w:link w:val="affffffd"/>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d">
    <w:name w:val="Схема документа Знак"/>
    <w:basedOn w:val="af6"/>
    <w:link w:val="affffffc"/>
    <w:uiPriority w:val="99"/>
    <w:rsid w:val="00937604"/>
    <w:rPr>
      <w:rFonts w:ascii="Tahoma" w:eastAsia="Times New Roman" w:hAnsi="Tahoma" w:cs="Tahoma"/>
      <w:sz w:val="20"/>
      <w:szCs w:val="20"/>
      <w:shd w:val="clear" w:color="auto" w:fill="000080"/>
      <w:lang w:eastAsia="ru-RU"/>
    </w:rPr>
  </w:style>
  <w:style w:type="paragraph" w:styleId="affffffe">
    <w:name w:val="TOC Heading"/>
    <w:basedOn w:val="17"/>
    <w:next w:val="af5"/>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e">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f">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7"/>
    <w:next w:val="aff6"/>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7"/>
    <w:next w:val="aff6"/>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7"/>
    <w:next w:val="aff6"/>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7"/>
    <w:next w:val="aff6"/>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7"/>
    <w:next w:val="aff6"/>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7"/>
    <w:next w:val="aff6"/>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7"/>
    <w:next w:val="aff6"/>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8"/>
    <w:uiPriority w:val="99"/>
    <w:semiHidden/>
    <w:unhideWhenUsed/>
    <w:rsid w:val="00A17E6E"/>
  </w:style>
  <w:style w:type="table" w:customStyle="1" w:styleId="72">
    <w:name w:val="Сетка таблицы7"/>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Светлая заливка1"/>
    <w:basedOn w:val="af7"/>
    <w:next w:val="afff1"/>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8"/>
    <w:semiHidden/>
    <w:unhideWhenUsed/>
    <w:rsid w:val="00A17E6E"/>
  </w:style>
  <w:style w:type="table" w:customStyle="1" w:styleId="121">
    <w:name w:val="Стиль таблицы12"/>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7"/>
    <w:next w:val="aff6"/>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7"/>
    <w:next w:val="aff6"/>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7"/>
    <w:next w:val="aff6"/>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5"/>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6"/>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7"/>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7"/>
    <w:next w:val="aff6"/>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7"/>
    <w:next w:val="aff6"/>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7"/>
    <w:next w:val="aff6"/>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7"/>
    <w:next w:val="aff6"/>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7"/>
    <w:next w:val="aff6"/>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7"/>
    <w:next w:val="aff6"/>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7"/>
    <w:next w:val="aff6"/>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7"/>
    <w:next w:val="aff6"/>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7"/>
    <w:next w:val="aff6"/>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7"/>
    <w:next w:val="aff6"/>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7"/>
    <w:next w:val="aff6"/>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7"/>
    <w:next w:val="aff6"/>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7"/>
    <w:next w:val="aff6"/>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7"/>
    <w:next w:val="aff6"/>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7"/>
    <w:next w:val="aff6"/>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7"/>
    <w:next w:val="aff6"/>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7"/>
    <w:next w:val="aff6"/>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7"/>
    <w:next w:val="aff6"/>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7"/>
    <w:next w:val="aff6"/>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7"/>
    <w:next w:val="aff6"/>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7"/>
    <w:next w:val="aff6"/>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7"/>
    <w:next w:val="aff6"/>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7"/>
    <w:next w:val="aff6"/>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8"/>
    <w:uiPriority w:val="99"/>
    <w:semiHidden/>
    <w:unhideWhenUsed/>
    <w:rsid w:val="00C26B76"/>
  </w:style>
  <w:style w:type="table" w:customStyle="1" w:styleId="81">
    <w:name w:val="Сетка таблицы8"/>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8"/>
    <w:uiPriority w:val="99"/>
    <w:semiHidden/>
    <w:unhideWhenUsed/>
    <w:rsid w:val="00C26B76"/>
  </w:style>
  <w:style w:type="table" w:customStyle="1" w:styleId="130">
    <w:name w:val="Стиль таблицы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8"/>
    <w:uiPriority w:val="99"/>
    <w:semiHidden/>
    <w:unhideWhenUsed/>
    <w:rsid w:val="00C26B76"/>
  </w:style>
  <w:style w:type="table" w:customStyle="1" w:styleId="720">
    <w:name w:val="Сетка таблицы72"/>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8"/>
    <w:semiHidden/>
    <w:unhideWhenUsed/>
    <w:rsid w:val="00C26B76"/>
  </w:style>
  <w:style w:type="table" w:customStyle="1" w:styleId="1210">
    <w:name w:val="Стиль таблицы12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8"/>
    <w:uiPriority w:val="99"/>
    <w:semiHidden/>
    <w:unhideWhenUsed/>
    <w:rsid w:val="00C26B76"/>
  </w:style>
  <w:style w:type="numbering" w:customStyle="1" w:styleId="1211">
    <w:name w:val="Нет списка121"/>
    <w:next w:val="af8"/>
    <w:semiHidden/>
    <w:unhideWhenUsed/>
    <w:rsid w:val="00C26B76"/>
  </w:style>
  <w:style w:type="table" w:customStyle="1" w:styleId="717171">
    <w:name w:val="Сетка таблицы7171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8"/>
    <w:uiPriority w:val="99"/>
    <w:semiHidden/>
    <w:unhideWhenUsed/>
    <w:rsid w:val="00C26B76"/>
  </w:style>
  <w:style w:type="numbering" w:customStyle="1" w:styleId="11111">
    <w:name w:val="Нет списка1111"/>
    <w:next w:val="af8"/>
    <w:semiHidden/>
    <w:unhideWhenUsed/>
    <w:rsid w:val="00C26B76"/>
  </w:style>
  <w:style w:type="numbering" w:customStyle="1" w:styleId="4c">
    <w:name w:val="Нет списка4"/>
    <w:next w:val="af8"/>
    <w:uiPriority w:val="99"/>
    <w:semiHidden/>
    <w:unhideWhenUsed/>
    <w:rsid w:val="00C26B76"/>
  </w:style>
  <w:style w:type="table" w:customStyle="1" w:styleId="91">
    <w:name w:val="Сетка таблицы9"/>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8"/>
    <w:semiHidden/>
    <w:unhideWhenUsed/>
    <w:rsid w:val="00C26B76"/>
  </w:style>
  <w:style w:type="table" w:customStyle="1" w:styleId="140">
    <w:name w:val="Стиль таблицы14"/>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8"/>
    <w:uiPriority w:val="99"/>
    <w:semiHidden/>
    <w:unhideWhenUsed/>
    <w:rsid w:val="00C26B76"/>
  </w:style>
  <w:style w:type="table" w:customStyle="1" w:styleId="73">
    <w:name w:val="Сетка таблицы73"/>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8"/>
    <w:semiHidden/>
    <w:unhideWhenUsed/>
    <w:rsid w:val="00C26B76"/>
  </w:style>
  <w:style w:type="table" w:customStyle="1" w:styleId="1220">
    <w:name w:val="Стиль таблицы12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
    <w:name w:val="Основной текст продолжение"/>
    <w:basedOn w:val="affb"/>
    <w:next w:val="affb"/>
    <w:link w:val="afffffff0"/>
    <w:rsid w:val="00C26B76"/>
    <w:pPr>
      <w:tabs>
        <w:tab w:val="left" w:pos="1122"/>
      </w:tabs>
      <w:spacing w:line="360" w:lineRule="auto"/>
      <w:ind w:firstLine="709"/>
    </w:pPr>
    <w:rPr>
      <w:rFonts w:ascii="Arial" w:hAnsi="Arial"/>
      <w:sz w:val="24"/>
      <w:szCs w:val="24"/>
    </w:rPr>
  </w:style>
  <w:style w:type="character" w:customStyle="1" w:styleId="afffffff0">
    <w:name w:val="Основной текст продолжение Знак"/>
    <w:link w:val="afffffff"/>
    <w:rsid w:val="00C26B76"/>
    <w:rPr>
      <w:rFonts w:ascii="Arial" w:eastAsia="Times New Roman" w:hAnsi="Arial" w:cs="Times New Roman"/>
      <w:sz w:val="24"/>
      <w:szCs w:val="24"/>
      <w:lang w:eastAsia="ru-RU"/>
    </w:rPr>
  </w:style>
  <w:style w:type="paragraph" w:styleId="20">
    <w:name w:val="List Bullet 2"/>
    <w:basedOn w:val="af5"/>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5"/>
    <w:uiPriority w:val="9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5"/>
    <w:uiPriority w:val="9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5"/>
    <w:uiPriority w:val="9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5"/>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1">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1">
    <w:name w:val="Пояснит"/>
    <w:basedOn w:val="af5"/>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5"/>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5"/>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5"/>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2">
    <w:name w:val="Текст1"/>
    <w:basedOn w:val="af5"/>
    <w:link w:val="1ff3"/>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5"/>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5"/>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2">
    <w:name w:val="табл_заголовок"/>
    <w:link w:val="afffffff3"/>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4">
    <w:name w:val="табл_название"/>
    <w:next w:val="affffff0"/>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5"/>
    <w:rsid w:val="00C26B76"/>
    <w:pPr>
      <w:keepLines/>
      <w:spacing w:after="160" w:line="240" w:lineRule="exact"/>
    </w:pPr>
    <w:rPr>
      <w:rFonts w:ascii="Verdana" w:eastAsia="MS Mincho" w:hAnsi="Verdana" w:cs="Franklin Gothic Book"/>
      <w:sz w:val="20"/>
      <w:szCs w:val="20"/>
      <w:lang w:val="en-US"/>
    </w:rPr>
  </w:style>
  <w:style w:type="paragraph" w:customStyle="1" w:styleId="1ff4">
    <w:name w:val="Знак Знак Знак Знак1"/>
    <w:basedOn w:val="af5"/>
    <w:link w:val="1ff5"/>
    <w:rsid w:val="00C26B76"/>
    <w:pPr>
      <w:keepLines/>
      <w:spacing w:after="160" w:line="240" w:lineRule="exact"/>
    </w:pPr>
    <w:rPr>
      <w:rFonts w:ascii="Verdana" w:eastAsia="MS Mincho" w:hAnsi="Verdana" w:cs="Franklin Gothic Book"/>
      <w:sz w:val="20"/>
      <w:szCs w:val="20"/>
      <w:lang w:val="en-US"/>
    </w:rPr>
  </w:style>
  <w:style w:type="paragraph" w:customStyle="1" w:styleId="afffffff5">
    <w:name w:val="Стиль названия"/>
    <w:basedOn w:val="af5"/>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5"/>
    <w:rsid w:val="00C26B76"/>
    <w:pPr>
      <w:ind w:left="720"/>
      <w:contextualSpacing/>
    </w:pPr>
    <w:rPr>
      <w:rFonts w:ascii="Calibri" w:eastAsia="Times New Roman" w:hAnsi="Calibri" w:cs="Times New Roman"/>
    </w:rPr>
  </w:style>
  <w:style w:type="paragraph" w:styleId="afffffff6">
    <w:name w:val="Body Text First Indent"/>
    <w:basedOn w:val="affb"/>
    <w:link w:val="afffffff7"/>
    <w:rsid w:val="00C26B76"/>
    <w:pPr>
      <w:spacing w:after="120" w:line="360" w:lineRule="auto"/>
      <w:ind w:firstLine="210"/>
      <w:jc w:val="left"/>
    </w:pPr>
    <w:rPr>
      <w:sz w:val="26"/>
      <w:szCs w:val="26"/>
    </w:rPr>
  </w:style>
  <w:style w:type="character" w:customStyle="1" w:styleId="afffffff7">
    <w:name w:val="Красная строка Знак"/>
    <w:basedOn w:val="affc"/>
    <w:link w:val="afffffff6"/>
    <w:rsid w:val="00C26B76"/>
    <w:rPr>
      <w:rFonts w:ascii="Times New Roman" w:eastAsia="Times New Roman" w:hAnsi="Times New Roman" w:cs="Times New Roman"/>
      <w:sz w:val="26"/>
      <w:szCs w:val="26"/>
      <w:lang w:eastAsia="ru-RU"/>
    </w:rPr>
  </w:style>
  <w:style w:type="paragraph" w:customStyle="1" w:styleId="Style48">
    <w:name w:val="Style48"/>
    <w:basedOn w:val="af5"/>
    <w:uiPriority w:val="9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8">
    <w:name w:val="Обычный_с_отступом"/>
    <w:basedOn w:val="af5"/>
    <w:link w:val="afffffff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9">
    <w:name w:val="Обычный_с_отступом Знак"/>
    <w:link w:val="afffffff8"/>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a">
    <w:name w:val="АтекстовкА"/>
    <w:basedOn w:val="af5"/>
    <w:link w:val="afffffffb"/>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b">
    <w:name w:val="АтекстовкА Знак"/>
    <w:link w:val="afffffffa"/>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8"/>
    <w:uiPriority w:val="99"/>
    <w:semiHidden/>
    <w:unhideWhenUsed/>
    <w:rsid w:val="00997C79"/>
  </w:style>
  <w:style w:type="table" w:customStyle="1" w:styleId="100">
    <w:name w:val="Сетка таблицы10"/>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8"/>
    <w:uiPriority w:val="99"/>
    <w:semiHidden/>
    <w:unhideWhenUsed/>
    <w:rsid w:val="00997C79"/>
  </w:style>
  <w:style w:type="table" w:customStyle="1" w:styleId="150">
    <w:name w:val="Стиль таблицы15"/>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8"/>
    <w:uiPriority w:val="99"/>
    <w:semiHidden/>
    <w:unhideWhenUsed/>
    <w:rsid w:val="00997C79"/>
  </w:style>
  <w:style w:type="table" w:customStyle="1" w:styleId="74">
    <w:name w:val="Сетка таблицы7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8"/>
    <w:semiHidden/>
    <w:unhideWhenUsed/>
    <w:rsid w:val="00997C79"/>
  </w:style>
  <w:style w:type="table" w:customStyle="1" w:styleId="1230">
    <w:name w:val="Стиль таблицы12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8"/>
    <w:uiPriority w:val="99"/>
    <w:semiHidden/>
    <w:unhideWhenUsed/>
    <w:rsid w:val="00997C79"/>
  </w:style>
  <w:style w:type="table" w:customStyle="1" w:styleId="810">
    <w:name w:val="Сетка таблицы8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8"/>
    <w:semiHidden/>
    <w:unhideWhenUsed/>
    <w:rsid w:val="00997C79"/>
  </w:style>
  <w:style w:type="table" w:customStyle="1" w:styleId="1310">
    <w:name w:val="Стиль таблицы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8"/>
    <w:uiPriority w:val="99"/>
    <w:semiHidden/>
    <w:unhideWhenUsed/>
    <w:rsid w:val="00997C79"/>
  </w:style>
  <w:style w:type="table" w:customStyle="1" w:styleId="721">
    <w:name w:val="Сетка таблицы72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8"/>
    <w:semiHidden/>
    <w:unhideWhenUsed/>
    <w:rsid w:val="00997C79"/>
  </w:style>
  <w:style w:type="table" w:customStyle="1" w:styleId="12110">
    <w:name w:val="Стиль таблицы12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8"/>
    <w:uiPriority w:val="99"/>
    <w:semiHidden/>
    <w:unhideWhenUsed/>
    <w:rsid w:val="00997C79"/>
  </w:style>
  <w:style w:type="table" w:customStyle="1" w:styleId="910">
    <w:name w:val="Сетка таблицы9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8"/>
    <w:semiHidden/>
    <w:unhideWhenUsed/>
    <w:rsid w:val="00997C79"/>
  </w:style>
  <w:style w:type="table" w:customStyle="1" w:styleId="1410">
    <w:name w:val="Стиль таблицы14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8"/>
    <w:uiPriority w:val="99"/>
    <w:semiHidden/>
    <w:unhideWhenUsed/>
    <w:rsid w:val="00997C79"/>
  </w:style>
  <w:style w:type="table" w:customStyle="1" w:styleId="731">
    <w:name w:val="Сетка таблицы73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8"/>
    <w:semiHidden/>
    <w:unhideWhenUsed/>
    <w:rsid w:val="00997C79"/>
  </w:style>
  <w:style w:type="table" w:customStyle="1" w:styleId="12210">
    <w:name w:val="Стиль таблицы12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7"/>
    <w:next w:val="aff6"/>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7"/>
    <w:next w:val="aff6"/>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7"/>
    <w:next w:val="aff6"/>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7"/>
    <w:next w:val="aff6"/>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7"/>
    <w:next w:val="aff6"/>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7"/>
    <w:next w:val="aff6"/>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7"/>
    <w:next w:val="aff6"/>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7"/>
    <w:next w:val="aff6"/>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7"/>
    <w:next w:val="aff6"/>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7"/>
    <w:next w:val="aff6"/>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7"/>
    <w:next w:val="aff6"/>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5"/>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5"/>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5"/>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5"/>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5"/>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5"/>
    <w:rsid w:val="00856231"/>
    <w:pPr>
      <w:ind w:left="720"/>
      <w:contextualSpacing/>
    </w:pPr>
    <w:rPr>
      <w:rFonts w:ascii="Calibri" w:eastAsia="Times New Roman" w:hAnsi="Calibri" w:cs="Times New Roman"/>
    </w:rPr>
  </w:style>
  <w:style w:type="table" w:customStyle="1" w:styleId="2124">
    <w:name w:val="Сетка таблицы2124"/>
    <w:basedOn w:val="af7"/>
    <w:next w:val="aff6"/>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6">
    <w:name w:val="Заголовок №1_"/>
    <w:link w:val="1ff7"/>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7">
    <w:name w:val="Заголовок №1"/>
    <w:basedOn w:val="af5"/>
    <w:link w:val="1ff6"/>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5"/>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5"/>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5"/>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5"/>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c">
    <w:name w:val="Normal Indent"/>
    <w:aliases w:val="Обычный отступ Знак Знак,Обычный отступ Знак,Обычный отступ Знак Знак Знак Знак,Обычный отступ Знак Знак Знак Знак Знак Знак"/>
    <w:basedOn w:val="af5"/>
    <w:link w:val="1ff8"/>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d">
    <w:name w:val="Штамп"/>
    <w:basedOn w:val="af5"/>
    <w:link w:val="afffffffe"/>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5"/>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6"/>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5"/>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5"/>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f">
    <w:name w:val="Обычный +отступ"/>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8">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c"/>
    <w:rsid w:val="00EC3D1F"/>
    <w:rPr>
      <w:rFonts w:ascii="Times New Roman" w:eastAsia="Times New Roman" w:hAnsi="Times New Roman" w:cs="Times New Roman"/>
      <w:sz w:val="28"/>
      <w:szCs w:val="24"/>
      <w:lang w:eastAsia="ru-RU"/>
    </w:rPr>
  </w:style>
  <w:style w:type="character" w:customStyle="1" w:styleId="fts-hit">
    <w:name w:val="fts-hit"/>
    <w:basedOn w:val="af6"/>
    <w:rsid w:val="00EC3D1F"/>
  </w:style>
  <w:style w:type="paragraph" w:customStyle="1" w:styleId="261">
    <w:name w:val="Основной текст 26"/>
    <w:basedOn w:val="af5"/>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c"/>
    <w:next w:val="affb"/>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5"/>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5"/>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f0">
    <w:name w:val="Текст подраздела"/>
    <w:basedOn w:val="af5"/>
    <w:link w:val="affffffff1"/>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1">
    <w:name w:val="Текст подраздела Знак"/>
    <w:link w:val="affffffff0"/>
    <w:uiPriority w:val="99"/>
    <w:rsid w:val="00EC3D1F"/>
    <w:rPr>
      <w:rFonts w:ascii="Times New Roman" w:eastAsia="Times New Roman" w:hAnsi="Times New Roman" w:cs="Times New Roman"/>
      <w:sz w:val="28"/>
      <w:szCs w:val="28"/>
      <w:lang w:val="x-none" w:eastAsia="x-none"/>
    </w:rPr>
  </w:style>
  <w:style w:type="paragraph" w:styleId="affffffff2">
    <w:name w:val="List Number"/>
    <w:basedOn w:val="af5"/>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5"/>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3">
    <w:name w:val="Чертежный"/>
    <w:link w:val="affffffff4"/>
    <w:rsid w:val="00EC3D1F"/>
    <w:pPr>
      <w:spacing w:after="0" w:line="240" w:lineRule="auto"/>
      <w:jc w:val="both"/>
    </w:pPr>
    <w:rPr>
      <w:rFonts w:ascii="ISOCPEUR" w:eastAsia="Times New Roman" w:hAnsi="ISOCPEUR" w:cs="Times New Roman"/>
      <w:i/>
      <w:sz w:val="28"/>
      <w:szCs w:val="20"/>
      <w:lang w:val="uk-UA" w:eastAsia="ru-RU"/>
    </w:rPr>
  </w:style>
  <w:style w:type="paragraph" w:styleId="1ff9">
    <w:name w:val="index 1"/>
    <w:basedOn w:val="af5"/>
    <w:next w:val="af5"/>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5">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6">
    <w:name w:val="Subtitle"/>
    <w:basedOn w:val="afff5"/>
    <w:next w:val="affb"/>
    <w:link w:val="affffffff7"/>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7">
    <w:name w:val="Подзаголовок Знак"/>
    <w:basedOn w:val="af6"/>
    <w:link w:val="affffffff6"/>
    <w:rsid w:val="00EC3D1F"/>
    <w:rPr>
      <w:rFonts w:ascii="Arial" w:eastAsia="MS Mincho" w:hAnsi="Arial" w:cs="Times New Roman"/>
      <w:i/>
      <w:iCs/>
      <w:kern w:val="1"/>
      <w:sz w:val="28"/>
      <w:szCs w:val="28"/>
      <w:lang w:eastAsia="ar-SA"/>
    </w:rPr>
  </w:style>
  <w:style w:type="paragraph" w:customStyle="1" w:styleId="3f7">
    <w:name w:val="Название3"/>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8">
    <w:name w:val="стиль текст"/>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9">
    <w:name w:val="текст нумерованный"/>
    <w:basedOn w:val="affffffff8"/>
    <w:next w:val="affffffff8"/>
    <w:rsid w:val="00EC3D1F"/>
    <w:pPr>
      <w:tabs>
        <w:tab w:val="num" w:pos="357"/>
      </w:tabs>
      <w:ind w:left="-14014"/>
    </w:pPr>
  </w:style>
  <w:style w:type="character" w:customStyle="1" w:styleId="afffffffe">
    <w:name w:val="Штамп Знак"/>
    <w:link w:val="afffffffd"/>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5"/>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5"/>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a">
    <w:name w:val="Стиль Заголовок 1 + Междустр.интервал:  одинарный"/>
    <w:basedOn w:val="17"/>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b">
    <w:name w:val="Стиль Стиль Заголовок 1 + Междустр.интервал:  одинарный + Справа:  ..."/>
    <w:basedOn w:val="1ffa"/>
    <w:rsid w:val="00EC3D1F"/>
    <w:pPr>
      <w:spacing w:before="360" w:after="360"/>
      <w:ind w:right="198"/>
    </w:pPr>
  </w:style>
  <w:style w:type="paragraph" w:customStyle="1" w:styleId="affffffffa">
    <w:name w:val="НОРМАЛЬ_ОПЗ"/>
    <w:basedOn w:val="af5"/>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b">
    <w:name w:val="Для таблиц"/>
    <w:basedOn w:val="af5"/>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c">
    <w:name w:val="Цветовое выделение"/>
    <w:uiPriority w:val="99"/>
    <w:rsid w:val="00EC3D1F"/>
    <w:rPr>
      <w:b/>
      <w:bCs/>
      <w:color w:val="000080"/>
      <w:sz w:val="20"/>
      <w:szCs w:val="20"/>
    </w:rPr>
  </w:style>
  <w:style w:type="paragraph" w:customStyle="1" w:styleId="affffffffd">
    <w:name w:val="Таблицы (моноширинный)"/>
    <w:basedOn w:val="af5"/>
    <w:next w:val="af5"/>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5"/>
    <w:next w:val="af5"/>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c">
    <w:name w:val="заголовок 1"/>
    <w:basedOn w:val="af5"/>
    <w:next w:val="af5"/>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e">
    <w:name w:val="знак сноски"/>
    <w:rsid w:val="00EC3D1F"/>
    <w:rPr>
      <w:vertAlign w:val="superscript"/>
    </w:rPr>
  </w:style>
  <w:style w:type="character" w:customStyle="1" w:styleId="nowrap">
    <w:name w:val="nowrap"/>
    <w:rsid w:val="00EC3D1F"/>
  </w:style>
  <w:style w:type="paragraph" w:customStyle="1" w:styleId="1ffd">
    <w:name w:val="Знак Знак1 Знак Знак Знак Знак Знак Знак Знак Знак Знак Знак"/>
    <w:basedOn w:val="af5"/>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f">
    <w:name w:val="Назв Ссылка"/>
    <w:basedOn w:val="af5"/>
    <w:next w:val="af5"/>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5"/>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5"/>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0">
    <w:name w:val="Назв после табл"/>
    <w:basedOn w:val="af5"/>
    <w:next w:val="af5"/>
    <w:link w:val="afffffffff1"/>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5"/>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5"/>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2">
    <w:name w:val="Стиль таблицы"/>
    <w:basedOn w:val="affb"/>
    <w:rsid w:val="00EC3D1F"/>
    <w:pPr>
      <w:jc w:val="center"/>
    </w:pPr>
    <w:rPr>
      <w:kern w:val="1"/>
      <w:sz w:val="24"/>
      <w:lang w:eastAsia="zh-CN"/>
    </w:rPr>
  </w:style>
  <w:style w:type="paragraph" w:customStyle="1" w:styleId="2fe">
    <w:name w:val="Текст2"/>
    <w:basedOn w:val="af5"/>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e">
    <w:name w:val="Обычный отступ1"/>
    <w:basedOn w:val="af5"/>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3">
    <w:name w:val="toa heading"/>
    <w:basedOn w:val="17"/>
    <w:next w:val="af5"/>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5"/>
    <w:next w:val="af5"/>
    <w:uiPriority w:val="39"/>
    <w:rsid w:val="00EC3D1F"/>
    <w:pPr>
      <w:suppressAutoHyphens/>
      <w:spacing w:after="100"/>
      <w:ind w:left="880"/>
    </w:pPr>
    <w:rPr>
      <w:rFonts w:ascii="Calibri" w:eastAsia="Times New Roman" w:hAnsi="Calibri" w:cs="Times New Roman"/>
      <w:lang w:eastAsia="zh-CN"/>
    </w:rPr>
  </w:style>
  <w:style w:type="paragraph" w:styleId="6a">
    <w:name w:val="toc 6"/>
    <w:basedOn w:val="af5"/>
    <w:next w:val="af5"/>
    <w:uiPriority w:val="39"/>
    <w:rsid w:val="00EC3D1F"/>
    <w:pPr>
      <w:suppressAutoHyphens/>
      <w:spacing w:after="100"/>
      <w:ind w:left="1100"/>
    </w:pPr>
    <w:rPr>
      <w:rFonts w:ascii="Calibri" w:eastAsia="Times New Roman" w:hAnsi="Calibri" w:cs="Times New Roman"/>
      <w:lang w:eastAsia="zh-CN"/>
    </w:rPr>
  </w:style>
  <w:style w:type="paragraph" w:styleId="75">
    <w:name w:val="toc 7"/>
    <w:basedOn w:val="af5"/>
    <w:next w:val="af5"/>
    <w:uiPriority w:val="39"/>
    <w:rsid w:val="00EC3D1F"/>
    <w:pPr>
      <w:suppressAutoHyphens/>
      <w:spacing w:after="100"/>
      <w:ind w:left="1320"/>
    </w:pPr>
    <w:rPr>
      <w:rFonts w:ascii="Calibri" w:eastAsia="Times New Roman" w:hAnsi="Calibri" w:cs="Times New Roman"/>
      <w:lang w:eastAsia="zh-CN"/>
    </w:rPr>
  </w:style>
  <w:style w:type="paragraph" w:styleId="82">
    <w:name w:val="toc 8"/>
    <w:basedOn w:val="af5"/>
    <w:next w:val="af5"/>
    <w:uiPriority w:val="39"/>
    <w:rsid w:val="00EC3D1F"/>
    <w:pPr>
      <w:suppressAutoHyphens/>
      <w:spacing w:after="100"/>
      <w:ind w:left="1540"/>
    </w:pPr>
    <w:rPr>
      <w:rFonts w:ascii="Calibri" w:eastAsia="Times New Roman" w:hAnsi="Calibri" w:cs="Times New Roman"/>
      <w:lang w:eastAsia="zh-CN"/>
    </w:rPr>
  </w:style>
  <w:style w:type="paragraph" w:styleId="92">
    <w:name w:val="toc 9"/>
    <w:basedOn w:val="af5"/>
    <w:next w:val="af5"/>
    <w:uiPriority w:val="39"/>
    <w:rsid w:val="00EC3D1F"/>
    <w:pPr>
      <w:suppressAutoHyphens/>
      <w:spacing w:after="100"/>
      <w:ind w:left="1760"/>
    </w:pPr>
    <w:rPr>
      <w:rFonts w:ascii="Calibri" w:eastAsia="Times New Roman" w:hAnsi="Calibri" w:cs="Times New Roman"/>
      <w:lang w:eastAsia="zh-CN"/>
    </w:rPr>
  </w:style>
  <w:style w:type="paragraph" w:customStyle="1" w:styleId="afffffffff4">
    <w:name w:val="ИГ_ЗАГОЛОВОК"/>
    <w:basedOn w:val="1ffc"/>
    <w:link w:val="afffffffff5"/>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5">
    <w:name w:val="ИГ_ЗАГОЛОВОК Знак"/>
    <w:link w:val="afffffffff4"/>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f">
    <w:name w:val="Знак Знак1"/>
    <w:rsid w:val="00EC3D1F"/>
    <w:rPr>
      <w:rFonts w:ascii="Tahoma" w:hAnsi="Tahoma" w:cs="Tahoma"/>
      <w:sz w:val="16"/>
      <w:szCs w:val="16"/>
    </w:rPr>
  </w:style>
  <w:style w:type="paragraph" w:customStyle="1" w:styleId="1fff0">
    <w:name w:val="Основной текст с отступом1"/>
    <w:basedOn w:val="af5"/>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1">
    <w:name w:val="Знак Знак1 Знак Знак Знак Знак Знак Знак Знак"/>
    <w:basedOn w:val="af5"/>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5"/>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6"/>
    <w:link w:val="HTML1"/>
    <w:rsid w:val="00EC3D1F"/>
    <w:rPr>
      <w:rFonts w:ascii="Times New Roman" w:eastAsia="Times New Roman" w:hAnsi="Times New Roman" w:cs="Times New Roman"/>
      <w:i/>
      <w:iCs/>
      <w:sz w:val="24"/>
      <w:szCs w:val="24"/>
      <w:lang w:eastAsia="ar-SA"/>
    </w:rPr>
  </w:style>
  <w:style w:type="paragraph" w:styleId="afffffffff6">
    <w:name w:val="envelope address"/>
    <w:basedOn w:val="af5"/>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7">
    <w:name w:val="Intense Quote"/>
    <w:basedOn w:val="af5"/>
    <w:next w:val="af5"/>
    <w:link w:val="afffffffff8"/>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8">
    <w:name w:val="Выделенная цитата Знак"/>
    <w:basedOn w:val="af6"/>
    <w:link w:val="afffffffff7"/>
    <w:uiPriority w:val="30"/>
    <w:rsid w:val="00EC3D1F"/>
    <w:rPr>
      <w:rFonts w:ascii="Times New Roman" w:eastAsia="Times New Roman" w:hAnsi="Times New Roman" w:cs="Times New Roman"/>
      <w:b/>
      <w:bCs/>
      <w:i/>
      <w:iCs/>
      <w:color w:val="4F81BD"/>
      <w:sz w:val="24"/>
      <w:szCs w:val="24"/>
      <w:lang w:eastAsia="ar-SA"/>
    </w:rPr>
  </w:style>
  <w:style w:type="paragraph" w:styleId="afffffffff9">
    <w:name w:val="Date"/>
    <w:basedOn w:val="af5"/>
    <w:next w:val="af5"/>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Дата Знак"/>
    <w:basedOn w:val="af6"/>
    <w:link w:val="afffffffff9"/>
    <w:rsid w:val="00EC3D1F"/>
    <w:rPr>
      <w:rFonts w:ascii="Times New Roman" w:eastAsia="Times New Roman" w:hAnsi="Times New Roman" w:cs="Times New Roman"/>
      <w:sz w:val="24"/>
      <w:szCs w:val="24"/>
      <w:lang w:eastAsia="ar-SA"/>
    </w:rPr>
  </w:style>
  <w:style w:type="paragraph" w:styleId="afffffffffb">
    <w:name w:val="Note Heading"/>
    <w:basedOn w:val="af5"/>
    <w:next w:val="af5"/>
    <w:link w:val="af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c">
    <w:name w:val="Заголовок записки Знак"/>
    <w:basedOn w:val="af6"/>
    <w:link w:val="afffffffffb"/>
    <w:rsid w:val="00EC3D1F"/>
    <w:rPr>
      <w:rFonts w:ascii="Times New Roman" w:eastAsia="Times New Roman" w:hAnsi="Times New Roman" w:cs="Times New Roman"/>
      <w:sz w:val="24"/>
      <w:szCs w:val="24"/>
      <w:lang w:eastAsia="ar-SA"/>
    </w:rPr>
  </w:style>
  <w:style w:type="paragraph" w:styleId="2ff1">
    <w:name w:val="Body Text First Indent 2"/>
    <w:basedOn w:val="aff4"/>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5"/>
    <w:link w:val="2ff1"/>
    <w:rsid w:val="00EC3D1F"/>
    <w:rPr>
      <w:rFonts w:ascii="Times New Roman" w:eastAsia="Times New Roman" w:hAnsi="Times New Roman" w:cs="Times New Roman"/>
      <w:sz w:val="24"/>
      <w:szCs w:val="24"/>
      <w:lang w:eastAsia="ar-SA"/>
    </w:rPr>
  </w:style>
  <w:style w:type="paragraph" w:styleId="3">
    <w:name w:val="List Bullet 3"/>
    <w:basedOn w:val="af5"/>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5"/>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5"/>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5"/>
    <w:rsid w:val="00EC3D1F"/>
    <w:pPr>
      <w:suppressAutoHyphens/>
      <w:spacing w:after="0" w:line="240" w:lineRule="auto"/>
    </w:pPr>
    <w:rPr>
      <w:rFonts w:ascii="Cambria" w:eastAsia="Times New Roman" w:hAnsi="Cambria" w:cs="Times New Roman"/>
      <w:sz w:val="20"/>
      <w:szCs w:val="20"/>
      <w:lang w:eastAsia="ar-SA"/>
    </w:rPr>
  </w:style>
  <w:style w:type="paragraph" w:styleId="afffffffffd">
    <w:name w:val="table of figures"/>
    <w:basedOn w:val="af5"/>
    <w:next w:val="af5"/>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e">
    <w:name w:val="Signature"/>
    <w:basedOn w:val="af5"/>
    <w:link w:val="affffffffff"/>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
    <w:name w:val="Подпись Знак"/>
    <w:basedOn w:val="af6"/>
    <w:link w:val="afffffffffe"/>
    <w:rsid w:val="00EC3D1F"/>
    <w:rPr>
      <w:rFonts w:ascii="Times New Roman" w:eastAsia="Times New Roman" w:hAnsi="Times New Roman" w:cs="Times New Roman"/>
      <w:sz w:val="24"/>
      <w:szCs w:val="24"/>
      <w:lang w:eastAsia="ar-SA"/>
    </w:rPr>
  </w:style>
  <w:style w:type="paragraph" w:styleId="affffffffff0">
    <w:name w:val="Salutation"/>
    <w:basedOn w:val="af5"/>
    <w:next w:val="af5"/>
    <w:link w:val="a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1">
    <w:name w:val="Приветствие Знак"/>
    <w:basedOn w:val="af6"/>
    <w:link w:val="affffffffff0"/>
    <w:rsid w:val="00EC3D1F"/>
    <w:rPr>
      <w:rFonts w:ascii="Times New Roman" w:eastAsia="Times New Roman" w:hAnsi="Times New Roman" w:cs="Times New Roman"/>
      <w:sz w:val="24"/>
      <w:szCs w:val="24"/>
      <w:lang w:eastAsia="ar-SA"/>
    </w:rPr>
  </w:style>
  <w:style w:type="paragraph" w:styleId="affffffffff2">
    <w:name w:val="List Continue"/>
    <w:basedOn w:val="af5"/>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5"/>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5"/>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5"/>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5"/>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3">
    <w:name w:val="Closing"/>
    <w:basedOn w:val="af5"/>
    <w:link w:val="affffffffff4"/>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4">
    <w:name w:val="Прощание Знак"/>
    <w:basedOn w:val="af6"/>
    <w:link w:val="affffffffff3"/>
    <w:rsid w:val="00EC3D1F"/>
    <w:rPr>
      <w:rFonts w:ascii="Times New Roman" w:eastAsia="Times New Roman" w:hAnsi="Times New Roman" w:cs="Times New Roman"/>
      <w:sz w:val="24"/>
      <w:szCs w:val="24"/>
      <w:lang w:eastAsia="ar-SA"/>
    </w:rPr>
  </w:style>
  <w:style w:type="paragraph" w:styleId="3fa">
    <w:name w:val="List 3"/>
    <w:basedOn w:val="af5"/>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5"/>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5"/>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5">
    <w:name w:val="Bibliography"/>
    <w:basedOn w:val="af5"/>
    <w:next w:val="af5"/>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6">
    <w:name w:val="table of authorities"/>
    <w:basedOn w:val="af5"/>
    <w:next w:val="af5"/>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7">
    <w:name w:val="macro"/>
    <w:link w:val="affffffffff8"/>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8">
    <w:name w:val="Текст макроса Знак"/>
    <w:basedOn w:val="af6"/>
    <w:link w:val="affffffffff7"/>
    <w:rsid w:val="00EC3D1F"/>
    <w:rPr>
      <w:rFonts w:ascii="Courier New" w:eastAsia="Times New Roman" w:hAnsi="Courier New" w:cs="Courier New"/>
      <w:sz w:val="20"/>
      <w:szCs w:val="20"/>
      <w:lang w:eastAsia="ar-SA"/>
    </w:rPr>
  </w:style>
  <w:style w:type="paragraph" w:styleId="affffffffff9">
    <w:name w:val="annotation text"/>
    <w:basedOn w:val="af5"/>
    <w:link w:val="affffffffffa"/>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a">
    <w:name w:val="Текст примечания Знак"/>
    <w:basedOn w:val="af6"/>
    <w:link w:val="affffffffff9"/>
    <w:uiPriority w:val="99"/>
    <w:rsid w:val="00EC3D1F"/>
    <w:rPr>
      <w:rFonts w:ascii="Times New Roman" w:eastAsia="Times New Roman" w:hAnsi="Times New Roman" w:cs="Times New Roman"/>
      <w:sz w:val="20"/>
      <w:szCs w:val="20"/>
      <w:lang w:eastAsia="ar-SA"/>
    </w:rPr>
  </w:style>
  <w:style w:type="paragraph" w:styleId="affffffffffb">
    <w:name w:val="annotation subject"/>
    <w:basedOn w:val="affffffffff9"/>
    <w:next w:val="affffffffff9"/>
    <w:link w:val="affffffffffc"/>
    <w:uiPriority w:val="99"/>
    <w:rsid w:val="00EC3D1F"/>
    <w:rPr>
      <w:b/>
      <w:bCs/>
    </w:rPr>
  </w:style>
  <w:style w:type="character" w:customStyle="1" w:styleId="affffffffffc">
    <w:name w:val="Тема примечания Знак"/>
    <w:basedOn w:val="affffffffffa"/>
    <w:link w:val="affffffffffb"/>
    <w:uiPriority w:val="99"/>
    <w:rsid w:val="00EC3D1F"/>
    <w:rPr>
      <w:rFonts w:ascii="Times New Roman" w:eastAsia="Times New Roman" w:hAnsi="Times New Roman" w:cs="Times New Roman"/>
      <w:b/>
      <w:bCs/>
      <w:sz w:val="20"/>
      <w:szCs w:val="20"/>
      <w:lang w:eastAsia="ar-SA"/>
    </w:rPr>
  </w:style>
  <w:style w:type="paragraph" w:styleId="affffffffffd">
    <w:name w:val="index heading"/>
    <w:basedOn w:val="af5"/>
    <w:next w:val="1ff9"/>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5"/>
    <w:next w:val="af5"/>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5"/>
    <w:next w:val="af5"/>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5"/>
    <w:next w:val="af5"/>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5"/>
    <w:next w:val="af5"/>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5"/>
    <w:next w:val="af5"/>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5"/>
    <w:next w:val="af5"/>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5"/>
    <w:next w:val="af5"/>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5"/>
    <w:next w:val="af5"/>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5"/>
    <w:next w:val="af5"/>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6"/>
    <w:link w:val="2ff6"/>
    <w:uiPriority w:val="29"/>
    <w:rsid w:val="00EC3D1F"/>
    <w:rPr>
      <w:rFonts w:ascii="Times New Roman" w:eastAsia="Times New Roman" w:hAnsi="Times New Roman" w:cs="Times New Roman"/>
      <w:i/>
      <w:iCs/>
      <w:color w:val="000000"/>
      <w:sz w:val="24"/>
      <w:szCs w:val="24"/>
      <w:lang w:eastAsia="ar-SA"/>
    </w:rPr>
  </w:style>
  <w:style w:type="paragraph" w:styleId="affffffffffe">
    <w:name w:val="Message Header"/>
    <w:basedOn w:val="af5"/>
    <w:link w:val="afffffffffff"/>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f">
    <w:name w:val="Шапка Знак"/>
    <w:basedOn w:val="af6"/>
    <w:link w:val="affffffffffe"/>
    <w:rsid w:val="00EC3D1F"/>
    <w:rPr>
      <w:rFonts w:ascii="Cambria" w:eastAsia="Times New Roman" w:hAnsi="Cambria" w:cs="Times New Roman"/>
      <w:sz w:val="24"/>
      <w:szCs w:val="24"/>
      <w:shd w:val="pct20" w:color="auto" w:fill="auto"/>
      <w:lang w:eastAsia="ar-SA"/>
    </w:rPr>
  </w:style>
  <w:style w:type="paragraph" w:styleId="afffffffffff0">
    <w:name w:val="E-mail Signature"/>
    <w:basedOn w:val="af5"/>
    <w:link w:val="af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1">
    <w:name w:val="Электронная подпись Знак"/>
    <w:basedOn w:val="af6"/>
    <w:link w:val="afffffffffff0"/>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2">
    <w:name w:val="Гипертекстовая ссылка"/>
    <w:uiPriority w:val="99"/>
    <w:rsid w:val="00EC3D1F"/>
    <w:rPr>
      <w:b/>
      <w:bCs/>
      <w:color w:val="008000"/>
      <w:sz w:val="20"/>
      <w:szCs w:val="20"/>
      <w:u w:val="single"/>
    </w:rPr>
  </w:style>
  <w:style w:type="character" w:customStyle="1" w:styleId="1fff2">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5"/>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3">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5"/>
    <w:next w:val="af5"/>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5"/>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4">
    <w:name w:val="Перечисление + инт"/>
    <w:basedOn w:val="af5"/>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5"/>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5"/>
    <w:uiPriority w:val="9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5">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7"/>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6"/>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6">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5"/>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5"/>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7">
    <w:name w:val="Основа"/>
    <w:basedOn w:val="af5"/>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4">
    <w:name w:val="Чертежный Знак"/>
    <w:link w:val="affffffff3"/>
    <w:rsid w:val="00EC3D1F"/>
    <w:rPr>
      <w:rFonts w:ascii="ISOCPEUR" w:eastAsia="Times New Roman" w:hAnsi="ISOCPEUR" w:cs="Times New Roman"/>
      <w:i/>
      <w:sz w:val="28"/>
      <w:szCs w:val="20"/>
      <w:lang w:val="uk-UA" w:eastAsia="ru-RU"/>
    </w:rPr>
  </w:style>
  <w:style w:type="paragraph" w:customStyle="1" w:styleId="IG">
    <w:name w:val="Обычный_IG"/>
    <w:basedOn w:val="af5"/>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3">
    <w:name w:val="Верхний колонтитул Знак1"/>
    <w:aliases w:val="??????? ?????????? Знак2,??????? ??????????1 Знак1,??????? ??????????2 Знак1,??????? ??????????3 Знак1,??????? ??????????11 Знак1,??????? ??????????21 Знак1,??????? ??????????4 Знак1,??????? ??????????5 Знак1,header-first Знак1"/>
    <w:uiPriority w:val="99"/>
    <w:rsid w:val="00EC3D1F"/>
    <w:rPr>
      <w:lang w:val="ru-RU" w:eastAsia="ru-RU" w:bidi="ar-SA"/>
    </w:rPr>
  </w:style>
  <w:style w:type="paragraph" w:customStyle="1" w:styleId="afffffffffff8">
    <w:name w:val="Красная строка моя"/>
    <w:basedOn w:val="af5"/>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9">
    <w:name w:val="Нормальный"/>
    <w:basedOn w:val="af5"/>
    <w:link w:val="afffffffffffa"/>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5"/>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5"/>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5"/>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b"/>
    <w:rsid w:val="00EC3D1F"/>
    <w:pPr>
      <w:ind w:firstLine="851"/>
    </w:pPr>
    <w:rPr>
      <w:sz w:val="24"/>
      <w:lang w:val="en-US"/>
    </w:rPr>
  </w:style>
  <w:style w:type="paragraph" w:customStyle="1" w:styleId="afffffffffffb">
    <w:name w:val="Таблрис"/>
    <w:basedOn w:val="af5"/>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b"/>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5"/>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4">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3"/>
    <w:uiPriority w:val="9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5"/>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5"/>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5"/>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5"/>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5"/>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c">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5"/>
    <w:rsid w:val="001F49FC"/>
    <w:pPr>
      <w:ind w:left="720"/>
      <w:contextualSpacing/>
    </w:pPr>
    <w:rPr>
      <w:rFonts w:ascii="Calibri" w:eastAsia="Times New Roman" w:hAnsi="Calibri" w:cs="Times New Roman"/>
    </w:rPr>
  </w:style>
  <w:style w:type="paragraph" w:customStyle="1" w:styleId="western">
    <w:name w:val="western"/>
    <w:basedOn w:val="af5"/>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5"/>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5"/>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5"/>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5"/>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5"/>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5"/>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5"/>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5"/>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5"/>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5"/>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5"/>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5"/>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5"/>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5"/>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7"/>
    <w:next w:val="aff6"/>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7"/>
    <w:next w:val="aff6"/>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7"/>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7"/>
    <w:next w:val="aff6"/>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7"/>
    <w:next w:val="aff6"/>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7"/>
    <w:next w:val="aff6"/>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7"/>
    <w:next w:val="aff6"/>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7"/>
    <w:next w:val="aff6"/>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8"/>
    <w:uiPriority w:val="99"/>
    <w:semiHidden/>
    <w:unhideWhenUsed/>
    <w:rsid w:val="00D335DA"/>
  </w:style>
  <w:style w:type="table" w:customStyle="1" w:styleId="151">
    <w:name w:val="Сетка таблицы1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8"/>
    <w:semiHidden/>
    <w:unhideWhenUsed/>
    <w:rsid w:val="00D335DA"/>
  </w:style>
  <w:style w:type="table" w:customStyle="1" w:styleId="160">
    <w:name w:val="Стиль таблицы16"/>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8"/>
    <w:uiPriority w:val="99"/>
    <w:semiHidden/>
    <w:unhideWhenUsed/>
    <w:rsid w:val="00D335DA"/>
  </w:style>
  <w:style w:type="table" w:customStyle="1" w:styleId="750">
    <w:name w:val="Сетка таблицы7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8"/>
    <w:semiHidden/>
    <w:unhideWhenUsed/>
    <w:rsid w:val="00D335DA"/>
  </w:style>
  <w:style w:type="table" w:customStyle="1" w:styleId="1240">
    <w:name w:val="Стиль таблицы12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8"/>
    <w:uiPriority w:val="99"/>
    <w:semiHidden/>
    <w:unhideWhenUsed/>
    <w:rsid w:val="00D335DA"/>
  </w:style>
  <w:style w:type="table" w:customStyle="1" w:styleId="820">
    <w:name w:val="Сетка таблицы8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8"/>
    <w:uiPriority w:val="99"/>
    <w:semiHidden/>
    <w:unhideWhenUsed/>
    <w:rsid w:val="00D335DA"/>
  </w:style>
  <w:style w:type="table" w:customStyle="1" w:styleId="1320">
    <w:name w:val="Стиль таблицы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8"/>
    <w:uiPriority w:val="99"/>
    <w:semiHidden/>
    <w:unhideWhenUsed/>
    <w:rsid w:val="00D335DA"/>
  </w:style>
  <w:style w:type="table" w:customStyle="1" w:styleId="722">
    <w:name w:val="Сетка таблицы72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8"/>
    <w:semiHidden/>
    <w:unhideWhenUsed/>
    <w:rsid w:val="00D335DA"/>
  </w:style>
  <w:style w:type="table" w:customStyle="1" w:styleId="12120">
    <w:name w:val="Стиль таблицы12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8"/>
    <w:uiPriority w:val="99"/>
    <w:semiHidden/>
    <w:unhideWhenUsed/>
    <w:rsid w:val="00D335DA"/>
  </w:style>
  <w:style w:type="numbering" w:customStyle="1" w:styleId="12111">
    <w:name w:val="Нет списка1211"/>
    <w:next w:val="af8"/>
    <w:semiHidden/>
    <w:unhideWhenUsed/>
    <w:rsid w:val="00D335DA"/>
  </w:style>
  <w:style w:type="table" w:customStyle="1" w:styleId="7171711">
    <w:name w:val="Сетка таблицы7171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8"/>
    <w:uiPriority w:val="99"/>
    <w:semiHidden/>
    <w:unhideWhenUsed/>
    <w:rsid w:val="00D335DA"/>
  </w:style>
  <w:style w:type="numbering" w:customStyle="1" w:styleId="111112">
    <w:name w:val="Нет списка11111"/>
    <w:next w:val="af8"/>
    <w:semiHidden/>
    <w:unhideWhenUsed/>
    <w:rsid w:val="00D335DA"/>
  </w:style>
  <w:style w:type="numbering" w:customStyle="1" w:styleId="423">
    <w:name w:val="Нет списка42"/>
    <w:next w:val="af8"/>
    <w:uiPriority w:val="99"/>
    <w:semiHidden/>
    <w:unhideWhenUsed/>
    <w:rsid w:val="00D335DA"/>
  </w:style>
  <w:style w:type="table" w:customStyle="1" w:styleId="920">
    <w:name w:val="Сетка таблицы9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8"/>
    <w:semiHidden/>
    <w:unhideWhenUsed/>
    <w:rsid w:val="00D335DA"/>
  </w:style>
  <w:style w:type="table" w:customStyle="1" w:styleId="1420">
    <w:name w:val="Стиль таблицы14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8"/>
    <w:uiPriority w:val="99"/>
    <w:semiHidden/>
    <w:unhideWhenUsed/>
    <w:rsid w:val="00D335DA"/>
  </w:style>
  <w:style w:type="table" w:customStyle="1" w:styleId="732">
    <w:name w:val="Сетка таблицы73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8"/>
    <w:semiHidden/>
    <w:unhideWhenUsed/>
    <w:rsid w:val="00D335DA"/>
  </w:style>
  <w:style w:type="table" w:customStyle="1" w:styleId="12220">
    <w:name w:val="Стиль таблицы12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8"/>
    <w:uiPriority w:val="99"/>
    <w:semiHidden/>
    <w:unhideWhenUsed/>
    <w:rsid w:val="00D335DA"/>
  </w:style>
  <w:style w:type="table" w:customStyle="1" w:styleId="1010">
    <w:name w:val="Сетка таблицы10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8"/>
    <w:uiPriority w:val="99"/>
    <w:semiHidden/>
    <w:unhideWhenUsed/>
    <w:rsid w:val="00D335DA"/>
  </w:style>
  <w:style w:type="table" w:customStyle="1" w:styleId="1510">
    <w:name w:val="Стиль таблицы15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8"/>
    <w:uiPriority w:val="99"/>
    <w:semiHidden/>
    <w:unhideWhenUsed/>
    <w:rsid w:val="00D335DA"/>
  </w:style>
  <w:style w:type="table" w:customStyle="1" w:styleId="741">
    <w:name w:val="Сетка таблицы7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8"/>
    <w:semiHidden/>
    <w:unhideWhenUsed/>
    <w:rsid w:val="00D335DA"/>
  </w:style>
  <w:style w:type="table" w:customStyle="1" w:styleId="12310">
    <w:name w:val="Стиль таблицы12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8"/>
    <w:uiPriority w:val="99"/>
    <w:semiHidden/>
    <w:unhideWhenUsed/>
    <w:rsid w:val="00D335DA"/>
  </w:style>
  <w:style w:type="table" w:customStyle="1" w:styleId="811">
    <w:name w:val="Сетка таблицы8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8"/>
    <w:semiHidden/>
    <w:unhideWhenUsed/>
    <w:rsid w:val="00D335DA"/>
  </w:style>
  <w:style w:type="table" w:customStyle="1" w:styleId="13110">
    <w:name w:val="Стиль таблицы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8"/>
    <w:uiPriority w:val="99"/>
    <w:semiHidden/>
    <w:unhideWhenUsed/>
    <w:rsid w:val="00D335DA"/>
  </w:style>
  <w:style w:type="table" w:customStyle="1" w:styleId="7211">
    <w:name w:val="Сетка таблицы72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8"/>
    <w:semiHidden/>
    <w:unhideWhenUsed/>
    <w:rsid w:val="00D335DA"/>
  </w:style>
  <w:style w:type="table" w:customStyle="1" w:styleId="121110">
    <w:name w:val="Стиль таблицы12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8"/>
    <w:uiPriority w:val="99"/>
    <w:semiHidden/>
    <w:unhideWhenUsed/>
    <w:rsid w:val="00D335DA"/>
  </w:style>
  <w:style w:type="table" w:customStyle="1" w:styleId="911">
    <w:name w:val="Сетка таблицы9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8"/>
    <w:semiHidden/>
    <w:unhideWhenUsed/>
    <w:rsid w:val="00D335DA"/>
  </w:style>
  <w:style w:type="table" w:customStyle="1" w:styleId="14110">
    <w:name w:val="Стиль таблицы14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8"/>
    <w:uiPriority w:val="99"/>
    <w:semiHidden/>
    <w:unhideWhenUsed/>
    <w:rsid w:val="00D335DA"/>
  </w:style>
  <w:style w:type="table" w:customStyle="1" w:styleId="7311">
    <w:name w:val="Сетка таблицы73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8"/>
    <w:semiHidden/>
    <w:unhideWhenUsed/>
    <w:rsid w:val="00D335DA"/>
  </w:style>
  <w:style w:type="table" w:customStyle="1" w:styleId="122110">
    <w:name w:val="Стиль таблицы12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d">
    <w:name w:val="annotation reference"/>
    <w:basedOn w:val="af6"/>
    <w:uiPriority w:val="99"/>
    <w:rsid w:val="00894124"/>
    <w:rPr>
      <w:sz w:val="16"/>
      <w:szCs w:val="16"/>
    </w:rPr>
  </w:style>
  <w:style w:type="character" w:styleId="afffffffffffe">
    <w:name w:val="Book Title"/>
    <w:basedOn w:val="af6"/>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5"/>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4">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8">
    <w:name w:val="Приложение СамНИПИ Знак"/>
    <w:link w:val="afffff7"/>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5"/>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5">
    <w:name w:val="Знак примечания1"/>
    <w:rsid w:val="00CB501D"/>
    <w:rPr>
      <w:sz w:val="16"/>
      <w:szCs w:val="16"/>
    </w:rPr>
  </w:style>
  <w:style w:type="character" w:customStyle="1" w:styleId="affffffffffff">
    <w:name w:val="Символ сноски"/>
    <w:rsid w:val="00CB501D"/>
    <w:rPr>
      <w:vertAlign w:val="superscript"/>
    </w:rPr>
  </w:style>
  <w:style w:type="paragraph" w:customStyle="1" w:styleId="1fff6">
    <w:name w:val="Название объекта1"/>
    <w:basedOn w:val="af5"/>
    <w:next w:val="af5"/>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7">
    <w:name w:val="Текст примечания1"/>
    <w:basedOn w:val="af5"/>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5"/>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5"/>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f0">
    <w:name w:val="Текст таблицы"/>
    <w:basedOn w:val="affb"/>
    <w:qFormat/>
    <w:rsid w:val="00CB501D"/>
    <w:pPr>
      <w:spacing w:after="120"/>
      <w:jc w:val="left"/>
    </w:pPr>
    <w:rPr>
      <w:iCs/>
      <w:sz w:val="22"/>
      <w:szCs w:val="24"/>
      <w:lang w:eastAsia="ar-SA"/>
    </w:rPr>
  </w:style>
  <w:style w:type="paragraph" w:customStyle="1" w:styleId="affffffffffff1">
    <w:name w:val="Основной список"/>
    <w:basedOn w:val="affb"/>
    <w:rsid w:val="00CB501D"/>
    <w:pPr>
      <w:tabs>
        <w:tab w:val="left" w:pos="1134"/>
        <w:tab w:val="num" w:pos="1276"/>
      </w:tabs>
      <w:spacing w:after="120"/>
      <w:ind w:firstLine="709"/>
    </w:pPr>
    <w:rPr>
      <w:sz w:val="22"/>
      <w:szCs w:val="24"/>
      <w:lang w:eastAsia="ar-SA"/>
    </w:rPr>
  </w:style>
  <w:style w:type="paragraph" w:customStyle="1" w:styleId="H3">
    <w:name w:val="H3"/>
    <w:basedOn w:val="af5"/>
    <w:next w:val="af5"/>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2">
    <w:name w:val="База заголовка"/>
    <w:basedOn w:val="af5"/>
    <w:next w:val="affb"/>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7"/>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b"/>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3">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4">
    <w:name w:val="Без висячих строк"/>
    <w:basedOn w:val="af5"/>
    <w:next w:val="af5"/>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5"/>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5"/>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5">
    <w:name w:val="Литературный источник"/>
    <w:basedOn w:val="af5"/>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6">
    <w:name w:val="Без красной строки"/>
    <w:basedOn w:val="af5"/>
    <w:next w:val="af5"/>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8">
    <w:name w:val="Название 1"/>
    <w:basedOn w:val="afff5"/>
    <w:next w:val="affffffffffff4"/>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8"/>
    <w:next w:val="affffffffffff4"/>
    <w:rsid w:val="00CB501D"/>
    <w:pPr>
      <w:pageBreakBefore w:val="0"/>
      <w:spacing w:before="622" w:after="311"/>
      <w:outlineLvl w:val="1"/>
    </w:pPr>
    <w:rPr>
      <w:spacing w:val="0"/>
      <w:sz w:val="32"/>
    </w:rPr>
  </w:style>
  <w:style w:type="paragraph" w:customStyle="1" w:styleId="3fd">
    <w:name w:val="Название 3"/>
    <w:basedOn w:val="2ffc"/>
    <w:next w:val="affffffffffff4"/>
    <w:rsid w:val="00CB501D"/>
    <w:pPr>
      <w:outlineLvl w:val="2"/>
    </w:pPr>
    <w:rPr>
      <w:caps w:val="0"/>
    </w:rPr>
  </w:style>
  <w:style w:type="paragraph" w:customStyle="1" w:styleId="4f6">
    <w:name w:val="Название 4"/>
    <w:basedOn w:val="3fd"/>
    <w:next w:val="affffffffffff4"/>
    <w:rsid w:val="00CB501D"/>
    <w:pPr>
      <w:outlineLvl w:val="3"/>
    </w:pPr>
    <w:rPr>
      <w:sz w:val="28"/>
    </w:rPr>
  </w:style>
  <w:style w:type="paragraph" w:customStyle="1" w:styleId="5f1">
    <w:name w:val="Название 5"/>
    <w:basedOn w:val="4f6"/>
    <w:next w:val="affffffffffff4"/>
    <w:rsid w:val="00CB501D"/>
    <w:pPr>
      <w:spacing w:before="0" w:after="0"/>
      <w:ind w:left="0" w:right="0"/>
      <w:outlineLvl w:val="9"/>
    </w:pPr>
    <w:rPr>
      <w:rFonts w:ascii="Arial" w:hAnsi="Arial"/>
      <w:b w:val="0"/>
      <w:sz w:val="22"/>
    </w:rPr>
  </w:style>
  <w:style w:type="paragraph" w:customStyle="1" w:styleId="affffffffffff7">
    <w:name w:val="Формула"/>
    <w:basedOn w:val="af5"/>
    <w:next w:val="affffffffffff6"/>
    <w:link w:val="affffffffffff8"/>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9">
    <w:name w:val="Абзац с красной строки"/>
    <w:basedOn w:val="af5"/>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9">
    <w:name w:val="Список1"/>
    <w:basedOn w:val="af5"/>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5"/>
    <w:next w:val="af5"/>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5"/>
    <w:next w:val="af5"/>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5"/>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a">
    <w:name w:val="Маркированный список 1"/>
    <w:basedOn w:val="af5"/>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a">
    <w:name w:val="Маркированный список с отступом"/>
    <w:basedOn w:val="af5"/>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b">
    <w:name w:val="Нумерованный список с отступом"/>
    <w:basedOn w:val="af5"/>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c">
    <w:name w:val="Subtle Emphasis"/>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7"/>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7"/>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7"/>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7"/>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7"/>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аголовок раздела НЕФТЕТЕХПРОЕКТ"/>
    <w:basedOn w:val="17"/>
    <w:next w:val="af5"/>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0">
    <w:name w:val="Библиография НЕФТЕТЕХПРОЕКТ"/>
    <w:basedOn w:val="af5"/>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e">
    <w:name w:val="Заголовки столбцов"/>
    <w:basedOn w:val="af5"/>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f">
    <w:name w:val="Основная надпись"/>
    <w:basedOn w:val="af5"/>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f0">
    <w:name w:val="Стиль По центру"/>
    <w:basedOn w:val="af5"/>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f1">
    <w:name w:val="Шапка таблицы"/>
    <w:basedOn w:val="afffffffffffff2"/>
    <w:next w:val="af5"/>
    <w:qFormat/>
    <w:rsid w:val="00A5071E"/>
    <w:pPr>
      <w:jc w:val="center"/>
    </w:pPr>
  </w:style>
  <w:style w:type="paragraph" w:customStyle="1" w:styleId="afffffffffffff2">
    <w:name w:val="Текст в таблице+"/>
    <w:basedOn w:val="af5"/>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3">
    <w:name w:val="Таблица"/>
    <w:basedOn w:val="afffffffffffff2"/>
    <w:next w:val="af5"/>
    <w:link w:val="afffffffffffff4"/>
    <w:qFormat/>
    <w:rsid w:val="00A5071E"/>
  </w:style>
  <w:style w:type="paragraph" w:customStyle="1" w:styleId="afffffffffffff5">
    <w:name w:val="Название Рисунка"/>
    <w:basedOn w:val="af5"/>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6">
    <w:name w:val="надстрочный"/>
    <w:rsid w:val="00A5071E"/>
    <w:rPr>
      <w:rFonts w:ascii="Times New Roman" w:hAnsi="Times New Roman"/>
      <w:i/>
      <w:iCs/>
      <w:sz w:val="24"/>
    </w:rPr>
  </w:style>
  <w:style w:type="paragraph" w:customStyle="1" w:styleId="afffffffffffff7">
    <w:name w:val="Название Рисунка НЕФТЕТЕХПРОЕКТ"/>
    <w:basedOn w:val="af5"/>
    <w:next w:val="af5"/>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8">
    <w:name w:val="Название Таблицы НЕФТЕТЕХПРОЕКТ"/>
    <w:basedOn w:val="af5"/>
    <w:next w:val="af5"/>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9">
    <w:name w:val="Состав проекта"/>
    <w:basedOn w:val="afffffffffffff1"/>
    <w:rsid w:val="00A5071E"/>
    <w:pPr>
      <w:ind w:left="-113" w:right="-113"/>
    </w:pPr>
    <w:rPr>
      <w:sz w:val="22"/>
    </w:rPr>
  </w:style>
  <w:style w:type="paragraph" w:customStyle="1" w:styleId="a8">
    <w:name w:val="Нумерованный НЕФТЕТЕХПРОЕКТ"/>
    <w:basedOn w:val="af5"/>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a">
    <w:name w:val="Название Таблицы"/>
    <w:basedOn w:val="af5"/>
    <w:link w:val="afffffffffffffb"/>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c">
    <w:name w:val="По ширине"/>
    <w:basedOn w:val="af5"/>
    <w:link w:val="afffffffffffffd"/>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3">
    <w:name w:val="Текст1 Знак"/>
    <w:link w:val="1ff2"/>
    <w:rsid w:val="00A5071E"/>
    <w:rPr>
      <w:rFonts w:ascii="Courier New" w:eastAsia="Times New Roman" w:hAnsi="Courier New" w:cs="Courier New"/>
      <w:sz w:val="20"/>
      <w:szCs w:val="20"/>
      <w:lang w:eastAsia="ar-SA"/>
    </w:rPr>
  </w:style>
  <w:style w:type="numbering" w:customStyle="1" w:styleId="afffffffffffffe">
    <w:name w:val="нумерованный"/>
    <w:rsid w:val="00A5071E"/>
  </w:style>
  <w:style w:type="paragraph" w:customStyle="1" w:styleId="affffffffffffff">
    <w:name w:val="По центру"/>
    <w:basedOn w:val="af5"/>
    <w:next w:val="af5"/>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0">
    <w:name w:val="Аннотация"/>
    <w:aliases w:val="состав проекта НЕФТЕТЕХПРОЕКТ,НТП- Введение,Приложения"/>
    <w:basedOn w:val="affffffffffffd"/>
    <w:next w:val="af5"/>
    <w:rsid w:val="00A5071E"/>
    <w:pPr>
      <w:ind w:firstLine="0"/>
      <w:jc w:val="center"/>
    </w:pPr>
  </w:style>
  <w:style w:type="paragraph" w:customStyle="1" w:styleId="affffffffffffff1">
    <w:name w:val="По центру НЕФТЕТЕХПРОЕКТ"/>
    <w:basedOn w:val="af5"/>
    <w:next w:val="affffc"/>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2">
    <w:name w:val="По ширине НЕФТЕТЕХПРОЕКТ"/>
    <w:basedOn w:val="af5"/>
    <w:link w:val="affffffffffffff3"/>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4">
    <w:name w:val="Подзаголовок НЕФТЕТЕХПРОЕКТ"/>
    <w:basedOn w:val="25"/>
    <w:next w:val="affffffffffffff2"/>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5">
    <w:name w:val="Подписи"/>
    <w:basedOn w:val="af5"/>
    <w:next w:val="af5"/>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6">
    <w:name w:val="Приложение НЕФТЕТЕХПРОЕКТ"/>
    <w:basedOn w:val="17"/>
    <w:next w:val="af5"/>
    <w:link w:val="affffffffffffff7"/>
    <w:rsid w:val="00A5071E"/>
    <w:pPr>
      <w:pageBreakBefore/>
      <w:suppressAutoHyphens/>
    </w:pPr>
    <w:rPr>
      <w:color w:val="000000"/>
      <w:w w:val="0"/>
      <w:sz w:val="32"/>
      <w:szCs w:val="32"/>
      <w:lang w:val="x-none" w:eastAsia="en-US" w:bidi="en-US"/>
    </w:rPr>
  </w:style>
  <w:style w:type="paragraph" w:customStyle="1" w:styleId="affffffffffffff8">
    <w:name w:val="Примечание НЕФТЕТЕХПРОЕКТ"/>
    <w:basedOn w:val="af5"/>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9">
    <w:name w:val="Рисунок НЕФТЕТЕХПРОЕКТ"/>
    <w:basedOn w:val="af5"/>
    <w:next w:val="afffffffffffff7"/>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b">
    <w:name w:val="Table Grid 1"/>
    <w:basedOn w:val="af7"/>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a">
    <w:name w:val="Содержание НЕФТЕТЕХПРОЕКТ"/>
    <w:basedOn w:val="affffffffffffff0"/>
    <w:next w:val="1f8"/>
    <w:rsid w:val="00A5071E"/>
  </w:style>
  <w:style w:type="numbering" w:customStyle="1" w:styleId="affffffffffffffb">
    <w:name w:val="Стиль нумерованный"/>
    <w:rsid w:val="00A5071E"/>
  </w:style>
  <w:style w:type="paragraph" w:customStyle="1" w:styleId="affffffffffffffc">
    <w:name w:val="Таблица для сметы НЕФТЕТЕХПРОЕКТ"/>
    <w:basedOn w:val="af5"/>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d">
    <w:name w:val="Шапка таблицы НЕФТЕТЕХПРОЕКТ"/>
    <w:basedOn w:val="af5"/>
    <w:next w:val="af5"/>
    <w:link w:val="affffffffffffffe"/>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d">
    <w:name w:val="По ширине Знак"/>
    <w:link w:val="afffffffffffffc"/>
    <w:rsid w:val="00A5071E"/>
    <w:rPr>
      <w:rFonts w:ascii="Times New Roman" w:eastAsia="Times New Roman" w:hAnsi="Times New Roman" w:cs="Times New Roman"/>
      <w:sz w:val="24"/>
      <w:szCs w:val="20"/>
      <w:lang w:val="x-none" w:eastAsia="x-none"/>
    </w:rPr>
  </w:style>
  <w:style w:type="character" w:customStyle="1" w:styleId="affffffffffffff3">
    <w:name w:val="По ширине НЕФТЕТЕХПРОЕКТ Знак"/>
    <w:link w:val="affffffffffffff2"/>
    <w:rsid w:val="00A5071E"/>
    <w:rPr>
      <w:rFonts w:ascii="Times New Roman" w:eastAsia="Times New Roman" w:hAnsi="Times New Roman" w:cs="Times New Roman"/>
      <w:sz w:val="24"/>
      <w:szCs w:val="20"/>
      <w:lang w:eastAsia="ru-RU"/>
    </w:rPr>
  </w:style>
  <w:style w:type="character" w:customStyle="1" w:styleId="affffffffffffff7">
    <w:name w:val="Приложение НЕФТЕТЕХПРОЕКТ Знак"/>
    <w:link w:val="affffffffffffff6"/>
    <w:rsid w:val="00A5071E"/>
    <w:rPr>
      <w:rFonts w:ascii="Times New Roman" w:eastAsia="Times New Roman" w:hAnsi="Times New Roman" w:cs="Times New Roman"/>
      <w:b/>
      <w:color w:val="000000"/>
      <w:w w:val="0"/>
      <w:sz w:val="32"/>
      <w:szCs w:val="32"/>
      <w:lang w:val="x-none" w:bidi="en-US"/>
    </w:rPr>
  </w:style>
  <w:style w:type="paragraph" w:customStyle="1" w:styleId="afffffffffffffff">
    <w:name w:val="Основная НД"/>
    <w:basedOn w:val="af5"/>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8"/>
    <w:next w:val="111111"/>
    <w:rsid w:val="00A5071E"/>
    <w:pPr>
      <w:numPr>
        <w:numId w:val="35"/>
      </w:numPr>
    </w:pPr>
  </w:style>
  <w:style w:type="numbering" w:customStyle="1" w:styleId="1fffc">
    <w:name w:val="нумерованный1"/>
    <w:rsid w:val="00A5071E"/>
  </w:style>
  <w:style w:type="numbering" w:customStyle="1" w:styleId="1fffd">
    <w:name w:val="Стиль нумерованный1"/>
    <w:rsid w:val="00A5071E"/>
  </w:style>
  <w:style w:type="paragraph" w:customStyle="1" w:styleId="afffffffffffffff0">
    <w:name w:val="Стиль_осн_текста"/>
    <w:basedOn w:val="af5"/>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f1">
    <w:name w:val="Основной текст СамНИПИ Знак Знак"/>
    <w:rsid w:val="00A5071E"/>
    <w:rPr>
      <w:rFonts w:ascii="Arial" w:hAnsi="Arial"/>
      <w:bCs/>
      <w:lang w:val="ru-RU" w:eastAsia="ru-RU" w:bidi="ar-SA"/>
    </w:rPr>
  </w:style>
  <w:style w:type="character" w:customStyle="1" w:styleId="afffffffffffffff2">
    <w:name w:val="Таблица_Строка Знак Знак"/>
    <w:rsid w:val="00A5071E"/>
    <w:rPr>
      <w:rFonts w:ascii="Arial" w:hAnsi="Arial"/>
      <w:szCs w:val="24"/>
    </w:rPr>
  </w:style>
  <w:style w:type="character" w:customStyle="1" w:styleId="1fffe">
    <w:name w:val="Основной текст СамНИПИ Знак1 Знак"/>
    <w:rsid w:val="00A5071E"/>
    <w:rPr>
      <w:rFonts w:ascii="Arial" w:hAnsi="Arial"/>
      <w:bCs/>
      <w:lang w:val="ru-RU" w:eastAsia="ru-RU" w:bidi="ar-SA"/>
    </w:rPr>
  </w:style>
  <w:style w:type="paragraph" w:customStyle="1" w:styleId="afffffffffffffff3">
    <w:name w:val="Основной текст таблицы"/>
    <w:basedOn w:val="affb"/>
    <w:next w:val="affb"/>
    <w:rsid w:val="00A5071E"/>
    <w:pPr>
      <w:overflowPunct w:val="0"/>
      <w:autoSpaceDE w:val="0"/>
      <w:autoSpaceDN w:val="0"/>
      <w:adjustRightInd w:val="0"/>
      <w:spacing w:before="40" w:after="40"/>
      <w:ind w:right="113"/>
      <w:jc w:val="center"/>
    </w:pPr>
    <w:rPr>
      <w:sz w:val="26"/>
    </w:rPr>
  </w:style>
  <w:style w:type="paragraph" w:customStyle="1" w:styleId="afffffffffffffff4">
    <w:name w:val="Рисунок"/>
    <w:basedOn w:val="af5"/>
    <w:next w:val="af5"/>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5">
    <w:name w:val="специальный"/>
    <w:basedOn w:val="af5"/>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f">
    <w:name w:val="Текст выноски1"/>
    <w:basedOn w:val="af5"/>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1">
    <w:name w:val="Назв после табл Знак"/>
    <w:link w:val="afffffffff0"/>
    <w:rsid w:val="00A5071E"/>
    <w:rPr>
      <w:rFonts w:ascii="Times New Roman" w:eastAsia="Times New Roman" w:hAnsi="Times New Roman" w:cs="Times New Roman"/>
      <w:kern w:val="1"/>
      <w:sz w:val="28"/>
      <w:szCs w:val="20"/>
      <w:lang w:eastAsia="ar-SA"/>
    </w:rPr>
  </w:style>
  <w:style w:type="character" w:customStyle="1" w:styleId="afffffffffffa">
    <w:name w:val="Нормальный Знак"/>
    <w:link w:val="afffffffffff9"/>
    <w:rsid w:val="00A5071E"/>
    <w:rPr>
      <w:rFonts w:ascii="Times New Roman" w:eastAsia="Calibri" w:hAnsi="Times New Roman" w:cs="Times New Roman"/>
      <w:sz w:val="24"/>
    </w:rPr>
  </w:style>
  <w:style w:type="paragraph" w:customStyle="1" w:styleId="afffffffffffffff6">
    <w:name w:val="Оглавление"/>
    <w:basedOn w:val="1f8"/>
    <w:next w:val="af5"/>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7">
    <w:name w:val="Таблица ЭО"/>
    <w:basedOn w:val="af5"/>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8">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9">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a">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5"/>
    <w:next w:val="af5"/>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6"/>
    <w:link w:val="z-"/>
    <w:rsid w:val="00A5071E"/>
    <w:rPr>
      <w:rFonts w:ascii="Arial" w:eastAsia="Arial Unicode MS" w:hAnsi="Arial" w:cs="Times New Roman"/>
      <w:vanish/>
      <w:sz w:val="16"/>
      <w:szCs w:val="16"/>
      <w:lang w:val="x-none"/>
    </w:rPr>
  </w:style>
  <w:style w:type="paragraph" w:styleId="z-1">
    <w:name w:val="HTML Bottom of Form"/>
    <w:basedOn w:val="af5"/>
    <w:next w:val="af5"/>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6"/>
    <w:link w:val="z-1"/>
    <w:rsid w:val="00A5071E"/>
    <w:rPr>
      <w:rFonts w:ascii="Arial" w:eastAsia="Arial Unicode MS" w:hAnsi="Arial" w:cs="Times New Roman"/>
      <w:vanish/>
      <w:sz w:val="16"/>
      <w:szCs w:val="16"/>
      <w:lang w:val="x-none"/>
    </w:rPr>
  </w:style>
  <w:style w:type="table" w:styleId="-12">
    <w:name w:val="Table Web 1"/>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b">
    <w:name w:val="ЗАГОЛОВОК"/>
    <w:basedOn w:val="17"/>
    <w:next w:val="af5"/>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c">
    <w:name w:val="Table Elegant"/>
    <w:basedOn w:val="af7"/>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5"/>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5"/>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7"/>
    <w:next w:val="af5"/>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5"/>
    <w:next w:val="af5"/>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5"/>
    <w:next w:val="af5"/>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5"/>
    <w:next w:val="af5"/>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5"/>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5"/>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5"/>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5"/>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5"/>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5"/>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5"/>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5"/>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a"/>
    <w:next w:val="af5"/>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5"/>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5"/>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5"/>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5"/>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7"/>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7"/>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d">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e">
    <w:name w:val="Обычный текст"/>
    <w:basedOn w:val="af5"/>
    <w:link w:val="affffffffffffffff"/>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f">
    <w:name w:val="Обычный текст Знак"/>
    <w:link w:val="afffffffffffffffe"/>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f0">
    <w:name w:val="подзаголовок в таблице"/>
    <w:basedOn w:val="af5"/>
    <w:next w:val="af5"/>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f1">
    <w:name w:val="табл_заголовок Знак Знак Знак Знак"/>
    <w:link w:val="affffffffffffffff2"/>
    <w:locked/>
    <w:rsid w:val="00A5071E"/>
    <w:rPr>
      <w:noProof/>
      <w:sz w:val="24"/>
      <w:lang w:eastAsia="ru-RU"/>
    </w:rPr>
  </w:style>
  <w:style w:type="paragraph" w:customStyle="1" w:styleId="affffffffffffffff2">
    <w:name w:val="табл_заголовок Знак Знак Знак"/>
    <w:link w:val="affffffffffffffff1"/>
    <w:rsid w:val="00A5071E"/>
    <w:pPr>
      <w:keepNext/>
      <w:keepLines/>
      <w:spacing w:after="0" w:line="240" w:lineRule="auto"/>
      <w:jc w:val="center"/>
    </w:pPr>
    <w:rPr>
      <w:noProof/>
      <w:sz w:val="24"/>
      <w:lang w:eastAsia="ru-RU"/>
    </w:rPr>
  </w:style>
  <w:style w:type="character" w:customStyle="1" w:styleId="affffffffffffffff3">
    <w:name w:val="табл_строка Знак Знак Знак"/>
    <w:link w:val="affffffffffffffff4"/>
    <w:locked/>
    <w:rsid w:val="00A5071E"/>
    <w:rPr>
      <w:sz w:val="24"/>
    </w:rPr>
  </w:style>
  <w:style w:type="paragraph" w:customStyle="1" w:styleId="affffffffffffffff4">
    <w:name w:val="табл_строка Знак Знак"/>
    <w:basedOn w:val="affb"/>
    <w:link w:val="affffffffffffffff3"/>
    <w:rsid w:val="00A5071E"/>
    <w:pPr>
      <w:spacing w:before="120"/>
      <w:jc w:val="center"/>
    </w:pPr>
    <w:rPr>
      <w:rFonts w:asciiTheme="minorHAnsi" w:eastAsiaTheme="minorHAnsi" w:hAnsiTheme="minorHAnsi" w:cstheme="minorBidi"/>
      <w:sz w:val="24"/>
      <w:szCs w:val="22"/>
      <w:lang w:eastAsia="en-US"/>
    </w:rPr>
  </w:style>
  <w:style w:type="character" w:customStyle="1" w:styleId="1ffff0">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5">
    <w:name w:val="Название НЕФТЕТЕХПРОЕКТ"/>
    <w:basedOn w:val="af5"/>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1">
    <w:name w:val="Заголовок 1 для ПП"/>
    <w:next w:val="af5"/>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8"/>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5"/>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2">
    <w:name w:val="Изысканная таблица1"/>
    <w:basedOn w:val="af7"/>
    <w:next w:val="af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5"/>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8"/>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7"/>
    <w:next w:val="af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8"/>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a"/>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5"/>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8"/>
    <w:uiPriority w:val="99"/>
    <w:semiHidden/>
    <w:unhideWhenUsed/>
    <w:rsid w:val="00DB609C"/>
  </w:style>
  <w:style w:type="character" w:customStyle="1" w:styleId="affffffffffffffff6">
    <w:name w:val="Приложение Знак"/>
    <w:rsid w:val="00FF0DF5"/>
    <w:rPr>
      <w:rFonts w:ascii="Arial" w:hAnsi="Arial"/>
      <w:kern w:val="28"/>
      <w:sz w:val="28"/>
      <w:lang w:val="en-US"/>
    </w:rPr>
  </w:style>
  <w:style w:type="character" w:customStyle="1" w:styleId="affffffffffffffff7">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5"/>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5"/>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5"/>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b">
    <w:name w:val="рисунок"/>
    <w:basedOn w:val="af5"/>
    <w:link w:val="affffffffffffffff8"/>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5"/>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9">
    <w:name w:val="Основной текст СамНИПИ Знак Знак Знак"/>
    <w:rsid w:val="00FF0DF5"/>
    <w:rPr>
      <w:rFonts w:ascii="Arial" w:hAnsi="Arial"/>
      <w:bCs/>
    </w:rPr>
  </w:style>
  <w:style w:type="paragraph" w:customStyle="1" w:styleId="affffffffffffffffa">
    <w:name w:val="Таблица_Шапка_СамНИПИ Знак Знак"/>
    <w:link w:val="affffffffffffffffb"/>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b">
    <w:name w:val="Таблица_Шапка_СамНИПИ Знак Знак Знак"/>
    <w:link w:val="affffffffffffffffa"/>
    <w:rsid w:val="00FF0DF5"/>
    <w:rPr>
      <w:rFonts w:ascii="Arial" w:eastAsia="Times New Roman" w:hAnsi="Arial" w:cs="Times New Roman"/>
      <w:b/>
      <w:snapToGrid w:val="0"/>
      <w:sz w:val="20"/>
      <w:szCs w:val="20"/>
      <w:lang w:eastAsia="ru-RU"/>
    </w:rPr>
  </w:style>
  <w:style w:type="character" w:customStyle="1" w:styleId="1f9">
    <w:name w:val="Оглавление 1 Знак"/>
    <w:link w:val="1f8"/>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5"/>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8"/>
    <w:next w:val="111111"/>
    <w:unhideWhenUsed/>
    <w:rsid w:val="00FF0DF5"/>
    <w:pPr>
      <w:numPr>
        <w:numId w:val="34"/>
      </w:numPr>
    </w:pPr>
  </w:style>
  <w:style w:type="numbering" w:customStyle="1" w:styleId="11111131">
    <w:name w:val="1 / 1.1 / 1.1.131"/>
    <w:basedOn w:val="af8"/>
    <w:next w:val="111111"/>
    <w:unhideWhenUsed/>
    <w:rsid w:val="00FF0DF5"/>
  </w:style>
  <w:style w:type="numbering" w:customStyle="1" w:styleId="11111132">
    <w:name w:val="1 / 1.1 / 1.1.132"/>
    <w:basedOn w:val="af8"/>
    <w:next w:val="111111"/>
    <w:unhideWhenUsed/>
    <w:rsid w:val="00FF0DF5"/>
  </w:style>
  <w:style w:type="numbering" w:customStyle="1" w:styleId="11111133">
    <w:name w:val="1 / 1.1 / 1.1.133"/>
    <w:basedOn w:val="af8"/>
    <w:next w:val="111111"/>
    <w:unhideWhenUsed/>
    <w:rsid w:val="00FF0DF5"/>
  </w:style>
  <w:style w:type="numbering" w:customStyle="1" w:styleId="11111134">
    <w:name w:val="1 / 1.1 / 1.1.134"/>
    <w:basedOn w:val="af8"/>
    <w:next w:val="111111"/>
    <w:unhideWhenUsed/>
    <w:rsid w:val="00FF0DF5"/>
  </w:style>
  <w:style w:type="numbering" w:customStyle="1" w:styleId="11111135">
    <w:name w:val="1 / 1.1 / 1.1.135"/>
    <w:basedOn w:val="af8"/>
    <w:next w:val="111111"/>
    <w:unhideWhenUsed/>
    <w:rsid w:val="00FF0DF5"/>
  </w:style>
  <w:style w:type="numbering" w:customStyle="1" w:styleId="11111136">
    <w:name w:val="1 / 1.1 / 1.1.136"/>
    <w:basedOn w:val="af8"/>
    <w:next w:val="111111"/>
    <w:unhideWhenUsed/>
    <w:rsid w:val="00FF0DF5"/>
  </w:style>
  <w:style w:type="numbering" w:customStyle="1" w:styleId="1111111211">
    <w:name w:val="1 / 1.1 / 1.1.11211"/>
    <w:rsid w:val="00FF0DF5"/>
    <w:pPr>
      <w:numPr>
        <w:numId w:val="36"/>
      </w:numPr>
    </w:pPr>
  </w:style>
  <w:style w:type="paragraph" w:customStyle="1" w:styleId="ad">
    <w:name w:val="список вывод"/>
    <w:basedOn w:val="af5"/>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8"/>
    <w:next w:val="111111"/>
    <w:rsid w:val="00FF0DF5"/>
    <w:pPr>
      <w:numPr>
        <w:numId w:val="38"/>
      </w:numPr>
    </w:pPr>
  </w:style>
  <w:style w:type="character" w:customStyle="1" w:styleId="1ffff3">
    <w:name w:val="Приложение СамНИПИ Знак1"/>
    <w:rsid w:val="00FF0DF5"/>
    <w:rPr>
      <w:rFonts w:ascii="Arial" w:hAnsi="Arial"/>
      <w:b/>
      <w:sz w:val="28"/>
    </w:rPr>
  </w:style>
  <w:style w:type="paragraph" w:customStyle="1" w:styleId="777">
    <w:name w:val="777"/>
    <w:basedOn w:val="afffe"/>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c">
    <w:name w:val="ГОЧС Основной текст"/>
    <w:basedOn w:val="af5"/>
    <w:link w:val="affffffffffffffffd"/>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d">
    <w:name w:val="ГОЧС Основной текст Знак"/>
    <w:link w:val="affffffffffffffffc"/>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7"/>
    <w:next w:val="aff6"/>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5"/>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6"/>
    <w:rsid w:val="00250746"/>
    <w:rPr>
      <w:rFonts w:ascii="Times New Roman" w:hAnsi="Times New Roman" w:cs="Times New Roman"/>
      <w:b/>
      <w:bCs/>
      <w:sz w:val="22"/>
      <w:szCs w:val="22"/>
    </w:rPr>
  </w:style>
  <w:style w:type="character" w:customStyle="1" w:styleId="FontStyle83">
    <w:name w:val="Font Style83"/>
    <w:basedOn w:val="af6"/>
    <w:uiPriority w:val="99"/>
    <w:rsid w:val="00250746"/>
    <w:rPr>
      <w:rFonts w:ascii="Times New Roman" w:hAnsi="Times New Roman" w:cs="Times New Roman"/>
      <w:sz w:val="22"/>
      <w:szCs w:val="22"/>
    </w:rPr>
  </w:style>
  <w:style w:type="paragraph" w:customStyle="1" w:styleId="Style14">
    <w:name w:val="Style14"/>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5"/>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5"/>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5"/>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5"/>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0">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Абзац списка ПОС Знак,Список перечисления Знак,Абзац списка - заголовок 3 Знак"/>
    <w:link w:val="aff"/>
    <w:uiPriority w:val="34"/>
    <w:qFormat/>
    <w:locked/>
    <w:rsid w:val="002A0949"/>
  </w:style>
  <w:style w:type="character" w:styleId="affffffffffffffffe">
    <w:name w:val="Placeholder Text"/>
    <w:basedOn w:val="af6"/>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6"/>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6"/>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6"/>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6"/>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6"/>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5"/>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5"/>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f">
    <w:name w:val="основной текст"/>
    <w:basedOn w:val="af5"/>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f0">
    <w:name w:val="Обычный без отступа"/>
    <w:basedOn w:val="af5"/>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6"/>
    <w:rsid w:val="00BC0B71"/>
  </w:style>
  <w:style w:type="character" w:customStyle="1" w:styleId="mail-message-map-nobreak">
    <w:name w:val="mail-message-map-nobreak"/>
    <w:basedOn w:val="af6"/>
    <w:rsid w:val="00BC0B71"/>
  </w:style>
  <w:style w:type="paragraph" w:customStyle="1" w:styleId="Style8">
    <w:name w:val="Style8"/>
    <w:basedOn w:val="af5"/>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5"/>
    <w:uiPriority w:val="99"/>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5"/>
    <w:next w:val="affb"/>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f1">
    <w:name w:val="текст"/>
    <w:basedOn w:val="af5"/>
    <w:link w:val="afffffffffffffffff2"/>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2">
    <w:name w:val="текст Знак"/>
    <w:basedOn w:val="af6"/>
    <w:link w:val="afffffffffffffffff1"/>
    <w:rsid w:val="00DB40F4"/>
    <w:rPr>
      <w:rFonts w:ascii="Times New Roman" w:eastAsia="Times New Roman" w:hAnsi="Times New Roman" w:cs="Times New Roman"/>
      <w:sz w:val="28"/>
      <w:szCs w:val="28"/>
      <w:lang w:eastAsia="ru-RU"/>
    </w:rPr>
  </w:style>
  <w:style w:type="paragraph" w:customStyle="1" w:styleId="3ff2">
    <w:name w:val="Заголовок3"/>
    <w:basedOn w:val="af5"/>
    <w:next w:val="affb"/>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5"/>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4">
    <w:name w:val="Абзац Знак Знак1"/>
    <w:rsid w:val="00FB51BA"/>
    <w:rPr>
      <w:rFonts w:ascii="Arial" w:hAnsi="Arial"/>
      <w:lang w:val="ru-RU" w:eastAsia="ru-RU" w:bidi="ar-SA"/>
    </w:rPr>
  </w:style>
  <w:style w:type="paragraph" w:customStyle="1" w:styleId="tablstr">
    <w:name w:val="tablstr"/>
    <w:basedOn w:val="af5"/>
    <w:rsid w:val="00FB51BA"/>
    <w:pPr>
      <w:spacing w:after="0" w:line="240" w:lineRule="auto"/>
    </w:pPr>
    <w:rPr>
      <w:rFonts w:ascii="Arial" w:eastAsia="Times New Roman" w:hAnsi="Arial" w:cs="Times New Roman"/>
      <w:sz w:val="20"/>
      <w:szCs w:val="20"/>
      <w:lang w:eastAsia="ru-RU"/>
    </w:rPr>
  </w:style>
  <w:style w:type="character" w:customStyle="1" w:styleId="afffffffffffffffff3">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5"/>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6"/>
    <w:rsid w:val="00E32A78"/>
  </w:style>
  <w:style w:type="character" w:customStyle="1" w:styleId="extended-textshort">
    <w:name w:val="extended-text__short"/>
    <w:basedOn w:val="af6"/>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5"/>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5">
    <w:name w:val="Основной текст.Абзац1"/>
    <w:basedOn w:val="af5"/>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4">
    <w:name w:val="Основной стиль Знак"/>
    <w:link w:val="afffffffffffffffff5"/>
    <w:locked/>
    <w:rsid w:val="00E32A78"/>
    <w:rPr>
      <w:rFonts w:ascii="Arial" w:hAnsi="Arial" w:cs="Arial"/>
      <w:szCs w:val="28"/>
      <w:lang w:val="x-none" w:eastAsia="x-none"/>
    </w:rPr>
  </w:style>
  <w:style w:type="paragraph" w:customStyle="1" w:styleId="afffffffffffffffff5">
    <w:name w:val="Основной стиль"/>
    <w:basedOn w:val="af5"/>
    <w:link w:val="afffffffffffffffff4"/>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7"/>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5"/>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6">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5"/>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5"/>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7">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8">
    <w:name w:val="Нормальный (таблица)"/>
    <w:basedOn w:val="af5"/>
    <w:next w:val="af5"/>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6"/>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5"/>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5"/>
    <w:next w:val="af5"/>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e">
    <w:name w:val="Шапка таблицы НЕФТЕТЕХПРОЕКТ Знак"/>
    <w:link w:val="affffffffffffffd"/>
    <w:rsid w:val="00E547EC"/>
    <w:rPr>
      <w:rFonts w:ascii="Times New Roman" w:eastAsia="Times New Roman" w:hAnsi="Times New Roman" w:cs="Times New Roman"/>
      <w:color w:val="000000"/>
      <w:szCs w:val="32"/>
      <w:lang w:eastAsia="ru-RU"/>
    </w:rPr>
  </w:style>
  <w:style w:type="paragraph" w:customStyle="1" w:styleId="afffffffffffffffff9">
    <w:name w:val="Название_станицы"/>
    <w:basedOn w:val="af5"/>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a">
    <w:name w:val="НИПИ ОНГМ"/>
    <w:link w:val="afffffffffffffffffb"/>
    <w:qFormat/>
    <w:rsid w:val="00E547EC"/>
    <w:pPr>
      <w:spacing w:after="0" w:line="360" w:lineRule="auto"/>
      <w:ind w:firstLine="709"/>
      <w:jc w:val="both"/>
    </w:pPr>
    <w:rPr>
      <w:rFonts w:ascii="ISOCPEUR" w:eastAsia="Calibri" w:hAnsi="ISOCPEUR" w:cs="Times New Roman"/>
      <w:sz w:val="24"/>
    </w:rPr>
  </w:style>
  <w:style w:type="character" w:customStyle="1" w:styleId="afffffffffffffffffb">
    <w:name w:val="НИПИ ОНГМ Знак"/>
    <w:link w:val="afffffffffffffffffa"/>
    <w:rsid w:val="00E547EC"/>
    <w:rPr>
      <w:rFonts w:ascii="ISOCPEUR" w:eastAsia="Calibri" w:hAnsi="ISOCPEUR" w:cs="Times New Roman"/>
      <w:sz w:val="24"/>
    </w:rPr>
  </w:style>
  <w:style w:type="character" w:customStyle="1" w:styleId="afffffff3">
    <w:name w:val="табл_заголовок Знак"/>
    <w:link w:val="afffffff2"/>
    <w:rsid w:val="00E82436"/>
    <w:rPr>
      <w:rFonts w:ascii="Times New Roman" w:eastAsia="Times New Roman" w:hAnsi="Times New Roman" w:cs="Times New Roman"/>
      <w:noProof/>
      <w:sz w:val="24"/>
      <w:szCs w:val="20"/>
      <w:lang w:eastAsia="ru-RU"/>
    </w:rPr>
  </w:style>
  <w:style w:type="paragraph" w:customStyle="1" w:styleId="1ffff6">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5"/>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5"/>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c">
    <w:name w:val="Подпись к таблице_"/>
    <w:link w:val="afffffffffffffffffd"/>
    <w:rsid w:val="000822A9"/>
    <w:rPr>
      <w:rFonts w:ascii="Calibri" w:eastAsia="Calibri" w:hAnsi="Calibri" w:cs="Calibri"/>
      <w:i/>
      <w:iCs/>
      <w:sz w:val="16"/>
      <w:szCs w:val="16"/>
      <w:shd w:val="clear" w:color="auto" w:fill="FFFFFF"/>
    </w:rPr>
  </w:style>
  <w:style w:type="paragraph" w:customStyle="1" w:styleId="afffffffffffffffffd">
    <w:name w:val="Подпись к таблице"/>
    <w:basedOn w:val="af5"/>
    <w:link w:val="afffffffffffffffffc"/>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5"/>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5"/>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e">
    <w:name w:val="Îáû÷íûé"/>
    <w:link w:val="affffffffffffffffff"/>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f">
    <w:name w:val="Îáû÷íûé Знак"/>
    <w:link w:val="afffffffffffffffffe"/>
    <w:rsid w:val="000822A9"/>
    <w:rPr>
      <w:rFonts w:ascii="Times New Roman" w:eastAsia="Times New Roman" w:hAnsi="Times New Roman" w:cs="Times New Roman"/>
      <w:sz w:val="20"/>
      <w:szCs w:val="20"/>
      <w:lang w:eastAsia="ru-RU"/>
    </w:rPr>
  </w:style>
  <w:style w:type="paragraph" w:customStyle="1" w:styleId="affffffffffffffffff0">
    <w:name w:val="СТИЛЬ ПЗ"/>
    <w:basedOn w:val="af5"/>
    <w:link w:val="affffffffffffffffff1"/>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f1">
    <w:name w:val="СТИЛЬ ПЗ Знак"/>
    <w:link w:val="affffffffffffffffff0"/>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2">
    <w:name w:val="Текст отчёта"/>
    <w:basedOn w:val="af5"/>
    <w:link w:val="affffffffffffffffff3"/>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3">
    <w:name w:val="Текст отчёта Знак"/>
    <w:link w:val="affffffffffffffffff2"/>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5"/>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4">
    <w:name w:val="Текст Анкор"/>
    <w:basedOn w:val="af5"/>
    <w:link w:val="affffffffffffffffff5"/>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5">
    <w:name w:val="Текст Анкор Знак"/>
    <w:link w:val="affffffffffffffffff4"/>
    <w:uiPriority w:val="99"/>
    <w:rsid w:val="000822A9"/>
    <w:rPr>
      <w:rFonts w:ascii="Segoe UI" w:eastAsia="Calibri" w:hAnsi="Segoe UI" w:cs="Times New Roman"/>
      <w:lang w:val="x-none"/>
    </w:rPr>
  </w:style>
  <w:style w:type="paragraph" w:customStyle="1" w:styleId="16">
    <w:name w:val="Подраздел Анкор 1"/>
    <w:basedOn w:val="17"/>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6"/>
    <w:next w:val="af5"/>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6"/>
    <w:next w:val="af5"/>
    <w:uiPriority w:val="99"/>
    <w:qFormat/>
    <w:rsid w:val="000822A9"/>
    <w:pPr>
      <w:numPr>
        <w:numId w:val="0"/>
      </w:numPr>
      <w:ind w:firstLine="709"/>
    </w:pPr>
  </w:style>
  <w:style w:type="paragraph" w:customStyle="1" w:styleId="4f8">
    <w:name w:val="Подраздел Анкор 4"/>
    <w:basedOn w:val="16"/>
    <w:next w:val="af5"/>
    <w:uiPriority w:val="99"/>
    <w:qFormat/>
    <w:rsid w:val="000822A9"/>
    <w:pPr>
      <w:numPr>
        <w:numId w:val="0"/>
      </w:numPr>
      <w:tabs>
        <w:tab w:val="left" w:pos="1560"/>
      </w:tabs>
      <w:ind w:firstLine="709"/>
    </w:pPr>
  </w:style>
  <w:style w:type="paragraph" w:customStyle="1" w:styleId="5f2">
    <w:name w:val="Подраздел Анкор 5"/>
    <w:basedOn w:val="16"/>
    <w:next w:val="af5"/>
    <w:uiPriority w:val="99"/>
    <w:qFormat/>
    <w:rsid w:val="000822A9"/>
    <w:pPr>
      <w:numPr>
        <w:numId w:val="0"/>
      </w:numPr>
      <w:tabs>
        <w:tab w:val="left" w:pos="1843"/>
      </w:tabs>
      <w:ind w:firstLine="709"/>
    </w:pPr>
  </w:style>
  <w:style w:type="paragraph" w:customStyle="1" w:styleId="6f0">
    <w:name w:val="Подраздел Анкор 6"/>
    <w:basedOn w:val="16"/>
    <w:next w:val="af5"/>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5"/>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7"/>
    <w:next w:val="affffffffffffffffff4"/>
    <w:link w:val="affffffffffffffffff6"/>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6">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7">
    <w:name w:val="Текст таблица Анкор"/>
    <w:basedOn w:val="affffffffffffffffff4"/>
    <w:link w:val="affffffffffffffffff8"/>
    <w:qFormat/>
    <w:rsid w:val="000822A9"/>
    <w:pPr>
      <w:ind w:firstLine="0"/>
      <w:jc w:val="center"/>
    </w:pPr>
    <w:rPr>
      <w:noProof/>
    </w:rPr>
  </w:style>
  <w:style w:type="character" w:customStyle="1" w:styleId="affffffffffffffffff8">
    <w:name w:val="Текст таблица Анкор Знак"/>
    <w:link w:val="affffffffffffffffff7"/>
    <w:rsid w:val="000822A9"/>
    <w:rPr>
      <w:rFonts w:ascii="Segoe UI" w:eastAsia="Calibri" w:hAnsi="Segoe UI" w:cs="Times New Roman"/>
      <w:noProof/>
      <w:lang w:val="x-none"/>
    </w:rPr>
  </w:style>
  <w:style w:type="paragraph" w:customStyle="1" w:styleId="affffffffffffffffff9">
    <w:name w:val="Пункт Анкор"/>
    <w:basedOn w:val="17"/>
    <w:next w:val="affffffffffffffffff4"/>
    <w:link w:val="affffffffffffffffffa"/>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a">
    <w:name w:val="Пункт Анкор Знак"/>
    <w:link w:val="affffffffffffffffff9"/>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Основной текст + Times New Roman,11"/>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5"/>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6"/>
    <w:uiPriority w:val="99"/>
    <w:semiHidden/>
    <w:rsid w:val="007E675A"/>
    <w:rPr>
      <w:rFonts w:ascii="Consolas" w:hAnsi="Consolas" w:cs="Consolas"/>
      <w:sz w:val="21"/>
      <w:szCs w:val="21"/>
    </w:rPr>
  </w:style>
  <w:style w:type="paragraph" w:customStyle="1" w:styleId="135">
    <w:name w:val="Заголовок 13"/>
    <w:basedOn w:val="af5"/>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6"/>
    <w:rsid w:val="005C5494"/>
  </w:style>
  <w:style w:type="paragraph" w:customStyle="1" w:styleId="affffffffffffffffffb">
    <w:name w:val="Стиль глав правил"/>
    <w:basedOn w:val="af5"/>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2">
    <w:name w:val="ВидыДеятельности"/>
    <w:basedOn w:val="af5"/>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5"/>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5"/>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5"/>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c">
    <w:name w:val="Стиль части"/>
    <w:basedOn w:val="17"/>
    <w:rsid w:val="006767F2"/>
    <w:pPr>
      <w:spacing w:after="60"/>
    </w:pPr>
    <w:rPr>
      <w:rFonts w:ascii="Arial" w:hAnsi="Arial"/>
      <w:kern w:val="28"/>
      <w:szCs w:val="32"/>
      <w:lang w:val="x-none" w:eastAsia="x-none"/>
    </w:rPr>
  </w:style>
  <w:style w:type="paragraph" w:styleId="affffffffffffffffffd">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e">
    <w:name w:val="Примечание"/>
    <w:basedOn w:val="af5"/>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f">
    <w:name w:val="Прижатый влево"/>
    <w:basedOn w:val="af5"/>
    <w:next w:val="af5"/>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5"/>
    <w:next w:val="afff3"/>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7"/>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5"/>
    <w:next w:val="afff3"/>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5"/>
    <w:next w:val="afff3"/>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7">
    <w:name w:val="1"/>
    <w:basedOn w:val="af5"/>
    <w:next w:val="afff3"/>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6"/>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f0">
    <w:name w:val="Участие"/>
    <w:basedOn w:val="affffff5"/>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f1">
    <w:name w:val="примечание_продолжение"/>
    <w:basedOn w:val="affffffffffffffffffe"/>
    <w:next w:val="afffffff"/>
    <w:rsid w:val="006057FC"/>
    <w:pPr>
      <w:shd w:val="clear" w:color="auto" w:fill="auto"/>
      <w:tabs>
        <w:tab w:val="left" w:pos="1491"/>
      </w:tabs>
      <w:autoSpaceDE/>
      <w:autoSpaceDN/>
      <w:adjustRightInd/>
      <w:spacing w:before="0" w:after="0"/>
      <w:ind w:left="1491" w:hanging="357"/>
    </w:pPr>
  </w:style>
  <w:style w:type="paragraph" w:customStyle="1" w:styleId="afffffffffffffffffff2">
    <w:name w:val="Название_страницы"/>
    <w:basedOn w:val="af5"/>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3">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4">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5">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6">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7">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8">
    <w:name w:val="том"/>
    <w:basedOn w:val="af5"/>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5"/>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9">
    <w:name w:val="Проект"/>
    <w:basedOn w:val="af5"/>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a">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b">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9">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a">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b">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c">
    <w:name w:val="Таблица_шапка"/>
    <w:basedOn w:val="af5"/>
    <w:next w:val="af5"/>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d">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b"/>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e">
    <w:name w:val="Основной_штамп_изм"/>
    <w:basedOn w:val="af5"/>
    <w:link w:val="affffffffffffffffffff"/>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f">
    <w:name w:val="Основной_штамп_изм Знак"/>
    <w:link w:val="afffffffffffffffffffe"/>
    <w:rsid w:val="006057FC"/>
    <w:rPr>
      <w:rFonts w:ascii="Times New Roman" w:eastAsia="Times New Roman" w:hAnsi="Times New Roman" w:cs="Times New Roman"/>
      <w:sz w:val="16"/>
      <w:szCs w:val="24"/>
      <w:lang w:val="x-none" w:eastAsia="x-none"/>
    </w:rPr>
  </w:style>
  <w:style w:type="paragraph" w:customStyle="1" w:styleId="affffffffffffffffffff0">
    <w:name w:val="Основной_штамп_дата"/>
    <w:basedOn w:val="af5"/>
    <w:link w:val="affffffffffffffffffff1"/>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f1">
    <w:name w:val="Основной_штамп_дата Знак"/>
    <w:link w:val="affffffffffffffffffff0"/>
    <w:rsid w:val="006057FC"/>
    <w:rPr>
      <w:rFonts w:ascii="Times New Roman" w:eastAsia="Times New Roman" w:hAnsi="Times New Roman" w:cs="Times New Roman"/>
      <w:sz w:val="18"/>
      <w:szCs w:val="24"/>
      <w:lang w:val="x-none" w:eastAsia="x-none"/>
    </w:rPr>
  </w:style>
  <w:style w:type="character" w:customStyle="1" w:styleId="affffffffffffffffffff2">
    <w:name w:val="Основной_штамп_копировал_формат Знак"/>
    <w:link w:val="affffffffffffffffffff3"/>
    <w:rsid w:val="006057FC"/>
    <w:rPr>
      <w:lang w:val="x-none" w:eastAsia="x-none"/>
    </w:rPr>
  </w:style>
  <w:style w:type="paragraph" w:customStyle="1" w:styleId="affffffffffffffffffff3">
    <w:name w:val="Основной_штамп_копировал_формат"/>
    <w:basedOn w:val="af5"/>
    <w:link w:val="affffffffffffffffffff2"/>
    <w:rsid w:val="006057FC"/>
    <w:pPr>
      <w:spacing w:after="0" w:line="240" w:lineRule="auto"/>
      <w:jc w:val="center"/>
    </w:pPr>
    <w:rPr>
      <w:lang w:val="x-none" w:eastAsia="x-none"/>
    </w:rPr>
  </w:style>
  <w:style w:type="paragraph" w:customStyle="1" w:styleId="affffffffffffffffffff4">
    <w:name w:val="Основной_штамп_шифр"/>
    <w:basedOn w:val="af5"/>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5">
    <w:name w:val="Основной_штамп_название"/>
    <w:basedOn w:val="af5"/>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6">
    <w:name w:val="Основной_штамп_фирма"/>
    <w:basedOn w:val="af5"/>
    <w:link w:val="affffffffffffffffffff7"/>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7">
    <w:name w:val="Основной_штамп_фирма Знак"/>
    <w:link w:val="affffffffffffffffffff6"/>
    <w:rsid w:val="006057FC"/>
    <w:rPr>
      <w:rFonts w:ascii="Times New Roman" w:eastAsia="Times New Roman" w:hAnsi="Times New Roman" w:cs="Times New Roman"/>
      <w:sz w:val="20"/>
      <w:szCs w:val="24"/>
      <w:lang w:val="x-none" w:eastAsia="x-none"/>
    </w:rPr>
  </w:style>
  <w:style w:type="paragraph" w:customStyle="1" w:styleId="affffffffffffffffffff8">
    <w:name w:val="Основной_штамп_стадия_лист_листов"/>
    <w:basedOn w:val="af5"/>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9">
    <w:name w:val="Основной_штамп_номер_листов"/>
    <w:basedOn w:val="affffffffffffffffffff8"/>
    <w:rsid w:val="006057FC"/>
    <w:rPr>
      <w:sz w:val="20"/>
      <w:lang w:val="en-US"/>
    </w:rPr>
  </w:style>
  <w:style w:type="paragraph" w:customStyle="1" w:styleId="affffffffffffffffffffa">
    <w:name w:val="Основной_штамп_стадия"/>
    <w:basedOn w:val="affffffffffffffffffff8"/>
    <w:rsid w:val="006057FC"/>
  </w:style>
  <w:style w:type="paragraph" w:customStyle="1" w:styleId="affffffffffffffffffffb">
    <w:name w:val="Основной_штамп_работа_фамилии"/>
    <w:basedOn w:val="af5"/>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c">
    <w:name w:val="Основной_штамп_доп"/>
    <w:basedOn w:val="af5"/>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d">
    <w:name w:val="Основной_штамп_доп_поле_дата"/>
    <w:basedOn w:val="af5"/>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e">
    <w:name w:val="Основной_штамп_доп_заголов"/>
    <w:basedOn w:val="af5"/>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8"/>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f">
    <w:name w:val="ГеоРад"/>
    <w:basedOn w:val="1f8"/>
    <w:link w:val="afffffffffffffffffffff0"/>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f0">
    <w:name w:val="ГеоРад Знак"/>
    <w:link w:val="afffffffffffffffffffff"/>
    <w:rsid w:val="006057FC"/>
    <w:rPr>
      <w:rFonts w:ascii="Arial" w:eastAsia="Times New Roman" w:hAnsi="Arial" w:cs="Times New Roman"/>
      <w:caps/>
      <w:noProof/>
      <w:sz w:val="20"/>
      <w:szCs w:val="20"/>
      <w:lang w:val="x-none" w:eastAsia="x-none"/>
    </w:rPr>
  </w:style>
  <w:style w:type="character" w:styleId="afffffffffffffffffffff1">
    <w:name w:val="Intense Emphasis"/>
    <w:uiPriority w:val="21"/>
    <w:qFormat/>
    <w:rsid w:val="006057FC"/>
    <w:rPr>
      <w:b/>
      <w:bCs/>
      <w:i/>
      <w:iCs/>
      <w:color w:val="4F81BD"/>
    </w:rPr>
  </w:style>
  <w:style w:type="character" w:styleId="afffffffffffffffffffff2">
    <w:name w:val="Subtle Reference"/>
    <w:uiPriority w:val="31"/>
    <w:qFormat/>
    <w:rsid w:val="006057FC"/>
    <w:rPr>
      <w:smallCaps/>
      <w:color w:val="C0504D"/>
      <w:u w:val="single"/>
    </w:rPr>
  </w:style>
  <w:style w:type="character" w:styleId="afffffffffffffffffffff3">
    <w:name w:val="Intense Reference"/>
    <w:uiPriority w:val="32"/>
    <w:qFormat/>
    <w:rsid w:val="006057FC"/>
    <w:rPr>
      <w:b/>
      <w:bCs/>
      <w:smallCaps/>
      <w:color w:val="C0504D"/>
      <w:spacing w:val="5"/>
      <w:u w:val="single"/>
    </w:rPr>
  </w:style>
  <w:style w:type="paragraph" w:customStyle="1" w:styleId="14">
    <w:name w:val="Стиль 1"/>
    <w:basedOn w:val="17"/>
    <w:link w:val="1ffffc"/>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d">
    <w:name w:val="1 уровень"/>
    <w:basedOn w:val="14"/>
    <w:link w:val="1ffffe"/>
    <w:qFormat/>
    <w:rsid w:val="006057FC"/>
  </w:style>
  <w:style w:type="character" w:customStyle="1" w:styleId="1ffffc">
    <w:name w:val="Стиль 1 Знак"/>
    <w:link w:val="14"/>
    <w:rsid w:val="006057FC"/>
    <w:rPr>
      <w:rFonts w:ascii="Arial" w:eastAsia="Times New Roman" w:hAnsi="Arial" w:cs="Times New Roman"/>
      <w:b/>
      <w:kern w:val="28"/>
      <w:sz w:val="32"/>
      <w:szCs w:val="32"/>
      <w:lang w:val="x-none" w:eastAsia="x-none"/>
    </w:rPr>
  </w:style>
  <w:style w:type="paragraph" w:customStyle="1" w:styleId="2fffc">
    <w:name w:val="2 уровень"/>
    <w:basedOn w:val="17"/>
    <w:link w:val="2fffd"/>
    <w:qFormat/>
    <w:rsid w:val="006057FC"/>
    <w:pPr>
      <w:spacing w:before="240" w:after="120"/>
      <w:jc w:val="both"/>
    </w:pPr>
    <w:rPr>
      <w:rFonts w:ascii="Arial" w:hAnsi="Arial"/>
      <w:kern w:val="28"/>
      <w:lang w:val="x-none" w:eastAsia="x-none"/>
    </w:rPr>
  </w:style>
  <w:style w:type="character" w:customStyle="1" w:styleId="1ffffe">
    <w:name w:val="1 уровень Знак"/>
    <w:basedOn w:val="1ffffc"/>
    <w:link w:val="1ffffd"/>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4">
    <w:name w:val="Заголовок"/>
    <w:basedOn w:val="af5"/>
    <w:next w:val="affb"/>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5"/>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5"/>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6"/>
    <w:link w:val="ArNar"/>
    <w:locked/>
    <w:rsid w:val="006057FC"/>
    <w:rPr>
      <w:rFonts w:ascii="Arial Narrow" w:eastAsia="Times New Roman" w:hAnsi="Arial Narrow" w:cs="Times New Roman"/>
      <w:color w:val="000000"/>
      <w:szCs w:val="20"/>
      <w:lang w:eastAsia="ru-RU"/>
    </w:rPr>
  </w:style>
  <w:style w:type="paragraph" w:customStyle="1" w:styleId="p30">
    <w:name w:val="p30"/>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6"/>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6"/>
    <w:rsid w:val="006057FC"/>
    <w:rPr>
      <w:rFonts w:ascii="TimesNewRomanPS-BoldMT" w:hAnsi="TimesNewRomanPS-BoldMT" w:hint="default"/>
      <w:b/>
      <w:bCs/>
      <w:i w:val="0"/>
      <w:iCs w:val="0"/>
      <w:color w:val="000000"/>
      <w:sz w:val="28"/>
      <w:szCs w:val="28"/>
    </w:rPr>
  </w:style>
  <w:style w:type="paragraph" w:customStyle="1" w:styleId="ac">
    <w:name w:val="Текстовая часть с номером"/>
    <w:basedOn w:val="af5"/>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5"/>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5"/>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5"/>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5">
    <w:name w:val="Титул_Полный_орг"/>
    <w:basedOn w:val="af5"/>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6">
    <w:name w:val="Таблица_заголовок"/>
    <w:basedOn w:val="af5"/>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7">
    <w:name w:val="Основной_штамп_вид_документа"/>
    <w:basedOn w:val="af5"/>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8">
    <w:name w:val="Обычный по центру"/>
    <w:basedOn w:val="af5"/>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9">
    <w:name w:val="Титул_дата"/>
    <w:basedOn w:val="af5"/>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a">
    <w:name w:val="Заглавие_листа"/>
    <w:basedOn w:val="af5"/>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b">
    <w:name w:val="Титул_Название_проекта"/>
    <w:basedOn w:val="af5"/>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c">
    <w:name w:val="Титул_Вид_документации"/>
    <w:basedOn w:val="af5"/>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d">
    <w:name w:val="Титул_Номер_документа"/>
    <w:basedOn w:val="af5"/>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e">
    <w:name w:val="Титул_Организация"/>
    <w:basedOn w:val="af5"/>
    <w:next w:val="af5"/>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f">
    <w:name w:val="Титул_должности_фамилии"/>
    <w:basedOn w:val="af5"/>
    <w:next w:val="af5"/>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f0">
    <w:name w:val="Титул_изменения_активный"/>
    <w:basedOn w:val="afffffffffffffffffffff8"/>
    <w:rsid w:val="00F461CE"/>
    <w:pPr>
      <w:framePr w:hSpace="567" w:wrap="around" w:vAnchor="page" w:hAnchor="page" w:x="1532" w:y="14176"/>
      <w:ind w:left="-284" w:right="-284"/>
      <w:suppressOverlap/>
    </w:pPr>
    <w:rPr>
      <w:sz w:val="20"/>
    </w:rPr>
  </w:style>
  <w:style w:type="paragraph" w:customStyle="1" w:styleId="affffffffffffffffffffff1">
    <w:name w:val="Титул_изменения_неактивный"/>
    <w:basedOn w:val="affffffffffffffffffffff0"/>
    <w:rsid w:val="00F461CE"/>
    <w:pPr>
      <w:framePr w:wrap="around"/>
    </w:pPr>
    <w:rPr>
      <w:color w:val="FFFFFF"/>
    </w:rPr>
  </w:style>
  <w:style w:type="paragraph" w:customStyle="1" w:styleId="affffffffffffffffffffff2">
    <w:name w:val="Титул_Раздел"/>
    <w:basedOn w:val="af5"/>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3">
    <w:name w:val="Титут_Подраздел"/>
    <w:basedOn w:val="affffffffffffffffffffff2"/>
    <w:qFormat/>
    <w:rsid w:val="00F461CE"/>
    <w:rPr>
      <w:bCs/>
    </w:rPr>
  </w:style>
  <w:style w:type="paragraph" w:customStyle="1" w:styleId="affffffffffffffffffffff4">
    <w:name w:val="Титул_Книга"/>
    <w:basedOn w:val="affffffffffffffffffffff3"/>
    <w:qFormat/>
    <w:rsid w:val="00F461CE"/>
    <w:rPr>
      <w:bCs w:val="0"/>
    </w:rPr>
  </w:style>
  <w:style w:type="paragraph" w:customStyle="1" w:styleId="affffffffffffffffffffff5">
    <w:name w:val="Титул_Номер_тома"/>
    <w:basedOn w:val="afffffffffffffffffffffd"/>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6">
    <w:name w:val="Абзац Знак Знак Зна Знак"/>
    <w:rsid w:val="00F461CE"/>
    <w:rPr>
      <w:sz w:val="24"/>
      <w:lang w:val="ru-RU" w:eastAsia="ru-RU" w:bidi="ar-SA"/>
    </w:rPr>
  </w:style>
  <w:style w:type="paragraph" w:customStyle="1" w:styleId="TableText">
    <w:name w:val="Table Text"/>
    <w:basedOn w:val="af5"/>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5"/>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5"/>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5"/>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5"/>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5"/>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7">
    <w:name w:val="Стиль отчет"/>
    <w:basedOn w:val="af5"/>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5"/>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8">
    <w:name w:val="Знак Знак Знак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1ff5">
    <w:name w:val="Знак Знак Знак Знак1 Знак"/>
    <w:link w:val="1ff4"/>
    <w:rsid w:val="00F461CE"/>
    <w:rPr>
      <w:rFonts w:ascii="Verdana" w:eastAsia="MS Mincho" w:hAnsi="Verdana" w:cs="Franklin Gothic Book"/>
      <w:sz w:val="20"/>
      <w:szCs w:val="20"/>
      <w:lang w:val="en-US"/>
    </w:rPr>
  </w:style>
  <w:style w:type="paragraph" w:customStyle="1" w:styleId="affffffffffffffffffffff9">
    <w:name w:val="Обычный + По ширине"/>
    <w:aliases w:val="Справа:  0,07 см,Междустр.интервал:  множитель 1,25 ин + ..."/>
    <w:basedOn w:val="af5"/>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5"/>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8">
    <w:name w:val="рисунок Знак"/>
    <w:link w:val="ab"/>
    <w:locked/>
    <w:rsid w:val="00F461CE"/>
    <w:rPr>
      <w:rFonts w:ascii="Times New Roman" w:eastAsia="Times New Roman" w:hAnsi="Times New Roman" w:cs="Arial"/>
      <w:bCs/>
      <w:sz w:val="28"/>
      <w:szCs w:val="28"/>
      <w:lang w:eastAsia="ru-RU"/>
    </w:rPr>
  </w:style>
  <w:style w:type="paragraph" w:customStyle="1" w:styleId="1fffff">
    <w:name w:val="Знак Знак Знак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2">
    <w:name w:val="НумТабСтрока Знак"/>
    <w:link w:val="afffff1"/>
    <w:rsid w:val="00F461CE"/>
    <w:rPr>
      <w:rFonts w:ascii="Arial" w:eastAsia="Times New Roman" w:hAnsi="Arial" w:cs="Times New Roman"/>
      <w:snapToGrid w:val="0"/>
      <w:sz w:val="20"/>
      <w:szCs w:val="20"/>
      <w:lang w:eastAsia="ru-RU"/>
    </w:rPr>
  </w:style>
  <w:style w:type="paragraph" w:customStyle="1" w:styleId="affffffffffffffffffffffa">
    <w:name w:val="a"/>
    <w:basedOn w:val="af5"/>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f0">
    <w:name w:val="Знак1 Знак Знак Знак"/>
    <w:basedOn w:val="af5"/>
    <w:rsid w:val="00F461CE"/>
    <w:pPr>
      <w:spacing w:after="160" w:line="240" w:lineRule="exact"/>
    </w:pPr>
    <w:rPr>
      <w:rFonts w:ascii="Verdana" w:eastAsia="Times New Roman" w:hAnsi="Verdana" w:cs="Times New Roman"/>
      <w:sz w:val="20"/>
      <w:szCs w:val="20"/>
      <w:lang w:val="en-US"/>
    </w:rPr>
  </w:style>
  <w:style w:type="paragraph" w:customStyle="1" w:styleId="affffffffffffffffffffffb">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1">
    <w:name w:val="Знак Знак Знак1 Знак Знак Знак Знак Знак Знак Знак"/>
    <w:basedOn w:val="af5"/>
    <w:rsid w:val="00F461CE"/>
    <w:pPr>
      <w:spacing w:after="160" w:line="240" w:lineRule="exact"/>
    </w:pPr>
    <w:rPr>
      <w:rFonts w:ascii="Verdana" w:eastAsia="Times New Roman" w:hAnsi="Verdana" w:cs="Times New Roman"/>
      <w:sz w:val="20"/>
      <w:szCs w:val="20"/>
      <w:lang w:val="en-US"/>
    </w:rPr>
  </w:style>
  <w:style w:type="character" w:customStyle="1" w:styleId="1fffff2">
    <w:name w:val="Основной текст с отступом Знак1"/>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5"/>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5"/>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5"/>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c">
    <w:name w:val="ноль"/>
    <w:basedOn w:val="af5"/>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d">
    <w:name w:val="книга"/>
    <w:basedOn w:val="aff4"/>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e">
    <w:name w:val="разработчик"/>
    <w:basedOn w:val="aff4"/>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f">
    <w:name w:val="раздел"/>
    <w:basedOn w:val="aff4"/>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f0">
    <w:name w:val="Обозначение"/>
    <w:basedOn w:val="af5"/>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f1">
    <w:name w:val="Наименование"/>
    <w:basedOn w:val="af5"/>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5"/>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5"/>
    <w:uiPriority w:val="99"/>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5"/>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2">
    <w:name w:val="Основной текст продолжение Знак Знак Знак"/>
    <w:basedOn w:val="affb"/>
    <w:next w:val="affb"/>
    <w:link w:val="afffffffffffffffffffffff3"/>
    <w:rsid w:val="00F461CE"/>
    <w:pPr>
      <w:widowControl w:val="0"/>
      <w:tabs>
        <w:tab w:val="left" w:pos="851"/>
      </w:tabs>
      <w:spacing w:before="120"/>
      <w:ind w:firstLine="709"/>
    </w:pPr>
    <w:rPr>
      <w:sz w:val="24"/>
    </w:rPr>
  </w:style>
  <w:style w:type="character" w:customStyle="1" w:styleId="afffffffffffffffffffffff3">
    <w:name w:val="Основной текст продолжение Знак Знак Знак Знак"/>
    <w:link w:val="afffffffffffffffffffffff2"/>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5"/>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5"/>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4">
    <w:name w:val="Разделитель таблиц"/>
    <w:basedOn w:val="af5"/>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5">
    <w:name w:val="Заголовок таблицы повторяющийся"/>
    <w:basedOn w:val="1b"/>
    <w:rsid w:val="00197E36"/>
    <w:pPr>
      <w:widowControl/>
      <w:jc w:val="center"/>
    </w:pPr>
    <w:rPr>
      <w:b/>
      <w:sz w:val="22"/>
    </w:rPr>
  </w:style>
  <w:style w:type="paragraph" w:customStyle="1" w:styleId="291">
    <w:name w:val="Основной текст с отступом 29"/>
    <w:basedOn w:val="af5"/>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5"/>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5"/>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5"/>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6">
    <w:name w:val="А Абзац Знак"/>
    <w:link w:val="afffffffffffffffffffffff7"/>
    <w:locked/>
    <w:rsid w:val="00F04400"/>
    <w:rPr>
      <w:sz w:val="24"/>
      <w:szCs w:val="24"/>
      <w:lang w:val="x-none" w:eastAsia="x-none"/>
    </w:rPr>
  </w:style>
  <w:style w:type="paragraph" w:customStyle="1" w:styleId="afffffffffffffffffffffff7">
    <w:name w:val="А Абзац"/>
    <w:basedOn w:val="af5"/>
    <w:link w:val="afffffffffffffffffffffff6"/>
    <w:qFormat/>
    <w:rsid w:val="00F04400"/>
    <w:pPr>
      <w:spacing w:after="0" w:line="240" w:lineRule="auto"/>
      <w:ind w:firstLine="709"/>
      <w:jc w:val="both"/>
    </w:pPr>
    <w:rPr>
      <w:sz w:val="24"/>
      <w:szCs w:val="24"/>
      <w:lang w:val="x-none" w:eastAsia="x-none"/>
    </w:rPr>
  </w:style>
  <w:style w:type="character" w:customStyle="1" w:styleId="afffffffffffffffffffffff8">
    <w:name w:val="А Маркер Знак"/>
    <w:link w:val="a5"/>
    <w:locked/>
    <w:rsid w:val="00F04400"/>
    <w:rPr>
      <w:sz w:val="24"/>
      <w:szCs w:val="24"/>
      <w:lang w:val="x-none" w:eastAsia="x-none"/>
    </w:rPr>
  </w:style>
  <w:style w:type="paragraph" w:customStyle="1" w:styleId="a5">
    <w:name w:val="А Маркер"/>
    <w:basedOn w:val="aff"/>
    <w:link w:val="afffffffffffffffffffffff8"/>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9">
    <w:name w:val="А Таблица Знак"/>
    <w:link w:val="afffffffffffffffffffffffa"/>
    <w:locked/>
    <w:rsid w:val="00F04400"/>
    <w:rPr>
      <w:sz w:val="24"/>
      <w:szCs w:val="24"/>
      <w:lang w:val="x-none" w:eastAsia="x-none"/>
    </w:rPr>
  </w:style>
  <w:style w:type="paragraph" w:customStyle="1" w:styleId="afffffffffffffffffffffffa">
    <w:name w:val="А Таблица"/>
    <w:basedOn w:val="af5"/>
    <w:link w:val="afffffffffffffffffffffff9"/>
    <w:qFormat/>
    <w:rsid w:val="00F04400"/>
    <w:pPr>
      <w:spacing w:after="0" w:line="240" w:lineRule="auto"/>
      <w:jc w:val="center"/>
    </w:pPr>
    <w:rPr>
      <w:sz w:val="24"/>
      <w:szCs w:val="24"/>
      <w:lang w:val="x-none" w:eastAsia="x-none"/>
    </w:rPr>
  </w:style>
  <w:style w:type="character" w:customStyle="1" w:styleId="afffffffffffffffffffffffb">
    <w:name w:val="А Подзаголовок Знак"/>
    <w:link w:val="afffffffffffffffffffffffc"/>
    <w:locked/>
    <w:rsid w:val="00F04400"/>
    <w:rPr>
      <w:b/>
      <w:sz w:val="24"/>
      <w:szCs w:val="24"/>
    </w:rPr>
  </w:style>
  <w:style w:type="paragraph" w:customStyle="1" w:styleId="afffffffffffffffffffffffc">
    <w:name w:val="А Подзаголовок"/>
    <w:basedOn w:val="af5"/>
    <w:link w:val="afffffffffffffffffffffffb"/>
    <w:qFormat/>
    <w:rsid w:val="00F04400"/>
    <w:pPr>
      <w:tabs>
        <w:tab w:val="left" w:pos="709"/>
        <w:tab w:val="left" w:pos="5779"/>
      </w:tabs>
      <w:spacing w:after="0" w:line="240" w:lineRule="auto"/>
      <w:ind w:firstLine="709"/>
      <w:jc w:val="both"/>
    </w:pPr>
    <w:rPr>
      <w:b/>
      <w:sz w:val="24"/>
      <w:szCs w:val="24"/>
    </w:rPr>
  </w:style>
  <w:style w:type="table" w:styleId="1fffff3">
    <w:name w:val="Table Subtle 1"/>
    <w:basedOn w:val="af7"/>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d">
    <w:name w:val="Обычный.Нормальный"/>
    <w:link w:val="afffffffffffffffffffffffe"/>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e">
    <w:name w:val="Обычный.Нормальный Знак"/>
    <w:link w:val="afffffffffffffffffffffffd"/>
    <w:locked/>
    <w:rsid w:val="006F312C"/>
    <w:rPr>
      <w:rFonts w:ascii="Times New Roman" w:eastAsia="Times New Roman" w:hAnsi="Times New Roman" w:cs="Times New Roman"/>
      <w:sz w:val="24"/>
      <w:szCs w:val="20"/>
      <w:lang w:eastAsia="ru-RU"/>
    </w:rPr>
  </w:style>
  <w:style w:type="paragraph" w:customStyle="1" w:styleId="affffffffffffffffffffffff">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b">
    <w:name w:val="Название Таблицы Знак"/>
    <w:link w:val="afffffffffffffa"/>
    <w:rsid w:val="006F312C"/>
    <w:rPr>
      <w:rFonts w:ascii="Times New Roman" w:eastAsia="Times New Roman" w:hAnsi="Times New Roman" w:cs="Times New Roman"/>
      <w:bCs/>
      <w:sz w:val="24"/>
      <w:szCs w:val="20"/>
      <w:lang w:eastAsia="ru-RU"/>
    </w:rPr>
  </w:style>
  <w:style w:type="paragraph" w:customStyle="1" w:styleId="affffffffffffffffffffffff0">
    <w:name w:val="Осн. текст Знак"/>
    <w:basedOn w:val="af5"/>
    <w:link w:val="affffffffffffffffffffffff1"/>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f1">
    <w:name w:val="Осн. текст Знак Знак"/>
    <w:link w:val="affffffffffffffffffffffff0"/>
    <w:rsid w:val="006F312C"/>
    <w:rPr>
      <w:rFonts w:ascii="Times New Roman" w:eastAsia="Times New Roman" w:hAnsi="Times New Roman" w:cs="Times New Roman"/>
      <w:sz w:val="24"/>
      <w:szCs w:val="20"/>
      <w:lang w:eastAsia="ru-RU"/>
    </w:rPr>
  </w:style>
  <w:style w:type="paragraph" w:customStyle="1" w:styleId="affffffffffffffffffffffff2">
    <w:name w:val="Выделение в тексте"/>
    <w:basedOn w:val="af5"/>
    <w:rsid w:val="006F312C"/>
    <w:pPr>
      <w:spacing w:before="120" w:after="0" w:line="360" w:lineRule="auto"/>
    </w:pPr>
    <w:rPr>
      <w:rFonts w:ascii="Arial" w:eastAsia="Times New Roman" w:hAnsi="Arial" w:cs="Times New Roman"/>
      <w:b/>
      <w:szCs w:val="24"/>
      <w:lang w:eastAsia="ru-RU"/>
    </w:rPr>
  </w:style>
  <w:style w:type="character" w:customStyle="1" w:styleId="afffffffffffff4">
    <w:name w:val="Таблица Знак"/>
    <w:link w:val="afffffffffffff3"/>
    <w:rsid w:val="006F312C"/>
    <w:rPr>
      <w:rFonts w:ascii="Times New Roman" w:eastAsia="Times New Roman" w:hAnsi="Times New Roman" w:cs="Times New Roman"/>
      <w:sz w:val="24"/>
      <w:szCs w:val="20"/>
      <w:lang w:eastAsia="ru-RU"/>
    </w:rPr>
  </w:style>
  <w:style w:type="paragraph" w:customStyle="1" w:styleId="affffffffffffffffffffffff3">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4">
    <w:name w:val="Текст табличный"/>
    <w:basedOn w:val="af5"/>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5">
    <w:name w:val="Текст в Таблице"/>
    <w:basedOn w:val="af5"/>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7"/>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4">
    <w:name w:val="Список 1"/>
    <w:basedOn w:val="af5"/>
    <w:link w:val="1fffff5"/>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5">
    <w:name w:val="Список 1 Знак"/>
    <w:link w:val="1fffff4"/>
    <w:rsid w:val="006F312C"/>
    <w:rPr>
      <w:rFonts w:ascii="Times New Roman" w:eastAsia="MS Mincho" w:hAnsi="Times New Roman" w:cs="Times New Roman"/>
      <w:sz w:val="20"/>
      <w:szCs w:val="20"/>
      <w:lang w:val="en-US" w:eastAsia="ja-JP"/>
    </w:rPr>
  </w:style>
  <w:style w:type="paragraph" w:customStyle="1" w:styleId="a9">
    <w:name w:val="переч"/>
    <w:basedOn w:val="af5"/>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6">
    <w:name w:val="ОСНОВНОЙ ТЕКСТ"/>
    <w:basedOn w:val="af5"/>
    <w:link w:val="affffffffffffffffffffffff7"/>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7">
    <w:name w:val="ОСНОВНОЙ ТЕКСТ Знак"/>
    <w:link w:val="affffffffffffffffffffffff6"/>
    <w:rsid w:val="006F312C"/>
    <w:rPr>
      <w:rFonts w:ascii="Times New Roman" w:eastAsia="Times New Roman" w:hAnsi="Times New Roman" w:cs="Times New Roman"/>
      <w:sz w:val="24"/>
      <w:szCs w:val="20"/>
      <w:lang w:eastAsia="ru-RU"/>
    </w:rPr>
  </w:style>
  <w:style w:type="paragraph" w:customStyle="1" w:styleId="affffffffffffffffffffffff8">
    <w:name w:val="Текст Основной"/>
    <w:basedOn w:val="af5"/>
    <w:link w:val="affffffffffffffffffffffff9"/>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9">
    <w:name w:val="Текст Основной Знак"/>
    <w:link w:val="affffffffffffffffffffffff8"/>
    <w:uiPriority w:val="85"/>
    <w:rsid w:val="006F312C"/>
    <w:rPr>
      <w:rFonts w:ascii="Arial" w:eastAsia="Andale Sans UI" w:hAnsi="Arial" w:cs="Times New Roman"/>
      <w:kern w:val="1"/>
      <w:sz w:val="24"/>
      <w:szCs w:val="24"/>
    </w:rPr>
  </w:style>
  <w:style w:type="paragraph" w:customStyle="1" w:styleId="110">
    <w:name w:val="Список11"/>
    <w:basedOn w:val="1ff2"/>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5"/>
    <w:next w:val="af5"/>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5"/>
    <w:next w:val="af5"/>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a">
    <w:name w:val="Заголовок раздела"/>
    <w:basedOn w:val="af5"/>
    <w:next w:val="af5"/>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5"/>
    <w:next w:val="af5"/>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5"/>
    <w:next w:val="af5"/>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5"/>
    <w:next w:val="af5"/>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5"/>
    <w:next w:val="af5"/>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5"/>
    <w:next w:val="a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6">
    <w:name w:val="Нижний колонтитул1"/>
    <w:basedOn w:val="af5"/>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b">
    <w:name w:val="Текстовая часть"/>
    <w:basedOn w:val="af5"/>
    <w:link w:val="affffffffffffffffffffffffc"/>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c">
    <w:name w:val="Текстовая часть Знак"/>
    <w:link w:val="affffffffffffffffffffffffb"/>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5"/>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d">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e">
    <w:name w:val="ТаблицаШапка"/>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5"/>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5"/>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f">
    <w:name w:val="заголовок мой"/>
    <w:basedOn w:val="afff5"/>
    <w:rsid w:val="006F312C"/>
    <w:pPr>
      <w:tabs>
        <w:tab w:val="num" w:pos="720"/>
      </w:tabs>
      <w:spacing w:after="360" w:line="360" w:lineRule="exact"/>
      <w:ind w:left="680" w:hanging="320"/>
    </w:pPr>
    <w:rPr>
      <w:b w:val="0"/>
      <w:bCs w:val="0"/>
    </w:rPr>
  </w:style>
  <w:style w:type="paragraph" w:customStyle="1" w:styleId="2ffff0">
    <w:name w:val="Загол_2"/>
    <w:basedOn w:val="af5"/>
    <w:next w:val="af5"/>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5"/>
    <w:next w:val="af5"/>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5"/>
    <w:next w:val="af5"/>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7">
    <w:name w:val="Текст 1"/>
    <w:basedOn w:val="af5"/>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8">
    <w:name w:val="Загол_1"/>
    <w:basedOn w:val="af5"/>
    <w:next w:val="af5"/>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5"/>
    <w:next w:val="af5"/>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5"/>
    <w:next w:val="af5"/>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5"/>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5"/>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f0">
    <w:name w:val="Список (маркированный)"/>
    <w:basedOn w:val="affb"/>
    <w:rsid w:val="006F312C"/>
    <w:pPr>
      <w:tabs>
        <w:tab w:val="num" w:pos="1211"/>
      </w:tabs>
      <w:spacing w:after="120" w:line="360" w:lineRule="auto"/>
      <w:ind w:left="1191" w:hanging="340"/>
    </w:pPr>
    <w:rPr>
      <w:sz w:val="24"/>
      <w:szCs w:val="24"/>
    </w:rPr>
  </w:style>
  <w:style w:type="paragraph" w:customStyle="1" w:styleId="12d">
    <w:name w:val="абзац 12"/>
    <w:basedOn w:val="1b"/>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f1">
    <w:name w:val="Пояснения к формулам"/>
    <w:basedOn w:val="affb"/>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2">
    <w:name w:val="Заголовок с нумерацией"/>
    <w:basedOn w:val="af5"/>
    <w:next w:val="af5"/>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Обычный таблицы"/>
    <w:basedOn w:val="af5"/>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5"/>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4">
    <w:name w:val="Стиль Маркированный список + По левому краю"/>
    <w:basedOn w:val="af5"/>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5"/>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b">
    <w:name w:val="Знак Знак Знак Знак Знак"/>
    <w:link w:val="affffffa"/>
    <w:locked/>
    <w:rsid w:val="006F312C"/>
    <w:rPr>
      <w:rFonts w:ascii="Verdana" w:eastAsia="Times New Roman" w:hAnsi="Verdana" w:cs="Times New Roman"/>
      <w:sz w:val="20"/>
      <w:szCs w:val="20"/>
      <w:lang w:val="en-US"/>
    </w:rPr>
  </w:style>
  <w:style w:type="paragraph" w:customStyle="1" w:styleId="afffffffffffffffffffffffff5">
    <w:name w:val="Осн. текс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6">
    <w:name w:val="Шрифт абзаца"/>
    <w:basedOn w:val="af5"/>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7">
    <w:name w:val="Назв.таблицы"/>
    <w:basedOn w:val="af5"/>
    <w:next w:val="af5"/>
    <w:link w:val="afffffffffffffffffffffffff8"/>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8">
    <w:name w:val="Назв.таблицы Знак"/>
    <w:link w:val="afffffffffffffffffffffffff7"/>
    <w:locked/>
    <w:rsid w:val="006F312C"/>
    <w:rPr>
      <w:rFonts w:ascii="Times New Roman" w:eastAsia="Times New Roman" w:hAnsi="Times New Roman" w:cs="Times New Roman"/>
      <w:sz w:val="24"/>
      <w:szCs w:val="24"/>
      <w:lang w:eastAsia="ru-RU"/>
    </w:rPr>
  </w:style>
  <w:style w:type="paragraph" w:customStyle="1" w:styleId="afffffffffffffffffffffffff9">
    <w:name w:val="Заг.Табл."/>
    <w:next w:val="af5"/>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a">
    <w:name w:val="Текст в таблице"/>
    <w:basedOn w:val="af5"/>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5"/>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b">
    <w:name w:val="Таблица с номером"/>
    <w:basedOn w:val="afffffffffffff3"/>
    <w:rsid w:val="006F312C"/>
    <w:pPr>
      <w:spacing w:before="40" w:after="120"/>
      <w:ind w:left="85" w:right="85" w:firstLine="709"/>
      <w:jc w:val="both"/>
    </w:pPr>
    <w:rPr>
      <w:szCs w:val="24"/>
    </w:rPr>
  </w:style>
  <w:style w:type="paragraph" w:customStyle="1" w:styleId="afffffffffffffffffffffffffc">
    <w:name w:val="Текстовая часть маркированная"/>
    <w:basedOn w:val="affffffffffffffffffffffffb"/>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a"/>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d">
    <w:name w:val="ТекстОбычный Знак"/>
    <w:link w:val="afffffffffffffffffffffffffe"/>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e">
    <w:name w:val="ТекстОбычный Знак Знак"/>
    <w:link w:val="afffffffffffffffffffffffffd"/>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5"/>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f">
    <w:name w:val="Основной текст док."/>
    <w:basedOn w:val="af5"/>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f0">
    <w:name w:val="Текст мой"/>
    <w:basedOn w:val="1ff2"/>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5"/>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f0"/>
    <w:rsid w:val="006F312C"/>
    <w:pPr>
      <w:jc w:val="left"/>
    </w:pPr>
    <w:rPr>
      <w:szCs w:val="20"/>
    </w:rPr>
  </w:style>
  <w:style w:type="paragraph" w:customStyle="1" w:styleId="108">
    <w:name w:val="Стиль Текст мой + 10 пт По центру"/>
    <w:basedOn w:val="affffffffffffffffffffffffff0"/>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5"/>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5"/>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5"/>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5"/>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c"/>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5"/>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5"/>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5"/>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5"/>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5"/>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5"/>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aliases w:val="Абзац Char"/>
    <w:semiHidden/>
    <w:locked/>
    <w:rsid w:val="006F312C"/>
    <w:rPr>
      <w:rFonts w:ascii="Times New Roman" w:hAnsi="Times New Roman"/>
      <w:sz w:val="20"/>
      <w:lang w:eastAsia="ru-RU"/>
    </w:rPr>
  </w:style>
  <w:style w:type="paragraph" w:customStyle="1" w:styleId="affffffffffffffffffffffffff1">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5"/>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5"/>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5"/>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5"/>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5"/>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5"/>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5"/>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5"/>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5"/>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9">
    <w:name w:val="Замещающий текст1"/>
    <w:semiHidden/>
    <w:rsid w:val="006F312C"/>
    <w:rPr>
      <w:color w:val="808080"/>
    </w:rPr>
  </w:style>
  <w:style w:type="paragraph" w:customStyle="1" w:styleId="1fffffa">
    <w:name w:val="Заголовок оглавления1"/>
    <w:basedOn w:val="17"/>
    <w:next w:val="af5"/>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5"/>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4">
    <w:name w:val="Обычный маркированный"/>
    <w:basedOn w:val="af5"/>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f">
    <w:name w:val="ГГЦСписокМарк"/>
    <w:basedOn w:val="af5"/>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5"/>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5"/>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b">
    <w:name w:val="Без интервала1"/>
    <w:basedOn w:val="af5"/>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b"/>
    <w:locked/>
    <w:rsid w:val="006F312C"/>
    <w:rPr>
      <w:rFonts w:ascii="Times New Roman" w:eastAsia="Times New Roman" w:hAnsi="Times New Roman" w:cs="Times New Roman"/>
      <w:sz w:val="24"/>
      <w:szCs w:val="24"/>
      <w:lang w:eastAsia="ru-RU"/>
    </w:rPr>
  </w:style>
  <w:style w:type="paragraph" w:customStyle="1" w:styleId="affffffffffffffffffffffffff2">
    <w:name w:val="Цифровой материал таблицы"/>
    <w:basedOn w:val="af5"/>
    <w:qFormat/>
    <w:rsid w:val="006F312C"/>
    <w:pPr>
      <w:spacing w:before="60" w:after="60" w:line="240" w:lineRule="auto"/>
      <w:jc w:val="center"/>
    </w:pPr>
    <w:rPr>
      <w:rFonts w:ascii="Arial" w:eastAsia="Calibri" w:hAnsi="Arial" w:cs="Times New Roman"/>
      <w:szCs w:val="20"/>
      <w:lang w:eastAsia="ru-RU"/>
    </w:rPr>
  </w:style>
  <w:style w:type="character" w:customStyle="1" w:styleId="1f3">
    <w:name w:val="Заголовок таблицы Знак1"/>
    <w:link w:val="afffd"/>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5"/>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5"/>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5"/>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5"/>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2"/>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6"/>
    <w:uiPriority w:val="99"/>
    <w:rsid w:val="006F312C"/>
    <w:rPr>
      <w:rFonts w:ascii="Arial" w:hAnsi="Arial" w:cs="Arial"/>
      <w:sz w:val="22"/>
      <w:szCs w:val="22"/>
    </w:rPr>
  </w:style>
  <w:style w:type="paragraph" w:customStyle="1" w:styleId="Style92">
    <w:name w:val="Style92"/>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6"/>
    <w:uiPriority w:val="99"/>
    <w:rsid w:val="006F312C"/>
    <w:rPr>
      <w:rFonts w:ascii="Arial Unicode MS" w:eastAsia="Arial Unicode MS" w:cs="Arial Unicode MS"/>
      <w:sz w:val="22"/>
      <w:szCs w:val="22"/>
    </w:rPr>
  </w:style>
  <w:style w:type="character" w:customStyle="1" w:styleId="FontStyle11">
    <w:name w:val="Font Style11"/>
    <w:basedOn w:val="af6"/>
    <w:rsid w:val="006F312C"/>
    <w:rPr>
      <w:rFonts w:ascii="Arial Narrow" w:hAnsi="Arial Narrow" w:cs="Arial Narrow"/>
      <w:b/>
      <w:bCs/>
      <w:sz w:val="22"/>
      <w:szCs w:val="22"/>
    </w:rPr>
  </w:style>
  <w:style w:type="paragraph" w:customStyle="1" w:styleId="affffffffffffffffffffffffff3">
    <w:name w:val="#Текст"/>
    <w:basedOn w:val="af5"/>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6"/>
    <w:rsid w:val="003160D8"/>
  </w:style>
  <w:style w:type="paragraph" w:customStyle="1" w:styleId="2101">
    <w:name w:val="Основной текст с отступом 210"/>
    <w:basedOn w:val="af5"/>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5"/>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5"/>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5"/>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5"/>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5"/>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5"/>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c">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4">
    <w:name w:val="обычный приложения"/>
    <w:basedOn w:val="af5"/>
    <w:qFormat/>
    <w:rsid w:val="00584F73"/>
    <w:pPr>
      <w:jc w:val="center"/>
    </w:pPr>
    <w:rPr>
      <w:rFonts w:ascii="Times New Roman" w:eastAsia="Calibri" w:hAnsi="Times New Roman" w:cs="Times New Roman"/>
      <w:b/>
      <w:sz w:val="24"/>
    </w:rPr>
  </w:style>
  <w:style w:type="paragraph" w:customStyle="1" w:styleId="affffffffffffffffffffffffff5">
    <w:name w:val="МУ Обычный стиль"/>
    <w:basedOn w:val="af5"/>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5"/>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5"/>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6"/>
    <w:uiPriority w:val="99"/>
    <w:rsid w:val="00164D70"/>
    <w:rPr>
      <w:rFonts w:ascii="Times New Roman" w:hAnsi="Times New Roman" w:cs="Times New Roman"/>
      <w:b/>
      <w:bCs/>
      <w:sz w:val="26"/>
      <w:szCs w:val="26"/>
    </w:rPr>
  </w:style>
  <w:style w:type="character" w:customStyle="1" w:styleId="FontStyle53">
    <w:name w:val="Font Style53"/>
    <w:basedOn w:val="af6"/>
    <w:uiPriority w:val="99"/>
    <w:rsid w:val="00164D70"/>
    <w:rPr>
      <w:rFonts w:ascii="Times New Roman" w:hAnsi="Times New Roman" w:cs="Times New Roman"/>
      <w:sz w:val="26"/>
      <w:szCs w:val="26"/>
    </w:rPr>
  </w:style>
  <w:style w:type="paragraph" w:customStyle="1" w:styleId="Style32">
    <w:name w:val="Style32"/>
    <w:basedOn w:val="af5"/>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5"/>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6"/>
    <w:uiPriority w:val="99"/>
    <w:rsid w:val="00164D70"/>
    <w:rPr>
      <w:rFonts w:ascii="Times New Roman" w:hAnsi="Times New Roman" w:cs="Times New Roman"/>
      <w:sz w:val="20"/>
      <w:szCs w:val="20"/>
    </w:rPr>
  </w:style>
  <w:style w:type="paragraph" w:customStyle="1" w:styleId="111b">
    <w:name w:val="111"/>
    <w:basedOn w:val="a"/>
    <w:link w:val="111c"/>
    <w:qFormat/>
    <w:rsid w:val="00472E07"/>
    <w:pPr>
      <w:numPr>
        <w:numId w:val="0"/>
      </w:numPr>
      <w:ind w:firstLine="720"/>
    </w:pPr>
    <w:rPr>
      <w:color w:val="000000"/>
    </w:rPr>
  </w:style>
  <w:style w:type="character" w:customStyle="1" w:styleId="111c">
    <w:name w:val="111 Знак"/>
    <w:link w:val="111b"/>
    <w:rsid w:val="00472E07"/>
    <w:rPr>
      <w:rFonts w:ascii="Arial" w:eastAsia="Times New Roman" w:hAnsi="Arial" w:cs="Times New Roman"/>
      <w:color w:val="000000"/>
      <w:sz w:val="20"/>
      <w:szCs w:val="20"/>
      <w:lang w:eastAsia="ja-JP"/>
    </w:rPr>
  </w:style>
  <w:style w:type="paragraph" w:customStyle="1" w:styleId="555">
    <w:name w:val="555"/>
    <w:basedOn w:val="afffe"/>
    <w:link w:val="5550"/>
    <w:qFormat/>
    <w:rsid w:val="00472E07"/>
  </w:style>
  <w:style w:type="character" w:customStyle="1" w:styleId="5550">
    <w:name w:val="555 Знак"/>
    <w:link w:val="555"/>
    <w:rsid w:val="00472E07"/>
    <w:rPr>
      <w:rFonts w:ascii="Arial" w:eastAsia="Times New Roman" w:hAnsi="Arial" w:cs="Times New Roman"/>
      <w:bCs/>
      <w:sz w:val="20"/>
      <w:szCs w:val="20"/>
      <w:lang w:eastAsia="ru-RU"/>
    </w:rPr>
  </w:style>
  <w:style w:type="numbering" w:customStyle="1" w:styleId="a6">
    <w:name w:val="СМК"/>
    <w:rsid w:val="00472E07"/>
    <w:pPr>
      <w:numPr>
        <w:numId w:val="61"/>
      </w:numPr>
    </w:pPr>
  </w:style>
  <w:style w:type="paragraph" w:customStyle="1" w:styleId="affffffffffffffffffffffffff6">
    <w:name w:val="маркирован"/>
    <w:basedOn w:val="aa"/>
    <w:rsid w:val="00472E07"/>
    <w:pPr>
      <w:numPr>
        <w:numId w:val="0"/>
      </w:numPr>
      <w:tabs>
        <w:tab w:val="num" w:pos="993"/>
        <w:tab w:val="num" w:pos="1080"/>
      </w:tabs>
      <w:ind w:left="1080" w:firstLine="680"/>
    </w:pPr>
    <w:rPr>
      <w:rFonts w:ascii="Times New Roman" w:hAnsi="Times New Roman"/>
      <w:sz w:val="22"/>
    </w:rPr>
  </w:style>
  <w:style w:type="paragraph" w:customStyle="1" w:styleId="1fffffd">
    <w:name w:val="Знак Знак1 Знак"/>
    <w:basedOn w:val="af5"/>
    <w:rsid w:val="00472E07"/>
    <w:pPr>
      <w:spacing w:after="160" w:line="240" w:lineRule="exact"/>
    </w:pPr>
    <w:rPr>
      <w:rFonts w:ascii="Tahoma" w:eastAsia="Times New Roman" w:hAnsi="Tahoma" w:cs="Tahoma"/>
      <w:sz w:val="18"/>
      <w:szCs w:val="18"/>
      <w:lang w:val="en-US"/>
    </w:rPr>
  </w:style>
  <w:style w:type="paragraph" w:customStyle="1" w:styleId="4fd">
    <w:name w:val="ПунктП 4"/>
    <w:basedOn w:val="4fe"/>
    <w:rsid w:val="00472E07"/>
    <w:pPr>
      <w:keepNext w:val="0"/>
      <w:spacing w:before="0" w:after="0"/>
      <w:ind w:left="0" w:firstLine="709"/>
      <w:jc w:val="both"/>
    </w:pPr>
    <w:rPr>
      <w:rFonts w:ascii="Times New Roman" w:hAnsi="Times New Roman" w:cs="Times New Roman"/>
      <w:b w:val="0"/>
      <w:i w:val="0"/>
    </w:rPr>
  </w:style>
  <w:style w:type="paragraph" w:customStyle="1" w:styleId="1fffffe">
    <w:name w:val="ЗаголовокП 1"/>
    <w:basedOn w:val="af5"/>
    <w:next w:val="affb"/>
    <w:rsid w:val="00472E07"/>
    <w:pPr>
      <w:keepNext/>
      <w:spacing w:before="240" w:after="120" w:line="240" w:lineRule="auto"/>
      <w:ind w:left="709"/>
      <w:outlineLvl w:val="1"/>
    </w:pPr>
    <w:rPr>
      <w:rFonts w:ascii="Arial" w:eastAsia="Times New Roman" w:hAnsi="Arial" w:cs="Arial"/>
      <w:b/>
      <w:kern w:val="28"/>
      <w:sz w:val="28"/>
      <w:szCs w:val="20"/>
      <w:lang w:eastAsia="ru-RU"/>
    </w:rPr>
  </w:style>
  <w:style w:type="paragraph" w:customStyle="1" w:styleId="2ffff3">
    <w:name w:val="ЗаголовокП 2"/>
    <w:basedOn w:val="af5"/>
    <w:next w:val="affb"/>
    <w:rsid w:val="00472E07"/>
    <w:pPr>
      <w:keepNext/>
      <w:spacing w:before="240" w:after="80" w:line="240" w:lineRule="auto"/>
      <w:ind w:left="709"/>
      <w:outlineLvl w:val="2"/>
    </w:pPr>
    <w:rPr>
      <w:rFonts w:ascii="Arial" w:eastAsia="Times New Roman" w:hAnsi="Arial" w:cs="Arial"/>
      <w:b/>
      <w:i/>
      <w:sz w:val="26"/>
      <w:szCs w:val="20"/>
      <w:lang w:eastAsia="ru-RU"/>
    </w:rPr>
  </w:style>
  <w:style w:type="paragraph" w:customStyle="1" w:styleId="3fff">
    <w:name w:val="ЗаголовокП 3"/>
    <w:basedOn w:val="af5"/>
    <w:next w:val="affb"/>
    <w:rsid w:val="00472E07"/>
    <w:pPr>
      <w:keepNext/>
      <w:spacing w:before="240" w:after="60" w:line="240" w:lineRule="auto"/>
      <w:ind w:left="709"/>
      <w:outlineLvl w:val="2"/>
    </w:pPr>
    <w:rPr>
      <w:rFonts w:ascii="Arial" w:eastAsia="Times New Roman" w:hAnsi="Arial" w:cs="Arial"/>
      <w:b/>
      <w:sz w:val="24"/>
      <w:szCs w:val="20"/>
      <w:lang w:eastAsia="ru-RU"/>
    </w:rPr>
  </w:style>
  <w:style w:type="paragraph" w:customStyle="1" w:styleId="4fe">
    <w:name w:val="ЗаголовокП 4"/>
    <w:basedOn w:val="af5"/>
    <w:next w:val="affb"/>
    <w:qFormat/>
    <w:rsid w:val="00472E07"/>
    <w:pPr>
      <w:keepNext/>
      <w:spacing w:before="240" w:after="60" w:line="240" w:lineRule="auto"/>
      <w:ind w:left="709"/>
      <w:outlineLvl w:val="3"/>
    </w:pPr>
    <w:rPr>
      <w:rFonts w:ascii="Arial" w:eastAsia="Times New Roman" w:hAnsi="Arial" w:cs="Arial"/>
      <w:b/>
      <w:i/>
      <w:sz w:val="24"/>
      <w:szCs w:val="20"/>
      <w:lang w:eastAsia="ru-RU"/>
    </w:rPr>
  </w:style>
  <w:style w:type="paragraph" w:customStyle="1" w:styleId="86">
    <w:name w:val="ЗаголовокП 8"/>
    <w:basedOn w:val="af5"/>
    <w:next w:val="affb"/>
    <w:rsid w:val="00472E07"/>
    <w:pPr>
      <w:keepNext/>
      <w:spacing w:before="200" w:after="40" w:line="240" w:lineRule="auto"/>
      <w:ind w:left="709"/>
      <w:outlineLvl w:val="7"/>
    </w:pPr>
    <w:rPr>
      <w:rFonts w:ascii="Arial" w:eastAsia="Times New Roman" w:hAnsi="Arial" w:cs="Arial"/>
      <w:b/>
      <w:i/>
      <w:sz w:val="20"/>
      <w:szCs w:val="20"/>
      <w:lang w:eastAsia="ru-RU"/>
    </w:rPr>
  </w:style>
  <w:style w:type="paragraph" w:customStyle="1" w:styleId="5f4">
    <w:name w:val="ЗаголовокП 5"/>
    <w:basedOn w:val="af5"/>
    <w:next w:val="affb"/>
    <w:rsid w:val="00472E07"/>
    <w:pPr>
      <w:keepNext/>
      <w:spacing w:before="240" w:after="40" w:line="240" w:lineRule="auto"/>
      <w:ind w:left="709"/>
      <w:outlineLvl w:val="4"/>
    </w:pPr>
    <w:rPr>
      <w:rFonts w:ascii="Arial" w:eastAsia="Times New Roman" w:hAnsi="Arial" w:cs="Arial"/>
      <w:b/>
      <w:szCs w:val="20"/>
      <w:lang w:eastAsia="ru-RU"/>
    </w:rPr>
  </w:style>
  <w:style w:type="paragraph" w:customStyle="1" w:styleId="6f3">
    <w:name w:val="ЗаголовокП 6"/>
    <w:basedOn w:val="af5"/>
    <w:next w:val="affb"/>
    <w:rsid w:val="00472E07"/>
    <w:pPr>
      <w:spacing w:before="200" w:after="40" w:line="240" w:lineRule="auto"/>
      <w:ind w:left="709"/>
      <w:outlineLvl w:val="5"/>
    </w:pPr>
    <w:rPr>
      <w:rFonts w:ascii="Arial" w:eastAsia="Times New Roman" w:hAnsi="Arial" w:cs="Arial"/>
      <w:b/>
      <w:i/>
      <w:szCs w:val="20"/>
      <w:lang w:eastAsia="ru-RU"/>
    </w:rPr>
  </w:style>
  <w:style w:type="paragraph" w:customStyle="1" w:styleId="7e">
    <w:name w:val="ЗаголовокП 7"/>
    <w:basedOn w:val="af5"/>
    <w:next w:val="affb"/>
    <w:rsid w:val="00472E07"/>
    <w:pPr>
      <w:keepNext/>
      <w:spacing w:before="200" w:after="40" w:line="240" w:lineRule="auto"/>
      <w:ind w:left="709"/>
      <w:outlineLvl w:val="6"/>
    </w:pPr>
    <w:rPr>
      <w:rFonts w:ascii="Arial" w:eastAsia="Times New Roman" w:hAnsi="Arial" w:cs="Arial"/>
      <w:b/>
      <w:sz w:val="20"/>
      <w:szCs w:val="20"/>
      <w:lang w:eastAsia="ru-RU"/>
    </w:rPr>
  </w:style>
  <w:style w:type="numbering" w:customStyle="1" w:styleId="af1">
    <w:name w:val="ЗГ"/>
    <w:rsid w:val="00472E07"/>
    <w:pPr>
      <w:numPr>
        <w:numId w:val="62"/>
      </w:numPr>
    </w:pPr>
  </w:style>
  <w:style w:type="character" w:customStyle="1" w:styleId="S">
    <w:name w:val="S_Обычный Знак"/>
    <w:link w:val="S0"/>
    <w:locked/>
    <w:rsid w:val="00472E07"/>
    <w:rPr>
      <w:sz w:val="24"/>
      <w:szCs w:val="24"/>
    </w:rPr>
  </w:style>
  <w:style w:type="paragraph" w:customStyle="1" w:styleId="S0">
    <w:name w:val="S_Обычный"/>
    <w:basedOn w:val="af5"/>
    <w:link w:val="S"/>
    <w:rsid w:val="00472E07"/>
    <w:pPr>
      <w:widowControl w:val="0"/>
      <w:spacing w:after="0" w:line="240" w:lineRule="auto"/>
    </w:pPr>
    <w:rPr>
      <w:sz w:val="24"/>
      <w:szCs w:val="24"/>
    </w:rPr>
  </w:style>
  <w:style w:type="character" w:customStyle="1" w:styleId="BodyTextChar2">
    <w:name w:val="Body Text Char2"/>
    <w:aliases w:val="Абзац Знак Знак Char,Абзац Char1"/>
    <w:semiHidden/>
    <w:rsid w:val="00472E07"/>
    <w:rPr>
      <w:rFonts w:ascii="Arial" w:hAnsi="Arial" w:cs="Times New Roman"/>
      <w:sz w:val="24"/>
      <w:szCs w:val="24"/>
    </w:rPr>
  </w:style>
  <w:style w:type="character" w:customStyle="1" w:styleId="1ffffff">
    <w:name w:val="Основной текст СамНИПИ Знак Знак1 Знак"/>
    <w:locked/>
    <w:rsid w:val="00472E07"/>
    <w:rPr>
      <w:rFonts w:ascii="Arial" w:hAnsi="Arial"/>
      <w:sz w:val="22"/>
    </w:rPr>
  </w:style>
  <w:style w:type="character" w:customStyle="1" w:styleId="affffffffffffffffffffffffff7">
    <w:name w:val="Основной текст + Курсив"/>
    <w:rsid w:val="00472E07"/>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472E07"/>
    <w:rPr>
      <w:rFonts w:ascii="Trebuchet MS" w:hAnsi="Trebuchet MS" w:cs="Trebuchet MS"/>
      <w:sz w:val="8"/>
      <w:szCs w:val="8"/>
      <w:shd w:val="clear" w:color="auto" w:fill="FFFFFF"/>
    </w:rPr>
  </w:style>
  <w:style w:type="paragraph" w:customStyle="1" w:styleId="201">
    <w:name w:val="Основной текст (20)"/>
    <w:basedOn w:val="af5"/>
    <w:link w:val="200"/>
    <w:rsid w:val="00472E07"/>
    <w:pPr>
      <w:widowControl w:val="0"/>
      <w:shd w:val="clear" w:color="auto" w:fill="FFFFFF"/>
      <w:spacing w:after="300" w:line="240" w:lineRule="atLeast"/>
      <w:jc w:val="both"/>
    </w:pPr>
    <w:rPr>
      <w:rFonts w:ascii="Trebuchet MS" w:hAnsi="Trebuchet MS" w:cs="Trebuchet MS"/>
      <w:sz w:val="8"/>
      <w:szCs w:val="8"/>
    </w:rPr>
  </w:style>
  <w:style w:type="character" w:customStyle="1" w:styleId="21f1">
    <w:name w:val="Основной текст (21)_"/>
    <w:link w:val="21f2"/>
    <w:locked/>
    <w:rsid w:val="00472E07"/>
    <w:rPr>
      <w:i/>
      <w:iCs/>
      <w:sz w:val="26"/>
      <w:szCs w:val="26"/>
      <w:shd w:val="clear" w:color="auto" w:fill="FFFFFF"/>
    </w:rPr>
  </w:style>
  <w:style w:type="paragraph" w:customStyle="1" w:styleId="21f2">
    <w:name w:val="Основной текст (21)"/>
    <w:basedOn w:val="af5"/>
    <w:link w:val="21f1"/>
    <w:rsid w:val="00472E07"/>
    <w:pPr>
      <w:widowControl w:val="0"/>
      <w:shd w:val="clear" w:color="auto" w:fill="FFFFFF"/>
      <w:spacing w:before="480" w:after="180" w:line="475" w:lineRule="exact"/>
      <w:ind w:hanging="400"/>
    </w:pPr>
    <w:rPr>
      <w:i/>
      <w:iCs/>
      <w:sz w:val="26"/>
      <w:szCs w:val="26"/>
    </w:rPr>
  </w:style>
  <w:style w:type="character" w:styleId="HTML5">
    <w:name w:val="HTML Sample"/>
    <w:rsid w:val="00472E07"/>
    <w:rPr>
      <w:rFonts w:ascii="Courier New" w:hAnsi="Courier New" w:cs="Times New Roman"/>
    </w:rPr>
  </w:style>
  <w:style w:type="paragraph" w:customStyle="1" w:styleId="affffffffffffffffffffffffff8">
    <w:name w:val="Название_СамНИПИ"/>
    <w:basedOn w:val="afffe"/>
    <w:next w:val="afffe"/>
    <w:rsid w:val="00472E07"/>
    <w:pPr>
      <w:suppressAutoHyphens w:val="0"/>
      <w:spacing w:after="120" w:line="360" w:lineRule="auto"/>
      <w:ind w:firstLine="0"/>
      <w:jc w:val="center"/>
    </w:pPr>
    <w:rPr>
      <w:b/>
    </w:rPr>
  </w:style>
  <w:style w:type="paragraph" w:customStyle="1" w:styleId="A40">
    <w:name w:val="Верхний колонтитул A4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41">
    <w:name w:val="Нижний колонтитул A4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9">
    <w:name w:val="Верхний колонтитул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ffffffffffffffffffffffffffa">
    <w:name w:val="Нижний колонтитул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b">
    <w:name w:val="Знак Знак Знак"/>
    <w:basedOn w:val="af5"/>
    <w:rsid w:val="00472E07"/>
    <w:pPr>
      <w:spacing w:before="100" w:beforeAutospacing="1" w:after="100" w:afterAutospacing="1" w:line="240" w:lineRule="auto"/>
      <w:jc w:val="both"/>
    </w:pPr>
    <w:rPr>
      <w:rFonts w:ascii="Tahoma" w:eastAsia="Times New Roman" w:hAnsi="Tahoma" w:cs="Times New Roman"/>
      <w:sz w:val="20"/>
      <w:szCs w:val="20"/>
      <w:lang w:val="en-US" w:eastAsia="ru-RU"/>
    </w:rPr>
  </w:style>
  <w:style w:type="character" w:customStyle="1" w:styleId="2ffff4">
    <w:name w:val="Приложение СамНИПИ Знак2"/>
    <w:rsid w:val="00472E07"/>
    <w:rPr>
      <w:rFonts w:ascii="Arial" w:hAnsi="Arial"/>
      <w:b/>
      <w:sz w:val="28"/>
    </w:rPr>
  </w:style>
  <w:style w:type="paragraph" w:customStyle="1" w:styleId="affffffffffffffffffffffffffc">
    <w:name w:val="ÔÈÎ"/>
    <w:basedOn w:val="af5"/>
    <w:rsid w:val="00472E07"/>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affffffffffffffffffffffffffd">
    <w:name w:val="Табл.центр"/>
    <w:basedOn w:val="af5"/>
    <w:rsid w:val="00472E07"/>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e">
    <w:name w:val="Текст.центр"/>
    <w:rsid w:val="00472E07"/>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fffffffffffffffffffffffffff">
    <w:name w:val="Основной текст.Абзац Знак Знак"/>
    <w:rsid w:val="00472E07"/>
    <w:rPr>
      <w:rFonts w:ascii="Arial" w:hAnsi="Arial"/>
      <w:sz w:val="24"/>
      <w:lang w:val="ru-RU" w:eastAsia="ru-RU"/>
    </w:rPr>
  </w:style>
  <w:style w:type="paragraph" w:customStyle="1" w:styleId="afffffffffffffffffffffffffff0">
    <w:name w:val="СамНИПИ"/>
    <w:basedOn w:val="af5"/>
    <w:link w:val="afffffffffffffffffffffffffff1"/>
    <w:rsid w:val="00472E07"/>
    <w:pPr>
      <w:keepNext/>
      <w:suppressAutoHyphens/>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val="x-none" w:eastAsia="x-none"/>
    </w:rPr>
  </w:style>
  <w:style w:type="character" w:customStyle="1" w:styleId="afffffffffffffffffffffffffff1">
    <w:name w:val="СамНИПИ Знак"/>
    <w:link w:val="afffffffffffffffffffffffffff0"/>
    <w:locked/>
    <w:rsid w:val="00472E07"/>
    <w:rPr>
      <w:rFonts w:ascii="Arial" w:eastAsia="Times New Roman" w:hAnsi="Arial" w:cs="Times New Roman"/>
      <w:sz w:val="24"/>
      <w:szCs w:val="20"/>
      <w:lang w:val="x-none" w:eastAsia="x-none"/>
    </w:rPr>
  </w:style>
  <w:style w:type="paragraph" w:customStyle="1" w:styleId="-ff3">
    <w:name w:val="УГТП-Обозначение документа"/>
    <w:basedOn w:val="af5"/>
    <w:autoRedefine/>
    <w:rsid w:val="00472E07"/>
    <w:pPr>
      <w:spacing w:after="0" w:line="240" w:lineRule="auto"/>
      <w:jc w:val="center"/>
    </w:pPr>
    <w:rPr>
      <w:rFonts w:ascii="Arial" w:eastAsia="Times New Roman" w:hAnsi="Arial" w:cs="Arial"/>
      <w:b/>
      <w:sz w:val="28"/>
      <w:szCs w:val="28"/>
      <w:lang w:eastAsia="ru-RU"/>
    </w:rPr>
  </w:style>
  <w:style w:type="paragraph" w:customStyle="1" w:styleId="afffffffffffffffffffffffffff2">
    <w:name w:val="заполнение штампа"/>
    <w:basedOn w:val="af5"/>
    <w:rsid w:val="00472E07"/>
    <w:pPr>
      <w:spacing w:after="0" w:line="240" w:lineRule="auto"/>
      <w:jc w:val="center"/>
    </w:pPr>
    <w:rPr>
      <w:rFonts w:ascii="Times New Roman" w:eastAsia="Times New Roman" w:hAnsi="Times New Roman" w:cs="Times New Roman"/>
      <w:spacing w:val="-10"/>
      <w:sz w:val="20"/>
      <w:szCs w:val="20"/>
      <w:lang w:eastAsia="ru-RU"/>
    </w:rPr>
  </w:style>
  <w:style w:type="paragraph" w:customStyle="1" w:styleId="-ff4">
    <w:name w:val="-Наименование объекта"/>
    <w:basedOn w:val="afb"/>
    <w:rsid w:val="00472E07"/>
    <w:pPr>
      <w:framePr w:hSpace="181" w:wrap="around" w:vAnchor="page" w:hAnchor="page" w:x="1248" w:y="14278"/>
      <w:jc w:val="center"/>
    </w:pPr>
    <w:rPr>
      <w:rFonts w:ascii="Arial" w:eastAsia="Times New Roman" w:hAnsi="Arial" w:cs="Times New Roman"/>
      <w:sz w:val="20"/>
      <w:szCs w:val="20"/>
      <w:lang w:eastAsia="ru-RU"/>
    </w:rPr>
  </w:style>
  <w:style w:type="paragraph" w:customStyle="1" w:styleId="-ff5">
    <w:name w:val="-Стадия"/>
    <w:basedOn w:val="afb"/>
    <w:rsid w:val="00472E07"/>
    <w:pPr>
      <w:framePr w:hSpace="181" w:wrap="around" w:vAnchor="page" w:hAnchor="page" w:x="1248" w:y="14278"/>
      <w:jc w:val="center"/>
    </w:pPr>
    <w:rPr>
      <w:rFonts w:ascii="Arial" w:eastAsia="Times New Roman" w:hAnsi="Arial" w:cs="Arial"/>
      <w:color w:val="0000FF"/>
      <w:sz w:val="20"/>
      <w:szCs w:val="20"/>
      <w:lang w:eastAsia="ru-RU"/>
    </w:rPr>
  </w:style>
  <w:style w:type="paragraph" w:customStyle="1" w:styleId="-ff6">
    <w:name w:val="-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ff7">
    <w:name w:val="-Подпункт"/>
    <w:basedOn w:val="-ff6"/>
    <w:rsid w:val="00472E07"/>
  </w:style>
  <w:style w:type="paragraph" w:customStyle="1" w:styleId="-ff8">
    <w:name w:val="-Примечание"/>
    <w:basedOn w:val="af5"/>
    <w:rsid w:val="00472E07"/>
    <w:pPr>
      <w:spacing w:after="0" w:line="240" w:lineRule="auto"/>
      <w:jc w:val="center"/>
    </w:pPr>
    <w:rPr>
      <w:rFonts w:ascii="Arial" w:eastAsia="Times New Roman" w:hAnsi="Arial" w:cs="Arial"/>
      <w:sz w:val="24"/>
      <w:szCs w:val="24"/>
      <w:lang w:eastAsia="ru-RU"/>
    </w:rPr>
  </w:style>
  <w:style w:type="character" w:customStyle="1" w:styleId="-113">
    <w:name w:val="УГТП-Текст Знак1 Знак Знак Знак Знак Знак Знак Знак Знак Знак Знак Знак Знак Знак Знак Знак Знак Знак Знак Знак1"/>
    <w:rsid w:val="00472E07"/>
    <w:rPr>
      <w:rFonts w:ascii="Arial" w:hAnsi="Arial"/>
      <w:sz w:val="24"/>
      <w:lang w:val="ru-RU" w:eastAsia="ru-RU"/>
    </w:rPr>
  </w:style>
  <w:style w:type="paragraph" w:customStyle="1" w:styleId="2ffff5">
    <w:name w:val="Знак2"/>
    <w:basedOn w:val="af5"/>
    <w:rsid w:val="00472E07"/>
    <w:pPr>
      <w:spacing w:after="160" w:line="240" w:lineRule="exact"/>
    </w:pPr>
    <w:rPr>
      <w:rFonts w:ascii="Verdana" w:eastAsia="Times New Roman" w:hAnsi="Verdana" w:cs="Times New Roman"/>
      <w:sz w:val="20"/>
      <w:szCs w:val="20"/>
      <w:lang w:val="en-US" w:eastAsia="ru-RU"/>
    </w:rPr>
  </w:style>
  <w:style w:type="paragraph" w:customStyle="1" w:styleId="-ff9">
    <w:name w:val="-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a">
    <w:name w:val="-Наименование документа"/>
    <w:basedOn w:val="af5"/>
    <w:autoRedefine/>
    <w:rsid w:val="00472E07"/>
    <w:pPr>
      <w:spacing w:after="0" w:line="240" w:lineRule="auto"/>
      <w:jc w:val="center"/>
    </w:pPr>
    <w:rPr>
      <w:rFonts w:ascii="Arial" w:eastAsia="Times New Roman" w:hAnsi="Arial" w:cs="Arial"/>
      <w:sz w:val="28"/>
      <w:szCs w:val="28"/>
      <w:lang w:eastAsia="ru-RU"/>
    </w:rPr>
  </w:style>
  <w:style w:type="character" w:customStyle="1" w:styleId="-ffb">
    <w:name w:val="УГТП-Текст Знак"/>
    <w:locked/>
    <w:rsid w:val="00472E07"/>
    <w:rPr>
      <w:sz w:val="24"/>
    </w:rPr>
  </w:style>
  <w:style w:type="paragraph" w:customStyle="1" w:styleId="-15">
    <w:name w:val="УГТП-Заголовок 1"/>
    <w:basedOn w:val="af5"/>
    <w:rsid w:val="00472E07"/>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22">
    <w:name w:val="УГТП-Заголовок 2"/>
    <w:basedOn w:val="-15"/>
    <w:rsid w:val="00472E07"/>
    <w:rPr>
      <w:caps w:val="0"/>
    </w:rPr>
  </w:style>
  <w:style w:type="paragraph" w:customStyle="1" w:styleId="-ffc">
    <w:name w:val="УГТП-Пункт"/>
    <w:basedOn w:val="-22"/>
    <w:rsid w:val="00472E07"/>
    <w:rPr>
      <w:sz w:val="24"/>
    </w:rPr>
  </w:style>
  <w:style w:type="paragraph" w:customStyle="1" w:styleId="afffffffffffffffffffffffffff3">
    <w:name w:val="табличный текст"/>
    <w:basedOn w:val="affb"/>
    <w:rsid w:val="00472E07"/>
    <w:pPr>
      <w:ind w:firstLine="709"/>
    </w:pPr>
    <w:rPr>
      <w:sz w:val="20"/>
      <w:szCs w:val="22"/>
    </w:rPr>
  </w:style>
  <w:style w:type="paragraph" w:customStyle="1" w:styleId="afffffffffffffffffffffffffff4">
    <w:name w:val="Осн_текст"/>
    <w:basedOn w:val="af5"/>
    <w:rsid w:val="00472E07"/>
    <w:pPr>
      <w:spacing w:after="0" w:line="240" w:lineRule="auto"/>
      <w:ind w:left="170" w:right="170" w:firstLine="851"/>
      <w:jc w:val="both"/>
    </w:pPr>
    <w:rPr>
      <w:rFonts w:ascii="Arial" w:eastAsia="Times New Roman" w:hAnsi="Arial" w:cs="Times New Roman"/>
      <w:sz w:val="24"/>
      <w:szCs w:val="24"/>
      <w:lang w:eastAsia="ru-RU"/>
    </w:rPr>
  </w:style>
  <w:style w:type="paragraph" w:customStyle="1" w:styleId="afffffffffffffffffffffffffff5">
    <w:name w:val="наш_заголовок"/>
    <w:basedOn w:val="affb"/>
    <w:rsid w:val="00472E07"/>
    <w:pPr>
      <w:spacing w:after="120"/>
      <w:ind w:firstLine="709"/>
      <w:jc w:val="center"/>
    </w:pPr>
    <w:rPr>
      <w:caps/>
      <w:sz w:val="24"/>
      <w:szCs w:val="24"/>
    </w:rPr>
  </w:style>
  <w:style w:type="character" w:customStyle="1" w:styleId="1ffffff0">
    <w:name w:val="Нумерованный список1 Знак"/>
    <w:rsid w:val="00472E07"/>
    <w:rPr>
      <w:rFonts w:ascii="Arial" w:hAnsi="Arial"/>
      <w:sz w:val="24"/>
      <w:lang w:val="ru-RU" w:eastAsia="ru-RU"/>
    </w:rPr>
  </w:style>
  <w:style w:type="paragraph" w:customStyle="1" w:styleId="111d">
    <w:name w:val="Стиль 1.1.1"/>
    <w:basedOn w:val="32"/>
    <w:rsid w:val="00472E07"/>
    <w:pPr>
      <w:keepNext w:val="0"/>
      <w:keepLines w:val="0"/>
      <w:tabs>
        <w:tab w:val="num" w:pos="720"/>
        <w:tab w:val="left" w:pos="851"/>
        <w:tab w:val="num" w:pos="1440"/>
      </w:tabs>
      <w:spacing w:before="120" w:after="120" w:line="240" w:lineRule="auto"/>
      <w:ind w:left="720" w:right="-85" w:hanging="720"/>
      <w:jc w:val="both"/>
    </w:pPr>
    <w:rPr>
      <w:rFonts w:ascii="Arial" w:eastAsia="Times New Roman" w:hAnsi="Arial" w:cs="Arial"/>
      <w:b w:val="0"/>
      <w:color w:val="auto"/>
      <w:kern w:val="32"/>
      <w:sz w:val="24"/>
      <w:lang w:eastAsia="ru-RU"/>
    </w:rPr>
  </w:style>
  <w:style w:type="paragraph" w:customStyle="1" w:styleId="afffffffffffffffffffffffffff6">
    <w:name w:val="Маркеры"/>
    <w:basedOn w:val="af5"/>
    <w:rsid w:val="00472E07"/>
    <w:pPr>
      <w:tabs>
        <w:tab w:val="num" w:pos="1080"/>
        <w:tab w:val="left" w:pos="1134"/>
      </w:tabs>
      <w:spacing w:before="60" w:after="0" w:line="240" w:lineRule="auto"/>
      <w:ind w:right="-85" w:firstLine="720"/>
      <w:jc w:val="both"/>
    </w:pPr>
    <w:rPr>
      <w:rFonts w:ascii="Arial" w:eastAsia="Times New Roman" w:hAnsi="Arial" w:cs="Times New Roman"/>
      <w:sz w:val="24"/>
      <w:szCs w:val="24"/>
      <w:lang w:eastAsia="ru-RU"/>
    </w:rPr>
  </w:style>
  <w:style w:type="paragraph" w:customStyle="1" w:styleId="afffffffffffffffffffffffffff7">
    <w:name w:val="Диплом"/>
    <w:basedOn w:val="af5"/>
    <w:rsid w:val="00472E07"/>
    <w:pPr>
      <w:suppressAutoHyphens/>
      <w:spacing w:after="0" w:line="360" w:lineRule="auto"/>
      <w:ind w:right="-85" w:firstLine="720"/>
      <w:jc w:val="both"/>
    </w:pPr>
    <w:rPr>
      <w:rFonts w:ascii="Arial" w:eastAsia="Times New Roman" w:hAnsi="Arial" w:cs="Times New Roman"/>
      <w:sz w:val="28"/>
      <w:szCs w:val="20"/>
      <w:lang w:eastAsia="ar-SA"/>
    </w:rPr>
  </w:style>
  <w:style w:type="character" w:customStyle="1" w:styleId="rvts7">
    <w:name w:val="rvts7"/>
    <w:rsid w:val="00472E07"/>
  </w:style>
  <w:style w:type="paragraph" w:customStyle="1" w:styleId="afffffffffffffffffffffffffff8">
    <w:name w:val="Обычный.Обычный_Рус"/>
    <w:rsid w:val="00472E07"/>
    <w:pPr>
      <w:widowControl w:val="0"/>
      <w:spacing w:after="0" w:line="240" w:lineRule="auto"/>
      <w:ind w:right="-85" w:firstLine="851"/>
      <w:jc w:val="both"/>
    </w:pPr>
    <w:rPr>
      <w:rFonts w:ascii="Arial" w:eastAsia="Times New Roman" w:hAnsi="Arial" w:cs="Times New Roman"/>
      <w:sz w:val="24"/>
      <w:szCs w:val="24"/>
      <w:lang w:eastAsia="ru-RU"/>
    </w:rPr>
  </w:style>
  <w:style w:type="paragraph" w:customStyle="1" w:styleId="afffffffffffffffffffffffffff9">
    <w:name w:val="Обычный.Обычный док"/>
    <w:rsid w:val="00472E07"/>
    <w:pPr>
      <w:spacing w:after="0" w:line="240" w:lineRule="auto"/>
      <w:ind w:right="-85" w:firstLine="851"/>
      <w:jc w:val="both"/>
    </w:pPr>
    <w:rPr>
      <w:rFonts w:ascii="Arial" w:eastAsia="Times New Roman" w:hAnsi="Arial" w:cs="Times New Roman"/>
      <w:sz w:val="24"/>
      <w:szCs w:val="24"/>
      <w:lang w:eastAsia="ru-RU"/>
    </w:rPr>
  </w:style>
  <w:style w:type="paragraph" w:customStyle="1" w:styleId="aacao120">
    <w:name w:val="aacao12"/>
    <w:basedOn w:val="af5"/>
    <w:rsid w:val="00472E07"/>
    <w:pPr>
      <w:overflowPunct w:val="0"/>
      <w:autoSpaceDE w:val="0"/>
      <w:autoSpaceDN w:val="0"/>
      <w:adjustRightInd w:val="0"/>
      <w:spacing w:before="120" w:after="0" w:line="240" w:lineRule="auto"/>
      <w:ind w:right="-85" w:firstLine="709"/>
      <w:jc w:val="both"/>
      <w:textAlignment w:val="baseline"/>
    </w:pPr>
    <w:rPr>
      <w:rFonts w:ascii="Arial" w:eastAsia="Times New Roman" w:hAnsi="Arial" w:cs="Times New Roman"/>
      <w:sz w:val="24"/>
      <w:szCs w:val="20"/>
      <w:lang w:eastAsia="ru-RU"/>
    </w:rPr>
  </w:style>
  <w:style w:type="paragraph" w:customStyle="1" w:styleId="-ffd">
    <w:name w:val="УГТП-Под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f5"/>
    <w:rsid w:val="00472E07"/>
    <w:pPr>
      <w:suppressAutoHyphens/>
      <w:spacing w:before="120" w:after="0" w:line="240" w:lineRule="auto"/>
      <w:ind w:firstLine="680"/>
      <w:jc w:val="both"/>
    </w:pPr>
    <w:rPr>
      <w:rFonts w:ascii="Arial" w:eastAsia="Times New Roman" w:hAnsi="Arial" w:cs="Times New Roman"/>
      <w:sz w:val="20"/>
      <w:szCs w:val="24"/>
      <w:lang w:eastAsia="ru-RU"/>
    </w:rPr>
  </w:style>
  <w:style w:type="character" w:customStyle="1" w:styleId="-23">
    <w:name w:val="УГТП-Текст Знак2"/>
    <w:rsid w:val="00472E07"/>
    <w:rPr>
      <w:rFonts w:ascii="Arial" w:hAnsi="Arial"/>
      <w:sz w:val="24"/>
      <w:lang w:val="ru-RU" w:eastAsia="ru-RU"/>
    </w:rPr>
  </w:style>
  <w:style w:type="paragraph" w:customStyle="1" w:styleId="-ffe">
    <w:name w:val="УГТП-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f">
    <w:name w:val="-Обозначение"/>
    <w:basedOn w:val="af5"/>
    <w:rsid w:val="00472E07"/>
    <w:pPr>
      <w:spacing w:after="0" w:line="240" w:lineRule="auto"/>
    </w:pPr>
    <w:rPr>
      <w:rFonts w:ascii="Arial" w:eastAsia="Times New Roman" w:hAnsi="Arial" w:cs="Arial"/>
      <w:sz w:val="24"/>
      <w:szCs w:val="24"/>
      <w:lang w:eastAsia="ru-RU"/>
    </w:rPr>
  </w:style>
  <w:style w:type="character" w:customStyle="1" w:styleId="1ffffff1">
    <w:name w:val="Название книги1"/>
    <w:rsid w:val="00472E07"/>
    <w:rPr>
      <w:rFonts w:cs="Times New Roman"/>
      <w:b/>
      <w:smallCaps/>
      <w:spacing w:val="5"/>
    </w:rPr>
  </w:style>
  <w:style w:type="character" w:customStyle="1" w:styleId="st">
    <w:name w:val="st"/>
    <w:rsid w:val="00472E07"/>
  </w:style>
  <w:style w:type="character" w:customStyle="1" w:styleId="11pt0">
    <w:name w:val="Основной текст + 11 pt"/>
    <w:rsid w:val="00472E07"/>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472E07"/>
    <w:rPr>
      <w:rFonts w:ascii="Times New Roman" w:hAnsi="Times New Roman" w:cs="Times New Roman"/>
      <w:spacing w:val="-8"/>
      <w:sz w:val="23"/>
      <w:szCs w:val="23"/>
      <w:u w:val="none"/>
    </w:rPr>
  </w:style>
  <w:style w:type="paragraph" w:customStyle="1" w:styleId="87">
    <w:name w:val="Основной текст8"/>
    <w:basedOn w:val="af5"/>
    <w:rsid w:val="00472E07"/>
    <w:pPr>
      <w:widowControl w:val="0"/>
      <w:shd w:val="clear" w:color="auto" w:fill="FFFFFF"/>
      <w:spacing w:after="0" w:line="281" w:lineRule="exact"/>
    </w:pPr>
    <w:rPr>
      <w:rFonts w:ascii="Times New Roman" w:eastAsia="Times New Roman" w:hAnsi="Times New Roman" w:cs="Times New Roman"/>
      <w:spacing w:val="-10"/>
      <w:sz w:val="26"/>
      <w:szCs w:val="26"/>
      <w:lang w:eastAsia="ru-RU"/>
    </w:rPr>
  </w:style>
  <w:style w:type="character" w:customStyle="1" w:styleId="afffffffffffffffffffffffffffa">
    <w:name w:val="Основной текст + Малые прописные"/>
    <w:rsid w:val="00472E07"/>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name">
    <w:name w:val="name"/>
    <w:rsid w:val="00472E07"/>
  </w:style>
  <w:style w:type="character" w:customStyle="1" w:styleId="address">
    <w:name w:val="address"/>
    <w:rsid w:val="00472E07"/>
  </w:style>
  <w:style w:type="character" w:customStyle="1" w:styleId="citiescity">
    <w:name w:val="cities_city"/>
    <w:rsid w:val="00472E07"/>
  </w:style>
  <w:style w:type="character" w:customStyle="1" w:styleId="citiesregion">
    <w:name w:val="cities_region"/>
    <w:rsid w:val="00472E07"/>
  </w:style>
  <w:style w:type="character" w:customStyle="1" w:styleId="citiescountry">
    <w:name w:val="cities_country"/>
    <w:rsid w:val="00472E07"/>
  </w:style>
  <w:style w:type="paragraph" w:customStyle="1" w:styleId="afffffffffffffffffffffffffffb">
    <w:name w:val="Заголовок графы"/>
    <w:basedOn w:val="af5"/>
    <w:next w:val="af5"/>
    <w:rsid w:val="00472E07"/>
    <w:pPr>
      <w:spacing w:before="60" w:after="60" w:line="240" w:lineRule="auto"/>
      <w:jc w:val="center"/>
    </w:pPr>
    <w:rPr>
      <w:rFonts w:ascii="Arial" w:eastAsia="Times New Roman" w:hAnsi="Arial" w:cs="Times New Roman"/>
      <w:b/>
      <w:sz w:val="20"/>
      <w:szCs w:val="20"/>
    </w:rPr>
  </w:style>
  <w:style w:type="character" w:customStyle="1" w:styleId="1ffffff2">
    <w:name w:val="Текст примечания Знак1"/>
    <w:basedOn w:val="af6"/>
    <w:uiPriority w:val="99"/>
    <w:semiHidden/>
    <w:rsid w:val="00472E07"/>
    <w:rPr>
      <w:rFonts w:asciiTheme="minorHAnsi" w:eastAsiaTheme="minorHAnsi" w:hAnsiTheme="minorHAnsi" w:cstheme="minorBidi"/>
      <w:lang w:eastAsia="en-US"/>
    </w:rPr>
  </w:style>
  <w:style w:type="character" w:customStyle="1" w:styleId="1ffffff3">
    <w:name w:val="Нижний колонтитул Знак1"/>
    <w:basedOn w:val="af6"/>
    <w:uiPriority w:val="99"/>
    <w:rsid w:val="00472E07"/>
    <w:rPr>
      <w:rFonts w:asciiTheme="minorHAnsi" w:eastAsiaTheme="minorHAnsi" w:hAnsiTheme="minorHAnsi" w:cstheme="minorBidi"/>
      <w:sz w:val="22"/>
      <w:szCs w:val="22"/>
      <w:lang w:eastAsia="en-US"/>
    </w:rPr>
  </w:style>
  <w:style w:type="character" w:customStyle="1" w:styleId="21f3">
    <w:name w:val="Красная строка 2 Знак1"/>
    <w:basedOn w:val="1fffff2"/>
    <w:rsid w:val="00472E07"/>
    <w:rPr>
      <w:rFonts w:ascii="Arial" w:hAnsi="Arial"/>
      <w:szCs w:val="24"/>
    </w:rPr>
  </w:style>
  <w:style w:type="character" w:customStyle="1" w:styleId="31c">
    <w:name w:val="Основной текст 3 Знак1"/>
    <w:basedOn w:val="af6"/>
    <w:rsid w:val="00472E07"/>
    <w:rPr>
      <w:rFonts w:ascii="Arial" w:hAnsi="Arial"/>
      <w:sz w:val="16"/>
      <w:szCs w:val="16"/>
    </w:rPr>
  </w:style>
  <w:style w:type="character" w:customStyle="1" w:styleId="1ffffff4">
    <w:name w:val="Текст выноски Знак1"/>
    <w:basedOn w:val="af6"/>
    <w:rsid w:val="00472E07"/>
    <w:rPr>
      <w:rFonts w:ascii="Tahoma" w:eastAsiaTheme="minorHAnsi" w:hAnsi="Tahoma" w:cs="Tahoma"/>
      <w:sz w:val="16"/>
      <w:szCs w:val="16"/>
      <w:lang w:eastAsia="en-US"/>
    </w:rPr>
  </w:style>
  <w:style w:type="character" w:customStyle="1" w:styleId="21f4">
    <w:name w:val="Основной текст 2 Знак1"/>
    <w:basedOn w:val="af6"/>
    <w:uiPriority w:val="99"/>
    <w:rsid w:val="00472E07"/>
    <w:rPr>
      <w:rFonts w:ascii="Arial" w:hAnsi="Arial"/>
      <w:szCs w:val="24"/>
    </w:rPr>
  </w:style>
  <w:style w:type="character" w:customStyle="1" w:styleId="21f5">
    <w:name w:val="Основной текст с отступом 2 Знак1"/>
    <w:basedOn w:val="af6"/>
    <w:uiPriority w:val="99"/>
    <w:rsid w:val="00472E07"/>
    <w:rPr>
      <w:rFonts w:ascii="Arial" w:hAnsi="Arial"/>
      <w:szCs w:val="24"/>
    </w:rPr>
  </w:style>
  <w:style w:type="character" w:customStyle="1" w:styleId="31d">
    <w:name w:val="Основной текст с отступом 3 Знак1"/>
    <w:basedOn w:val="af6"/>
    <w:uiPriority w:val="99"/>
    <w:rsid w:val="00472E07"/>
    <w:rPr>
      <w:rFonts w:ascii="Arial" w:hAnsi="Arial"/>
      <w:sz w:val="16"/>
      <w:szCs w:val="16"/>
    </w:rPr>
  </w:style>
  <w:style w:type="character" w:customStyle="1" w:styleId="1ffffff5">
    <w:name w:val="Схема документа Знак1"/>
    <w:basedOn w:val="af6"/>
    <w:uiPriority w:val="99"/>
    <w:rsid w:val="00472E07"/>
    <w:rPr>
      <w:rFonts w:ascii="Tahoma" w:hAnsi="Tahoma" w:cs="Tahoma"/>
      <w:sz w:val="16"/>
      <w:szCs w:val="16"/>
    </w:rPr>
  </w:style>
  <w:style w:type="character" w:customStyle="1" w:styleId="1ffffff6">
    <w:name w:val="Текст сноски Знак1"/>
    <w:aliases w:val="Table_Footnote_last Знак Знак1,Table_Footnote_last Знак Знак Знак,Table_Footnote_last Знак1"/>
    <w:basedOn w:val="af6"/>
    <w:rsid w:val="00472E07"/>
    <w:rPr>
      <w:rFonts w:ascii="Arial" w:hAnsi="Arial"/>
    </w:rPr>
  </w:style>
  <w:style w:type="character" w:customStyle="1" w:styleId="1ffffff7">
    <w:name w:val="Тема примечания Знак1"/>
    <w:basedOn w:val="1ffffff2"/>
    <w:uiPriority w:val="99"/>
    <w:semiHidden/>
    <w:rsid w:val="00472E07"/>
    <w:rPr>
      <w:rFonts w:asciiTheme="minorHAnsi" w:eastAsiaTheme="minorHAnsi" w:hAnsiTheme="minorHAnsi" w:cstheme="minorBidi"/>
      <w:b/>
      <w:bCs/>
      <w:lang w:eastAsia="en-US"/>
    </w:rPr>
  </w:style>
  <w:style w:type="character" w:customStyle="1" w:styleId="4ff">
    <w:name w:val="Основной текст Знак4"/>
    <w:aliases w:val="Абзац Знак4"/>
    <w:basedOn w:val="af6"/>
    <w:rsid w:val="00472E07"/>
    <w:rPr>
      <w:rFonts w:ascii="Arial" w:hAnsi="Arial"/>
    </w:rPr>
  </w:style>
  <w:style w:type="numbering" w:customStyle="1" w:styleId="13">
    <w:name w:val="СМК1"/>
    <w:rsid w:val="00472E07"/>
    <w:pPr>
      <w:numPr>
        <w:numId w:val="60"/>
      </w:numPr>
    </w:pPr>
  </w:style>
  <w:style w:type="character" w:customStyle="1" w:styleId="1f1ea193f6735cf0wmi-callto">
    <w:name w:val="1f1ea193f6735cf0wmi-callto"/>
    <w:basedOn w:val="af6"/>
    <w:rsid w:val="00472E07"/>
  </w:style>
  <w:style w:type="character" w:customStyle="1" w:styleId="no-wikidata">
    <w:name w:val="no-wikidata"/>
    <w:rsid w:val="00472E07"/>
  </w:style>
  <w:style w:type="numbering" w:customStyle="1" w:styleId="11111112114">
    <w:name w:val="1 / 1.1 / 1.1.112114"/>
    <w:rsid w:val="00472E07"/>
    <w:pPr>
      <w:numPr>
        <w:numId w:val="63"/>
      </w:numPr>
    </w:pPr>
  </w:style>
  <w:style w:type="numbering" w:customStyle="1" w:styleId="111111121344">
    <w:name w:val="1 / 1.1 / 1.1.1121344"/>
    <w:rsid w:val="00472E07"/>
    <w:pPr>
      <w:numPr>
        <w:numId w:val="64"/>
      </w:numPr>
    </w:pPr>
  </w:style>
  <w:style w:type="paragraph" w:customStyle="1" w:styleId="12">
    <w:name w:val="Заголовок о1"/>
    <w:basedOn w:val="af5"/>
    <w:uiPriority w:val="99"/>
    <w:qFormat/>
    <w:rsid w:val="00472E07"/>
    <w:pPr>
      <w:numPr>
        <w:ilvl w:val="1"/>
        <w:numId w:val="65"/>
      </w:numPr>
      <w:spacing w:after="0" w:line="360" w:lineRule="auto"/>
      <w:jc w:val="center"/>
    </w:pPr>
    <w:rPr>
      <w:rFonts w:ascii="Times New Roman" w:eastAsia="Times New Roman" w:hAnsi="Times New Roman" w:cs="Times New Roman"/>
      <w:b/>
      <w:sz w:val="28"/>
      <w:szCs w:val="20"/>
      <w:lang w:eastAsia="ru-RU"/>
    </w:rPr>
  </w:style>
  <w:style w:type="character" w:customStyle="1" w:styleId="Bodytext2Exact">
    <w:name w:val="Body text (2) Exact"/>
    <w:basedOn w:val="af6"/>
    <w:rsid w:val="00472E0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472E07"/>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afffffffffffffffffffffffffffc">
    <w:name w:val="Таблица содержание"/>
    <w:basedOn w:val="17"/>
    <w:link w:val="afffffffffffffffffffffffffffd"/>
    <w:qFormat/>
    <w:rsid w:val="00EF2E71"/>
    <w:pPr>
      <w:keepNext w:val="0"/>
      <w:widowControl w:val="0"/>
      <w:ind w:left="-57" w:right="-57"/>
    </w:pPr>
    <w:rPr>
      <w:b w:val="0"/>
      <w:bCs/>
      <w:sz w:val="20"/>
      <w:lang w:eastAsia="ar-SA"/>
    </w:rPr>
  </w:style>
  <w:style w:type="character" w:customStyle="1" w:styleId="afffffffffffffffffffffffffffd">
    <w:name w:val="Таблица содержание Знак"/>
    <w:basedOn w:val="af6"/>
    <w:link w:val="afffffffffffffffffffffffffffc"/>
    <w:rsid w:val="00EF2E71"/>
    <w:rPr>
      <w:rFonts w:ascii="Times New Roman" w:eastAsia="Times New Roman" w:hAnsi="Times New Roman" w:cs="Times New Roman"/>
      <w:bCs/>
      <w:sz w:val="20"/>
      <w:szCs w:val="20"/>
      <w:lang w:eastAsia="ar-SA"/>
    </w:rPr>
  </w:style>
  <w:style w:type="paragraph" w:customStyle="1" w:styleId="afffffffffffffffffffffffffffe">
    <w:name w:val="Таблица нименование"/>
    <w:basedOn w:val="17"/>
    <w:link w:val="affffffffffffffffffffffffffff"/>
    <w:qFormat/>
    <w:rsid w:val="00EF2E71"/>
    <w:pPr>
      <w:keepNext w:val="0"/>
      <w:widowControl w:val="0"/>
      <w:spacing w:before="120" w:after="120"/>
      <w:jc w:val="both"/>
    </w:pPr>
    <w:rPr>
      <w:bCs/>
      <w:sz w:val="24"/>
      <w:szCs w:val="24"/>
      <w:lang w:eastAsia="ar-SA"/>
    </w:rPr>
  </w:style>
  <w:style w:type="character" w:customStyle="1" w:styleId="affffffffffffffffffffffffffff">
    <w:name w:val="Таблица нименование Знак"/>
    <w:basedOn w:val="af6"/>
    <w:link w:val="afffffffffffffffffffffffffffe"/>
    <w:rsid w:val="00EF2E71"/>
    <w:rPr>
      <w:rFonts w:ascii="Times New Roman" w:eastAsia="Times New Roman" w:hAnsi="Times New Roman" w:cs="Times New Roman"/>
      <w:b/>
      <w:bCs/>
      <w:sz w:val="24"/>
      <w:szCs w:val="24"/>
      <w:lang w:eastAsia="ar-SA"/>
    </w:rPr>
  </w:style>
  <w:style w:type="paragraph" w:customStyle="1" w:styleId="affffffffffffffffffffffffffff0">
    <w:name w:val="Абзац обычный"/>
    <w:basedOn w:val="17"/>
    <w:link w:val="affffffffffffffffffffffffffff1"/>
    <w:qFormat/>
    <w:rsid w:val="0055680B"/>
    <w:pPr>
      <w:keepNext w:val="0"/>
      <w:widowControl w:val="0"/>
      <w:ind w:firstLine="709"/>
      <w:jc w:val="both"/>
    </w:pPr>
    <w:rPr>
      <w:b w:val="0"/>
      <w:bCs/>
      <w:sz w:val="24"/>
      <w:szCs w:val="24"/>
      <w:lang w:eastAsia="ar-SA"/>
    </w:rPr>
  </w:style>
  <w:style w:type="character" w:customStyle="1" w:styleId="affffffffffffffffffffffffffff1">
    <w:name w:val="Абзац обычный Знак"/>
    <w:basedOn w:val="af6"/>
    <w:link w:val="affffffffffffffffffffffffffff0"/>
    <w:rsid w:val="0055680B"/>
    <w:rPr>
      <w:rFonts w:ascii="Times New Roman" w:eastAsia="Times New Roman" w:hAnsi="Times New Roman" w:cs="Times New Roman"/>
      <w:bCs/>
      <w:sz w:val="24"/>
      <w:szCs w:val="24"/>
      <w:lang w:eastAsia="ar-SA"/>
    </w:rPr>
  </w:style>
  <w:style w:type="paragraph" w:customStyle="1" w:styleId="affffffffffffffffffffffffffff2">
    <w:name w:val="Рисунок наименование"/>
    <w:basedOn w:val="17"/>
    <w:link w:val="affffffffffffffffffffffffffff3"/>
    <w:qFormat/>
    <w:rsid w:val="0055680B"/>
    <w:pPr>
      <w:keepNext w:val="0"/>
      <w:widowControl w:val="0"/>
      <w:spacing w:before="120"/>
    </w:pPr>
    <w:rPr>
      <w:bCs/>
      <w:sz w:val="24"/>
      <w:szCs w:val="24"/>
      <w:lang w:eastAsia="ar-SA"/>
    </w:rPr>
  </w:style>
  <w:style w:type="paragraph" w:customStyle="1" w:styleId="affffffffffffffffffffffffffff4">
    <w:name w:val="Абзац с отступом"/>
    <w:basedOn w:val="affffffffffffffffffffffffffff0"/>
    <w:link w:val="affffffffffffffffffffffffffff5"/>
    <w:qFormat/>
    <w:rsid w:val="0055680B"/>
    <w:pPr>
      <w:spacing w:before="120"/>
    </w:pPr>
    <w:rPr>
      <w:rFonts w:eastAsia="Batang"/>
    </w:rPr>
  </w:style>
  <w:style w:type="character" w:customStyle="1" w:styleId="affffffffffffffffffffffffffff3">
    <w:name w:val="Рисунок наименование Знак"/>
    <w:basedOn w:val="af6"/>
    <w:link w:val="affffffffffffffffffffffffffff2"/>
    <w:rsid w:val="0055680B"/>
    <w:rPr>
      <w:rFonts w:ascii="Times New Roman" w:eastAsia="Times New Roman" w:hAnsi="Times New Roman" w:cs="Times New Roman"/>
      <w:b/>
      <w:bCs/>
      <w:sz w:val="24"/>
      <w:szCs w:val="24"/>
      <w:lang w:eastAsia="ar-SA"/>
    </w:rPr>
  </w:style>
  <w:style w:type="character" w:customStyle="1" w:styleId="affffffffffffffffffffffffffff5">
    <w:name w:val="Абзац с отступом Знак"/>
    <w:basedOn w:val="affffffffffffffffffffffffffff1"/>
    <w:link w:val="affffffffffffffffffffffffffff4"/>
    <w:rsid w:val="0055680B"/>
    <w:rPr>
      <w:rFonts w:ascii="Times New Roman" w:eastAsia="Batang" w:hAnsi="Times New Roman" w:cs="Times New Roman"/>
      <w:bCs/>
      <w:sz w:val="24"/>
      <w:szCs w:val="24"/>
      <w:lang w:eastAsia="ar-SA"/>
    </w:rPr>
  </w:style>
  <w:style w:type="character" w:customStyle="1" w:styleId="Bodytext295pt">
    <w:name w:val="Body text (2) + 9.5 pt"/>
    <w:basedOn w:val="Bodytext2"/>
    <w:rsid w:val="006C32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10pt">
    <w:name w:val="Body text (2) + 10 pt"/>
    <w:basedOn w:val="Bodytext2"/>
    <w:rsid w:val="006C32F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7ptNotBold">
    <w:name w:val="Body text (2) + 7 pt;Not Bold"/>
    <w:basedOn w:val="Bodytext2"/>
    <w:rsid w:val="006C32F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3">
    <w:name w:val="Body text (3)_"/>
    <w:basedOn w:val="af6"/>
    <w:link w:val="Bodytext30"/>
    <w:rsid w:val="000D7CE5"/>
    <w:rPr>
      <w:b/>
      <w:bCs/>
      <w:shd w:val="clear" w:color="auto" w:fill="FFFFFF"/>
    </w:rPr>
  </w:style>
  <w:style w:type="character" w:customStyle="1" w:styleId="Bodytext5">
    <w:name w:val="Body text (5)_"/>
    <w:basedOn w:val="af6"/>
    <w:rsid w:val="000D7CE5"/>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9ptNotItalic">
    <w:name w:val="Body text (2) + 9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14ptNotItalic">
    <w:name w:val="Body text (2) + 14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85ptNotItalicSpacing1pt">
    <w:name w:val="Body text (2) + 8.5 pt;Not Italic;Spacing 1 pt"/>
    <w:basedOn w:val="Bodytext2"/>
    <w:rsid w:val="000D7CE5"/>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ru-RU" w:eastAsia="ru-RU" w:bidi="ru-RU"/>
    </w:rPr>
  </w:style>
  <w:style w:type="character" w:customStyle="1" w:styleId="Bodytext2NotItalic">
    <w:name w:val="Body text (2) + 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6">
    <w:name w:val="Body text (6)_"/>
    <w:basedOn w:val="af6"/>
    <w:link w:val="Bodytext60"/>
    <w:rsid w:val="000D7CE5"/>
    <w:rPr>
      <w:b/>
      <w:bCs/>
      <w:sz w:val="16"/>
      <w:szCs w:val="16"/>
      <w:shd w:val="clear" w:color="auto" w:fill="FFFFFF"/>
    </w:rPr>
  </w:style>
  <w:style w:type="character" w:customStyle="1" w:styleId="Bodytext7">
    <w:name w:val="Body text (7)_"/>
    <w:basedOn w:val="af6"/>
    <w:rsid w:val="000D7CE5"/>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0D7CE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f5"/>
    <w:link w:val="Bodytext3"/>
    <w:rsid w:val="000D7CE5"/>
    <w:pPr>
      <w:widowControl w:val="0"/>
      <w:shd w:val="clear" w:color="auto" w:fill="FFFFFF"/>
      <w:spacing w:after="0" w:line="278" w:lineRule="exact"/>
      <w:ind w:hanging="340"/>
    </w:pPr>
    <w:rPr>
      <w:b/>
      <w:bCs/>
    </w:rPr>
  </w:style>
  <w:style w:type="paragraph" w:customStyle="1" w:styleId="Bodytext60">
    <w:name w:val="Body text (6)"/>
    <w:basedOn w:val="af5"/>
    <w:link w:val="Bodytext6"/>
    <w:rsid w:val="000D7CE5"/>
    <w:pPr>
      <w:widowControl w:val="0"/>
      <w:shd w:val="clear" w:color="auto" w:fill="FFFFFF"/>
      <w:spacing w:after="120" w:line="0" w:lineRule="atLeast"/>
    </w:pPr>
    <w:rPr>
      <w:b/>
      <w:bCs/>
      <w:sz w:val="16"/>
      <w:szCs w:val="16"/>
    </w:rPr>
  </w:style>
  <w:style w:type="character" w:customStyle="1" w:styleId="Bodytext211ptNotItalic">
    <w:name w:val="Body text (2) + 11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Tahoma13ptNotItalic">
    <w:name w:val="Body text (2) + Tahoma;13 pt;Not Italic"/>
    <w:basedOn w:val="Bodytext2"/>
    <w:rsid w:val="000D7CE5"/>
    <w:rPr>
      <w:rFonts w:ascii="Tahoma" w:eastAsia="Tahoma" w:hAnsi="Tahoma" w:cs="Tahom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10ptNotItalic">
    <w:name w:val="Body text (2) + 10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Bodytext7NotBoldNotItalic">
    <w:name w:val="Body text (7) + Not Bold;Not 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4Exact">
    <w:name w:val="Body text (4) Exact"/>
    <w:basedOn w:val="Bodytext4"/>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af6"/>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0D7CE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0D7C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Bold">
    <w:name w:val="Body text (3) + Bold"/>
    <w:basedOn w:val="Bodytext3"/>
    <w:rsid w:val="000D7CE5"/>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f6"/>
    <w:rsid w:val="000D7C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BoldItalic">
    <w:name w:val="Body text (3) + Bold;Italic"/>
    <w:basedOn w:val="Bodytext3"/>
    <w:rsid w:val="000D7C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f6"/>
    <w:rsid w:val="000D7CE5"/>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0D7C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0D7CE5"/>
    <w:rPr>
      <w:rFonts w:ascii="Times New Roman" w:eastAsia="Times New Roman" w:hAnsi="Times New Roman" w:cs="Times New Roman"/>
      <w:b/>
      <w:bCs/>
      <w:i/>
      <w:iCs/>
      <w:smallCaps w:val="0"/>
      <w:strike w:val="0"/>
      <w:color w:val="000000"/>
      <w:spacing w:val="0"/>
      <w:w w:val="100"/>
      <w:position w:val="0"/>
      <w:sz w:val="24"/>
      <w:szCs w:val="24"/>
      <w:u w:val="none"/>
    </w:rPr>
  </w:style>
  <w:style w:type="paragraph" w:customStyle="1" w:styleId="p1">
    <w:name w:val="p1"/>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7">
    <w:name w:val="Font Style57"/>
    <w:uiPriority w:val="99"/>
    <w:rsid w:val="008139B9"/>
    <w:rPr>
      <w:rFonts w:ascii="Times New Roman" w:hAnsi="Times New Roman" w:cs="Times New Roman"/>
      <w:sz w:val="26"/>
      <w:szCs w:val="26"/>
    </w:rPr>
  </w:style>
  <w:style w:type="character" w:customStyle="1" w:styleId="1ffffff8">
    <w:name w:val="Абзац списка Знак1"/>
    <w:rsid w:val="00F957E9"/>
    <w:rPr>
      <w:rFonts w:ascii="Times New Roman" w:hAnsi="Times New Roman"/>
      <w:color w:val="000000"/>
      <w:spacing w:val="0"/>
      <w:sz w:val="24"/>
    </w:rPr>
  </w:style>
  <w:style w:type="paragraph" w:customStyle="1" w:styleId="footnotedescription">
    <w:name w:val="footnote description"/>
    <w:next w:val="af5"/>
    <w:link w:val="footnotedescriptionChar"/>
    <w:hidden/>
    <w:rsid w:val="00434A68"/>
    <w:pPr>
      <w:spacing w:after="0" w:line="255" w:lineRule="auto"/>
    </w:pPr>
    <w:rPr>
      <w:rFonts w:ascii="Times New Roman" w:eastAsia="Times New Roman" w:hAnsi="Times New Roman" w:cs="Times New Roman"/>
      <w:color w:val="000000"/>
      <w:sz w:val="20"/>
      <w:szCs w:val="20"/>
      <w:lang w:eastAsia="ru-RU"/>
    </w:rPr>
  </w:style>
  <w:style w:type="character" w:customStyle="1" w:styleId="footnotedescriptionChar">
    <w:name w:val="footnote description Char"/>
    <w:link w:val="footnotedescription"/>
    <w:rsid w:val="00434A68"/>
    <w:rPr>
      <w:rFonts w:ascii="Times New Roman" w:eastAsia="Times New Roman" w:hAnsi="Times New Roman" w:cs="Times New Roman"/>
      <w:color w:val="000000"/>
      <w:sz w:val="20"/>
      <w:szCs w:val="20"/>
      <w:lang w:eastAsia="ru-RU"/>
    </w:rPr>
  </w:style>
  <w:style w:type="character" w:customStyle="1" w:styleId="footnotemark">
    <w:name w:val="footnote mark"/>
    <w:hidden/>
    <w:rsid w:val="00434A68"/>
    <w:rPr>
      <w:rFonts w:ascii="Times New Roman" w:eastAsia="Times New Roman" w:hAnsi="Times New Roman" w:cs="Times New Roman"/>
      <w:color w:val="000000"/>
      <w:sz w:val="20"/>
      <w:vertAlign w:val="superscript"/>
    </w:rPr>
  </w:style>
  <w:style w:type="paragraph" w:customStyle="1" w:styleId="P16">
    <w:name w:val="P16"/>
    <w:basedOn w:val="af5"/>
    <w:hidden/>
    <w:rsid w:val="00AA4267"/>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f5"/>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f5"/>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character" w:customStyle="1" w:styleId="T3">
    <w:name w:val="T3"/>
    <w:hidden/>
    <w:rsid w:val="00AA4267"/>
    <w:rPr>
      <w:sz w:val="24"/>
    </w:rPr>
  </w:style>
  <w:style w:type="paragraph" w:customStyle="1" w:styleId="Style19">
    <w:name w:val="Style19"/>
    <w:basedOn w:val="af5"/>
    <w:uiPriority w:val="99"/>
    <w:rsid w:val="00AA4267"/>
    <w:pPr>
      <w:widowControl w:val="0"/>
      <w:autoSpaceDE w:val="0"/>
      <w:autoSpaceDN w:val="0"/>
      <w:adjustRightInd w:val="0"/>
      <w:spacing w:after="0" w:line="348" w:lineRule="exact"/>
      <w:ind w:firstLine="806"/>
      <w:jc w:val="both"/>
    </w:pPr>
    <w:rPr>
      <w:rFonts w:ascii="Times New Roman" w:eastAsiaTheme="minorEastAsia" w:hAnsi="Times New Roman" w:cs="Times New Roman"/>
      <w:sz w:val="24"/>
      <w:szCs w:val="24"/>
      <w:lang w:eastAsia="ru-RU"/>
    </w:rPr>
  </w:style>
  <w:style w:type="paragraph" w:customStyle="1" w:styleId="Style4">
    <w:name w:val="Style4"/>
    <w:basedOn w:val="af5"/>
    <w:uiPriority w:val="99"/>
    <w:rsid w:val="00AA4267"/>
    <w:pPr>
      <w:widowControl w:val="0"/>
      <w:autoSpaceDE w:val="0"/>
      <w:autoSpaceDN w:val="0"/>
      <w:adjustRightInd w:val="0"/>
      <w:spacing w:after="0" w:line="348" w:lineRule="exact"/>
      <w:ind w:firstLine="600"/>
      <w:jc w:val="both"/>
    </w:pPr>
    <w:rPr>
      <w:rFonts w:ascii="Times New Roman" w:eastAsiaTheme="minorEastAsia" w:hAnsi="Times New Roman" w:cs="Times New Roman"/>
      <w:sz w:val="24"/>
      <w:szCs w:val="24"/>
      <w:lang w:eastAsia="ru-RU"/>
    </w:rPr>
  </w:style>
  <w:style w:type="paragraph" w:customStyle="1" w:styleId="Style20">
    <w:name w:val="Style20"/>
    <w:basedOn w:val="af5"/>
    <w:rsid w:val="00AA4267"/>
    <w:pPr>
      <w:widowControl w:val="0"/>
      <w:autoSpaceDE w:val="0"/>
      <w:autoSpaceDN w:val="0"/>
      <w:adjustRightInd w:val="0"/>
      <w:spacing w:after="0" w:line="347" w:lineRule="exact"/>
      <w:jc w:val="center"/>
    </w:pPr>
    <w:rPr>
      <w:rFonts w:ascii="Times New Roman" w:eastAsiaTheme="minorEastAsia" w:hAnsi="Times New Roman" w:cs="Times New Roman"/>
      <w:sz w:val="24"/>
      <w:szCs w:val="24"/>
      <w:lang w:eastAsia="ru-RU"/>
    </w:rPr>
  </w:style>
  <w:style w:type="paragraph" w:customStyle="1" w:styleId="Style50">
    <w:name w:val="Style50"/>
    <w:basedOn w:val="af5"/>
    <w:uiPriority w:val="99"/>
    <w:rsid w:val="00AA4267"/>
    <w:pPr>
      <w:widowControl w:val="0"/>
      <w:autoSpaceDE w:val="0"/>
      <w:autoSpaceDN w:val="0"/>
      <w:adjustRightInd w:val="0"/>
      <w:spacing w:after="0" w:line="322" w:lineRule="exact"/>
      <w:ind w:hanging="1090"/>
    </w:pPr>
    <w:rPr>
      <w:rFonts w:ascii="Times New Roman" w:eastAsiaTheme="minorEastAsia" w:hAnsi="Times New Roman" w:cs="Times New Roman"/>
      <w:sz w:val="24"/>
      <w:szCs w:val="24"/>
      <w:lang w:eastAsia="ru-RU"/>
    </w:rPr>
  </w:style>
  <w:style w:type="paragraph" w:customStyle="1" w:styleId="21f6">
    <w:name w:val="Заголовок 21"/>
    <w:basedOn w:val="af5"/>
    <w:uiPriority w:val="1"/>
    <w:qFormat/>
    <w:rsid w:val="00AA4267"/>
    <w:pPr>
      <w:widowControl w:val="0"/>
      <w:autoSpaceDE w:val="0"/>
      <w:autoSpaceDN w:val="0"/>
      <w:spacing w:after="0" w:line="240" w:lineRule="auto"/>
      <w:ind w:left="317" w:right="598"/>
      <w:jc w:val="center"/>
      <w:outlineLvl w:val="2"/>
    </w:pPr>
    <w:rPr>
      <w:rFonts w:ascii="Times New Roman" w:eastAsia="Times New Roman" w:hAnsi="Times New Roman" w:cs="Times New Roman"/>
      <w:b/>
      <w:bCs/>
      <w:sz w:val="27"/>
      <w:szCs w:val="27"/>
    </w:rPr>
  </w:style>
  <w:style w:type="character" w:customStyle="1" w:styleId="FontStyle56">
    <w:name w:val="Font Style56"/>
    <w:basedOn w:val="af6"/>
    <w:uiPriority w:val="99"/>
    <w:rsid w:val="00AA4267"/>
    <w:rPr>
      <w:rFonts w:ascii="Times New Roman" w:hAnsi="Times New Roman" w:cs="Times New Roman"/>
      <w:b/>
      <w:bCs/>
      <w:spacing w:val="-10"/>
      <w:sz w:val="18"/>
      <w:szCs w:val="18"/>
    </w:rPr>
  </w:style>
  <w:style w:type="paragraph" w:customStyle="1" w:styleId="Style10">
    <w:name w:val="Style10"/>
    <w:basedOn w:val="af5"/>
    <w:uiPriority w:val="99"/>
    <w:rsid w:val="00AA4267"/>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34">
    <w:name w:val="Style34"/>
    <w:basedOn w:val="af5"/>
    <w:uiPriority w:val="99"/>
    <w:rsid w:val="00AA4267"/>
    <w:pPr>
      <w:widowControl w:val="0"/>
      <w:autoSpaceDE w:val="0"/>
      <w:autoSpaceDN w:val="0"/>
      <w:adjustRightInd w:val="0"/>
      <w:spacing w:after="0" w:line="322" w:lineRule="exact"/>
      <w:ind w:firstLine="706"/>
      <w:jc w:val="both"/>
    </w:pPr>
    <w:rPr>
      <w:rFonts w:ascii="Times New Roman" w:eastAsiaTheme="minorEastAsia" w:hAnsi="Times New Roman" w:cs="Times New Roman"/>
      <w:sz w:val="24"/>
      <w:szCs w:val="24"/>
      <w:lang w:eastAsia="ru-RU"/>
    </w:rPr>
  </w:style>
  <w:style w:type="character" w:customStyle="1" w:styleId="FontStyle58">
    <w:name w:val="Font Style58"/>
    <w:basedOn w:val="af6"/>
    <w:uiPriority w:val="99"/>
    <w:rsid w:val="00AA4267"/>
    <w:rPr>
      <w:rFonts w:ascii="Times New Roman" w:hAnsi="Times New Roman" w:cs="Times New Roman"/>
      <w:b/>
      <w:bCs/>
      <w:sz w:val="26"/>
      <w:szCs w:val="26"/>
    </w:rPr>
  </w:style>
  <w:style w:type="paragraph" w:customStyle="1" w:styleId="Style30">
    <w:name w:val="Style30"/>
    <w:basedOn w:val="af5"/>
    <w:uiPriority w:val="99"/>
    <w:rsid w:val="00AA4267"/>
    <w:pPr>
      <w:widowControl w:val="0"/>
      <w:autoSpaceDE w:val="0"/>
      <w:autoSpaceDN w:val="0"/>
      <w:adjustRightInd w:val="0"/>
      <w:spacing w:after="0" w:line="509" w:lineRule="exact"/>
      <w:ind w:hanging="283"/>
    </w:pPr>
    <w:rPr>
      <w:rFonts w:ascii="Times New Roman" w:eastAsiaTheme="minorEastAsia" w:hAnsi="Times New Roman" w:cs="Times New Roman"/>
      <w:sz w:val="24"/>
      <w:szCs w:val="24"/>
      <w:lang w:eastAsia="ru-RU"/>
    </w:rPr>
  </w:style>
  <w:style w:type="paragraph" w:customStyle="1" w:styleId="Style49">
    <w:name w:val="Style49"/>
    <w:basedOn w:val="af5"/>
    <w:uiPriority w:val="99"/>
    <w:rsid w:val="00AA4267"/>
    <w:pPr>
      <w:widowControl w:val="0"/>
      <w:autoSpaceDE w:val="0"/>
      <w:autoSpaceDN w:val="0"/>
      <w:adjustRightInd w:val="0"/>
      <w:spacing w:after="0" w:line="504" w:lineRule="exact"/>
      <w:ind w:firstLine="542"/>
    </w:pPr>
    <w:rPr>
      <w:rFonts w:ascii="Times New Roman" w:eastAsiaTheme="minorEastAsia" w:hAnsi="Times New Roman" w:cs="Times New Roman"/>
      <w:sz w:val="24"/>
      <w:szCs w:val="24"/>
      <w:lang w:eastAsia="ru-RU"/>
    </w:rPr>
  </w:style>
  <w:style w:type="paragraph" w:customStyle="1" w:styleId="Style27">
    <w:name w:val="Style27"/>
    <w:basedOn w:val="af5"/>
    <w:uiPriority w:val="99"/>
    <w:rsid w:val="00AA4267"/>
    <w:pPr>
      <w:widowControl w:val="0"/>
      <w:autoSpaceDE w:val="0"/>
      <w:autoSpaceDN w:val="0"/>
      <w:adjustRightInd w:val="0"/>
      <w:spacing w:after="0" w:line="346" w:lineRule="exact"/>
      <w:jc w:val="both"/>
    </w:pPr>
    <w:rPr>
      <w:rFonts w:ascii="Times New Roman" w:eastAsiaTheme="minorEastAsia" w:hAnsi="Times New Roman" w:cs="Times New Roman"/>
      <w:sz w:val="24"/>
      <w:szCs w:val="24"/>
      <w:lang w:eastAsia="ru-RU"/>
    </w:rPr>
  </w:style>
  <w:style w:type="paragraph" w:customStyle="1" w:styleId="Style25">
    <w:name w:val="Style25"/>
    <w:basedOn w:val="af5"/>
    <w:uiPriority w:val="99"/>
    <w:rsid w:val="00AA4267"/>
    <w:pPr>
      <w:widowControl w:val="0"/>
      <w:autoSpaceDE w:val="0"/>
      <w:autoSpaceDN w:val="0"/>
      <w:adjustRightInd w:val="0"/>
      <w:spacing w:after="0" w:line="228" w:lineRule="exact"/>
      <w:jc w:val="center"/>
    </w:pPr>
    <w:rPr>
      <w:rFonts w:ascii="Times New Roman" w:eastAsiaTheme="minorEastAsia" w:hAnsi="Times New Roman" w:cs="Times New Roman"/>
      <w:sz w:val="24"/>
      <w:szCs w:val="24"/>
      <w:lang w:eastAsia="ru-RU"/>
    </w:rPr>
  </w:style>
  <w:style w:type="character" w:customStyle="1" w:styleId="FontStyle60">
    <w:name w:val="Font Style60"/>
    <w:basedOn w:val="af6"/>
    <w:uiPriority w:val="99"/>
    <w:rsid w:val="00AA4267"/>
    <w:rPr>
      <w:rFonts w:ascii="Times New Roman" w:hAnsi="Times New Roman" w:cs="Times New Roman"/>
      <w:b/>
      <w:bCs/>
      <w:sz w:val="20"/>
      <w:szCs w:val="20"/>
    </w:rPr>
  </w:style>
  <w:style w:type="paragraph" w:customStyle="1" w:styleId="Style36">
    <w:name w:val="Style36"/>
    <w:basedOn w:val="af5"/>
    <w:uiPriority w:val="99"/>
    <w:rsid w:val="00AA4267"/>
    <w:pPr>
      <w:widowControl w:val="0"/>
      <w:autoSpaceDE w:val="0"/>
      <w:autoSpaceDN w:val="0"/>
      <w:adjustRightInd w:val="0"/>
      <w:spacing w:after="0" w:line="346" w:lineRule="exact"/>
      <w:ind w:firstLine="110"/>
    </w:pPr>
    <w:rPr>
      <w:rFonts w:ascii="Times New Roman" w:eastAsiaTheme="minorEastAsia" w:hAnsi="Times New Roman" w:cs="Times New Roman"/>
      <w:sz w:val="24"/>
      <w:szCs w:val="24"/>
      <w:lang w:eastAsia="ru-RU"/>
    </w:rPr>
  </w:style>
  <w:style w:type="paragraph" w:customStyle="1" w:styleId="Style17">
    <w:name w:val="Style17"/>
    <w:basedOn w:val="af5"/>
    <w:rsid w:val="00AA4267"/>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character" w:customStyle="1" w:styleId="FontStyle54">
    <w:name w:val="Font Style54"/>
    <w:basedOn w:val="af6"/>
    <w:uiPriority w:val="99"/>
    <w:rsid w:val="00AA4267"/>
    <w:rPr>
      <w:rFonts w:ascii="Times New Roman" w:hAnsi="Times New Roman" w:cs="Times New Roman"/>
      <w:i/>
      <w:iCs/>
      <w:sz w:val="28"/>
      <w:szCs w:val="28"/>
    </w:rPr>
  </w:style>
  <w:style w:type="paragraph" w:customStyle="1" w:styleId="Style40">
    <w:name w:val="Style40"/>
    <w:basedOn w:val="af5"/>
    <w:rsid w:val="00AA4267"/>
    <w:pPr>
      <w:widowControl w:val="0"/>
      <w:autoSpaceDE w:val="0"/>
      <w:autoSpaceDN w:val="0"/>
      <w:adjustRightInd w:val="0"/>
      <w:spacing w:after="0" w:line="576" w:lineRule="exact"/>
      <w:ind w:firstLine="610"/>
    </w:pPr>
    <w:rPr>
      <w:rFonts w:ascii="Times New Roman" w:eastAsiaTheme="minorEastAsia" w:hAnsi="Times New Roman" w:cs="Times New Roman"/>
      <w:sz w:val="24"/>
      <w:szCs w:val="24"/>
      <w:lang w:eastAsia="ru-RU"/>
    </w:rPr>
  </w:style>
  <w:style w:type="paragraph" w:customStyle="1" w:styleId="Style24">
    <w:name w:val="Style24"/>
    <w:basedOn w:val="af5"/>
    <w:uiPriority w:val="99"/>
    <w:rsid w:val="00AA4267"/>
    <w:pPr>
      <w:widowControl w:val="0"/>
      <w:autoSpaceDE w:val="0"/>
      <w:autoSpaceDN w:val="0"/>
      <w:adjustRightInd w:val="0"/>
      <w:spacing w:after="0" w:line="276" w:lineRule="exact"/>
      <w:ind w:firstLine="398"/>
    </w:pPr>
    <w:rPr>
      <w:rFonts w:ascii="Times New Roman" w:eastAsiaTheme="minorEastAsia" w:hAnsi="Times New Roman" w:cs="Times New Roman"/>
      <w:sz w:val="24"/>
      <w:szCs w:val="24"/>
      <w:lang w:eastAsia="ru-RU"/>
    </w:rPr>
  </w:style>
  <w:style w:type="paragraph" w:customStyle="1" w:styleId="Style28">
    <w:name w:val="Style28"/>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1">
    <w:name w:val="Style41"/>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3">
    <w:name w:val="Style43"/>
    <w:basedOn w:val="af5"/>
    <w:rsid w:val="00AA4267"/>
    <w:pPr>
      <w:widowControl w:val="0"/>
      <w:autoSpaceDE w:val="0"/>
      <w:autoSpaceDN w:val="0"/>
      <w:adjustRightInd w:val="0"/>
      <w:spacing w:after="0" w:line="275" w:lineRule="exact"/>
      <w:ind w:firstLine="293"/>
    </w:pPr>
    <w:rPr>
      <w:rFonts w:ascii="Times New Roman" w:eastAsiaTheme="minorEastAsia" w:hAnsi="Times New Roman" w:cs="Times New Roman"/>
      <w:sz w:val="24"/>
      <w:szCs w:val="24"/>
      <w:lang w:eastAsia="ru-RU"/>
    </w:rPr>
  </w:style>
  <w:style w:type="paragraph" w:customStyle="1" w:styleId="Style46">
    <w:name w:val="Style46"/>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64">
    <w:name w:val="Font Style64"/>
    <w:basedOn w:val="af6"/>
    <w:uiPriority w:val="99"/>
    <w:rsid w:val="00AA4267"/>
    <w:rPr>
      <w:rFonts w:ascii="Times New Roman" w:hAnsi="Times New Roman" w:cs="Times New Roman"/>
      <w:sz w:val="24"/>
      <w:szCs w:val="24"/>
    </w:rPr>
  </w:style>
  <w:style w:type="character" w:customStyle="1" w:styleId="FontStyle65">
    <w:name w:val="Font Style65"/>
    <w:basedOn w:val="af6"/>
    <w:uiPriority w:val="99"/>
    <w:rsid w:val="00AA4267"/>
    <w:rPr>
      <w:rFonts w:ascii="Times New Roman" w:hAnsi="Times New Roman" w:cs="Times New Roman"/>
      <w:b/>
      <w:bCs/>
      <w:sz w:val="16"/>
      <w:szCs w:val="16"/>
    </w:rPr>
  </w:style>
  <w:style w:type="character" w:customStyle="1" w:styleId="FontStyle66">
    <w:name w:val="Font Style66"/>
    <w:basedOn w:val="af6"/>
    <w:uiPriority w:val="99"/>
    <w:rsid w:val="00AA4267"/>
    <w:rPr>
      <w:rFonts w:ascii="Times New Roman" w:hAnsi="Times New Roman" w:cs="Times New Roman"/>
      <w:sz w:val="24"/>
      <w:szCs w:val="24"/>
    </w:rPr>
  </w:style>
  <w:style w:type="paragraph" w:customStyle="1" w:styleId="s37">
    <w:name w:val="s_37"/>
    <w:basedOn w:val="af5"/>
    <w:rsid w:val="00AA426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9A4952"/>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ffffffffffffffffffffffffffff6">
    <w:name w:val="Ячейка таблицы"/>
    <w:basedOn w:val="af5"/>
    <w:link w:val="affffffffffffffffffffffffffff7"/>
    <w:qFormat/>
    <w:rsid w:val="00E17827"/>
    <w:pPr>
      <w:suppressAutoHyphens/>
      <w:spacing w:after="0" w:line="240" w:lineRule="auto"/>
    </w:pPr>
    <w:rPr>
      <w:rFonts w:ascii="Arial" w:eastAsia="Times New Roman" w:hAnsi="Arial" w:cs="Arial"/>
      <w:sz w:val="20"/>
      <w:szCs w:val="32"/>
      <w:lang w:eastAsia="ar-SA"/>
    </w:rPr>
  </w:style>
  <w:style w:type="character" w:customStyle="1" w:styleId="affffffffffffffffffffffffffff7">
    <w:name w:val="Ячейка таблицы Знак"/>
    <w:link w:val="affffffffffffffffffffffffffff6"/>
    <w:rsid w:val="00E17827"/>
    <w:rPr>
      <w:rFonts w:ascii="Arial" w:eastAsia="Times New Roman" w:hAnsi="Arial" w:cs="Arial"/>
      <w:sz w:val="20"/>
      <w:szCs w:val="32"/>
      <w:lang w:eastAsia="ar-SA"/>
    </w:rPr>
  </w:style>
  <w:style w:type="paragraph" w:customStyle="1" w:styleId="affffffffffffffffffffffffffff8">
    <w:name w:val="Стиль пункта схемы"/>
    <w:basedOn w:val="af5"/>
    <w:link w:val="affffffffffffffffffffffffffff9"/>
    <w:rsid w:val="00AA06DF"/>
    <w:pPr>
      <w:suppressAutoHyphens/>
      <w:autoSpaceDE w:val="0"/>
      <w:spacing w:after="0" w:line="360" w:lineRule="auto"/>
      <w:ind w:firstLine="680"/>
      <w:jc w:val="both"/>
    </w:pPr>
    <w:rPr>
      <w:rFonts w:ascii="Arial" w:eastAsia="Times New Roman" w:hAnsi="Arial" w:cs="Arial"/>
      <w:sz w:val="28"/>
      <w:szCs w:val="28"/>
      <w:lang w:eastAsia="ar-SA"/>
    </w:rPr>
  </w:style>
  <w:style w:type="character" w:customStyle="1" w:styleId="affffffffffffffffffffffffffff9">
    <w:name w:val="Стиль пункта схемы Знак"/>
    <w:basedOn w:val="af6"/>
    <w:link w:val="affffffffffffffffffffffffffff8"/>
    <w:locked/>
    <w:rsid w:val="00AA06DF"/>
    <w:rPr>
      <w:rFonts w:ascii="Arial" w:eastAsia="Times New Roman" w:hAnsi="Arial" w:cs="Arial"/>
      <w:sz w:val="28"/>
      <w:szCs w:val="28"/>
      <w:lang w:eastAsia="ar-SA"/>
    </w:rPr>
  </w:style>
  <w:style w:type="character" w:customStyle="1" w:styleId="WW8Num34z0">
    <w:name w:val="WW8Num34z0"/>
    <w:rsid w:val="009A6FB4"/>
    <w:rPr>
      <w:rFonts w:ascii="Symbol" w:hAnsi="Symbol"/>
    </w:rPr>
  </w:style>
  <w:style w:type="character" w:customStyle="1" w:styleId="WW8Num35z0">
    <w:name w:val="WW8Num35z0"/>
    <w:rsid w:val="009A6FB4"/>
    <w:rPr>
      <w:rFonts w:ascii="Symbol" w:hAnsi="Symbol"/>
    </w:rPr>
  </w:style>
  <w:style w:type="character" w:customStyle="1" w:styleId="WW8Num37z0">
    <w:name w:val="WW8Num37z0"/>
    <w:rsid w:val="009A6FB4"/>
    <w:rPr>
      <w:rFonts w:ascii="Symbol" w:hAnsi="Symbol"/>
    </w:rPr>
  </w:style>
  <w:style w:type="character" w:customStyle="1" w:styleId="WW8Num38z0">
    <w:name w:val="WW8Num38z0"/>
    <w:rsid w:val="009A6FB4"/>
    <w:rPr>
      <w:rFonts w:ascii="Symbol" w:hAnsi="Symbol"/>
    </w:rPr>
  </w:style>
  <w:style w:type="character" w:customStyle="1" w:styleId="WW8Num42z0">
    <w:name w:val="WW8Num42z0"/>
    <w:rsid w:val="009A6FB4"/>
    <w:rPr>
      <w:rFonts w:ascii="Symbol" w:hAnsi="Symbol"/>
    </w:rPr>
  </w:style>
  <w:style w:type="character" w:customStyle="1" w:styleId="WW8Num44z0">
    <w:name w:val="WW8Num44z0"/>
    <w:rsid w:val="009A6FB4"/>
    <w:rPr>
      <w:rFonts w:ascii="Symbol" w:hAnsi="Symbol"/>
    </w:rPr>
  </w:style>
  <w:style w:type="character" w:customStyle="1" w:styleId="WW8Num45z0">
    <w:name w:val="WW8Num45z0"/>
    <w:rsid w:val="009A6FB4"/>
    <w:rPr>
      <w:rFonts w:ascii="Symbol" w:hAnsi="Symbol"/>
      <w:color w:val="auto"/>
    </w:rPr>
  </w:style>
  <w:style w:type="character" w:customStyle="1" w:styleId="WW8Num46z0">
    <w:name w:val="WW8Num46z0"/>
    <w:rsid w:val="009A6FB4"/>
    <w:rPr>
      <w:rFonts w:ascii="Symbol" w:hAnsi="Symbol"/>
    </w:rPr>
  </w:style>
  <w:style w:type="character" w:customStyle="1" w:styleId="WW8Num47z0">
    <w:name w:val="WW8Num47z0"/>
    <w:rsid w:val="009A6FB4"/>
    <w:rPr>
      <w:rFonts w:ascii="Symbol" w:hAnsi="Symbol"/>
      <w:color w:val="auto"/>
    </w:rPr>
  </w:style>
  <w:style w:type="character" w:customStyle="1" w:styleId="WW8Num48z0">
    <w:name w:val="WW8Num48z0"/>
    <w:rsid w:val="009A6FB4"/>
    <w:rPr>
      <w:rFonts w:ascii="Symbol" w:hAnsi="Symbol"/>
    </w:rPr>
  </w:style>
  <w:style w:type="character" w:customStyle="1" w:styleId="WW8Num50z0">
    <w:name w:val="WW8Num50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2z0">
    <w:name w:val="WW8Num52z0"/>
    <w:rsid w:val="009A6FB4"/>
    <w:rPr>
      <w:rFonts w:ascii="Arial" w:hAnsi="Arial"/>
    </w:rPr>
  </w:style>
  <w:style w:type="character" w:customStyle="1" w:styleId="WW8Num53z0">
    <w:name w:val="WW8Num53z0"/>
    <w:rsid w:val="009A6FB4"/>
    <w:rPr>
      <w:rFonts w:ascii="Symbol" w:hAnsi="Symbol"/>
    </w:rPr>
  </w:style>
  <w:style w:type="character" w:customStyle="1" w:styleId="WW8Num55z0">
    <w:name w:val="WW8Num55z0"/>
    <w:rsid w:val="009A6FB4"/>
    <w:rPr>
      <w:rFonts w:ascii="Symbol" w:hAnsi="Symbol"/>
    </w:rPr>
  </w:style>
  <w:style w:type="character" w:customStyle="1" w:styleId="WW8Num57z0">
    <w:name w:val="WW8Num57z0"/>
    <w:rsid w:val="009A6FB4"/>
    <w:rPr>
      <w:rFonts w:ascii="Arial" w:eastAsia="Times New Roman" w:hAnsi="Arial" w:cs="Arial"/>
    </w:rPr>
  </w:style>
  <w:style w:type="character" w:customStyle="1" w:styleId="WW8Num61z0">
    <w:name w:val="WW8Num61z0"/>
    <w:rsid w:val="009A6FB4"/>
    <w:rPr>
      <w:rFonts w:ascii="Symbol" w:hAnsi="Symbol"/>
    </w:rPr>
  </w:style>
  <w:style w:type="character" w:customStyle="1" w:styleId="WW8Num19z3">
    <w:name w:val="WW8Num19z3"/>
    <w:rsid w:val="009A6FB4"/>
    <w:rPr>
      <w:rFonts w:ascii="Symbol" w:hAnsi="Symbol"/>
    </w:rPr>
  </w:style>
  <w:style w:type="character" w:customStyle="1" w:styleId="WW8Num24z3">
    <w:name w:val="WW8Num24z3"/>
    <w:rsid w:val="009A6FB4"/>
    <w:rPr>
      <w:rFonts w:ascii="Symbol" w:hAnsi="Symbol"/>
    </w:rPr>
  </w:style>
  <w:style w:type="character" w:customStyle="1" w:styleId="WW8Num26z2">
    <w:name w:val="WW8Num26z2"/>
    <w:rsid w:val="009A6FB4"/>
    <w:rPr>
      <w:rFonts w:ascii="Wingdings" w:hAnsi="Wingdings"/>
    </w:rPr>
  </w:style>
  <w:style w:type="character" w:customStyle="1" w:styleId="WW8Num34z1">
    <w:name w:val="WW8Num34z1"/>
    <w:rsid w:val="009A6FB4"/>
    <w:rPr>
      <w:rFonts w:ascii="Courier New" w:hAnsi="Courier New" w:cs="Courier New"/>
    </w:rPr>
  </w:style>
  <w:style w:type="character" w:customStyle="1" w:styleId="WW8Num34z2">
    <w:name w:val="WW8Num34z2"/>
    <w:rsid w:val="009A6FB4"/>
    <w:rPr>
      <w:rFonts w:ascii="Wingdings" w:hAnsi="Wingdings"/>
    </w:rPr>
  </w:style>
  <w:style w:type="character" w:customStyle="1" w:styleId="WW8Num36z0">
    <w:name w:val="WW8Num36z0"/>
    <w:rsid w:val="009A6FB4"/>
    <w:rPr>
      <w:rFonts w:ascii="Symbol" w:hAnsi="Symbol"/>
    </w:rPr>
  </w:style>
  <w:style w:type="character" w:customStyle="1" w:styleId="WW8Num36z1">
    <w:name w:val="WW8Num36z1"/>
    <w:rsid w:val="009A6FB4"/>
    <w:rPr>
      <w:rFonts w:ascii="Courier New" w:hAnsi="Courier New" w:cs="Courier New"/>
    </w:rPr>
  </w:style>
  <w:style w:type="character" w:customStyle="1" w:styleId="WW8Num36z2">
    <w:name w:val="WW8Num36z2"/>
    <w:rsid w:val="009A6FB4"/>
    <w:rPr>
      <w:rFonts w:ascii="Wingdings" w:hAnsi="Wingdings"/>
    </w:rPr>
  </w:style>
  <w:style w:type="character" w:customStyle="1" w:styleId="WW8Num37z1">
    <w:name w:val="WW8Num37z1"/>
    <w:rsid w:val="009A6FB4"/>
    <w:rPr>
      <w:rFonts w:ascii="Courier New" w:hAnsi="Courier New" w:cs="Courier New"/>
    </w:rPr>
  </w:style>
  <w:style w:type="character" w:customStyle="1" w:styleId="WW8Num37z2">
    <w:name w:val="WW8Num37z2"/>
    <w:rsid w:val="009A6FB4"/>
    <w:rPr>
      <w:rFonts w:ascii="Wingdings" w:hAnsi="Wingdings"/>
    </w:rPr>
  </w:style>
  <w:style w:type="character" w:customStyle="1" w:styleId="WW8Num39z0">
    <w:name w:val="WW8Num39z0"/>
    <w:rsid w:val="009A6FB4"/>
    <w:rPr>
      <w:rFonts w:ascii="Symbol" w:hAnsi="Symbol"/>
    </w:rPr>
  </w:style>
  <w:style w:type="character" w:customStyle="1" w:styleId="WW8Num39z1">
    <w:name w:val="WW8Num39z1"/>
    <w:rsid w:val="009A6FB4"/>
    <w:rPr>
      <w:rFonts w:ascii="Courier New" w:hAnsi="Courier New" w:cs="Courier New"/>
    </w:rPr>
  </w:style>
  <w:style w:type="character" w:customStyle="1" w:styleId="WW8Num39z2">
    <w:name w:val="WW8Num39z2"/>
    <w:rsid w:val="009A6FB4"/>
    <w:rPr>
      <w:rFonts w:ascii="Wingdings" w:hAnsi="Wingdings"/>
    </w:rPr>
  </w:style>
  <w:style w:type="character" w:customStyle="1" w:styleId="WW8Num40z0">
    <w:name w:val="WW8Num40z0"/>
    <w:rsid w:val="009A6FB4"/>
    <w:rPr>
      <w:rFonts w:ascii="Symbol" w:hAnsi="Symbol"/>
    </w:rPr>
  </w:style>
  <w:style w:type="character" w:customStyle="1" w:styleId="WW8Num40z1">
    <w:name w:val="WW8Num40z1"/>
    <w:rsid w:val="009A6FB4"/>
    <w:rPr>
      <w:rFonts w:ascii="Courier New" w:hAnsi="Courier New" w:cs="Courier New"/>
    </w:rPr>
  </w:style>
  <w:style w:type="character" w:customStyle="1" w:styleId="WW8Num40z2">
    <w:name w:val="WW8Num40z2"/>
    <w:rsid w:val="009A6FB4"/>
    <w:rPr>
      <w:rFonts w:ascii="Wingdings" w:hAnsi="Wingdings"/>
    </w:rPr>
  </w:style>
  <w:style w:type="character" w:customStyle="1" w:styleId="WW8Num44z1">
    <w:name w:val="WW8Num44z1"/>
    <w:rsid w:val="009A6FB4"/>
    <w:rPr>
      <w:rFonts w:ascii="Courier New" w:hAnsi="Courier New" w:cs="Courier New"/>
    </w:rPr>
  </w:style>
  <w:style w:type="character" w:customStyle="1" w:styleId="WW8Num44z2">
    <w:name w:val="WW8Num44z2"/>
    <w:rsid w:val="009A6FB4"/>
    <w:rPr>
      <w:rFonts w:ascii="Wingdings" w:hAnsi="Wingdings"/>
    </w:rPr>
  </w:style>
  <w:style w:type="character" w:customStyle="1" w:styleId="WW8Num46z1">
    <w:name w:val="WW8Num46z1"/>
    <w:rsid w:val="009A6FB4"/>
    <w:rPr>
      <w:rFonts w:ascii="Courier New" w:hAnsi="Courier New" w:cs="Courier New"/>
    </w:rPr>
  </w:style>
  <w:style w:type="character" w:customStyle="1" w:styleId="WW8Num46z2">
    <w:name w:val="WW8Num46z2"/>
    <w:rsid w:val="009A6FB4"/>
    <w:rPr>
      <w:rFonts w:ascii="Wingdings" w:hAnsi="Wingdings"/>
    </w:rPr>
  </w:style>
  <w:style w:type="character" w:customStyle="1" w:styleId="WW8Num47z1">
    <w:name w:val="WW8Num47z1"/>
    <w:rsid w:val="009A6FB4"/>
    <w:rPr>
      <w:rFonts w:ascii="Courier New" w:hAnsi="Courier New" w:cs="Courier New"/>
    </w:rPr>
  </w:style>
  <w:style w:type="character" w:customStyle="1" w:styleId="WW8Num47z2">
    <w:name w:val="WW8Num47z2"/>
    <w:rsid w:val="009A6FB4"/>
    <w:rPr>
      <w:rFonts w:ascii="Wingdings" w:hAnsi="Wingdings"/>
    </w:rPr>
  </w:style>
  <w:style w:type="character" w:customStyle="1" w:styleId="WW8Num47z3">
    <w:name w:val="WW8Num47z3"/>
    <w:rsid w:val="009A6FB4"/>
    <w:rPr>
      <w:rFonts w:ascii="Symbol" w:hAnsi="Symbol"/>
    </w:rPr>
  </w:style>
  <w:style w:type="character" w:customStyle="1" w:styleId="WW8Num48z1">
    <w:name w:val="WW8Num48z1"/>
    <w:rsid w:val="009A6FB4"/>
    <w:rPr>
      <w:rFonts w:ascii="Courier New" w:hAnsi="Courier New" w:cs="Courier New"/>
    </w:rPr>
  </w:style>
  <w:style w:type="character" w:customStyle="1" w:styleId="WW8Num48z2">
    <w:name w:val="WW8Num48z2"/>
    <w:rsid w:val="009A6FB4"/>
    <w:rPr>
      <w:rFonts w:ascii="Wingdings" w:hAnsi="Wingdings"/>
    </w:rPr>
  </w:style>
  <w:style w:type="character" w:customStyle="1" w:styleId="WW8Num49z0">
    <w:name w:val="WW8Num49z0"/>
    <w:rsid w:val="009A6FB4"/>
    <w:rPr>
      <w:rFonts w:ascii="Symbol" w:hAnsi="Symbol"/>
    </w:rPr>
  </w:style>
  <w:style w:type="character" w:customStyle="1" w:styleId="WW8Num49z1">
    <w:name w:val="WW8Num49z1"/>
    <w:rsid w:val="009A6FB4"/>
    <w:rPr>
      <w:rFonts w:ascii="Courier New" w:hAnsi="Courier New"/>
    </w:rPr>
  </w:style>
  <w:style w:type="character" w:customStyle="1" w:styleId="WW8Num49z2">
    <w:name w:val="WW8Num49z2"/>
    <w:rsid w:val="009A6FB4"/>
    <w:rPr>
      <w:rFonts w:ascii="Wingdings" w:hAnsi="Wingdings"/>
    </w:rPr>
  </w:style>
  <w:style w:type="character" w:customStyle="1" w:styleId="WW8Num50z1">
    <w:name w:val="WW8Num50z1"/>
    <w:rsid w:val="009A6FB4"/>
    <w:rPr>
      <w:rFonts w:ascii="Courier New" w:hAnsi="Courier New"/>
    </w:rPr>
  </w:style>
  <w:style w:type="character" w:customStyle="1" w:styleId="WW8Num50z2">
    <w:name w:val="WW8Num50z2"/>
    <w:rsid w:val="009A6FB4"/>
    <w:rPr>
      <w:rFonts w:ascii="Wingdings" w:hAnsi="Wingdings"/>
    </w:rPr>
  </w:style>
  <w:style w:type="character" w:customStyle="1" w:styleId="WW8Num50z3">
    <w:name w:val="WW8Num50z3"/>
    <w:rsid w:val="009A6FB4"/>
    <w:rPr>
      <w:rFonts w:ascii="Symbol" w:hAnsi="Symbol"/>
    </w:rPr>
  </w:style>
  <w:style w:type="character" w:customStyle="1" w:styleId="WW8Num52z1">
    <w:name w:val="WW8Num52z1"/>
    <w:rsid w:val="009A6FB4"/>
    <w:rPr>
      <w:rFonts w:ascii="Courier New" w:hAnsi="Courier New" w:cs="Courier New"/>
    </w:rPr>
  </w:style>
  <w:style w:type="character" w:customStyle="1" w:styleId="WW8Num52z2">
    <w:name w:val="WW8Num52z2"/>
    <w:rsid w:val="009A6FB4"/>
    <w:rPr>
      <w:rFonts w:ascii="Wingdings" w:hAnsi="Wingdings"/>
    </w:rPr>
  </w:style>
  <w:style w:type="character" w:customStyle="1" w:styleId="WW8Num52z3">
    <w:name w:val="WW8Num52z3"/>
    <w:rsid w:val="009A6FB4"/>
    <w:rPr>
      <w:rFonts w:ascii="Symbol" w:hAnsi="Symbol"/>
    </w:rPr>
  </w:style>
  <w:style w:type="character" w:customStyle="1" w:styleId="WW8Num54z0">
    <w:name w:val="WW8Num54z0"/>
    <w:rsid w:val="009A6FB4"/>
    <w:rPr>
      <w:rFonts w:ascii="Symbol" w:hAnsi="Symbol"/>
    </w:rPr>
  </w:style>
  <w:style w:type="character" w:customStyle="1" w:styleId="WW8Num54z1">
    <w:name w:val="WW8Num54z1"/>
    <w:rsid w:val="009A6FB4"/>
    <w:rPr>
      <w:rFonts w:ascii="Courier New" w:hAnsi="Courier New"/>
    </w:rPr>
  </w:style>
  <w:style w:type="character" w:customStyle="1" w:styleId="WW8Num54z2">
    <w:name w:val="WW8Num54z2"/>
    <w:rsid w:val="009A6FB4"/>
    <w:rPr>
      <w:rFonts w:ascii="Wingdings" w:hAnsi="Wingdings"/>
    </w:rPr>
  </w:style>
  <w:style w:type="character" w:customStyle="1" w:styleId="WW8Num55z1">
    <w:name w:val="WW8Num55z1"/>
    <w:rsid w:val="009A6FB4"/>
    <w:rPr>
      <w:rFonts w:ascii="Courier New" w:hAnsi="Courier New" w:cs="Courier New"/>
    </w:rPr>
  </w:style>
  <w:style w:type="character" w:customStyle="1" w:styleId="WW8Num55z2">
    <w:name w:val="WW8Num55z2"/>
    <w:rsid w:val="009A6FB4"/>
    <w:rPr>
      <w:rFonts w:ascii="Wingdings" w:hAnsi="Wingdings"/>
    </w:rPr>
  </w:style>
  <w:style w:type="character" w:customStyle="1" w:styleId="WW8Num59z0">
    <w:name w:val="WW8Num59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9z1">
    <w:name w:val="WW8Num59z1"/>
    <w:rsid w:val="009A6FB4"/>
    <w:rPr>
      <w:rFonts w:ascii="Courier New" w:hAnsi="Courier New"/>
    </w:rPr>
  </w:style>
  <w:style w:type="character" w:customStyle="1" w:styleId="WW8Num59z2">
    <w:name w:val="WW8Num59z2"/>
    <w:rsid w:val="009A6FB4"/>
    <w:rPr>
      <w:rFonts w:ascii="Wingdings" w:hAnsi="Wingdings"/>
    </w:rPr>
  </w:style>
  <w:style w:type="character" w:customStyle="1" w:styleId="WW8Num59z3">
    <w:name w:val="WW8Num59z3"/>
    <w:rsid w:val="009A6FB4"/>
    <w:rPr>
      <w:rFonts w:ascii="Symbol" w:hAnsi="Symbol"/>
    </w:rPr>
  </w:style>
  <w:style w:type="character" w:customStyle="1" w:styleId="WW8Num63z1">
    <w:name w:val="WW8Num63z1"/>
    <w:rsid w:val="009A6FB4"/>
    <w:rPr>
      <w:rFonts w:ascii="Symbol" w:hAnsi="Symbol"/>
    </w:rPr>
  </w:style>
  <w:style w:type="character" w:customStyle="1" w:styleId="WW8Num64z0">
    <w:name w:val="WW8Num64z0"/>
    <w:rsid w:val="009A6FB4"/>
    <w:rPr>
      <w:rFonts w:ascii="Symbol" w:hAnsi="Symbol"/>
    </w:rPr>
  </w:style>
  <w:style w:type="character" w:customStyle="1" w:styleId="WW8Num64z1">
    <w:name w:val="WW8Num64z1"/>
    <w:rsid w:val="009A6FB4"/>
    <w:rPr>
      <w:rFonts w:ascii="Courier New" w:hAnsi="Courier New" w:cs="Courier New"/>
    </w:rPr>
  </w:style>
  <w:style w:type="character" w:customStyle="1" w:styleId="WW8Num64z2">
    <w:name w:val="WW8Num64z2"/>
    <w:rsid w:val="009A6FB4"/>
    <w:rPr>
      <w:rFonts w:ascii="Wingdings" w:hAnsi="Wingdings"/>
    </w:rPr>
  </w:style>
  <w:style w:type="character" w:customStyle="1" w:styleId="affffffffffffffffffffffffffffa">
    <w:name w:val="Стиль заключения Знак Знак"/>
    <w:basedOn w:val="1d"/>
    <w:rsid w:val="009A6FB4"/>
    <w:rPr>
      <w:sz w:val="28"/>
      <w:szCs w:val="28"/>
    </w:rPr>
  </w:style>
  <w:style w:type="character" w:customStyle="1" w:styleId="affffffffffffffffffffffffffffb">
    <w:name w:val="!Простой текст! Знак Знак Знак Знак Знак"/>
    <w:basedOn w:val="1d"/>
    <w:rsid w:val="009A6FB4"/>
    <w:rPr>
      <w:sz w:val="24"/>
      <w:szCs w:val="24"/>
    </w:rPr>
  </w:style>
  <w:style w:type="character" w:customStyle="1" w:styleId="affffffffffffffffffffffffffffc">
    <w:name w:val="ВерИндекс"/>
    <w:basedOn w:val="1d"/>
    <w:rsid w:val="009A6FB4"/>
    <w:rPr>
      <w:vertAlign w:val="superscript"/>
    </w:rPr>
  </w:style>
  <w:style w:type="character" w:customStyle="1" w:styleId="HTML10">
    <w:name w:val="Стандартный HTML Знак1"/>
    <w:basedOn w:val="af6"/>
    <w:rsid w:val="009A6FB4"/>
    <w:rPr>
      <w:rFonts w:ascii="Courier New" w:eastAsia="Times New Roman" w:hAnsi="Courier New"/>
      <w:color w:val="000000"/>
      <w:sz w:val="20"/>
      <w:szCs w:val="24"/>
      <w:lang w:val="ru-RU" w:eastAsia="ar-SA" w:bidi="ar-SA"/>
    </w:rPr>
  </w:style>
  <w:style w:type="paragraph" w:customStyle="1" w:styleId="affffffffffffffffffffffffffffd">
    <w:name w:val="Обычный сжат межстрочн"/>
    <w:basedOn w:val="af5"/>
    <w:rsid w:val="009A6FB4"/>
    <w:pPr>
      <w:widowControl w:val="0"/>
      <w:suppressAutoHyphens/>
      <w:overflowPunct w:val="0"/>
      <w:autoSpaceDE w:val="0"/>
      <w:spacing w:after="0" w:line="224" w:lineRule="atLeast"/>
      <w:ind w:firstLine="284"/>
      <w:jc w:val="both"/>
    </w:pPr>
    <w:rPr>
      <w:rFonts w:ascii="Arial" w:eastAsia="Times New Roman" w:hAnsi="Arial" w:cs="Arial"/>
      <w:sz w:val="20"/>
      <w:szCs w:val="20"/>
      <w:lang w:eastAsia="ar-SA"/>
    </w:rPr>
  </w:style>
  <w:style w:type="paragraph" w:customStyle="1" w:styleId="1ffffff9">
    <w:name w:val="Заголовок 1 с Нум"/>
    <w:basedOn w:val="17"/>
    <w:rsid w:val="009A6FB4"/>
    <w:pPr>
      <w:suppressAutoHyphens/>
      <w:spacing w:before="240" w:after="60"/>
      <w:ind w:firstLine="709"/>
    </w:pPr>
    <w:rPr>
      <w:rFonts w:cs="Arial"/>
      <w:b w:val="0"/>
      <w:bCs/>
      <w:kern w:val="1"/>
      <w:sz w:val="24"/>
      <w:szCs w:val="32"/>
      <w:lang w:eastAsia="ar-SA"/>
    </w:rPr>
  </w:style>
  <w:style w:type="paragraph" w:customStyle="1" w:styleId="caaieiaie2">
    <w:name w:val="caaieiaie 2"/>
    <w:basedOn w:val="af5"/>
    <w:next w:val="af5"/>
    <w:rsid w:val="009A6FB4"/>
    <w:pPr>
      <w:keepNext/>
      <w:suppressAutoHyphens/>
      <w:overflowPunct w:val="0"/>
      <w:autoSpaceDE w:val="0"/>
      <w:spacing w:before="240" w:after="60" w:line="240" w:lineRule="auto"/>
      <w:ind w:firstLine="709"/>
      <w:jc w:val="center"/>
      <w:textAlignment w:val="baseline"/>
    </w:pPr>
    <w:rPr>
      <w:rFonts w:ascii="Arial CYR" w:eastAsia="Times New Roman" w:hAnsi="Arial CYR" w:cs="Arial"/>
      <w:b/>
      <w:sz w:val="24"/>
      <w:szCs w:val="20"/>
      <w:lang w:eastAsia="ar-SA"/>
    </w:rPr>
  </w:style>
  <w:style w:type="paragraph" w:customStyle="1" w:styleId="21f7">
    <w:name w:val="Маркированный список 21"/>
    <w:basedOn w:val="af5"/>
    <w:rsid w:val="009A6FB4"/>
    <w:pPr>
      <w:suppressAutoHyphens/>
      <w:spacing w:after="0" w:line="360" w:lineRule="auto"/>
      <w:ind w:firstLine="567"/>
      <w:jc w:val="both"/>
    </w:pPr>
    <w:rPr>
      <w:rFonts w:ascii="Arial" w:eastAsia="Times New Roman" w:hAnsi="Arial" w:cs="Arial"/>
      <w:spacing w:val="6"/>
      <w:sz w:val="24"/>
      <w:szCs w:val="16"/>
      <w:lang w:eastAsia="ar-SA"/>
    </w:rPr>
  </w:style>
  <w:style w:type="paragraph" w:customStyle="1" w:styleId="affffffffffffffffffffffffffffe">
    <w:name w:val="Стиль главы схемы"/>
    <w:basedOn w:val="af5"/>
    <w:rsid w:val="009A6FB4"/>
    <w:pPr>
      <w:suppressAutoHyphens/>
      <w:spacing w:before="240" w:after="240" w:line="240" w:lineRule="auto"/>
      <w:ind w:firstLine="709"/>
      <w:jc w:val="center"/>
    </w:pPr>
    <w:rPr>
      <w:rFonts w:ascii="Arial" w:eastAsia="Times New Roman" w:hAnsi="Arial" w:cs="Arial"/>
      <w:b/>
      <w:bCs/>
      <w:kern w:val="1"/>
      <w:sz w:val="28"/>
      <w:szCs w:val="28"/>
      <w:lang w:eastAsia="ar-SA"/>
    </w:rPr>
  </w:style>
  <w:style w:type="paragraph" w:customStyle="1" w:styleId="afffffffffffffffffffffffffffff">
    <w:name w:val="основной с отступом"/>
    <w:basedOn w:val="affb"/>
    <w:rsid w:val="009A6FB4"/>
    <w:pPr>
      <w:suppressAutoHyphens/>
      <w:ind w:firstLine="709"/>
    </w:pPr>
    <w:rPr>
      <w:rFonts w:ascii="Arial" w:hAnsi="Arial" w:cs="Arial"/>
      <w:sz w:val="24"/>
      <w:szCs w:val="16"/>
      <w:lang w:eastAsia="ar-SA"/>
    </w:rPr>
  </w:style>
  <w:style w:type="paragraph" w:customStyle="1" w:styleId="1ffffffa">
    <w:name w:val="Нор Абзац1"/>
    <w:basedOn w:val="af5"/>
    <w:rsid w:val="009A6FB4"/>
    <w:pPr>
      <w:suppressAutoHyphens/>
      <w:overflowPunct w:val="0"/>
      <w:autoSpaceDE w:val="0"/>
      <w:spacing w:before="60" w:after="0" w:line="240" w:lineRule="auto"/>
      <w:ind w:firstLine="397"/>
      <w:jc w:val="both"/>
      <w:textAlignment w:val="baseline"/>
    </w:pPr>
    <w:rPr>
      <w:rFonts w:ascii="Arial" w:eastAsia="Times New Roman" w:hAnsi="Arial" w:cs="Arial"/>
      <w:sz w:val="24"/>
      <w:szCs w:val="20"/>
      <w:lang w:eastAsia="ar-SA"/>
    </w:rPr>
  </w:style>
  <w:style w:type="paragraph" w:customStyle="1" w:styleId="afffffffffffffffffffffffffffff0">
    <w:name w:val="Пункт заключения"/>
    <w:basedOn w:val="af5"/>
    <w:rsid w:val="009A6FB4"/>
    <w:pPr>
      <w:tabs>
        <w:tab w:val="left" w:pos="1080"/>
      </w:tabs>
      <w:suppressAutoHyphens/>
      <w:spacing w:after="0" w:line="480" w:lineRule="auto"/>
      <w:ind w:firstLine="709"/>
      <w:jc w:val="both"/>
    </w:pPr>
    <w:rPr>
      <w:rFonts w:ascii="Arial" w:eastAsia="Times New Roman" w:hAnsi="Arial" w:cs="Arial"/>
      <w:b/>
      <w:bCs/>
      <w:sz w:val="28"/>
      <w:szCs w:val="28"/>
      <w:lang w:eastAsia="ar-SA"/>
    </w:rPr>
  </w:style>
  <w:style w:type="paragraph" w:customStyle="1" w:styleId="afffffffffffffffffffffffffffff1">
    <w:name w:val="Подпункт заключения"/>
    <w:basedOn w:val="af5"/>
    <w:rsid w:val="009A6FB4"/>
    <w:pPr>
      <w:suppressAutoHyphens/>
      <w:spacing w:after="0" w:line="360" w:lineRule="auto"/>
      <w:ind w:firstLine="709"/>
      <w:jc w:val="both"/>
    </w:pPr>
    <w:rPr>
      <w:rFonts w:ascii="Arial" w:eastAsia="Times New Roman" w:hAnsi="Arial" w:cs="Arial"/>
      <w:b/>
      <w:i/>
      <w:sz w:val="28"/>
      <w:szCs w:val="28"/>
      <w:lang w:eastAsia="ar-SA"/>
    </w:rPr>
  </w:style>
  <w:style w:type="paragraph" w:customStyle="1" w:styleId="Char-Tab">
    <w:name w:val="Char-Tab"/>
    <w:basedOn w:val="af5"/>
    <w:rsid w:val="009A6FB4"/>
    <w:pPr>
      <w:suppressAutoHyphens/>
      <w:spacing w:after="0" w:line="360" w:lineRule="auto"/>
      <w:ind w:firstLine="709"/>
      <w:jc w:val="both"/>
    </w:pPr>
    <w:rPr>
      <w:rFonts w:ascii="Arial" w:eastAsia="Times New Roman" w:hAnsi="Arial" w:cs="Arial"/>
      <w:bCs/>
      <w:sz w:val="24"/>
      <w:szCs w:val="16"/>
      <w:lang w:eastAsia="ar-SA"/>
    </w:rPr>
  </w:style>
  <w:style w:type="paragraph" w:customStyle="1" w:styleId="afffffffffffffffffffffffffffff2">
    <w:name w:val="Стиль заключения Знак"/>
    <w:basedOn w:val="af5"/>
    <w:rsid w:val="009A6FB4"/>
    <w:pPr>
      <w:suppressAutoHyphens/>
      <w:spacing w:after="0" w:line="360" w:lineRule="auto"/>
      <w:ind w:firstLine="720"/>
      <w:jc w:val="both"/>
    </w:pPr>
    <w:rPr>
      <w:rFonts w:ascii="Arial" w:eastAsia="Times New Roman" w:hAnsi="Arial" w:cs="Arial"/>
      <w:sz w:val="28"/>
      <w:szCs w:val="28"/>
      <w:lang w:eastAsia="ar-SA"/>
    </w:rPr>
  </w:style>
  <w:style w:type="paragraph" w:customStyle="1" w:styleId="afffffffffffffffffffffffffffff3">
    <w:name w:val="!Простой текст! Знак Знак Знак Знак"/>
    <w:basedOn w:val="af5"/>
    <w:rsid w:val="009A6FB4"/>
    <w:pPr>
      <w:suppressAutoHyphens/>
      <w:spacing w:after="120" w:line="240" w:lineRule="auto"/>
      <w:ind w:firstLine="709"/>
      <w:jc w:val="both"/>
    </w:pPr>
    <w:rPr>
      <w:rFonts w:ascii="Arial" w:eastAsia="Times New Roman" w:hAnsi="Arial" w:cs="Arial"/>
      <w:sz w:val="24"/>
      <w:szCs w:val="16"/>
      <w:lang w:eastAsia="ar-SA"/>
    </w:rPr>
  </w:style>
  <w:style w:type="paragraph" w:customStyle="1" w:styleId="109">
    <w:name w:val="Оглавление 10"/>
    <w:basedOn w:val="1f0"/>
    <w:rsid w:val="009A6FB4"/>
    <w:pPr>
      <w:tabs>
        <w:tab w:val="right" w:leader="dot" w:pos="9637"/>
      </w:tabs>
      <w:ind w:left="2547" w:firstLine="709"/>
      <w:jc w:val="both"/>
    </w:pPr>
    <w:rPr>
      <w:rFonts w:ascii="Arial" w:hAnsi="Arial" w:cs="Tahoma"/>
      <w:szCs w:val="16"/>
    </w:rPr>
  </w:style>
  <w:style w:type="paragraph" w:customStyle="1" w:styleId="afffffffffffffffffffffffffffff4">
    <w:name w:val="№табл"/>
    <w:basedOn w:val="9"/>
    <w:link w:val="afffffffffffffffffffffffffffff5"/>
    <w:qFormat/>
    <w:rsid w:val="009A6FB4"/>
    <w:pPr>
      <w:suppressAutoHyphens/>
      <w:ind w:firstLine="0"/>
      <w:jc w:val="right"/>
    </w:pPr>
    <w:rPr>
      <w:rFonts w:cs="Arial"/>
      <w:sz w:val="24"/>
      <w:lang w:val="ru-RU" w:eastAsia="ar-SA"/>
    </w:rPr>
  </w:style>
  <w:style w:type="character" w:customStyle="1" w:styleId="afffffffffffffffffffffffffffff5">
    <w:name w:val="№табл Знак"/>
    <w:basedOn w:val="af6"/>
    <w:link w:val="afffffffffffffffffffffffffffff4"/>
    <w:rsid w:val="009A6FB4"/>
    <w:rPr>
      <w:rFonts w:ascii="Arial" w:eastAsia="Times New Roman" w:hAnsi="Arial" w:cs="Arial"/>
      <w:sz w:val="24"/>
      <w:lang w:eastAsia="ar-SA"/>
    </w:rPr>
  </w:style>
  <w:style w:type="character" w:customStyle="1" w:styleId="affffffffffff8">
    <w:name w:val="Формула Знак"/>
    <w:basedOn w:val="af6"/>
    <w:link w:val="affffffffffff7"/>
    <w:rsid w:val="009A6FB4"/>
    <w:rPr>
      <w:rFonts w:ascii="Times New Roman" w:eastAsia="Times New Roman" w:hAnsi="Times New Roman" w:cs="Times New Roman"/>
      <w:noProof/>
      <w:sz w:val="28"/>
      <w:szCs w:val="20"/>
      <w:lang w:eastAsia="ru-RU"/>
    </w:rPr>
  </w:style>
  <w:style w:type="paragraph" w:customStyle="1" w:styleId="afffffffffffffffffffffffffffff6">
    <w:name w:val="название Знак Знак"/>
    <w:basedOn w:val="af5"/>
    <w:rsid w:val="009A6FB4"/>
    <w:pPr>
      <w:widowControl w:val="0"/>
      <w:autoSpaceDE w:val="0"/>
      <w:autoSpaceDN w:val="0"/>
      <w:adjustRightInd w:val="0"/>
      <w:spacing w:before="240" w:after="0" w:line="240" w:lineRule="auto"/>
      <w:ind w:firstLine="720"/>
      <w:jc w:val="both"/>
    </w:pPr>
    <w:rPr>
      <w:rFonts w:ascii="Times New Roman" w:eastAsia="Times New Roman" w:hAnsi="Times New Roman" w:cs="Times New Roman"/>
      <w:b/>
      <w:bCs/>
      <w:sz w:val="26"/>
      <w:szCs w:val="20"/>
      <w:lang w:eastAsia="ru-RU"/>
    </w:rPr>
  </w:style>
  <w:style w:type="paragraph" w:customStyle="1" w:styleId="DefaultParagraphFontChar">
    <w:name w:val="Default Paragraph Font Char"/>
    <w:aliases w:val=" Char Char2, Char1 Char"/>
    <w:basedOn w:val="af5"/>
    <w:rsid w:val="009A6FB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10">
    <w:name w:val="стиль161"/>
    <w:basedOn w:val="af5"/>
    <w:rsid w:val="009A6FB4"/>
    <w:pPr>
      <w:spacing w:after="240" w:line="270" w:lineRule="atLeast"/>
      <w:ind w:left="300" w:right="300"/>
    </w:pPr>
    <w:rPr>
      <w:rFonts w:ascii="Arial" w:eastAsia="Times New Roman" w:hAnsi="Arial" w:cs="Arial"/>
      <w:color w:val="000000"/>
      <w:sz w:val="21"/>
      <w:szCs w:val="21"/>
      <w:lang w:eastAsia="ru-RU"/>
    </w:rPr>
  </w:style>
  <w:style w:type="character" w:customStyle="1" w:styleId="2512">
    <w:name w:val="стиль251"/>
    <w:basedOn w:val="af6"/>
    <w:rsid w:val="009A6FB4"/>
    <w:rPr>
      <w:rFonts w:ascii="Verdana" w:hAnsi="Verdana" w:hint="default"/>
      <w:b w:val="0"/>
      <w:bCs w:val="0"/>
      <w:sz w:val="18"/>
      <w:szCs w:val="18"/>
    </w:rPr>
  </w:style>
  <w:style w:type="paragraph" w:customStyle="1" w:styleId="STP3">
    <w:name w:val="STP_Штамп"/>
    <w:link w:val="STP4"/>
    <w:qFormat/>
    <w:rsid w:val="006B002B"/>
    <w:pPr>
      <w:spacing w:after="0" w:line="240" w:lineRule="auto"/>
      <w:ind w:left="-227" w:right="-227"/>
    </w:pPr>
    <w:rPr>
      <w:rFonts w:ascii="Arial" w:eastAsia="Calibri" w:hAnsi="Arial" w:cs="Times New Roman"/>
      <w:sz w:val="20"/>
      <w:szCs w:val="20"/>
    </w:rPr>
  </w:style>
  <w:style w:type="character" w:customStyle="1" w:styleId="STP4">
    <w:name w:val="STP_Штамп Знак"/>
    <w:basedOn w:val="af6"/>
    <w:link w:val="STP3"/>
    <w:rsid w:val="006B002B"/>
    <w:rPr>
      <w:rFonts w:ascii="Arial" w:eastAsia="Calibri" w:hAnsi="Arial" w:cs="Times New Roman"/>
      <w:sz w:val="20"/>
      <w:szCs w:val="20"/>
    </w:rPr>
  </w:style>
  <w:style w:type="paragraph" w:customStyle="1" w:styleId="ConsPlusDocList">
    <w:name w:val="ConsPlusDocList"/>
    <w:rsid w:val="00764E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fffffffffffffffffffffff7">
    <w:name w:val="текст табл"/>
    <w:basedOn w:val="af5"/>
    <w:link w:val="afffffffffffffffffffffffffffff8"/>
    <w:qFormat/>
    <w:rsid w:val="003E483F"/>
    <w:pPr>
      <w:suppressAutoHyphens/>
      <w:spacing w:after="0" w:line="240" w:lineRule="auto"/>
      <w:ind w:firstLine="709"/>
      <w:jc w:val="both"/>
    </w:pPr>
    <w:rPr>
      <w:rFonts w:ascii="Arial" w:eastAsia="Calibri" w:hAnsi="Arial" w:cs="Times New Roman"/>
      <w:sz w:val="24"/>
      <w:szCs w:val="24"/>
      <w:lang w:val="x-none" w:eastAsia="ar-SA"/>
    </w:rPr>
  </w:style>
  <w:style w:type="character" w:customStyle="1" w:styleId="afffffffffffffffffffffffffffff8">
    <w:name w:val="текст табл Знак"/>
    <w:link w:val="afffffffffffffffffffffffffffff7"/>
    <w:rsid w:val="003E483F"/>
    <w:rPr>
      <w:rFonts w:ascii="Arial" w:eastAsia="Calibri" w:hAnsi="Arial" w:cs="Times New Roman"/>
      <w:sz w:val="24"/>
      <w:szCs w:val="24"/>
      <w:lang w:val="x-none" w:eastAsia="ar-SA"/>
    </w:rPr>
  </w:style>
  <w:style w:type="paragraph" w:customStyle="1" w:styleId="191">
    <w:name w:val="Обычный19"/>
    <w:rsid w:val="003E483F"/>
    <w:pPr>
      <w:widowControl w:val="0"/>
      <w:spacing w:after="0" w:line="240" w:lineRule="auto"/>
    </w:pPr>
    <w:rPr>
      <w:rFonts w:ascii="Arial" w:eastAsia="Times New Roman" w:hAnsi="Arial" w:cs="Times New Roman"/>
      <w:snapToGrid w:val="0"/>
      <w:sz w:val="20"/>
      <w:szCs w:val="20"/>
      <w:lang w:eastAsia="ru-RU"/>
    </w:rPr>
  </w:style>
  <w:style w:type="paragraph" w:customStyle="1" w:styleId="afffffffffffffffffffffffffffff9">
    <w:name w:val="МОН основной"/>
    <w:basedOn w:val="af5"/>
    <w:rsid w:val="003E483F"/>
    <w:pPr>
      <w:widowControl w:val="0"/>
      <w:autoSpaceDE w:val="0"/>
      <w:autoSpaceDN w:val="0"/>
      <w:adjustRightInd w:val="0"/>
      <w:spacing w:after="0" w:line="360" w:lineRule="auto"/>
      <w:ind w:firstLine="709"/>
      <w:jc w:val="both"/>
    </w:pPr>
    <w:rPr>
      <w:rFonts w:ascii="Arial" w:eastAsia="Times New Roman" w:hAnsi="Arial" w:cs="Arial"/>
      <w:sz w:val="28"/>
      <w:szCs w:val="20"/>
      <w:lang w:eastAsia="ru-RU"/>
    </w:rPr>
  </w:style>
  <w:style w:type="paragraph" w:customStyle="1" w:styleId="2ffff6">
    <w:name w:val="Обычный (веб)2"/>
    <w:basedOn w:val="af5"/>
    <w:rsid w:val="003E483F"/>
    <w:pPr>
      <w:spacing w:after="0" w:line="255" w:lineRule="atLeast"/>
    </w:pPr>
    <w:rPr>
      <w:rFonts w:ascii="Arial" w:eastAsia="Times New Roman" w:hAnsi="Arial" w:cs="Arial"/>
      <w:color w:val="304257"/>
      <w:sz w:val="21"/>
      <w:szCs w:val="21"/>
      <w:lang w:eastAsia="ru-RU"/>
    </w:rPr>
  </w:style>
  <w:style w:type="paragraph" w:customStyle="1" w:styleId="msonormalcxspmiddle">
    <w:name w:val="msonormalcxspmiddle"/>
    <w:basedOn w:val="af5"/>
    <w:rsid w:val="003E48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f6"/>
    <w:rsid w:val="003E483F"/>
  </w:style>
  <w:style w:type="character" w:customStyle="1" w:styleId="202">
    <w:name w:val="Знак Знак20"/>
    <w:rsid w:val="003E483F"/>
    <w:rPr>
      <w:rFonts w:ascii="Arial" w:eastAsia="Times New Roman" w:hAnsi="Arial" w:cs="Arial"/>
      <w:bCs w:val="0"/>
      <w:noProof w:val="0"/>
      <w:kern w:val="1"/>
      <w:sz w:val="36"/>
      <w:szCs w:val="32"/>
      <w:lang w:eastAsia="ar-SA"/>
    </w:rPr>
  </w:style>
  <w:style w:type="character" w:customStyle="1" w:styleId="192">
    <w:name w:val="Знак Знак19"/>
    <w:rsid w:val="003E483F"/>
    <w:rPr>
      <w:rFonts w:ascii="Arial" w:eastAsia="Times New Roman" w:hAnsi="Arial" w:cs="Arial"/>
      <w:bCs w:val="0"/>
      <w:iCs w:val="0"/>
      <w:noProof w:val="0"/>
      <w:sz w:val="32"/>
      <w:szCs w:val="28"/>
      <w:lang w:eastAsia="ar-SA"/>
    </w:rPr>
  </w:style>
  <w:style w:type="character" w:customStyle="1" w:styleId="203">
    <w:name w:val="Знак Знак20"/>
    <w:rsid w:val="003E483F"/>
    <w:rPr>
      <w:rFonts w:ascii="Arial" w:eastAsia="Times New Roman" w:hAnsi="Arial" w:cs="Arial"/>
      <w:bCs w:val="0"/>
      <w:noProof w:val="0"/>
      <w:kern w:val="1"/>
      <w:sz w:val="36"/>
      <w:szCs w:val="32"/>
      <w:lang w:eastAsia="ar-SA"/>
    </w:rPr>
  </w:style>
  <w:style w:type="character" w:customStyle="1" w:styleId="193">
    <w:name w:val="Знак Знак19"/>
    <w:rsid w:val="003E483F"/>
    <w:rPr>
      <w:rFonts w:ascii="Arial" w:eastAsia="Times New Roman" w:hAnsi="Arial" w:cs="Arial"/>
      <w:bCs w:val="0"/>
      <w:iCs w:val="0"/>
      <w:noProof w:val="0"/>
      <w:sz w:val="32"/>
      <w:szCs w:val="28"/>
      <w:lang w:eastAsia="ar-SA"/>
    </w:rPr>
  </w:style>
  <w:style w:type="character" w:customStyle="1" w:styleId="21f8">
    <w:name w:val="Заголовок 2 Знак Знак Знак Знак1"/>
    <w:rsid w:val="00344672"/>
    <w:rPr>
      <w:rFonts w:ascii="Arial" w:eastAsia="Times New Roman" w:hAnsi="Arial" w:cs="Arial"/>
      <w:b/>
      <w:bCs/>
      <w:sz w:val="20"/>
      <w:szCs w:val="24"/>
      <w:lang w:eastAsia="ru-RU"/>
    </w:rPr>
  </w:style>
  <w:style w:type="character" w:customStyle="1" w:styleId="afffffffffffffffffffffffffffffa">
    <w:name w:val="Основной текст Знак Знак Знак Знак Знак"/>
    <w:rsid w:val="00344672"/>
    <w:rPr>
      <w:rFonts w:ascii="Times New Roman" w:eastAsia="Times New Roman" w:hAnsi="Times New Roman" w:cs="Times New Roman"/>
      <w:b/>
      <w:bCs/>
      <w:sz w:val="24"/>
      <w:szCs w:val="24"/>
      <w:lang w:eastAsia="ru-RU"/>
    </w:rPr>
  </w:style>
  <w:style w:type="character" w:customStyle="1" w:styleId="afffffffffffffffffffffffffffffb">
    <w:name w:val="ВерхКолонтитул Знак Знак"/>
    <w:rsid w:val="00344672"/>
    <w:rPr>
      <w:rFonts w:ascii="Times New Roman" w:eastAsia="Times New Roman" w:hAnsi="Times New Roman" w:cs="Times New Roman"/>
      <w:sz w:val="24"/>
      <w:szCs w:val="24"/>
      <w:lang w:eastAsia="ru-RU"/>
    </w:rPr>
  </w:style>
  <w:style w:type="paragraph" w:customStyle="1" w:styleId="IiAacao1">
    <w:name w:val="Ii? Aacao1"/>
    <w:basedOn w:val="af5"/>
    <w:rsid w:val="00344672"/>
    <w:pPr>
      <w:overflowPunct w:val="0"/>
      <w:autoSpaceDE w:val="0"/>
      <w:autoSpaceDN w:val="0"/>
      <w:adjustRightInd w:val="0"/>
      <w:spacing w:before="60" w:after="0" w:line="240" w:lineRule="auto"/>
      <w:ind w:firstLine="397"/>
      <w:jc w:val="both"/>
      <w:textAlignment w:val="baseline"/>
    </w:pPr>
    <w:rPr>
      <w:rFonts w:ascii="Times New Roman" w:eastAsia="Times New Roman" w:hAnsi="Times New Roman" w:cs="Times New Roman"/>
      <w:sz w:val="24"/>
      <w:szCs w:val="20"/>
      <w:lang w:eastAsia="ru-RU"/>
    </w:rPr>
  </w:style>
  <w:style w:type="character" w:customStyle="1" w:styleId="AaEiaaen">
    <w:name w:val="Aa?Eiaaen"/>
    <w:rsid w:val="00344672"/>
    <w:rPr>
      <w:vertAlign w:val="superscript"/>
    </w:rPr>
  </w:style>
  <w:style w:type="paragraph" w:customStyle="1" w:styleId="xl24">
    <w:name w:val="xl24"/>
    <w:basedOn w:val="af5"/>
    <w:rsid w:val="0034467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5">
    <w:name w:val="xl25"/>
    <w:basedOn w:val="af5"/>
    <w:rsid w:val="0034467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6">
    <w:name w:val="xl26"/>
    <w:basedOn w:val="af5"/>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7">
    <w:name w:val="xl27"/>
    <w:basedOn w:val="af5"/>
    <w:rsid w:val="0034467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8">
    <w:name w:val="xl28"/>
    <w:basedOn w:val="af5"/>
    <w:rsid w:val="00344672"/>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9">
    <w:name w:val="xl29"/>
    <w:basedOn w:val="af5"/>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0">
    <w:name w:val="xl30"/>
    <w:basedOn w:val="af5"/>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1">
    <w:name w:val="xl31"/>
    <w:basedOn w:val="af5"/>
    <w:rsid w:val="0034467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3">
    <w:name w:val="xl33"/>
    <w:basedOn w:val="af5"/>
    <w:rsid w:val="0034467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4">
    <w:name w:val="xl34"/>
    <w:basedOn w:val="af5"/>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35">
    <w:name w:val="xl35"/>
    <w:basedOn w:val="af5"/>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6">
    <w:name w:val="xl36"/>
    <w:basedOn w:val="af5"/>
    <w:rsid w:val="0034467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7">
    <w:name w:val="xl37"/>
    <w:basedOn w:val="af5"/>
    <w:rsid w:val="00344672"/>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8">
    <w:name w:val="xl38"/>
    <w:basedOn w:val="af5"/>
    <w:rsid w:val="0034467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f5"/>
    <w:rsid w:val="0034467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f5"/>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1">
    <w:name w:val="xl41"/>
    <w:basedOn w:val="af5"/>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2">
    <w:name w:val="xl42"/>
    <w:basedOn w:val="af5"/>
    <w:rsid w:val="0034467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3">
    <w:name w:val="xl43"/>
    <w:basedOn w:val="af5"/>
    <w:rsid w:val="00344672"/>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44">
    <w:name w:val="xl44"/>
    <w:basedOn w:val="af5"/>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Normal2">
    <w:name w:val="Normal Знак Знак Знак Знак Знак"/>
    <w:rsid w:val="00344672"/>
    <w:pPr>
      <w:spacing w:before="100" w:after="100" w:line="240" w:lineRule="auto"/>
      <w:jc w:val="both"/>
    </w:pPr>
    <w:rPr>
      <w:rFonts w:ascii="Times New Roman" w:eastAsia="Times New Roman" w:hAnsi="Times New Roman" w:cs="Times New Roman"/>
      <w:snapToGrid w:val="0"/>
      <w:sz w:val="24"/>
      <w:szCs w:val="20"/>
      <w:lang w:eastAsia="ru-RU"/>
    </w:rPr>
  </w:style>
  <w:style w:type="paragraph" w:customStyle="1" w:styleId="afffffffffffffffffffffffffffffc">
    <w:name w:val="перечисления с цифрой"/>
    <w:basedOn w:val="af5"/>
    <w:rsid w:val="00344672"/>
    <w:pPr>
      <w:tabs>
        <w:tab w:val="num" w:pos="360"/>
      </w:tabs>
      <w:spacing w:before="60" w:after="60" w:line="360" w:lineRule="auto"/>
      <w:ind w:left="360" w:hanging="360"/>
      <w:jc w:val="both"/>
    </w:pPr>
    <w:rPr>
      <w:rFonts w:ascii="Times New Roman" w:eastAsia="Times New Roman" w:hAnsi="Times New Roman" w:cs="Times New Roman"/>
      <w:sz w:val="24"/>
      <w:szCs w:val="20"/>
      <w:lang w:eastAsia="ru-RU"/>
    </w:rPr>
  </w:style>
  <w:style w:type="paragraph" w:customStyle="1" w:styleId="afffffffffffffffffffffffffffffd">
    <w:name w:val="Перечисления с чертой"/>
    <w:basedOn w:val="af5"/>
    <w:rsid w:val="00344672"/>
    <w:pPr>
      <w:tabs>
        <w:tab w:val="num" w:pos="1080"/>
      </w:tabs>
      <w:spacing w:before="60" w:after="60" w:line="360" w:lineRule="auto"/>
      <w:ind w:firstLine="720"/>
      <w:jc w:val="both"/>
    </w:pPr>
    <w:rPr>
      <w:rFonts w:ascii="Arial" w:eastAsia="Times New Roman" w:hAnsi="Arial" w:cs="Times New Roman"/>
      <w:sz w:val="24"/>
      <w:szCs w:val="24"/>
      <w:lang w:eastAsia="ru-RU"/>
    </w:rPr>
  </w:style>
  <w:style w:type="paragraph" w:customStyle="1" w:styleId="afffffffffffffffffffffffffffffe">
    <w:name w:val="Заголграф"/>
    <w:basedOn w:val="32"/>
    <w:rsid w:val="00344672"/>
    <w:pPr>
      <w:keepLines w:val="0"/>
      <w:spacing w:before="120" w:after="240" w:line="240" w:lineRule="auto"/>
      <w:jc w:val="center"/>
      <w:outlineLvl w:val="9"/>
    </w:pPr>
    <w:rPr>
      <w:rFonts w:ascii="Arial" w:eastAsia="Times New Roman" w:hAnsi="Arial" w:cs="Times New Roman"/>
      <w:bCs w:val="0"/>
      <w:color w:val="auto"/>
      <w:szCs w:val="20"/>
      <w:lang w:eastAsia="ru-RU"/>
    </w:rPr>
  </w:style>
  <w:style w:type="paragraph" w:customStyle="1" w:styleId="SV">
    <w:name w:val="SV"/>
    <w:basedOn w:val="af5"/>
    <w:autoRedefine/>
    <w:rsid w:val="00344672"/>
    <w:pPr>
      <w:spacing w:after="0" w:line="360" w:lineRule="auto"/>
      <w:ind w:firstLine="709"/>
      <w:jc w:val="both"/>
    </w:pPr>
    <w:rPr>
      <w:rFonts w:ascii="Times New Roman" w:eastAsia="Times New Roman" w:hAnsi="Times New Roman" w:cs="Times New Roman"/>
      <w:color w:val="339966"/>
      <w:sz w:val="24"/>
      <w:szCs w:val="24"/>
      <w:lang w:eastAsia="ru-RU"/>
    </w:rPr>
  </w:style>
  <w:style w:type="paragraph" w:customStyle="1" w:styleId="Table">
    <w:name w:val="Table"/>
    <w:basedOn w:val="af5"/>
    <w:rsid w:val="00344672"/>
    <w:pPr>
      <w:keepNext/>
      <w:spacing w:after="0" w:line="240" w:lineRule="auto"/>
    </w:pPr>
    <w:rPr>
      <w:rFonts w:ascii="Bookman Old Style" w:eastAsia="Times New Roman" w:hAnsi="Bookman Old Style" w:cs="Times New Roman"/>
      <w:snapToGrid w:val="0"/>
      <w:color w:val="000000"/>
      <w:sz w:val="20"/>
      <w:szCs w:val="20"/>
      <w:lang w:val="en-AU"/>
    </w:rPr>
  </w:style>
  <w:style w:type="paragraph" w:customStyle="1" w:styleId="CM10">
    <w:name w:val="CM10"/>
    <w:basedOn w:val="af5"/>
    <w:next w:val="af5"/>
    <w:rsid w:val="00344672"/>
    <w:pPr>
      <w:widowControl w:val="0"/>
      <w:autoSpaceDE w:val="0"/>
      <w:autoSpaceDN w:val="0"/>
      <w:adjustRightInd w:val="0"/>
      <w:spacing w:after="0" w:line="240" w:lineRule="atLeast"/>
    </w:pPr>
    <w:rPr>
      <w:rFonts w:ascii="SFR M 1728" w:eastAsia="Times New Roman" w:hAnsi="SFR M 1728" w:cs="Times New Roman"/>
      <w:sz w:val="24"/>
      <w:szCs w:val="24"/>
      <w:lang w:eastAsia="ru-RU"/>
    </w:rPr>
  </w:style>
  <w:style w:type="paragraph" w:customStyle="1" w:styleId="4ff0">
    <w:name w:val="Основной текст 4"/>
    <w:basedOn w:val="aff4"/>
    <w:rsid w:val="00344672"/>
    <w:pPr>
      <w:widowControl/>
      <w:suppressAutoHyphens w:val="0"/>
      <w:overflowPunct w:val="0"/>
      <w:autoSpaceDE w:val="0"/>
      <w:autoSpaceDN w:val="0"/>
      <w:adjustRightInd w:val="0"/>
      <w:ind w:left="360"/>
      <w:jc w:val="left"/>
      <w:textAlignment w:val="baseline"/>
    </w:pPr>
    <w:rPr>
      <w:rFonts w:ascii="MS Serif" w:hAnsi="MS Serif" w:cs="Times New Roman"/>
      <w:sz w:val="20"/>
      <w:lang w:eastAsia="ru-RU"/>
    </w:rPr>
  </w:style>
  <w:style w:type="character" w:customStyle="1" w:styleId="Normal1Char">
    <w:name w:val="Normal1 Char"/>
    <w:rsid w:val="00344672"/>
    <w:rPr>
      <w:snapToGrid w:val="0"/>
      <w:sz w:val="24"/>
      <w:lang w:val="ru-RU" w:eastAsia="ru-RU" w:bidi="ar-SA"/>
    </w:rPr>
  </w:style>
  <w:style w:type="paragraph" w:customStyle="1" w:styleId="Normal10-02">
    <w:name w:val="Normal + 10 пт полужирный По центру Слева:  -02 см Справ..."/>
    <w:basedOn w:val="Normal1"/>
    <w:rsid w:val="00344672"/>
    <w:pPr>
      <w:snapToGrid w:val="0"/>
      <w:ind w:left="-113" w:right="-113"/>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092792">
      <w:bodyDiv w:val="1"/>
      <w:marLeft w:val="0"/>
      <w:marRight w:val="0"/>
      <w:marTop w:val="0"/>
      <w:marBottom w:val="0"/>
      <w:divBdr>
        <w:top w:val="none" w:sz="0" w:space="0" w:color="auto"/>
        <w:left w:val="none" w:sz="0" w:space="0" w:color="auto"/>
        <w:bottom w:val="none" w:sz="0" w:space="0" w:color="auto"/>
        <w:right w:val="none" w:sz="0" w:space="0" w:color="auto"/>
      </w:divBdr>
    </w:div>
    <w:div w:id="3214696">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249329">
      <w:bodyDiv w:val="1"/>
      <w:marLeft w:val="0"/>
      <w:marRight w:val="0"/>
      <w:marTop w:val="0"/>
      <w:marBottom w:val="0"/>
      <w:divBdr>
        <w:top w:val="none" w:sz="0" w:space="0" w:color="auto"/>
        <w:left w:val="none" w:sz="0" w:space="0" w:color="auto"/>
        <w:bottom w:val="none" w:sz="0" w:space="0" w:color="auto"/>
        <w:right w:val="none" w:sz="0" w:space="0" w:color="auto"/>
      </w:divBdr>
    </w:div>
    <w:div w:id="6491388">
      <w:bodyDiv w:val="1"/>
      <w:marLeft w:val="0"/>
      <w:marRight w:val="0"/>
      <w:marTop w:val="0"/>
      <w:marBottom w:val="0"/>
      <w:divBdr>
        <w:top w:val="none" w:sz="0" w:space="0" w:color="auto"/>
        <w:left w:val="none" w:sz="0" w:space="0" w:color="auto"/>
        <w:bottom w:val="none" w:sz="0" w:space="0" w:color="auto"/>
        <w:right w:val="none" w:sz="0" w:space="0" w:color="auto"/>
      </w:divBdr>
    </w:div>
    <w:div w:id="6759458">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214923">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7413418">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181297">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9845341">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07795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154429">
      <w:bodyDiv w:val="1"/>
      <w:marLeft w:val="0"/>
      <w:marRight w:val="0"/>
      <w:marTop w:val="0"/>
      <w:marBottom w:val="0"/>
      <w:divBdr>
        <w:top w:val="none" w:sz="0" w:space="0" w:color="auto"/>
        <w:left w:val="none" w:sz="0" w:space="0" w:color="auto"/>
        <w:bottom w:val="none" w:sz="0" w:space="0" w:color="auto"/>
        <w:right w:val="none" w:sz="0" w:space="0" w:color="auto"/>
      </w:divBdr>
    </w:div>
    <w:div w:id="11808251">
      <w:bodyDiv w:val="1"/>
      <w:marLeft w:val="0"/>
      <w:marRight w:val="0"/>
      <w:marTop w:val="0"/>
      <w:marBottom w:val="0"/>
      <w:divBdr>
        <w:top w:val="none" w:sz="0" w:space="0" w:color="auto"/>
        <w:left w:val="none" w:sz="0" w:space="0" w:color="auto"/>
        <w:bottom w:val="none" w:sz="0" w:space="0" w:color="auto"/>
        <w:right w:val="none" w:sz="0" w:space="0" w:color="auto"/>
      </w:divBdr>
    </w:div>
    <w:div w:id="11881970">
      <w:bodyDiv w:val="1"/>
      <w:marLeft w:val="0"/>
      <w:marRight w:val="0"/>
      <w:marTop w:val="0"/>
      <w:marBottom w:val="0"/>
      <w:divBdr>
        <w:top w:val="none" w:sz="0" w:space="0" w:color="auto"/>
        <w:left w:val="none" w:sz="0" w:space="0" w:color="auto"/>
        <w:bottom w:val="none" w:sz="0" w:space="0" w:color="auto"/>
        <w:right w:val="none" w:sz="0" w:space="0" w:color="auto"/>
      </w:divBdr>
    </w:div>
    <w:div w:id="11959080">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191441">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07951">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6855144">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314033">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558314">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5646306">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6570897">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268245">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0806547">
      <w:bodyDiv w:val="1"/>
      <w:marLeft w:val="0"/>
      <w:marRight w:val="0"/>
      <w:marTop w:val="0"/>
      <w:marBottom w:val="0"/>
      <w:divBdr>
        <w:top w:val="none" w:sz="0" w:space="0" w:color="auto"/>
        <w:left w:val="none" w:sz="0" w:space="0" w:color="auto"/>
        <w:bottom w:val="none" w:sz="0" w:space="0" w:color="auto"/>
        <w:right w:val="none" w:sz="0" w:space="0" w:color="auto"/>
      </w:divBdr>
    </w:div>
    <w:div w:id="30885159">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3384417">
      <w:bodyDiv w:val="1"/>
      <w:marLeft w:val="0"/>
      <w:marRight w:val="0"/>
      <w:marTop w:val="0"/>
      <w:marBottom w:val="0"/>
      <w:divBdr>
        <w:top w:val="none" w:sz="0" w:space="0" w:color="auto"/>
        <w:left w:val="none" w:sz="0" w:space="0" w:color="auto"/>
        <w:bottom w:val="none" w:sz="0" w:space="0" w:color="auto"/>
        <w:right w:val="none" w:sz="0" w:space="0" w:color="auto"/>
      </w:divBdr>
    </w:div>
    <w:div w:id="33699863">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5740539">
      <w:bodyDiv w:val="1"/>
      <w:marLeft w:val="0"/>
      <w:marRight w:val="0"/>
      <w:marTop w:val="0"/>
      <w:marBottom w:val="0"/>
      <w:divBdr>
        <w:top w:val="none" w:sz="0" w:space="0" w:color="auto"/>
        <w:left w:val="none" w:sz="0" w:space="0" w:color="auto"/>
        <w:bottom w:val="none" w:sz="0" w:space="0" w:color="auto"/>
        <w:right w:val="none" w:sz="0" w:space="0" w:color="auto"/>
      </w:divBdr>
    </w:div>
    <w:div w:id="35811644">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197759">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440095">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165492">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8863075">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39935797">
      <w:bodyDiv w:val="1"/>
      <w:marLeft w:val="0"/>
      <w:marRight w:val="0"/>
      <w:marTop w:val="0"/>
      <w:marBottom w:val="0"/>
      <w:divBdr>
        <w:top w:val="none" w:sz="0" w:space="0" w:color="auto"/>
        <w:left w:val="none" w:sz="0" w:space="0" w:color="auto"/>
        <w:bottom w:val="none" w:sz="0" w:space="0" w:color="auto"/>
        <w:right w:val="none" w:sz="0" w:space="0" w:color="auto"/>
      </w:divBdr>
    </w:div>
    <w:div w:id="40599004">
      <w:bodyDiv w:val="1"/>
      <w:marLeft w:val="0"/>
      <w:marRight w:val="0"/>
      <w:marTop w:val="0"/>
      <w:marBottom w:val="0"/>
      <w:divBdr>
        <w:top w:val="none" w:sz="0" w:space="0" w:color="auto"/>
        <w:left w:val="none" w:sz="0" w:space="0" w:color="auto"/>
        <w:bottom w:val="none" w:sz="0" w:space="0" w:color="auto"/>
        <w:right w:val="none" w:sz="0" w:space="0" w:color="auto"/>
      </w:divBdr>
    </w:div>
    <w:div w:id="41253816">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2995771">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33334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181715">
      <w:bodyDiv w:val="1"/>
      <w:marLeft w:val="0"/>
      <w:marRight w:val="0"/>
      <w:marTop w:val="0"/>
      <w:marBottom w:val="0"/>
      <w:divBdr>
        <w:top w:val="none" w:sz="0" w:space="0" w:color="auto"/>
        <w:left w:val="none" w:sz="0" w:space="0" w:color="auto"/>
        <w:bottom w:val="none" w:sz="0" w:space="0" w:color="auto"/>
        <w:right w:val="none" w:sz="0" w:space="0" w:color="auto"/>
      </w:divBdr>
    </w:div>
    <w:div w:id="44331250">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766483">
      <w:bodyDiv w:val="1"/>
      <w:marLeft w:val="0"/>
      <w:marRight w:val="0"/>
      <w:marTop w:val="0"/>
      <w:marBottom w:val="0"/>
      <w:divBdr>
        <w:top w:val="none" w:sz="0" w:space="0" w:color="auto"/>
        <w:left w:val="none" w:sz="0" w:space="0" w:color="auto"/>
        <w:bottom w:val="none" w:sz="0" w:space="0" w:color="auto"/>
        <w:right w:val="none" w:sz="0" w:space="0" w:color="auto"/>
      </w:divBdr>
    </w:div>
    <w:div w:id="44839111">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56815">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263583">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8766650">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49499786">
      <w:bodyDiv w:val="1"/>
      <w:marLeft w:val="0"/>
      <w:marRight w:val="0"/>
      <w:marTop w:val="0"/>
      <w:marBottom w:val="0"/>
      <w:divBdr>
        <w:top w:val="none" w:sz="0" w:space="0" w:color="auto"/>
        <w:left w:val="none" w:sz="0" w:space="0" w:color="auto"/>
        <w:bottom w:val="none" w:sz="0" w:space="0" w:color="auto"/>
        <w:right w:val="none" w:sz="0" w:space="0" w:color="auto"/>
      </w:divBdr>
    </w:div>
    <w:div w:id="50468224">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0662267">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271007">
      <w:bodyDiv w:val="1"/>
      <w:marLeft w:val="0"/>
      <w:marRight w:val="0"/>
      <w:marTop w:val="0"/>
      <w:marBottom w:val="0"/>
      <w:divBdr>
        <w:top w:val="none" w:sz="0" w:space="0" w:color="auto"/>
        <w:left w:val="none" w:sz="0" w:space="0" w:color="auto"/>
        <w:bottom w:val="none" w:sz="0" w:space="0" w:color="auto"/>
        <w:right w:val="none" w:sz="0" w:space="0" w:color="auto"/>
      </w:divBdr>
    </w:div>
    <w:div w:id="51778166">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2893799">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396678">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6901050">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0756">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749008">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407300">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0293841">
      <w:bodyDiv w:val="1"/>
      <w:marLeft w:val="0"/>
      <w:marRight w:val="0"/>
      <w:marTop w:val="0"/>
      <w:marBottom w:val="0"/>
      <w:divBdr>
        <w:top w:val="none" w:sz="0" w:space="0" w:color="auto"/>
        <w:left w:val="none" w:sz="0" w:space="0" w:color="auto"/>
        <w:bottom w:val="none" w:sz="0" w:space="0" w:color="auto"/>
        <w:right w:val="none" w:sz="0" w:space="0" w:color="auto"/>
      </w:divBdr>
    </w:div>
    <w:div w:id="60294109">
      <w:bodyDiv w:val="1"/>
      <w:marLeft w:val="0"/>
      <w:marRight w:val="0"/>
      <w:marTop w:val="0"/>
      <w:marBottom w:val="0"/>
      <w:divBdr>
        <w:top w:val="none" w:sz="0" w:space="0" w:color="auto"/>
        <w:left w:val="none" w:sz="0" w:space="0" w:color="auto"/>
        <w:bottom w:val="none" w:sz="0" w:space="0" w:color="auto"/>
        <w:right w:val="none" w:sz="0" w:space="0" w:color="auto"/>
      </w:divBdr>
    </w:div>
    <w:div w:id="60375216">
      <w:bodyDiv w:val="1"/>
      <w:marLeft w:val="0"/>
      <w:marRight w:val="0"/>
      <w:marTop w:val="0"/>
      <w:marBottom w:val="0"/>
      <w:divBdr>
        <w:top w:val="none" w:sz="0" w:space="0" w:color="auto"/>
        <w:left w:val="none" w:sz="0" w:space="0" w:color="auto"/>
        <w:bottom w:val="none" w:sz="0" w:space="0" w:color="auto"/>
        <w:right w:val="none" w:sz="0" w:space="0" w:color="auto"/>
      </w:divBdr>
    </w:div>
    <w:div w:id="60714667">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174649">
      <w:bodyDiv w:val="1"/>
      <w:marLeft w:val="0"/>
      <w:marRight w:val="0"/>
      <w:marTop w:val="0"/>
      <w:marBottom w:val="0"/>
      <w:divBdr>
        <w:top w:val="none" w:sz="0" w:space="0" w:color="auto"/>
        <w:left w:val="none" w:sz="0" w:space="0" w:color="auto"/>
        <w:bottom w:val="none" w:sz="0" w:space="0" w:color="auto"/>
        <w:right w:val="none" w:sz="0" w:space="0" w:color="auto"/>
      </w:divBdr>
    </w:div>
    <w:div w:id="61414102">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30868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500412">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5736464">
      <w:bodyDiv w:val="1"/>
      <w:marLeft w:val="0"/>
      <w:marRight w:val="0"/>
      <w:marTop w:val="0"/>
      <w:marBottom w:val="0"/>
      <w:divBdr>
        <w:top w:val="none" w:sz="0" w:space="0" w:color="auto"/>
        <w:left w:val="none" w:sz="0" w:space="0" w:color="auto"/>
        <w:bottom w:val="none" w:sz="0" w:space="0" w:color="auto"/>
        <w:right w:val="none" w:sz="0" w:space="0" w:color="auto"/>
      </w:divBdr>
    </w:div>
    <w:div w:id="66002572">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3634">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11550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121316">
      <w:bodyDiv w:val="1"/>
      <w:marLeft w:val="0"/>
      <w:marRight w:val="0"/>
      <w:marTop w:val="0"/>
      <w:marBottom w:val="0"/>
      <w:divBdr>
        <w:top w:val="none" w:sz="0" w:space="0" w:color="auto"/>
        <w:left w:val="none" w:sz="0" w:space="0" w:color="auto"/>
        <w:bottom w:val="none" w:sz="0" w:space="0" w:color="auto"/>
        <w:right w:val="none" w:sz="0" w:space="0" w:color="auto"/>
      </w:divBdr>
    </w:div>
    <w:div w:id="68161670">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25574">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69932512">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548589">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392443">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2703068">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095">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052536">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7216260">
      <w:bodyDiv w:val="1"/>
      <w:marLeft w:val="0"/>
      <w:marRight w:val="0"/>
      <w:marTop w:val="0"/>
      <w:marBottom w:val="0"/>
      <w:divBdr>
        <w:top w:val="none" w:sz="0" w:space="0" w:color="auto"/>
        <w:left w:val="none" w:sz="0" w:space="0" w:color="auto"/>
        <w:bottom w:val="none" w:sz="0" w:space="0" w:color="auto"/>
        <w:right w:val="none" w:sz="0" w:space="0" w:color="auto"/>
      </w:divBdr>
    </w:div>
    <w:div w:id="77293370">
      <w:bodyDiv w:val="1"/>
      <w:marLeft w:val="0"/>
      <w:marRight w:val="0"/>
      <w:marTop w:val="0"/>
      <w:marBottom w:val="0"/>
      <w:divBdr>
        <w:top w:val="none" w:sz="0" w:space="0" w:color="auto"/>
        <w:left w:val="none" w:sz="0" w:space="0" w:color="auto"/>
        <w:bottom w:val="none" w:sz="0" w:space="0" w:color="auto"/>
        <w:right w:val="none" w:sz="0" w:space="0" w:color="auto"/>
      </w:divBdr>
    </w:div>
    <w:div w:id="78985162">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0492733">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88211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073067">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265815">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3185225">
      <w:bodyDiv w:val="1"/>
      <w:marLeft w:val="0"/>
      <w:marRight w:val="0"/>
      <w:marTop w:val="0"/>
      <w:marBottom w:val="0"/>
      <w:divBdr>
        <w:top w:val="none" w:sz="0" w:space="0" w:color="auto"/>
        <w:left w:val="none" w:sz="0" w:space="0" w:color="auto"/>
        <w:bottom w:val="none" w:sz="0" w:space="0" w:color="auto"/>
        <w:right w:val="none" w:sz="0" w:space="0" w:color="auto"/>
      </w:divBdr>
    </w:div>
    <w:div w:id="83310099">
      <w:bodyDiv w:val="1"/>
      <w:marLeft w:val="0"/>
      <w:marRight w:val="0"/>
      <w:marTop w:val="0"/>
      <w:marBottom w:val="0"/>
      <w:divBdr>
        <w:top w:val="none" w:sz="0" w:space="0" w:color="auto"/>
        <w:left w:val="none" w:sz="0" w:space="0" w:color="auto"/>
        <w:bottom w:val="none" w:sz="0" w:space="0" w:color="auto"/>
        <w:right w:val="none" w:sz="0" w:space="0" w:color="auto"/>
      </w:divBdr>
    </w:div>
    <w:div w:id="84032324">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503314">
      <w:bodyDiv w:val="1"/>
      <w:marLeft w:val="0"/>
      <w:marRight w:val="0"/>
      <w:marTop w:val="0"/>
      <w:marBottom w:val="0"/>
      <w:divBdr>
        <w:top w:val="none" w:sz="0" w:space="0" w:color="auto"/>
        <w:left w:val="none" w:sz="0" w:space="0" w:color="auto"/>
        <w:bottom w:val="none" w:sz="0" w:space="0" w:color="auto"/>
        <w:right w:val="none" w:sz="0" w:space="0" w:color="auto"/>
      </w:divBdr>
    </w:div>
    <w:div w:id="84620699">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465964">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7878">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085248">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093362">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3793703">
      <w:bodyDiv w:val="1"/>
      <w:marLeft w:val="0"/>
      <w:marRight w:val="0"/>
      <w:marTop w:val="0"/>
      <w:marBottom w:val="0"/>
      <w:divBdr>
        <w:top w:val="none" w:sz="0" w:space="0" w:color="auto"/>
        <w:left w:val="none" w:sz="0" w:space="0" w:color="auto"/>
        <w:bottom w:val="none" w:sz="0" w:space="0" w:color="auto"/>
        <w:right w:val="none" w:sz="0" w:space="0" w:color="auto"/>
      </w:divBdr>
    </w:div>
    <w:div w:id="93861858">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4836135">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6874197">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7993808">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36260">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21535">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538662">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2774345">
      <w:bodyDiv w:val="1"/>
      <w:marLeft w:val="0"/>
      <w:marRight w:val="0"/>
      <w:marTop w:val="0"/>
      <w:marBottom w:val="0"/>
      <w:divBdr>
        <w:top w:val="none" w:sz="0" w:space="0" w:color="auto"/>
        <w:left w:val="none" w:sz="0" w:space="0" w:color="auto"/>
        <w:bottom w:val="none" w:sz="0" w:space="0" w:color="auto"/>
        <w:right w:val="none" w:sz="0" w:space="0" w:color="auto"/>
      </w:divBdr>
    </w:div>
    <w:div w:id="102959899">
      <w:bodyDiv w:val="1"/>
      <w:marLeft w:val="0"/>
      <w:marRight w:val="0"/>
      <w:marTop w:val="0"/>
      <w:marBottom w:val="0"/>
      <w:divBdr>
        <w:top w:val="none" w:sz="0" w:space="0" w:color="auto"/>
        <w:left w:val="none" w:sz="0" w:space="0" w:color="auto"/>
        <w:bottom w:val="none" w:sz="0" w:space="0" w:color="auto"/>
        <w:right w:val="none" w:sz="0" w:space="0" w:color="auto"/>
      </w:divBdr>
    </w:div>
    <w:div w:id="103162140">
      <w:bodyDiv w:val="1"/>
      <w:marLeft w:val="0"/>
      <w:marRight w:val="0"/>
      <w:marTop w:val="0"/>
      <w:marBottom w:val="0"/>
      <w:divBdr>
        <w:top w:val="none" w:sz="0" w:space="0" w:color="auto"/>
        <w:left w:val="none" w:sz="0" w:space="0" w:color="auto"/>
        <w:bottom w:val="none" w:sz="0" w:space="0" w:color="auto"/>
        <w:right w:val="none" w:sz="0" w:space="0" w:color="auto"/>
      </w:divBdr>
    </w:div>
    <w:div w:id="103620095">
      <w:bodyDiv w:val="1"/>
      <w:marLeft w:val="0"/>
      <w:marRight w:val="0"/>
      <w:marTop w:val="0"/>
      <w:marBottom w:val="0"/>
      <w:divBdr>
        <w:top w:val="none" w:sz="0" w:space="0" w:color="auto"/>
        <w:left w:val="none" w:sz="0" w:space="0" w:color="auto"/>
        <w:bottom w:val="none" w:sz="0" w:space="0" w:color="auto"/>
        <w:right w:val="none" w:sz="0" w:space="0" w:color="auto"/>
      </w:divBdr>
    </w:div>
    <w:div w:id="103884589">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541644">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658215">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281172">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476446">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1274">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363313">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059807">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4952514">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7649595">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658847">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1847499">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431016">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3814807">
      <w:bodyDiv w:val="1"/>
      <w:marLeft w:val="0"/>
      <w:marRight w:val="0"/>
      <w:marTop w:val="0"/>
      <w:marBottom w:val="0"/>
      <w:divBdr>
        <w:top w:val="none" w:sz="0" w:space="0" w:color="auto"/>
        <w:left w:val="none" w:sz="0" w:space="0" w:color="auto"/>
        <w:bottom w:val="none" w:sz="0" w:space="0" w:color="auto"/>
        <w:right w:val="none" w:sz="0" w:space="0" w:color="auto"/>
      </w:divBdr>
    </w:div>
    <w:div w:id="124083103">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03866">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7868945">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369299">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0638094">
      <w:bodyDiv w:val="1"/>
      <w:marLeft w:val="0"/>
      <w:marRight w:val="0"/>
      <w:marTop w:val="0"/>
      <w:marBottom w:val="0"/>
      <w:divBdr>
        <w:top w:val="none" w:sz="0" w:space="0" w:color="auto"/>
        <w:left w:val="none" w:sz="0" w:space="0" w:color="auto"/>
        <w:bottom w:val="none" w:sz="0" w:space="0" w:color="auto"/>
        <w:right w:val="none" w:sz="0" w:space="0" w:color="auto"/>
      </w:divBdr>
    </w:div>
    <w:div w:id="130826789">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220025">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213094">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479453">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070395">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656149">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3812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01791">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419650">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663408">
      <w:bodyDiv w:val="1"/>
      <w:marLeft w:val="0"/>
      <w:marRight w:val="0"/>
      <w:marTop w:val="0"/>
      <w:marBottom w:val="0"/>
      <w:divBdr>
        <w:top w:val="none" w:sz="0" w:space="0" w:color="auto"/>
        <w:left w:val="none" w:sz="0" w:space="0" w:color="auto"/>
        <w:bottom w:val="none" w:sz="0" w:space="0" w:color="auto"/>
        <w:right w:val="none" w:sz="0" w:space="0" w:color="auto"/>
      </w:divBdr>
    </w:div>
    <w:div w:id="139807727">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3396977">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51896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485619">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6677569">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7795682">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8911022">
      <w:bodyDiv w:val="1"/>
      <w:marLeft w:val="0"/>
      <w:marRight w:val="0"/>
      <w:marTop w:val="0"/>
      <w:marBottom w:val="0"/>
      <w:divBdr>
        <w:top w:val="none" w:sz="0" w:space="0" w:color="auto"/>
        <w:left w:val="none" w:sz="0" w:space="0" w:color="auto"/>
        <w:bottom w:val="none" w:sz="0" w:space="0" w:color="auto"/>
        <w:right w:val="none" w:sz="0" w:space="0" w:color="auto"/>
      </w:divBdr>
    </w:div>
    <w:div w:id="148911375">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566739">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0069">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4498000">
      <w:bodyDiv w:val="1"/>
      <w:marLeft w:val="0"/>
      <w:marRight w:val="0"/>
      <w:marTop w:val="0"/>
      <w:marBottom w:val="0"/>
      <w:divBdr>
        <w:top w:val="none" w:sz="0" w:space="0" w:color="auto"/>
        <w:left w:val="none" w:sz="0" w:space="0" w:color="auto"/>
        <w:bottom w:val="none" w:sz="0" w:space="0" w:color="auto"/>
        <w:right w:val="none" w:sz="0" w:space="0" w:color="auto"/>
      </w:divBdr>
    </w:div>
    <w:div w:id="154809028">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500050">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162595">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423393">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59779977">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210635">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438413">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361830">
      <w:bodyDiv w:val="1"/>
      <w:marLeft w:val="0"/>
      <w:marRight w:val="0"/>
      <w:marTop w:val="0"/>
      <w:marBottom w:val="0"/>
      <w:divBdr>
        <w:top w:val="none" w:sz="0" w:space="0" w:color="auto"/>
        <w:left w:val="none" w:sz="0" w:space="0" w:color="auto"/>
        <w:bottom w:val="none" w:sz="0" w:space="0" w:color="auto"/>
        <w:right w:val="none" w:sz="0" w:space="0" w:color="auto"/>
      </w:divBdr>
    </w:div>
    <w:div w:id="166405958">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6671759">
      <w:bodyDiv w:val="1"/>
      <w:marLeft w:val="0"/>
      <w:marRight w:val="0"/>
      <w:marTop w:val="0"/>
      <w:marBottom w:val="0"/>
      <w:divBdr>
        <w:top w:val="none" w:sz="0" w:space="0" w:color="auto"/>
        <w:left w:val="none" w:sz="0" w:space="0" w:color="auto"/>
        <w:bottom w:val="none" w:sz="0" w:space="0" w:color="auto"/>
        <w:right w:val="none" w:sz="0" w:space="0" w:color="auto"/>
      </w:divBdr>
    </w:div>
    <w:div w:id="166747301">
      <w:bodyDiv w:val="1"/>
      <w:marLeft w:val="0"/>
      <w:marRight w:val="0"/>
      <w:marTop w:val="0"/>
      <w:marBottom w:val="0"/>
      <w:divBdr>
        <w:top w:val="none" w:sz="0" w:space="0" w:color="auto"/>
        <w:left w:val="none" w:sz="0" w:space="0" w:color="auto"/>
        <w:bottom w:val="none" w:sz="0" w:space="0" w:color="auto"/>
        <w:right w:val="none" w:sz="0" w:space="0" w:color="auto"/>
      </w:divBdr>
    </w:div>
    <w:div w:id="166948011">
      <w:bodyDiv w:val="1"/>
      <w:marLeft w:val="0"/>
      <w:marRight w:val="0"/>
      <w:marTop w:val="0"/>
      <w:marBottom w:val="0"/>
      <w:divBdr>
        <w:top w:val="none" w:sz="0" w:space="0" w:color="auto"/>
        <w:left w:val="none" w:sz="0" w:space="0" w:color="auto"/>
        <w:bottom w:val="none" w:sz="0" w:space="0" w:color="auto"/>
        <w:right w:val="none" w:sz="0" w:space="0" w:color="auto"/>
      </w:divBdr>
    </w:div>
    <w:div w:id="167335724">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177479">
      <w:bodyDiv w:val="1"/>
      <w:marLeft w:val="0"/>
      <w:marRight w:val="0"/>
      <w:marTop w:val="0"/>
      <w:marBottom w:val="0"/>
      <w:divBdr>
        <w:top w:val="none" w:sz="0" w:space="0" w:color="auto"/>
        <w:left w:val="none" w:sz="0" w:space="0" w:color="auto"/>
        <w:bottom w:val="none" w:sz="0" w:space="0" w:color="auto"/>
        <w:right w:val="none" w:sz="0" w:space="0" w:color="auto"/>
      </w:divBdr>
    </w:div>
    <w:div w:id="169612190">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3801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275538">
      <w:bodyDiv w:val="1"/>
      <w:marLeft w:val="0"/>
      <w:marRight w:val="0"/>
      <w:marTop w:val="0"/>
      <w:marBottom w:val="0"/>
      <w:divBdr>
        <w:top w:val="none" w:sz="0" w:space="0" w:color="auto"/>
        <w:left w:val="none" w:sz="0" w:space="0" w:color="auto"/>
        <w:bottom w:val="none" w:sz="0" w:space="0" w:color="auto"/>
        <w:right w:val="none" w:sz="0" w:space="0" w:color="auto"/>
      </w:divBdr>
    </w:div>
    <w:div w:id="174350232">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5996673">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044388">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7743125">
      <w:bodyDiv w:val="1"/>
      <w:marLeft w:val="0"/>
      <w:marRight w:val="0"/>
      <w:marTop w:val="0"/>
      <w:marBottom w:val="0"/>
      <w:divBdr>
        <w:top w:val="none" w:sz="0" w:space="0" w:color="auto"/>
        <w:left w:val="none" w:sz="0" w:space="0" w:color="auto"/>
        <w:bottom w:val="none" w:sz="0" w:space="0" w:color="auto"/>
        <w:right w:val="none" w:sz="0" w:space="0" w:color="auto"/>
      </w:divBdr>
    </w:div>
    <w:div w:id="178008677">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396205">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0248013">
      <w:bodyDiv w:val="1"/>
      <w:marLeft w:val="0"/>
      <w:marRight w:val="0"/>
      <w:marTop w:val="0"/>
      <w:marBottom w:val="0"/>
      <w:divBdr>
        <w:top w:val="none" w:sz="0" w:space="0" w:color="auto"/>
        <w:left w:val="none" w:sz="0" w:space="0" w:color="auto"/>
        <w:bottom w:val="none" w:sz="0" w:space="0" w:color="auto"/>
        <w:right w:val="none" w:sz="0" w:space="0" w:color="auto"/>
      </w:divBdr>
    </w:div>
    <w:div w:id="180632072">
      <w:bodyDiv w:val="1"/>
      <w:marLeft w:val="0"/>
      <w:marRight w:val="0"/>
      <w:marTop w:val="0"/>
      <w:marBottom w:val="0"/>
      <w:divBdr>
        <w:top w:val="none" w:sz="0" w:space="0" w:color="auto"/>
        <w:left w:val="none" w:sz="0" w:space="0" w:color="auto"/>
        <w:bottom w:val="none" w:sz="0" w:space="0" w:color="auto"/>
        <w:right w:val="none" w:sz="0" w:space="0" w:color="auto"/>
      </w:divBdr>
    </w:div>
    <w:div w:id="181167522">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16680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324448">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831537">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4901030">
      <w:bodyDiv w:val="1"/>
      <w:marLeft w:val="0"/>
      <w:marRight w:val="0"/>
      <w:marTop w:val="0"/>
      <w:marBottom w:val="0"/>
      <w:divBdr>
        <w:top w:val="none" w:sz="0" w:space="0" w:color="auto"/>
        <w:left w:val="none" w:sz="0" w:space="0" w:color="auto"/>
        <w:bottom w:val="none" w:sz="0" w:space="0" w:color="auto"/>
        <w:right w:val="none" w:sz="0" w:space="0" w:color="auto"/>
      </w:divBdr>
    </w:div>
    <w:div w:id="185489270">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6527975">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109628">
      <w:bodyDiv w:val="1"/>
      <w:marLeft w:val="0"/>
      <w:marRight w:val="0"/>
      <w:marTop w:val="0"/>
      <w:marBottom w:val="0"/>
      <w:divBdr>
        <w:top w:val="none" w:sz="0" w:space="0" w:color="auto"/>
        <w:left w:val="none" w:sz="0" w:space="0" w:color="auto"/>
        <w:bottom w:val="none" w:sz="0" w:space="0" w:color="auto"/>
        <w:right w:val="none" w:sz="0" w:space="0" w:color="auto"/>
      </w:divBdr>
    </w:div>
    <w:div w:id="187137845">
      <w:bodyDiv w:val="1"/>
      <w:marLeft w:val="0"/>
      <w:marRight w:val="0"/>
      <w:marTop w:val="0"/>
      <w:marBottom w:val="0"/>
      <w:divBdr>
        <w:top w:val="none" w:sz="0" w:space="0" w:color="auto"/>
        <w:left w:val="none" w:sz="0" w:space="0" w:color="auto"/>
        <w:bottom w:val="none" w:sz="0" w:space="0" w:color="auto"/>
        <w:right w:val="none" w:sz="0" w:space="0" w:color="auto"/>
      </w:divBdr>
    </w:div>
    <w:div w:id="187724092">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89727305">
      <w:bodyDiv w:val="1"/>
      <w:marLeft w:val="0"/>
      <w:marRight w:val="0"/>
      <w:marTop w:val="0"/>
      <w:marBottom w:val="0"/>
      <w:divBdr>
        <w:top w:val="none" w:sz="0" w:space="0" w:color="auto"/>
        <w:left w:val="none" w:sz="0" w:space="0" w:color="auto"/>
        <w:bottom w:val="none" w:sz="0" w:space="0" w:color="auto"/>
        <w:right w:val="none" w:sz="0" w:space="0" w:color="auto"/>
      </w:divBdr>
    </w:div>
    <w:div w:id="189805121">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035163">
      <w:bodyDiv w:val="1"/>
      <w:marLeft w:val="0"/>
      <w:marRight w:val="0"/>
      <w:marTop w:val="0"/>
      <w:marBottom w:val="0"/>
      <w:divBdr>
        <w:top w:val="none" w:sz="0" w:space="0" w:color="auto"/>
        <w:left w:val="none" w:sz="0" w:space="0" w:color="auto"/>
        <w:bottom w:val="none" w:sz="0" w:space="0" w:color="auto"/>
        <w:right w:val="none" w:sz="0" w:space="0" w:color="auto"/>
      </w:divBdr>
    </w:div>
    <w:div w:id="192228601">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198322">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04414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627043">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6086190">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773912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1402521">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3639174">
      <w:bodyDiv w:val="1"/>
      <w:marLeft w:val="0"/>
      <w:marRight w:val="0"/>
      <w:marTop w:val="0"/>
      <w:marBottom w:val="0"/>
      <w:divBdr>
        <w:top w:val="none" w:sz="0" w:space="0" w:color="auto"/>
        <w:left w:val="none" w:sz="0" w:space="0" w:color="auto"/>
        <w:bottom w:val="none" w:sz="0" w:space="0" w:color="auto"/>
        <w:right w:val="none" w:sz="0" w:space="0" w:color="auto"/>
      </w:divBdr>
    </w:div>
    <w:div w:id="203644752">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5917560">
      <w:bodyDiv w:val="1"/>
      <w:marLeft w:val="0"/>
      <w:marRight w:val="0"/>
      <w:marTop w:val="0"/>
      <w:marBottom w:val="0"/>
      <w:divBdr>
        <w:top w:val="none" w:sz="0" w:space="0" w:color="auto"/>
        <w:left w:val="none" w:sz="0" w:space="0" w:color="auto"/>
        <w:bottom w:val="none" w:sz="0" w:space="0" w:color="auto"/>
        <w:right w:val="none" w:sz="0" w:space="0" w:color="auto"/>
      </w:divBdr>
    </w:div>
    <w:div w:id="206259467">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6838556">
      <w:bodyDiv w:val="1"/>
      <w:marLeft w:val="0"/>
      <w:marRight w:val="0"/>
      <w:marTop w:val="0"/>
      <w:marBottom w:val="0"/>
      <w:divBdr>
        <w:top w:val="none" w:sz="0" w:space="0" w:color="auto"/>
        <w:left w:val="none" w:sz="0" w:space="0" w:color="auto"/>
        <w:bottom w:val="none" w:sz="0" w:space="0" w:color="auto"/>
        <w:right w:val="none" w:sz="0" w:space="0" w:color="auto"/>
      </w:divBdr>
    </w:div>
    <w:div w:id="207109102">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8493340">
      <w:bodyDiv w:val="1"/>
      <w:marLeft w:val="0"/>
      <w:marRight w:val="0"/>
      <w:marTop w:val="0"/>
      <w:marBottom w:val="0"/>
      <w:divBdr>
        <w:top w:val="none" w:sz="0" w:space="0" w:color="auto"/>
        <w:left w:val="none" w:sz="0" w:space="0" w:color="auto"/>
        <w:bottom w:val="none" w:sz="0" w:space="0" w:color="auto"/>
        <w:right w:val="none" w:sz="0" w:space="0" w:color="auto"/>
      </w:divBdr>
    </w:div>
    <w:div w:id="208877439">
      <w:bodyDiv w:val="1"/>
      <w:marLeft w:val="0"/>
      <w:marRight w:val="0"/>
      <w:marTop w:val="0"/>
      <w:marBottom w:val="0"/>
      <w:divBdr>
        <w:top w:val="none" w:sz="0" w:space="0" w:color="auto"/>
        <w:left w:val="none" w:sz="0" w:space="0" w:color="auto"/>
        <w:bottom w:val="none" w:sz="0" w:space="0" w:color="auto"/>
        <w:right w:val="none" w:sz="0" w:space="0" w:color="auto"/>
      </w:divBdr>
    </w:div>
    <w:div w:id="209801555">
      <w:bodyDiv w:val="1"/>
      <w:marLeft w:val="0"/>
      <w:marRight w:val="0"/>
      <w:marTop w:val="0"/>
      <w:marBottom w:val="0"/>
      <w:divBdr>
        <w:top w:val="none" w:sz="0" w:space="0" w:color="auto"/>
        <w:left w:val="none" w:sz="0" w:space="0" w:color="auto"/>
        <w:bottom w:val="none" w:sz="0" w:space="0" w:color="auto"/>
        <w:right w:val="none" w:sz="0" w:space="0" w:color="auto"/>
      </w:divBdr>
    </w:div>
    <w:div w:id="209922828">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56474">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433584">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282779">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6861352">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100462">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0558001">
      <w:bodyDiv w:val="1"/>
      <w:marLeft w:val="0"/>
      <w:marRight w:val="0"/>
      <w:marTop w:val="0"/>
      <w:marBottom w:val="0"/>
      <w:divBdr>
        <w:top w:val="none" w:sz="0" w:space="0" w:color="auto"/>
        <w:left w:val="none" w:sz="0" w:space="0" w:color="auto"/>
        <w:bottom w:val="none" w:sz="0" w:space="0" w:color="auto"/>
        <w:right w:val="none" w:sz="0" w:space="0" w:color="auto"/>
      </w:divBdr>
    </w:div>
    <w:div w:id="221060230">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184853">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3760801">
      <w:bodyDiv w:val="1"/>
      <w:marLeft w:val="0"/>
      <w:marRight w:val="0"/>
      <w:marTop w:val="0"/>
      <w:marBottom w:val="0"/>
      <w:divBdr>
        <w:top w:val="none" w:sz="0" w:space="0" w:color="auto"/>
        <w:left w:val="none" w:sz="0" w:space="0" w:color="auto"/>
        <w:bottom w:val="none" w:sz="0" w:space="0" w:color="auto"/>
        <w:right w:val="none" w:sz="0" w:space="0" w:color="auto"/>
      </w:divBdr>
    </w:div>
    <w:div w:id="223876878">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45669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01807">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463020">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29779386">
      <w:bodyDiv w:val="1"/>
      <w:marLeft w:val="0"/>
      <w:marRight w:val="0"/>
      <w:marTop w:val="0"/>
      <w:marBottom w:val="0"/>
      <w:divBdr>
        <w:top w:val="none" w:sz="0" w:space="0" w:color="auto"/>
        <w:left w:val="none" w:sz="0" w:space="0" w:color="auto"/>
        <w:bottom w:val="none" w:sz="0" w:space="0" w:color="auto"/>
        <w:right w:val="none" w:sz="0" w:space="0" w:color="auto"/>
      </w:divBdr>
    </w:div>
    <w:div w:id="229925442">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1623477">
      <w:bodyDiv w:val="1"/>
      <w:marLeft w:val="0"/>
      <w:marRight w:val="0"/>
      <w:marTop w:val="0"/>
      <w:marBottom w:val="0"/>
      <w:divBdr>
        <w:top w:val="none" w:sz="0" w:space="0" w:color="auto"/>
        <w:left w:val="none" w:sz="0" w:space="0" w:color="auto"/>
        <w:bottom w:val="none" w:sz="0" w:space="0" w:color="auto"/>
        <w:right w:val="none" w:sz="0" w:space="0" w:color="auto"/>
      </w:divBdr>
    </w:div>
    <w:div w:id="232007431">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744373">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5849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4777498">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5673132">
      <w:bodyDiv w:val="1"/>
      <w:marLeft w:val="0"/>
      <w:marRight w:val="0"/>
      <w:marTop w:val="0"/>
      <w:marBottom w:val="0"/>
      <w:divBdr>
        <w:top w:val="none" w:sz="0" w:space="0" w:color="auto"/>
        <w:left w:val="none" w:sz="0" w:space="0" w:color="auto"/>
        <w:bottom w:val="none" w:sz="0" w:space="0" w:color="auto"/>
        <w:right w:val="none" w:sz="0" w:space="0" w:color="auto"/>
      </w:divBdr>
    </w:div>
    <w:div w:id="235747083">
      <w:bodyDiv w:val="1"/>
      <w:marLeft w:val="0"/>
      <w:marRight w:val="0"/>
      <w:marTop w:val="0"/>
      <w:marBottom w:val="0"/>
      <w:divBdr>
        <w:top w:val="none" w:sz="0" w:space="0" w:color="auto"/>
        <w:left w:val="none" w:sz="0" w:space="0" w:color="auto"/>
        <w:bottom w:val="none" w:sz="0" w:space="0" w:color="auto"/>
        <w:right w:val="none" w:sz="0" w:space="0" w:color="auto"/>
      </w:divBdr>
    </w:div>
    <w:div w:id="236130487">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8371097">
      <w:bodyDiv w:val="1"/>
      <w:marLeft w:val="0"/>
      <w:marRight w:val="0"/>
      <w:marTop w:val="0"/>
      <w:marBottom w:val="0"/>
      <w:divBdr>
        <w:top w:val="none" w:sz="0" w:space="0" w:color="auto"/>
        <w:left w:val="none" w:sz="0" w:space="0" w:color="auto"/>
        <w:bottom w:val="none" w:sz="0" w:space="0" w:color="auto"/>
        <w:right w:val="none" w:sz="0" w:space="0" w:color="auto"/>
      </w:divBdr>
    </w:div>
    <w:div w:id="239216863">
      <w:bodyDiv w:val="1"/>
      <w:marLeft w:val="0"/>
      <w:marRight w:val="0"/>
      <w:marTop w:val="0"/>
      <w:marBottom w:val="0"/>
      <w:divBdr>
        <w:top w:val="none" w:sz="0" w:space="0" w:color="auto"/>
        <w:left w:val="none" w:sz="0" w:space="0" w:color="auto"/>
        <w:bottom w:val="none" w:sz="0" w:space="0" w:color="auto"/>
        <w:right w:val="none" w:sz="0" w:space="0" w:color="auto"/>
      </w:divBdr>
    </w:div>
    <w:div w:id="239290383">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450337">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573723">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2420883">
      <w:bodyDiv w:val="1"/>
      <w:marLeft w:val="0"/>
      <w:marRight w:val="0"/>
      <w:marTop w:val="0"/>
      <w:marBottom w:val="0"/>
      <w:divBdr>
        <w:top w:val="none" w:sz="0" w:space="0" w:color="auto"/>
        <w:left w:val="none" w:sz="0" w:space="0" w:color="auto"/>
        <w:bottom w:val="none" w:sz="0" w:space="0" w:color="auto"/>
        <w:right w:val="none" w:sz="0" w:space="0" w:color="auto"/>
      </w:divBdr>
    </w:div>
    <w:div w:id="242449293">
      <w:bodyDiv w:val="1"/>
      <w:marLeft w:val="0"/>
      <w:marRight w:val="0"/>
      <w:marTop w:val="0"/>
      <w:marBottom w:val="0"/>
      <w:divBdr>
        <w:top w:val="none" w:sz="0" w:space="0" w:color="auto"/>
        <w:left w:val="none" w:sz="0" w:space="0" w:color="auto"/>
        <w:bottom w:val="none" w:sz="0" w:space="0" w:color="auto"/>
        <w:right w:val="none" w:sz="0" w:space="0" w:color="auto"/>
      </w:divBdr>
    </w:div>
    <w:div w:id="242641372">
      <w:bodyDiv w:val="1"/>
      <w:marLeft w:val="0"/>
      <w:marRight w:val="0"/>
      <w:marTop w:val="0"/>
      <w:marBottom w:val="0"/>
      <w:divBdr>
        <w:top w:val="none" w:sz="0" w:space="0" w:color="auto"/>
        <w:left w:val="none" w:sz="0" w:space="0" w:color="auto"/>
        <w:bottom w:val="none" w:sz="0" w:space="0" w:color="auto"/>
        <w:right w:val="none" w:sz="0" w:space="0" w:color="auto"/>
      </w:divBdr>
    </w:div>
    <w:div w:id="242688748">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225088">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3689064">
      <w:bodyDiv w:val="1"/>
      <w:marLeft w:val="0"/>
      <w:marRight w:val="0"/>
      <w:marTop w:val="0"/>
      <w:marBottom w:val="0"/>
      <w:divBdr>
        <w:top w:val="none" w:sz="0" w:space="0" w:color="auto"/>
        <w:left w:val="none" w:sz="0" w:space="0" w:color="auto"/>
        <w:bottom w:val="none" w:sz="0" w:space="0" w:color="auto"/>
        <w:right w:val="none" w:sz="0" w:space="0" w:color="auto"/>
      </w:divBdr>
    </w:div>
    <w:div w:id="243803205">
      <w:bodyDiv w:val="1"/>
      <w:marLeft w:val="0"/>
      <w:marRight w:val="0"/>
      <w:marTop w:val="0"/>
      <w:marBottom w:val="0"/>
      <w:divBdr>
        <w:top w:val="none" w:sz="0" w:space="0" w:color="auto"/>
        <w:left w:val="none" w:sz="0" w:space="0" w:color="auto"/>
        <w:bottom w:val="none" w:sz="0" w:space="0" w:color="auto"/>
        <w:right w:val="none" w:sz="0" w:space="0" w:color="auto"/>
      </w:divBdr>
    </w:div>
    <w:div w:id="244416040">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5041099">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12620">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7545409">
      <w:bodyDiv w:val="1"/>
      <w:marLeft w:val="0"/>
      <w:marRight w:val="0"/>
      <w:marTop w:val="0"/>
      <w:marBottom w:val="0"/>
      <w:divBdr>
        <w:top w:val="none" w:sz="0" w:space="0" w:color="auto"/>
        <w:left w:val="none" w:sz="0" w:space="0" w:color="auto"/>
        <w:bottom w:val="none" w:sz="0" w:space="0" w:color="auto"/>
        <w:right w:val="none" w:sz="0" w:space="0" w:color="auto"/>
      </w:divBdr>
    </w:div>
    <w:div w:id="248008488">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8778283">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49509251">
      <w:bodyDiv w:val="1"/>
      <w:marLeft w:val="0"/>
      <w:marRight w:val="0"/>
      <w:marTop w:val="0"/>
      <w:marBottom w:val="0"/>
      <w:divBdr>
        <w:top w:val="none" w:sz="0" w:space="0" w:color="auto"/>
        <w:left w:val="none" w:sz="0" w:space="0" w:color="auto"/>
        <w:bottom w:val="none" w:sz="0" w:space="0" w:color="auto"/>
        <w:right w:val="none" w:sz="0" w:space="0" w:color="auto"/>
      </w:divBdr>
    </w:div>
    <w:div w:id="249659320">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0890047">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251110">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251048">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3781949">
      <w:bodyDiv w:val="1"/>
      <w:marLeft w:val="0"/>
      <w:marRight w:val="0"/>
      <w:marTop w:val="0"/>
      <w:marBottom w:val="0"/>
      <w:divBdr>
        <w:top w:val="none" w:sz="0" w:space="0" w:color="auto"/>
        <w:left w:val="none" w:sz="0" w:space="0" w:color="auto"/>
        <w:bottom w:val="none" w:sz="0" w:space="0" w:color="auto"/>
        <w:right w:val="none" w:sz="0" w:space="0" w:color="auto"/>
      </w:divBdr>
    </w:div>
    <w:div w:id="254217621">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095423">
      <w:bodyDiv w:val="1"/>
      <w:marLeft w:val="0"/>
      <w:marRight w:val="0"/>
      <w:marTop w:val="0"/>
      <w:marBottom w:val="0"/>
      <w:divBdr>
        <w:top w:val="none" w:sz="0" w:space="0" w:color="auto"/>
        <w:left w:val="none" w:sz="0" w:space="0" w:color="auto"/>
        <w:bottom w:val="none" w:sz="0" w:space="0" w:color="auto"/>
        <w:right w:val="none" w:sz="0" w:space="0" w:color="auto"/>
      </w:divBdr>
    </w:div>
    <w:div w:id="255213953">
      <w:bodyDiv w:val="1"/>
      <w:marLeft w:val="0"/>
      <w:marRight w:val="0"/>
      <w:marTop w:val="0"/>
      <w:marBottom w:val="0"/>
      <w:divBdr>
        <w:top w:val="none" w:sz="0" w:space="0" w:color="auto"/>
        <w:left w:val="none" w:sz="0" w:space="0" w:color="auto"/>
        <w:bottom w:val="none" w:sz="0" w:space="0" w:color="auto"/>
        <w:right w:val="none" w:sz="0" w:space="0" w:color="auto"/>
      </w:divBdr>
    </w:div>
    <w:div w:id="255408843">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6377358">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718144">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152287">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2961386">
      <w:bodyDiv w:val="1"/>
      <w:marLeft w:val="0"/>
      <w:marRight w:val="0"/>
      <w:marTop w:val="0"/>
      <w:marBottom w:val="0"/>
      <w:divBdr>
        <w:top w:val="none" w:sz="0" w:space="0" w:color="auto"/>
        <w:left w:val="none" w:sz="0" w:space="0" w:color="auto"/>
        <w:bottom w:val="none" w:sz="0" w:space="0" w:color="auto"/>
        <w:right w:val="none" w:sz="0" w:space="0" w:color="auto"/>
      </w:divBdr>
    </w:div>
    <w:div w:id="263074209">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3853279">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4816">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399129">
      <w:bodyDiv w:val="1"/>
      <w:marLeft w:val="0"/>
      <w:marRight w:val="0"/>
      <w:marTop w:val="0"/>
      <w:marBottom w:val="0"/>
      <w:divBdr>
        <w:top w:val="none" w:sz="0" w:space="0" w:color="auto"/>
        <w:left w:val="none" w:sz="0" w:space="0" w:color="auto"/>
        <w:bottom w:val="none" w:sz="0" w:space="0" w:color="auto"/>
        <w:right w:val="none" w:sz="0" w:space="0" w:color="auto"/>
      </w:divBdr>
    </w:div>
    <w:div w:id="267465111">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052222">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8586837">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0478687">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282720">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249640">
      <w:bodyDiv w:val="1"/>
      <w:marLeft w:val="0"/>
      <w:marRight w:val="0"/>
      <w:marTop w:val="0"/>
      <w:marBottom w:val="0"/>
      <w:divBdr>
        <w:top w:val="none" w:sz="0" w:space="0" w:color="auto"/>
        <w:left w:val="none" w:sz="0" w:space="0" w:color="auto"/>
        <w:bottom w:val="none" w:sz="0" w:space="0" w:color="auto"/>
        <w:right w:val="none" w:sz="0" w:space="0" w:color="auto"/>
      </w:divBdr>
    </w:div>
    <w:div w:id="27348842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4948789">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183089">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79846406">
      <w:bodyDiv w:val="1"/>
      <w:marLeft w:val="0"/>
      <w:marRight w:val="0"/>
      <w:marTop w:val="0"/>
      <w:marBottom w:val="0"/>
      <w:divBdr>
        <w:top w:val="none" w:sz="0" w:space="0" w:color="auto"/>
        <w:left w:val="none" w:sz="0" w:space="0" w:color="auto"/>
        <w:bottom w:val="none" w:sz="0" w:space="0" w:color="auto"/>
        <w:right w:val="none" w:sz="0" w:space="0" w:color="auto"/>
      </w:divBdr>
    </w:div>
    <w:div w:id="280039486">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184750">
      <w:bodyDiv w:val="1"/>
      <w:marLeft w:val="0"/>
      <w:marRight w:val="0"/>
      <w:marTop w:val="0"/>
      <w:marBottom w:val="0"/>
      <w:divBdr>
        <w:top w:val="none" w:sz="0" w:space="0" w:color="auto"/>
        <w:left w:val="none" w:sz="0" w:space="0" w:color="auto"/>
        <w:bottom w:val="none" w:sz="0" w:space="0" w:color="auto"/>
        <w:right w:val="none" w:sz="0" w:space="0" w:color="auto"/>
      </w:divBdr>
    </w:div>
    <w:div w:id="280301694">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692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5995">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118888">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427477">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700352">
      <w:bodyDiv w:val="1"/>
      <w:marLeft w:val="0"/>
      <w:marRight w:val="0"/>
      <w:marTop w:val="0"/>
      <w:marBottom w:val="0"/>
      <w:divBdr>
        <w:top w:val="none" w:sz="0" w:space="0" w:color="auto"/>
        <w:left w:val="none" w:sz="0" w:space="0" w:color="auto"/>
        <w:bottom w:val="none" w:sz="0" w:space="0" w:color="auto"/>
        <w:right w:val="none" w:sz="0" w:space="0" w:color="auto"/>
      </w:divBdr>
    </w:div>
    <w:div w:id="28484642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506357">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5699773">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896">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6933055">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747097">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17801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055631">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47793">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037789">
      <w:bodyDiv w:val="1"/>
      <w:marLeft w:val="0"/>
      <w:marRight w:val="0"/>
      <w:marTop w:val="0"/>
      <w:marBottom w:val="0"/>
      <w:divBdr>
        <w:top w:val="none" w:sz="0" w:space="0" w:color="auto"/>
        <w:left w:val="none" w:sz="0" w:space="0" w:color="auto"/>
        <w:bottom w:val="none" w:sz="0" w:space="0" w:color="auto"/>
        <w:right w:val="none" w:sz="0" w:space="0" w:color="auto"/>
      </w:divBdr>
    </w:div>
    <w:div w:id="296223737">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6568940">
      <w:bodyDiv w:val="1"/>
      <w:marLeft w:val="0"/>
      <w:marRight w:val="0"/>
      <w:marTop w:val="0"/>
      <w:marBottom w:val="0"/>
      <w:divBdr>
        <w:top w:val="none" w:sz="0" w:space="0" w:color="auto"/>
        <w:left w:val="none" w:sz="0" w:space="0" w:color="auto"/>
        <w:bottom w:val="none" w:sz="0" w:space="0" w:color="auto"/>
        <w:right w:val="none" w:sz="0" w:space="0" w:color="auto"/>
      </w:divBdr>
    </w:div>
    <w:div w:id="297079202">
      <w:bodyDiv w:val="1"/>
      <w:marLeft w:val="0"/>
      <w:marRight w:val="0"/>
      <w:marTop w:val="0"/>
      <w:marBottom w:val="0"/>
      <w:divBdr>
        <w:top w:val="none" w:sz="0" w:space="0" w:color="auto"/>
        <w:left w:val="none" w:sz="0" w:space="0" w:color="auto"/>
        <w:bottom w:val="none" w:sz="0" w:space="0" w:color="auto"/>
        <w:right w:val="none" w:sz="0" w:space="0" w:color="auto"/>
      </w:divBdr>
    </w:div>
    <w:div w:id="297107310">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12733">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190594">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010203">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424404">
      <w:bodyDiv w:val="1"/>
      <w:marLeft w:val="0"/>
      <w:marRight w:val="0"/>
      <w:marTop w:val="0"/>
      <w:marBottom w:val="0"/>
      <w:divBdr>
        <w:top w:val="none" w:sz="0" w:space="0" w:color="auto"/>
        <w:left w:val="none" w:sz="0" w:space="0" w:color="auto"/>
        <w:bottom w:val="none" w:sz="0" w:space="0" w:color="auto"/>
        <w:right w:val="none" w:sz="0" w:space="0" w:color="auto"/>
      </w:divBdr>
    </w:div>
    <w:div w:id="301426410">
      <w:bodyDiv w:val="1"/>
      <w:marLeft w:val="0"/>
      <w:marRight w:val="0"/>
      <w:marTop w:val="0"/>
      <w:marBottom w:val="0"/>
      <w:divBdr>
        <w:top w:val="none" w:sz="0" w:space="0" w:color="auto"/>
        <w:left w:val="none" w:sz="0" w:space="0" w:color="auto"/>
        <w:bottom w:val="none" w:sz="0" w:space="0" w:color="auto"/>
        <w:right w:val="none" w:sz="0" w:space="0" w:color="auto"/>
      </w:divBdr>
    </w:div>
    <w:div w:id="301691064">
      <w:bodyDiv w:val="1"/>
      <w:marLeft w:val="0"/>
      <w:marRight w:val="0"/>
      <w:marTop w:val="0"/>
      <w:marBottom w:val="0"/>
      <w:divBdr>
        <w:top w:val="none" w:sz="0" w:space="0" w:color="auto"/>
        <w:left w:val="none" w:sz="0" w:space="0" w:color="auto"/>
        <w:bottom w:val="none" w:sz="0" w:space="0" w:color="auto"/>
        <w:right w:val="none" w:sz="0" w:space="0" w:color="auto"/>
      </w:divBdr>
    </w:div>
    <w:div w:id="301732692">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354282">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5471916">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057138">
      <w:bodyDiv w:val="1"/>
      <w:marLeft w:val="0"/>
      <w:marRight w:val="0"/>
      <w:marTop w:val="0"/>
      <w:marBottom w:val="0"/>
      <w:divBdr>
        <w:top w:val="none" w:sz="0" w:space="0" w:color="auto"/>
        <w:left w:val="none" w:sz="0" w:space="0" w:color="auto"/>
        <w:bottom w:val="none" w:sz="0" w:space="0" w:color="auto"/>
        <w:right w:val="none" w:sz="0" w:space="0" w:color="auto"/>
      </w:divBdr>
    </w:div>
    <w:div w:id="307320687">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049286">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754552">
      <w:bodyDiv w:val="1"/>
      <w:marLeft w:val="0"/>
      <w:marRight w:val="0"/>
      <w:marTop w:val="0"/>
      <w:marBottom w:val="0"/>
      <w:divBdr>
        <w:top w:val="none" w:sz="0" w:space="0" w:color="auto"/>
        <w:left w:val="none" w:sz="0" w:space="0" w:color="auto"/>
        <w:bottom w:val="none" w:sz="0" w:space="0" w:color="auto"/>
        <w:right w:val="none" w:sz="0" w:space="0" w:color="auto"/>
      </w:divBdr>
    </w:div>
    <w:div w:id="308830134">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092219">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1957172">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4534170">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761842">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581787">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655814">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189148">
      <w:bodyDiv w:val="1"/>
      <w:marLeft w:val="0"/>
      <w:marRight w:val="0"/>
      <w:marTop w:val="0"/>
      <w:marBottom w:val="0"/>
      <w:divBdr>
        <w:top w:val="none" w:sz="0" w:space="0" w:color="auto"/>
        <w:left w:val="none" w:sz="0" w:space="0" w:color="auto"/>
        <w:bottom w:val="none" w:sz="0" w:space="0" w:color="auto"/>
        <w:right w:val="none" w:sz="0" w:space="0" w:color="auto"/>
      </w:divBdr>
    </w:div>
    <w:div w:id="31931317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19890620">
      <w:bodyDiv w:val="1"/>
      <w:marLeft w:val="0"/>
      <w:marRight w:val="0"/>
      <w:marTop w:val="0"/>
      <w:marBottom w:val="0"/>
      <w:divBdr>
        <w:top w:val="none" w:sz="0" w:space="0" w:color="auto"/>
        <w:left w:val="none" w:sz="0" w:space="0" w:color="auto"/>
        <w:bottom w:val="none" w:sz="0" w:space="0" w:color="auto"/>
        <w:right w:val="none" w:sz="0" w:space="0" w:color="auto"/>
      </w:divBdr>
    </w:div>
    <w:div w:id="321012372">
      <w:bodyDiv w:val="1"/>
      <w:marLeft w:val="0"/>
      <w:marRight w:val="0"/>
      <w:marTop w:val="0"/>
      <w:marBottom w:val="0"/>
      <w:divBdr>
        <w:top w:val="none" w:sz="0" w:space="0" w:color="auto"/>
        <w:left w:val="none" w:sz="0" w:space="0" w:color="auto"/>
        <w:bottom w:val="none" w:sz="0" w:space="0" w:color="auto"/>
        <w:right w:val="none" w:sz="0" w:space="0" w:color="auto"/>
      </w:divBdr>
    </w:div>
    <w:div w:id="321158553">
      <w:bodyDiv w:val="1"/>
      <w:marLeft w:val="0"/>
      <w:marRight w:val="0"/>
      <w:marTop w:val="0"/>
      <w:marBottom w:val="0"/>
      <w:divBdr>
        <w:top w:val="none" w:sz="0" w:space="0" w:color="auto"/>
        <w:left w:val="none" w:sz="0" w:space="0" w:color="auto"/>
        <w:bottom w:val="none" w:sz="0" w:space="0" w:color="auto"/>
        <w:right w:val="none" w:sz="0" w:space="0" w:color="auto"/>
      </w:divBdr>
    </w:div>
    <w:div w:id="321392767">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2201952">
      <w:bodyDiv w:val="1"/>
      <w:marLeft w:val="0"/>
      <w:marRight w:val="0"/>
      <w:marTop w:val="0"/>
      <w:marBottom w:val="0"/>
      <w:divBdr>
        <w:top w:val="none" w:sz="0" w:space="0" w:color="auto"/>
        <w:left w:val="none" w:sz="0" w:space="0" w:color="auto"/>
        <w:bottom w:val="none" w:sz="0" w:space="0" w:color="auto"/>
        <w:right w:val="none" w:sz="0" w:space="0" w:color="auto"/>
      </w:divBdr>
    </w:div>
    <w:div w:id="32224718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05365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6909161">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7708911">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1614749">
      <w:bodyDiv w:val="1"/>
      <w:marLeft w:val="0"/>
      <w:marRight w:val="0"/>
      <w:marTop w:val="0"/>
      <w:marBottom w:val="0"/>
      <w:divBdr>
        <w:top w:val="none" w:sz="0" w:space="0" w:color="auto"/>
        <w:left w:val="none" w:sz="0" w:space="0" w:color="auto"/>
        <w:bottom w:val="none" w:sz="0" w:space="0" w:color="auto"/>
        <w:right w:val="none" w:sz="0" w:space="0" w:color="auto"/>
      </w:divBdr>
    </w:div>
    <w:div w:id="331758440">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192370">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461705">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4961605">
      <w:bodyDiv w:val="1"/>
      <w:marLeft w:val="0"/>
      <w:marRight w:val="0"/>
      <w:marTop w:val="0"/>
      <w:marBottom w:val="0"/>
      <w:divBdr>
        <w:top w:val="none" w:sz="0" w:space="0" w:color="auto"/>
        <w:left w:val="none" w:sz="0" w:space="0" w:color="auto"/>
        <w:bottom w:val="none" w:sz="0" w:space="0" w:color="auto"/>
        <w:right w:val="none" w:sz="0" w:space="0" w:color="auto"/>
      </w:divBdr>
    </w:div>
    <w:div w:id="33561836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6739778">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584828">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77408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51455">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125612">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1586465">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78528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78732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795207">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222976">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536939">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2727051">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577567">
      <w:bodyDiv w:val="1"/>
      <w:marLeft w:val="0"/>
      <w:marRight w:val="0"/>
      <w:marTop w:val="0"/>
      <w:marBottom w:val="0"/>
      <w:divBdr>
        <w:top w:val="none" w:sz="0" w:space="0" w:color="auto"/>
        <w:left w:val="none" w:sz="0" w:space="0" w:color="auto"/>
        <w:bottom w:val="none" w:sz="0" w:space="0" w:color="auto"/>
        <w:right w:val="none" w:sz="0" w:space="0" w:color="auto"/>
      </w:divBdr>
    </w:div>
    <w:div w:id="353767748">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38962">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6657762">
      <w:bodyDiv w:val="1"/>
      <w:marLeft w:val="0"/>
      <w:marRight w:val="0"/>
      <w:marTop w:val="0"/>
      <w:marBottom w:val="0"/>
      <w:divBdr>
        <w:top w:val="none" w:sz="0" w:space="0" w:color="auto"/>
        <w:left w:val="none" w:sz="0" w:space="0" w:color="auto"/>
        <w:bottom w:val="none" w:sz="0" w:space="0" w:color="auto"/>
        <w:right w:val="none" w:sz="0" w:space="0" w:color="auto"/>
      </w:divBdr>
    </w:div>
    <w:div w:id="357052201">
      <w:bodyDiv w:val="1"/>
      <w:marLeft w:val="0"/>
      <w:marRight w:val="0"/>
      <w:marTop w:val="0"/>
      <w:marBottom w:val="0"/>
      <w:divBdr>
        <w:top w:val="none" w:sz="0" w:space="0" w:color="auto"/>
        <w:left w:val="none" w:sz="0" w:space="0" w:color="auto"/>
        <w:bottom w:val="none" w:sz="0" w:space="0" w:color="auto"/>
        <w:right w:val="none" w:sz="0" w:space="0" w:color="auto"/>
      </w:divBdr>
    </w:div>
    <w:div w:id="357201629">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59283357">
      <w:bodyDiv w:val="1"/>
      <w:marLeft w:val="0"/>
      <w:marRight w:val="0"/>
      <w:marTop w:val="0"/>
      <w:marBottom w:val="0"/>
      <w:divBdr>
        <w:top w:val="none" w:sz="0" w:space="0" w:color="auto"/>
        <w:left w:val="none" w:sz="0" w:space="0" w:color="auto"/>
        <w:bottom w:val="none" w:sz="0" w:space="0" w:color="auto"/>
        <w:right w:val="none" w:sz="0" w:space="0" w:color="auto"/>
      </w:divBdr>
    </w:div>
    <w:div w:id="359550065">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5725">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2947188">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487128">
      <w:bodyDiv w:val="1"/>
      <w:marLeft w:val="0"/>
      <w:marRight w:val="0"/>
      <w:marTop w:val="0"/>
      <w:marBottom w:val="0"/>
      <w:divBdr>
        <w:top w:val="none" w:sz="0" w:space="0" w:color="auto"/>
        <w:left w:val="none" w:sz="0" w:space="0" w:color="auto"/>
        <w:bottom w:val="none" w:sz="0" w:space="0" w:color="auto"/>
        <w:right w:val="none" w:sz="0" w:space="0" w:color="auto"/>
      </w:divBdr>
    </w:div>
    <w:div w:id="363677149">
      <w:bodyDiv w:val="1"/>
      <w:marLeft w:val="0"/>
      <w:marRight w:val="0"/>
      <w:marTop w:val="0"/>
      <w:marBottom w:val="0"/>
      <w:divBdr>
        <w:top w:val="none" w:sz="0" w:space="0" w:color="auto"/>
        <w:left w:val="none" w:sz="0" w:space="0" w:color="auto"/>
        <w:bottom w:val="none" w:sz="0" w:space="0" w:color="auto"/>
        <w:right w:val="none" w:sz="0" w:space="0" w:color="auto"/>
      </w:divBdr>
    </w:div>
    <w:div w:id="363678231">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212291">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299395">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772761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8917513">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69452104">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118164">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506523">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205316">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319565">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400065">
      <w:bodyDiv w:val="1"/>
      <w:marLeft w:val="0"/>
      <w:marRight w:val="0"/>
      <w:marTop w:val="0"/>
      <w:marBottom w:val="0"/>
      <w:divBdr>
        <w:top w:val="none" w:sz="0" w:space="0" w:color="auto"/>
        <w:left w:val="none" w:sz="0" w:space="0" w:color="auto"/>
        <w:bottom w:val="none" w:sz="0" w:space="0" w:color="auto"/>
        <w:right w:val="none" w:sz="0" w:space="0" w:color="auto"/>
      </w:divBdr>
    </w:div>
    <w:div w:id="379549666">
      <w:bodyDiv w:val="1"/>
      <w:marLeft w:val="0"/>
      <w:marRight w:val="0"/>
      <w:marTop w:val="0"/>
      <w:marBottom w:val="0"/>
      <w:divBdr>
        <w:top w:val="none" w:sz="0" w:space="0" w:color="auto"/>
        <w:left w:val="none" w:sz="0" w:space="0" w:color="auto"/>
        <w:bottom w:val="none" w:sz="0" w:space="0" w:color="auto"/>
        <w:right w:val="none" w:sz="0" w:space="0" w:color="auto"/>
      </w:divBdr>
    </w:div>
    <w:div w:id="379787867">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440998">
      <w:bodyDiv w:val="1"/>
      <w:marLeft w:val="0"/>
      <w:marRight w:val="0"/>
      <w:marTop w:val="0"/>
      <w:marBottom w:val="0"/>
      <w:divBdr>
        <w:top w:val="none" w:sz="0" w:space="0" w:color="auto"/>
        <w:left w:val="none" w:sz="0" w:space="0" w:color="auto"/>
        <w:bottom w:val="none" w:sz="0" w:space="0" w:color="auto"/>
        <w:right w:val="none" w:sz="0" w:space="0" w:color="auto"/>
      </w:divBdr>
    </w:div>
    <w:div w:id="380524494">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173107">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75374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2196">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260091">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495290">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5958496">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730176">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60922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387367">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69759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1345553">
      <w:bodyDiv w:val="1"/>
      <w:marLeft w:val="0"/>
      <w:marRight w:val="0"/>
      <w:marTop w:val="0"/>
      <w:marBottom w:val="0"/>
      <w:divBdr>
        <w:top w:val="none" w:sz="0" w:space="0" w:color="auto"/>
        <w:left w:val="none" w:sz="0" w:space="0" w:color="auto"/>
        <w:bottom w:val="none" w:sz="0" w:space="0" w:color="auto"/>
        <w:right w:val="none" w:sz="0" w:space="0" w:color="auto"/>
      </w:divBdr>
    </w:div>
    <w:div w:id="391588693">
      <w:bodyDiv w:val="1"/>
      <w:marLeft w:val="0"/>
      <w:marRight w:val="0"/>
      <w:marTop w:val="0"/>
      <w:marBottom w:val="0"/>
      <w:divBdr>
        <w:top w:val="none" w:sz="0" w:space="0" w:color="auto"/>
        <w:left w:val="none" w:sz="0" w:space="0" w:color="auto"/>
        <w:bottom w:val="none" w:sz="0" w:space="0" w:color="auto"/>
        <w:right w:val="none" w:sz="0" w:space="0" w:color="auto"/>
      </w:divBdr>
    </w:div>
    <w:div w:id="392507534">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4549539">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18686">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1758135">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2993270">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144268">
      <w:bodyDiv w:val="1"/>
      <w:marLeft w:val="0"/>
      <w:marRight w:val="0"/>
      <w:marTop w:val="0"/>
      <w:marBottom w:val="0"/>
      <w:divBdr>
        <w:top w:val="none" w:sz="0" w:space="0" w:color="auto"/>
        <w:left w:val="none" w:sz="0" w:space="0" w:color="auto"/>
        <w:bottom w:val="none" w:sz="0" w:space="0" w:color="auto"/>
        <w:right w:val="none" w:sz="0" w:space="0" w:color="auto"/>
      </w:divBdr>
    </w:div>
    <w:div w:id="403183437">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3798228">
      <w:bodyDiv w:val="1"/>
      <w:marLeft w:val="0"/>
      <w:marRight w:val="0"/>
      <w:marTop w:val="0"/>
      <w:marBottom w:val="0"/>
      <w:divBdr>
        <w:top w:val="none" w:sz="0" w:space="0" w:color="auto"/>
        <w:left w:val="none" w:sz="0" w:space="0" w:color="auto"/>
        <w:bottom w:val="none" w:sz="0" w:space="0" w:color="auto"/>
        <w:right w:val="none" w:sz="0" w:space="0" w:color="auto"/>
      </w:divBdr>
    </w:div>
    <w:div w:id="404181301">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230069">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045341">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188691">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349329">
      <w:bodyDiv w:val="1"/>
      <w:marLeft w:val="0"/>
      <w:marRight w:val="0"/>
      <w:marTop w:val="0"/>
      <w:marBottom w:val="0"/>
      <w:divBdr>
        <w:top w:val="none" w:sz="0" w:space="0" w:color="auto"/>
        <w:left w:val="none" w:sz="0" w:space="0" w:color="auto"/>
        <w:bottom w:val="none" w:sz="0" w:space="0" w:color="auto"/>
        <w:right w:val="none" w:sz="0" w:space="0" w:color="auto"/>
      </w:divBdr>
    </w:div>
    <w:div w:id="409698102">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09891608">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466044">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2437849">
      <w:bodyDiv w:val="1"/>
      <w:marLeft w:val="0"/>
      <w:marRight w:val="0"/>
      <w:marTop w:val="0"/>
      <w:marBottom w:val="0"/>
      <w:divBdr>
        <w:top w:val="none" w:sz="0" w:space="0" w:color="auto"/>
        <w:left w:val="none" w:sz="0" w:space="0" w:color="auto"/>
        <w:bottom w:val="none" w:sz="0" w:space="0" w:color="auto"/>
        <w:right w:val="none" w:sz="0" w:space="0" w:color="auto"/>
      </w:divBdr>
    </w:div>
    <w:div w:id="41289384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13534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398720">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06490">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5976540">
      <w:bodyDiv w:val="1"/>
      <w:marLeft w:val="0"/>
      <w:marRight w:val="0"/>
      <w:marTop w:val="0"/>
      <w:marBottom w:val="0"/>
      <w:divBdr>
        <w:top w:val="none" w:sz="0" w:space="0" w:color="auto"/>
        <w:left w:val="none" w:sz="0" w:space="0" w:color="auto"/>
        <w:bottom w:val="none" w:sz="0" w:space="0" w:color="auto"/>
        <w:right w:val="none" w:sz="0" w:space="0" w:color="auto"/>
      </w:divBdr>
    </w:div>
    <w:div w:id="416023123">
      <w:bodyDiv w:val="1"/>
      <w:marLeft w:val="0"/>
      <w:marRight w:val="0"/>
      <w:marTop w:val="0"/>
      <w:marBottom w:val="0"/>
      <w:divBdr>
        <w:top w:val="none" w:sz="0" w:space="0" w:color="auto"/>
        <w:left w:val="none" w:sz="0" w:space="0" w:color="auto"/>
        <w:bottom w:val="none" w:sz="0" w:space="0" w:color="auto"/>
        <w:right w:val="none" w:sz="0" w:space="0" w:color="auto"/>
      </w:divBdr>
    </w:div>
    <w:div w:id="416246787">
      <w:bodyDiv w:val="1"/>
      <w:marLeft w:val="0"/>
      <w:marRight w:val="0"/>
      <w:marTop w:val="0"/>
      <w:marBottom w:val="0"/>
      <w:divBdr>
        <w:top w:val="none" w:sz="0" w:space="0" w:color="auto"/>
        <w:left w:val="none" w:sz="0" w:space="0" w:color="auto"/>
        <w:bottom w:val="none" w:sz="0" w:space="0" w:color="auto"/>
        <w:right w:val="none" w:sz="0" w:space="0" w:color="auto"/>
      </w:divBdr>
    </w:div>
    <w:div w:id="416249210">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67404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2992434">
      <w:bodyDiv w:val="1"/>
      <w:marLeft w:val="0"/>
      <w:marRight w:val="0"/>
      <w:marTop w:val="0"/>
      <w:marBottom w:val="0"/>
      <w:divBdr>
        <w:top w:val="none" w:sz="0" w:space="0" w:color="auto"/>
        <w:left w:val="none" w:sz="0" w:space="0" w:color="auto"/>
        <w:bottom w:val="none" w:sz="0" w:space="0" w:color="auto"/>
        <w:right w:val="none" w:sz="0" w:space="0" w:color="auto"/>
      </w:divBdr>
    </w:div>
    <w:div w:id="423377260">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686506">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657788">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6855095">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29812358">
      <w:bodyDiv w:val="1"/>
      <w:marLeft w:val="0"/>
      <w:marRight w:val="0"/>
      <w:marTop w:val="0"/>
      <w:marBottom w:val="0"/>
      <w:divBdr>
        <w:top w:val="none" w:sz="0" w:space="0" w:color="auto"/>
        <w:left w:val="none" w:sz="0" w:space="0" w:color="auto"/>
        <w:bottom w:val="none" w:sz="0" w:space="0" w:color="auto"/>
        <w:right w:val="none" w:sz="0" w:space="0" w:color="auto"/>
      </w:divBdr>
    </w:div>
    <w:div w:id="429854164">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5866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0978173">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485688">
      <w:bodyDiv w:val="1"/>
      <w:marLeft w:val="0"/>
      <w:marRight w:val="0"/>
      <w:marTop w:val="0"/>
      <w:marBottom w:val="0"/>
      <w:divBdr>
        <w:top w:val="none" w:sz="0" w:space="0" w:color="auto"/>
        <w:left w:val="none" w:sz="0" w:space="0" w:color="auto"/>
        <w:bottom w:val="none" w:sz="0" w:space="0" w:color="auto"/>
        <w:right w:val="none" w:sz="0" w:space="0" w:color="auto"/>
      </w:divBdr>
    </w:div>
    <w:div w:id="436559208">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6948839">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11219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39883563">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2916975">
      <w:bodyDiv w:val="1"/>
      <w:marLeft w:val="0"/>
      <w:marRight w:val="0"/>
      <w:marTop w:val="0"/>
      <w:marBottom w:val="0"/>
      <w:divBdr>
        <w:top w:val="none" w:sz="0" w:space="0" w:color="auto"/>
        <w:left w:val="none" w:sz="0" w:space="0" w:color="auto"/>
        <w:bottom w:val="none" w:sz="0" w:space="0" w:color="auto"/>
        <w:right w:val="none" w:sz="0" w:space="0" w:color="auto"/>
      </w:divBdr>
    </w:div>
    <w:div w:id="443159109">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421927">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4616671">
      <w:bodyDiv w:val="1"/>
      <w:marLeft w:val="0"/>
      <w:marRight w:val="0"/>
      <w:marTop w:val="0"/>
      <w:marBottom w:val="0"/>
      <w:divBdr>
        <w:top w:val="none" w:sz="0" w:space="0" w:color="auto"/>
        <w:left w:val="none" w:sz="0" w:space="0" w:color="auto"/>
        <w:bottom w:val="none" w:sz="0" w:space="0" w:color="auto"/>
        <w:right w:val="none" w:sz="0" w:space="0" w:color="auto"/>
      </w:divBdr>
    </w:div>
    <w:div w:id="44573915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6778966">
      <w:bodyDiv w:val="1"/>
      <w:marLeft w:val="0"/>
      <w:marRight w:val="0"/>
      <w:marTop w:val="0"/>
      <w:marBottom w:val="0"/>
      <w:divBdr>
        <w:top w:val="none" w:sz="0" w:space="0" w:color="auto"/>
        <w:left w:val="none" w:sz="0" w:space="0" w:color="auto"/>
        <w:bottom w:val="none" w:sz="0" w:space="0" w:color="auto"/>
        <w:right w:val="none" w:sz="0" w:space="0" w:color="auto"/>
      </w:divBdr>
    </w:div>
    <w:div w:id="446895838">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514557">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049761">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436656">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086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08280">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79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4570189">
      <w:bodyDiv w:val="1"/>
      <w:marLeft w:val="0"/>
      <w:marRight w:val="0"/>
      <w:marTop w:val="0"/>
      <w:marBottom w:val="0"/>
      <w:divBdr>
        <w:top w:val="none" w:sz="0" w:space="0" w:color="auto"/>
        <w:left w:val="none" w:sz="0" w:space="0" w:color="auto"/>
        <w:bottom w:val="none" w:sz="0" w:space="0" w:color="auto"/>
        <w:right w:val="none" w:sz="0" w:space="0" w:color="auto"/>
      </w:divBdr>
    </w:div>
    <w:div w:id="454640575">
      <w:bodyDiv w:val="1"/>
      <w:marLeft w:val="0"/>
      <w:marRight w:val="0"/>
      <w:marTop w:val="0"/>
      <w:marBottom w:val="0"/>
      <w:divBdr>
        <w:top w:val="none" w:sz="0" w:space="0" w:color="auto"/>
        <w:left w:val="none" w:sz="0" w:space="0" w:color="auto"/>
        <w:bottom w:val="none" w:sz="0" w:space="0" w:color="auto"/>
        <w:right w:val="none" w:sz="0" w:space="0" w:color="auto"/>
      </w:divBdr>
    </w:div>
    <w:div w:id="455027960">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8186233">
      <w:bodyDiv w:val="1"/>
      <w:marLeft w:val="0"/>
      <w:marRight w:val="0"/>
      <w:marTop w:val="0"/>
      <w:marBottom w:val="0"/>
      <w:divBdr>
        <w:top w:val="none" w:sz="0" w:space="0" w:color="auto"/>
        <w:left w:val="none" w:sz="0" w:space="0" w:color="auto"/>
        <w:bottom w:val="none" w:sz="0" w:space="0" w:color="auto"/>
        <w:right w:val="none" w:sz="0" w:space="0" w:color="auto"/>
      </w:divBdr>
    </w:div>
    <w:div w:id="459153846">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497944">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08572">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6823">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047538">
      <w:bodyDiv w:val="1"/>
      <w:marLeft w:val="0"/>
      <w:marRight w:val="0"/>
      <w:marTop w:val="0"/>
      <w:marBottom w:val="0"/>
      <w:divBdr>
        <w:top w:val="none" w:sz="0" w:space="0" w:color="auto"/>
        <w:left w:val="none" w:sz="0" w:space="0" w:color="auto"/>
        <w:bottom w:val="none" w:sz="0" w:space="0" w:color="auto"/>
        <w:right w:val="none" w:sz="0" w:space="0" w:color="auto"/>
      </w:divBdr>
    </w:div>
    <w:div w:id="465320925">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5899442">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5374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7479480">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025745">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449845">
      <w:bodyDiv w:val="1"/>
      <w:marLeft w:val="0"/>
      <w:marRight w:val="0"/>
      <w:marTop w:val="0"/>
      <w:marBottom w:val="0"/>
      <w:divBdr>
        <w:top w:val="none" w:sz="0" w:space="0" w:color="auto"/>
        <w:left w:val="none" w:sz="0" w:space="0" w:color="auto"/>
        <w:bottom w:val="none" w:sz="0" w:space="0" w:color="auto"/>
        <w:right w:val="none" w:sz="0" w:space="0" w:color="auto"/>
      </w:divBdr>
    </w:div>
    <w:div w:id="472869958">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3109269">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340943">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6605207">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469390">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804631">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3771">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3347">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132050">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291003">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7286319">
      <w:bodyDiv w:val="1"/>
      <w:marLeft w:val="0"/>
      <w:marRight w:val="0"/>
      <w:marTop w:val="0"/>
      <w:marBottom w:val="0"/>
      <w:divBdr>
        <w:top w:val="none" w:sz="0" w:space="0" w:color="auto"/>
        <w:left w:val="none" w:sz="0" w:space="0" w:color="auto"/>
        <w:bottom w:val="none" w:sz="0" w:space="0" w:color="auto"/>
        <w:right w:val="none" w:sz="0" w:space="0" w:color="auto"/>
      </w:divBdr>
    </w:div>
    <w:div w:id="487329583">
      <w:bodyDiv w:val="1"/>
      <w:marLeft w:val="0"/>
      <w:marRight w:val="0"/>
      <w:marTop w:val="0"/>
      <w:marBottom w:val="0"/>
      <w:divBdr>
        <w:top w:val="none" w:sz="0" w:space="0" w:color="auto"/>
        <w:left w:val="none" w:sz="0" w:space="0" w:color="auto"/>
        <w:bottom w:val="none" w:sz="0" w:space="0" w:color="auto"/>
        <w:right w:val="none" w:sz="0" w:space="0" w:color="auto"/>
      </w:divBdr>
    </w:div>
    <w:div w:id="487594459">
      <w:bodyDiv w:val="1"/>
      <w:marLeft w:val="0"/>
      <w:marRight w:val="0"/>
      <w:marTop w:val="0"/>
      <w:marBottom w:val="0"/>
      <w:divBdr>
        <w:top w:val="none" w:sz="0" w:space="0" w:color="auto"/>
        <w:left w:val="none" w:sz="0" w:space="0" w:color="auto"/>
        <w:bottom w:val="none" w:sz="0" w:space="0" w:color="auto"/>
        <w:right w:val="none" w:sz="0" w:space="0" w:color="auto"/>
      </w:divBdr>
    </w:div>
    <w:div w:id="487936928">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404936">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099355">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252962">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89714640">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1215785">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22530">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762911">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422898">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264334">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462886">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239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693261">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251433">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4977466">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1903">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136619">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7907862">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8565533">
      <w:bodyDiv w:val="1"/>
      <w:marLeft w:val="0"/>
      <w:marRight w:val="0"/>
      <w:marTop w:val="0"/>
      <w:marBottom w:val="0"/>
      <w:divBdr>
        <w:top w:val="none" w:sz="0" w:space="0" w:color="auto"/>
        <w:left w:val="none" w:sz="0" w:space="0" w:color="auto"/>
        <w:bottom w:val="none" w:sz="0" w:space="0" w:color="auto"/>
        <w:right w:val="none" w:sz="0" w:space="0" w:color="auto"/>
      </w:divBdr>
    </w:div>
    <w:div w:id="508638567">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491453">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038749">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0652">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64645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572017">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114108">
      <w:bodyDiv w:val="1"/>
      <w:marLeft w:val="0"/>
      <w:marRight w:val="0"/>
      <w:marTop w:val="0"/>
      <w:marBottom w:val="0"/>
      <w:divBdr>
        <w:top w:val="none" w:sz="0" w:space="0" w:color="auto"/>
        <w:left w:val="none" w:sz="0" w:space="0" w:color="auto"/>
        <w:bottom w:val="none" w:sz="0" w:space="0" w:color="auto"/>
        <w:right w:val="none" w:sz="0" w:space="0" w:color="auto"/>
      </w:divBdr>
    </w:div>
    <w:div w:id="515769566">
      <w:bodyDiv w:val="1"/>
      <w:marLeft w:val="0"/>
      <w:marRight w:val="0"/>
      <w:marTop w:val="0"/>
      <w:marBottom w:val="0"/>
      <w:divBdr>
        <w:top w:val="none" w:sz="0" w:space="0" w:color="auto"/>
        <w:left w:val="none" w:sz="0" w:space="0" w:color="auto"/>
        <w:bottom w:val="none" w:sz="0" w:space="0" w:color="auto"/>
        <w:right w:val="none" w:sz="0" w:space="0" w:color="auto"/>
      </w:divBdr>
    </w:div>
    <w:div w:id="515849992">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576362">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008950">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1966075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014187">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47576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3784328">
      <w:bodyDiv w:val="1"/>
      <w:marLeft w:val="0"/>
      <w:marRight w:val="0"/>
      <w:marTop w:val="0"/>
      <w:marBottom w:val="0"/>
      <w:divBdr>
        <w:top w:val="none" w:sz="0" w:space="0" w:color="auto"/>
        <w:left w:val="none" w:sz="0" w:space="0" w:color="auto"/>
        <w:bottom w:val="none" w:sz="0" w:space="0" w:color="auto"/>
        <w:right w:val="none" w:sz="0" w:space="0" w:color="auto"/>
      </w:divBdr>
    </w:div>
    <w:div w:id="524170606">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4364845">
      <w:bodyDiv w:val="1"/>
      <w:marLeft w:val="0"/>
      <w:marRight w:val="0"/>
      <w:marTop w:val="0"/>
      <w:marBottom w:val="0"/>
      <w:divBdr>
        <w:top w:val="none" w:sz="0" w:space="0" w:color="auto"/>
        <w:left w:val="none" w:sz="0" w:space="0" w:color="auto"/>
        <w:bottom w:val="none" w:sz="0" w:space="0" w:color="auto"/>
        <w:right w:val="none" w:sz="0" w:space="0" w:color="auto"/>
      </w:divBdr>
    </w:div>
    <w:div w:id="524372267">
      <w:bodyDiv w:val="1"/>
      <w:marLeft w:val="0"/>
      <w:marRight w:val="0"/>
      <w:marTop w:val="0"/>
      <w:marBottom w:val="0"/>
      <w:divBdr>
        <w:top w:val="none" w:sz="0" w:space="0" w:color="auto"/>
        <w:left w:val="none" w:sz="0" w:space="0" w:color="auto"/>
        <w:bottom w:val="none" w:sz="0" w:space="0" w:color="auto"/>
        <w:right w:val="none" w:sz="0" w:space="0" w:color="auto"/>
      </w:divBdr>
    </w:div>
    <w:div w:id="525018753">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6212221">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8950350">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00015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122">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036237">
      <w:bodyDiv w:val="1"/>
      <w:marLeft w:val="0"/>
      <w:marRight w:val="0"/>
      <w:marTop w:val="0"/>
      <w:marBottom w:val="0"/>
      <w:divBdr>
        <w:top w:val="none" w:sz="0" w:space="0" w:color="auto"/>
        <w:left w:val="none" w:sz="0" w:space="0" w:color="auto"/>
        <w:bottom w:val="none" w:sz="0" w:space="0" w:color="auto"/>
        <w:right w:val="none" w:sz="0" w:space="0" w:color="auto"/>
      </w:divBdr>
    </w:div>
    <w:div w:id="533738949">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388567">
      <w:bodyDiv w:val="1"/>
      <w:marLeft w:val="0"/>
      <w:marRight w:val="0"/>
      <w:marTop w:val="0"/>
      <w:marBottom w:val="0"/>
      <w:divBdr>
        <w:top w:val="none" w:sz="0" w:space="0" w:color="auto"/>
        <w:left w:val="none" w:sz="0" w:space="0" w:color="auto"/>
        <w:bottom w:val="none" w:sz="0" w:space="0" w:color="auto"/>
        <w:right w:val="none" w:sz="0" w:space="0" w:color="auto"/>
      </w:divBdr>
    </w:div>
    <w:div w:id="534660900">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7358838">
      <w:bodyDiv w:val="1"/>
      <w:marLeft w:val="0"/>
      <w:marRight w:val="0"/>
      <w:marTop w:val="0"/>
      <w:marBottom w:val="0"/>
      <w:divBdr>
        <w:top w:val="none" w:sz="0" w:space="0" w:color="auto"/>
        <w:left w:val="none" w:sz="0" w:space="0" w:color="auto"/>
        <w:bottom w:val="none" w:sz="0" w:space="0" w:color="auto"/>
        <w:right w:val="none" w:sz="0" w:space="0" w:color="auto"/>
      </w:divBdr>
    </w:div>
    <w:div w:id="537931097">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8124576">
      <w:bodyDiv w:val="1"/>
      <w:marLeft w:val="0"/>
      <w:marRight w:val="0"/>
      <w:marTop w:val="0"/>
      <w:marBottom w:val="0"/>
      <w:divBdr>
        <w:top w:val="none" w:sz="0" w:space="0" w:color="auto"/>
        <w:left w:val="none" w:sz="0" w:space="0" w:color="auto"/>
        <w:bottom w:val="none" w:sz="0" w:space="0" w:color="auto"/>
        <w:right w:val="none" w:sz="0" w:space="0" w:color="auto"/>
      </w:divBdr>
    </w:div>
    <w:div w:id="538126426">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39828919">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172129">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254006">
      <w:bodyDiv w:val="1"/>
      <w:marLeft w:val="0"/>
      <w:marRight w:val="0"/>
      <w:marTop w:val="0"/>
      <w:marBottom w:val="0"/>
      <w:divBdr>
        <w:top w:val="none" w:sz="0" w:space="0" w:color="auto"/>
        <w:left w:val="none" w:sz="0" w:space="0" w:color="auto"/>
        <w:bottom w:val="none" w:sz="0" w:space="0" w:color="auto"/>
        <w:right w:val="none" w:sz="0" w:space="0" w:color="auto"/>
      </w:divBdr>
    </w:div>
    <w:div w:id="542522506">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2907521">
      <w:bodyDiv w:val="1"/>
      <w:marLeft w:val="0"/>
      <w:marRight w:val="0"/>
      <w:marTop w:val="0"/>
      <w:marBottom w:val="0"/>
      <w:divBdr>
        <w:top w:val="none" w:sz="0" w:space="0" w:color="auto"/>
        <w:left w:val="none" w:sz="0" w:space="0" w:color="auto"/>
        <w:bottom w:val="none" w:sz="0" w:space="0" w:color="auto"/>
        <w:right w:val="none" w:sz="0" w:space="0" w:color="auto"/>
      </w:divBdr>
    </w:div>
    <w:div w:id="543374886">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4491261">
      <w:bodyDiv w:val="1"/>
      <w:marLeft w:val="0"/>
      <w:marRight w:val="0"/>
      <w:marTop w:val="0"/>
      <w:marBottom w:val="0"/>
      <w:divBdr>
        <w:top w:val="none" w:sz="0" w:space="0" w:color="auto"/>
        <w:left w:val="none" w:sz="0" w:space="0" w:color="auto"/>
        <w:bottom w:val="none" w:sz="0" w:space="0" w:color="auto"/>
        <w:right w:val="none" w:sz="0" w:space="0" w:color="auto"/>
      </w:divBdr>
    </w:div>
    <w:div w:id="544678444">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869062">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110938">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764773">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19474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312395">
      <w:bodyDiv w:val="1"/>
      <w:marLeft w:val="0"/>
      <w:marRight w:val="0"/>
      <w:marTop w:val="0"/>
      <w:marBottom w:val="0"/>
      <w:divBdr>
        <w:top w:val="none" w:sz="0" w:space="0" w:color="auto"/>
        <w:left w:val="none" w:sz="0" w:space="0" w:color="auto"/>
        <w:bottom w:val="none" w:sz="0" w:space="0" w:color="auto"/>
        <w:right w:val="none" w:sz="0" w:space="0" w:color="auto"/>
      </w:divBdr>
    </w:div>
    <w:div w:id="550460665">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380342">
      <w:bodyDiv w:val="1"/>
      <w:marLeft w:val="0"/>
      <w:marRight w:val="0"/>
      <w:marTop w:val="0"/>
      <w:marBottom w:val="0"/>
      <w:divBdr>
        <w:top w:val="none" w:sz="0" w:space="0" w:color="auto"/>
        <w:left w:val="none" w:sz="0" w:space="0" w:color="auto"/>
        <w:bottom w:val="none" w:sz="0" w:space="0" w:color="auto"/>
        <w:right w:val="none" w:sz="0" w:space="0" w:color="auto"/>
      </w:divBdr>
    </w:div>
    <w:div w:id="55177168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2422301">
      <w:bodyDiv w:val="1"/>
      <w:marLeft w:val="0"/>
      <w:marRight w:val="0"/>
      <w:marTop w:val="0"/>
      <w:marBottom w:val="0"/>
      <w:divBdr>
        <w:top w:val="none" w:sz="0" w:space="0" w:color="auto"/>
        <w:left w:val="none" w:sz="0" w:space="0" w:color="auto"/>
        <w:bottom w:val="none" w:sz="0" w:space="0" w:color="auto"/>
        <w:right w:val="none" w:sz="0" w:space="0" w:color="auto"/>
      </w:divBdr>
    </w:div>
    <w:div w:id="552733248">
      <w:bodyDiv w:val="1"/>
      <w:marLeft w:val="0"/>
      <w:marRight w:val="0"/>
      <w:marTop w:val="0"/>
      <w:marBottom w:val="0"/>
      <w:divBdr>
        <w:top w:val="none" w:sz="0" w:space="0" w:color="auto"/>
        <w:left w:val="none" w:sz="0" w:space="0" w:color="auto"/>
        <w:bottom w:val="none" w:sz="0" w:space="0" w:color="auto"/>
        <w:right w:val="none" w:sz="0" w:space="0" w:color="auto"/>
      </w:divBdr>
    </w:div>
    <w:div w:id="554051010">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5817122">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284688">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130098">
      <w:bodyDiv w:val="1"/>
      <w:marLeft w:val="0"/>
      <w:marRight w:val="0"/>
      <w:marTop w:val="0"/>
      <w:marBottom w:val="0"/>
      <w:divBdr>
        <w:top w:val="none" w:sz="0" w:space="0" w:color="auto"/>
        <w:left w:val="none" w:sz="0" w:space="0" w:color="auto"/>
        <w:bottom w:val="none" w:sz="0" w:space="0" w:color="auto"/>
        <w:right w:val="none" w:sz="0" w:space="0" w:color="auto"/>
      </w:divBdr>
    </w:div>
    <w:div w:id="557278162">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250690">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59825435">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29823">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79636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3880235">
      <w:bodyDiv w:val="1"/>
      <w:marLeft w:val="0"/>
      <w:marRight w:val="0"/>
      <w:marTop w:val="0"/>
      <w:marBottom w:val="0"/>
      <w:divBdr>
        <w:top w:val="none" w:sz="0" w:space="0" w:color="auto"/>
        <w:left w:val="none" w:sz="0" w:space="0" w:color="auto"/>
        <w:bottom w:val="none" w:sz="0" w:space="0" w:color="auto"/>
        <w:right w:val="none" w:sz="0" w:space="0" w:color="auto"/>
      </w:divBdr>
    </w:div>
    <w:div w:id="564068987">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7032583">
      <w:bodyDiv w:val="1"/>
      <w:marLeft w:val="0"/>
      <w:marRight w:val="0"/>
      <w:marTop w:val="0"/>
      <w:marBottom w:val="0"/>
      <w:divBdr>
        <w:top w:val="none" w:sz="0" w:space="0" w:color="auto"/>
        <w:left w:val="none" w:sz="0" w:space="0" w:color="auto"/>
        <w:bottom w:val="none" w:sz="0" w:space="0" w:color="auto"/>
        <w:right w:val="none" w:sz="0" w:space="0" w:color="auto"/>
      </w:divBdr>
    </w:div>
    <w:div w:id="567881993">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618514">
      <w:bodyDiv w:val="1"/>
      <w:marLeft w:val="0"/>
      <w:marRight w:val="0"/>
      <w:marTop w:val="0"/>
      <w:marBottom w:val="0"/>
      <w:divBdr>
        <w:top w:val="none" w:sz="0" w:space="0" w:color="auto"/>
        <w:left w:val="none" w:sz="0" w:space="0" w:color="auto"/>
        <w:bottom w:val="none" w:sz="0" w:space="0" w:color="auto"/>
        <w:right w:val="none" w:sz="0" w:space="0" w:color="auto"/>
      </w:divBdr>
    </w:div>
    <w:div w:id="568618601">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69001689">
      <w:bodyDiv w:val="1"/>
      <w:marLeft w:val="0"/>
      <w:marRight w:val="0"/>
      <w:marTop w:val="0"/>
      <w:marBottom w:val="0"/>
      <w:divBdr>
        <w:top w:val="none" w:sz="0" w:space="0" w:color="auto"/>
        <w:left w:val="none" w:sz="0" w:space="0" w:color="auto"/>
        <w:bottom w:val="none" w:sz="0" w:space="0" w:color="auto"/>
        <w:right w:val="none" w:sz="0" w:space="0" w:color="auto"/>
      </w:divBdr>
    </w:div>
    <w:div w:id="569005882">
      <w:bodyDiv w:val="1"/>
      <w:marLeft w:val="0"/>
      <w:marRight w:val="0"/>
      <w:marTop w:val="0"/>
      <w:marBottom w:val="0"/>
      <w:divBdr>
        <w:top w:val="none" w:sz="0" w:space="0" w:color="auto"/>
        <w:left w:val="none" w:sz="0" w:space="0" w:color="auto"/>
        <w:bottom w:val="none" w:sz="0" w:space="0" w:color="auto"/>
        <w:right w:val="none" w:sz="0" w:space="0" w:color="auto"/>
      </w:divBdr>
    </w:div>
    <w:div w:id="56996762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165777">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618760">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3900327">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297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017042">
      <w:bodyDiv w:val="1"/>
      <w:marLeft w:val="0"/>
      <w:marRight w:val="0"/>
      <w:marTop w:val="0"/>
      <w:marBottom w:val="0"/>
      <w:divBdr>
        <w:top w:val="none" w:sz="0" w:space="0" w:color="auto"/>
        <w:left w:val="none" w:sz="0" w:space="0" w:color="auto"/>
        <w:bottom w:val="none" w:sz="0" w:space="0" w:color="auto"/>
        <w:right w:val="none" w:sz="0" w:space="0" w:color="auto"/>
      </w:divBdr>
    </w:div>
    <w:div w:id="576668709">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252357">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639954">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767040">
      <w:bodyDiv w:val="1"/>
      <w:marLeft w:val="0"/>
      <w:marRight w:val="0"/>
      <w:marTop w:val="0"/>
      <w:marBottom w:val="0"/>
      <w:divBdr>
        <w:top w:val="none" w:sz="0" w:space="0" w:color="auto"/>
        <w:left w:val="none" w:sz="0" w:space="0" w:color="auto"/>
        <w:bottom w:val="none" w:sz="0" w:space="0" w:color="auto"/>
        <w:right w:val="none" w:sz="0" w:space="0" w:color="auto"/>
      </w:divBdr>
    </w:div>
    <w:div w:id="58283315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226643">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3952489">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578911">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040796">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498786">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009486">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2856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082047">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4704496">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5867329">
      <w:bodyDiv w:val="1"/>
      <w:marLeft w:val="0"/>
      <w:marRight w:val="0"/>
      <w:marTop w:val="0"/>
      <w:marBottom w:val="0"/>
      <w:divBdr>
        <w:top w:val="none" w:sz="0" w:space="0" w:color="auto"/>
        <w:left w:val="none" w:sz="0" w:space="0" w:color="auto"/>
        <w:bottom w:val="none" w:sz="0" w:space="0" w:color="auto"/>
        <w:right w:val="none" w:sz="0" w:space="0" w:color="auto"/>
      </w:divBdr>
    </w:div>
    <w:div w:id="595990160">
      <w:bodyDiv w:val="1"/>
      <w:marLeft w:val="0"/>
      <w:marRight w:val="0"/>
      <w:marTop w:val="0"/>
      <w:marBottom w:val="0"/>
      <w:divBdr>
        <w:top w:val="none" w:sz="0" w:space="0" w:color="auto"/>
        <w:left w:val="none" w:sz="0" w:space="0" w:color="auto"/>
        <w:bottom w:val="none" w:sz="0" w:space="0" w:color="auto"/>
        <w:right w:val="none" w:sz="0" w:space="0" w:color="auto"/>
      </w:divBdr>
    </w:div>
    <w:div w:id="596252949">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256857">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643296">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3893">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26326">
      <w:bodyDiv w:val="1"/>
      <w:marLeft w:val="0"/>
      <w:marRight w:val="0"/>
      <w:marTop w:val="0"/>
      <w:marBottom w:val="0"/>
      <w:divBdr>
        <w:top w:val="none" w:sz="0" w:space="0" w:color="auto"/>
        <w:left w:val="none" w:sz="0" w:space="0" w:color="auto"/>
        <w:bottom w:val="none" w:sz="0" w:space="0" w:color="auto"/>
        <w:right w:val="none" w:sz="0" w:space="0" w:color="auto"/>
      </w:divBdr>
    </w:div>
    <w:div w:id="59972800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450951">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1648550">
      <w:bodyDiv w:val="1"/>
      <w:marLeft w:val="0"/>
      <w:marRight w:val="0"/>
      <w:marTop w:val="0"/>
      <w:marBottom w:val="0"/>
      <w:divBdr>
        <w:top w:val="none" w:sz="0" w:space="0" w:color="auto"/>
        <w:left w:val="none" w:sz="0" w:space="0" w:color="auto"/>
        <w:bottom w:val="none" w:sz="0" w:space="0" w:color="auto"/>
        <w:right w:val="none" w:sz="0" w:space="0" w:color="auto"/>
      </w:divBdr>
    </w:div>
    <w:div w:id="601650148">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25423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3808649">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028">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7858027">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4324">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699656">
      <w:bodyDiv w:val="1"/>
      <w:marLeft w:val="0"/>
      <w:marRight w:val="0"/>
      <w:marTop w:val="0"/>
      <w:marBottom w:val="0"/>
      <w:divBdr>
        <w:top w:val="none" w:sz="0" w:space="0" w:color="auto"/>
        <w:left w:val="none" w:sz="0" w:space="0" w:color="auto"/>
        <w:bottom w:val="none" w:sz="0" w:space="0" w:color="auto"/>
        <w:right w:val="none" w:sz="0" w:space="0" w:color="auto"/>
      </w:divBdr>
    </w:div>
    <w:div w:id="609705696">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551577">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548901">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193475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389983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1705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214194">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6722609">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382780">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452418">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495748">
      <w:bodyDiv w:val="1"/>
      <w:marLeft w:val="0"/>
      <w:marRight w:val="0"/>
      <w:marTop w:val="0"/>
      <w:marBottom w:val="0"/>
      <w:divBdr>
        <w:top w:val="none" w:sz="0" w:space="0" w:color="auto"/>
        <w:left w:val="none" w:sz="0" w:space="0" w:color="auto"/>
        <w:bottom w:val="none" w:sz="0" w:space="0" w:color="auto"/>
        <w:right w:val="none" w:sz="0" w:space="0" w:color="auto"/>
      </w:divBdr>
    </w:div>
    <w:div w:id="62072142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2344168">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3969478">
      <w:bodyDiv w:val="1"/>
      <w:marLeft w:val="0"/>
      <w:marRight w:val="0"/>
      <w:marTop w:val="0"/>
      <w:marBottom w:val="0"/>
      <w:divBdr>
        <w:top w:val="none" w:sz="0" w:space="0" w:color="auto"/>
        <w:left w:val="none" w:sz="0" w:space="0" w:color="auto"/>
        <w:bottom w:val="none" w:sz="0" w:space="0" w:color="auto"/>
        <w:right w:val="none" w:sz="0" w:space="0" w:color="auto"/>
      </w:divBdr>
    </w:div>
    <w:div w:id="624195048">
      <w:bodyDiv w:val="1"/>
      <w:marLeft w:val="0"/>
      <w:marRight w:val="0"/>
      <w:marTop w:val="0"/>
      <w:marBottom w:val="0"/>
      <w:divBdr>
        <w:top w:val="none" w:sz="0" w:space="0" w:color="auto"/>
        <w:left w:val="none" w:sz="0" w:space="0" w:color="auto"/>
        <w:bottom w:val="none" w:sz="0" w:space="0" w:color="auto"/>
        <w:right w:val="none" w:sz="0" w:space="0" w:color="auto"/>
      </w:divBdr>
    </w:div>
    <w:div w:id="624508141">
      <w:bodyDiv w:val="1"/>
      <w:marLeft w:val="0"/>
      <w:marRight w:val="0"/>
      <w:marTop w:val="0"/>
      <w:marBottom w:val="0"/>
      <w:divBdr>
        <w:top w:val="none" w:sz="0" w:space="0" w:color="auto"/>
        <w:left w:val="none" w:sz="0" w:space="0" w:color="auto"/>
        <w:bottom w:val="none" w:sz="0" w:space="0" w:color="auto"/>
        <w:right w:val="none" w:sz="0" w:space="0" w:color="auto"/>
      </w:divBdr>
    </w:div>
    <w:div w:id="624773109">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27660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7859046">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629971">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040377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325137">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5910">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04322">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297806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368561">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3561408">
      <w:bodyDiv w:val="1"/>
      <w:marLeft w:val="0"/>
      <w:marRight w:val="0"/>
      <w:marTop w:val="0"/>
      <w:marBottom w:val="0"/>
      <w:divBdr>
        <w:top w:val="none" w:sz="0" w:space="0" w:color="auto"/>
        <w:left w:val="none" w:sz="0" w:space="0" w:color="auto"/>
        <w:bottom w:val="none" w:sz="0" w:space="0" w:color="auto"/>
        <w:right w:val="none" w:sz="0" w:space="0" w:color="auto"/>
      </w:divBdr>
    </w:div>
    <w:div w:id="634062479">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21603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4994303">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70091">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5985500">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228414">
      <w:bodyDiv w:val="1"/>
      <w:marLeft w:val="0"/>
      <w:marRight w:val="0"/>
      <w:marTop w:val="0"/>
      <w:marBottom w:val="0"/>
      <w:divBdr>
        <w:top w:val="none" w:sz="0" w:space="0" w:color="auto"/>
        <w:left w:val="none" w:sz="0" w:space="0" w:color="auto"/>
        <w:bottom w:val="none" w:sz="0" w:space="0" w:color="auto"/>
        <w:right w:val="none" w:sz="0" w:space="0" w:color="auto"/>
      </w:divBdr>
    </w:div>
    <w:div w:id="637299297">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339404">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455133">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20208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12779">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3974526">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23766">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89406">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106042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89276">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3989220">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4845580">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5764360">
      <w:bodyDiv w:val="1"/>
      <w:marLeft w:val="0"/>
      <w:marRight w:val="0"/>
      <w:marTop w:val="0"/>
      <w:marBottom w:val="0"/>
      <w:divBdr>
        <w:top w:val="none" w:sz="0" w:space="0" w:color="auto"/>
        <w:left w:val="none" w:sz="0" w:space="0" w:color="auto"/>
        <w:bottom w:val="none" w:sz="0" w:space="0" w:color="auto"/>
        <w:right w:val="none" w:sz="0" w:space="0" w:color="auto"/>
      </w:divBdr>
    </w:div>
    <w:div w:id="656300027">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568680">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47194">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226601">
      <w:bodyDiv w:val="1"/>
      <w:marLeft w:val="0"/>
      <w:marRight w:val="0"/>
      <w:marTop w:val="0"/>
      <w:marBottom w:val="0"/>
      <w:divBdr>
        <w:top w:val="none" w:sz="0" w:space="0" w:color="auto"/>
        <w:left w:val="none" w:sz="0" w:space="0" w:color="auto"/>
        <w:bottom w:val="none" w:sz="0" w:space="0" w:color="auto"/>
        <w:right w:val="none" w:sz="0" w:space="0" w:color="auto"/>
      </w:divBdr>
    </w:div>
    <w:div w:id="657340117">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5930684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0618896">
      <w:bodyDiv w:val="1"/>
      <w:marLeft w:val="0"/>
      <w:marRight w:val="0"/>
      <w:marTop w:val="0"/>
      <w:marBottom w:val="0"/>
      <w:divBdr>
        <w:top w:val="none" w:sz="0" w:space="0" w:color="auto"/>
        <w:left w:val="none" w:sz="0" w:space="0" w:color="auto"/>
        <w:bottom w:val="none" w:sz="0" w:space="0" w:color="auto"/>
        <w:right w:val="none" w:sz="0" w:space="0" w:color="auto"/>
      </w:divBdr>
    </w:div>
    <w:div w:id="660742840">
      <w:bodyDiv w:val="1"/>
      <w:marLeft w:val="0"/>
      <w:marRight w:val="0"/>
      <w:marTop w:val="0"/>
      <w:marBottom w:val="0"/>
      <w:divBdr>
        <w:top w:val="none" w:sz="0" w:space="0" w:color="auto"/>
        <w:left w:val="none" w:sz="0" w:space="0" w:color="auto"/>
        <w:bottom w:val="none" w:sz="0" w:space="0" w:color="auto"/>
        <w:right w:val="none" w:sz="0" w:space="0" w:color="auto"/>
      </w:divBdr>
    </w:div>
    <w:div w:id="661087813">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1935745">
      <w:bodyDiv w:val="1"/>
      <w:marLeft w:val="0"/>
      <w:marRight w:val="0"/>
      <w:marTop w:val="0"/>
      <w:marBottom w:val="0"/>
      <w:divBdr>
        <w:top w:val="none" w:sz="0" w:space="0" w:color="auto"/>
        <w:left w:val="none" w:sz="0" w:space="0" w:color="auto"/>
        <w:bottom w:val="none" w:sz="0" w:space="0" w:color="auto"/>
        <w:right w:val="none" w:sz="0" w:space="0" w:color="auto"/>
      </w:divBdr>
    </w:div>
    <w:div w:id="663121782">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479125">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639210">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698179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632574">
      <w:bodyDiv w:val="1"/>
      <w:marLeft w:val="0"/>
      <w:marRight w:val="0"/>
      <w:marTop w:val="0"/>
      <w:marBottom w:val="0"/>
      <w:divBdr>
        <w:top w:val="none" w:sz="0" w:space="0" w:color="auto"/>
        <w:left w:val="none" w:sz="0" w:space="0" w:color="auto"/>
        <w:bottom w:val="none" w:sz="0" w:space="0" w:color="auto"/>
        <w:right w:val="none" w:sz="0" w:space="0" w:color="auto"/>
      </w:divBdr>
    </w:div>
    <w:div w:id="667635681">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7828185">
      <w:bodyDiv w:val="1"/>
      <w:marLeft w:val="0"/>
      <w:marRight w:val="0"/>
      <w:marTop w:val="0"/>
      <w:marBottom w:val="0"/>
      <w:divBdr>
        <w:top w:val="none" w:sz="0" w:space="0" w:color="auto"/>
        <w:left w:val="none" w:sz="0" w:space="0" w:color="auto"/>
        <w:bottom w:val="none" w:sz="0" w:space="0" w:color="auto"/>
        <w:right w:val="none" w:sz="0" w:space="0" w:color="auto"/>
      </w:divBdr>
    </w:div>
    <w:div w:id="667901859">
      <w:bodyDiv w:val="1"/>
      <w:marLeft w:val="0"/>
      <w:marRight w:val="0"/>
      <w:marTop w:val="0"/>
      <w:marBottom w:val="0"/>
      <w:divBdr>
        <w:top w:val="none" w:sz="0" w:space="0" w:color="auto"/>
        <w:left w:val="none" w:sz="0" w:space="0" w:color="auto"/>
        <w:bottom w:val="none" w:sz="0" w:space="0" w:color="auto"/>
        <w:right w:val="none" w:sz="0" w:space="0" w:color="auto"/>
      </w:divBdr>
    </w:div>
    <w:div w:id="668363150">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066496">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50503">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030931">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297971">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798992">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4844460">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6541510">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8896920">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501396">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79812947">
      <w:bodyDiv w:val="1"/>
      <w:marLeft w:val="0"/>
      <w:marRight w:val="0"/>
      <w:marTop w:val="0"/>
      <w:marBottom w:val="0"/>
      <w:divBdr>
        <w:top w:val="none" w:sz="0" w:space="0" w:color="auto"/>
        <w:left w:val="none" w:sz="0" w:space="0" w:color="auto"/>
        <w:bottom w:val="none" w:sz="0" w:space="0" w:color="auto"/>
        <w:right w:val="none" w:sz="0" w:space="0" w:color="auto"/>
      </w:divBdr>
    </w:div>
    <w:div w:id="680395450">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1931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661452">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62818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3946925">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332634">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7633929">
      <w:bodyDiv w:val="1"/>
      <w:marLeft w:val="0"/>
      <w:marRight w:val="0"/>
      <w:marTop w:val="0"/>
      <w:marBottom w:val="0"/>
      <w:divBdr>
        <w:top w:val="none" w:sz="0" w:space="0" w:color="auto"/>
        <w:left w:val="none" w:sz="0" w:space="0" w:color="auto"/>
        <w:bottom w:val="none" w:sz="0" w:space="0" w:color="auto"/>
        <w:right w:val="none" w:sz="0" w:space="0" w:color="auto"/>
      </w:divBdr>
    </w:div>
    <w:div w:id="687802622">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117521">
      <w:bodyDiv w:val="1"/>
      <w:marLeft w:val="0"/>
      <w:marRight w:val="0"/>
      <w:marTop w:val="0"/>
      <w:marBottom w:val="0"/>
      <w:divBdr>
        <w:top w:val="none" w:sz="0" w:space="0" w:color="auto"/>
        <w:left w:val="none" w:sz="0" w:space="0" w:color="auto"/>
        <w:bottom w:val="none" w:sz="0" w:space="0" w:color="auto"/>
        <w:right w:val="none" w:sz="0" w:space="0" w:color="auto"/>
      </w:divBdr>
    </w:div>
    <w:div w:id="694354895">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506423">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546804">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194678">
      <w:bodyDiv w:val="1"/>
      <w:marLeft w:val="0"/>
      <w:marRight w:val="0"/>
      <w:marTop w:val="0"/>
      <w:marBottom w:val="0"/>
      <w:divBdr>
        <w:top w:val="none" w:sz="0" w:space="0" w:color="auto"/>
        <w:left w:val="none" w:sz="0" w:space="0" w:color="auto"/>
        <w:bottom w:val="none" w:sz="0" w:space="0" w:color="auto"/>
        <w:right w:val="none" w:sz="0" w:space="0" w:color="auto"/>
      </w:divBdr>
    </w:div>
    <w:div w:id="696196481">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118342">
      <w:bodyDiv w:val="1"/>
      <w:marLeft w:val="0"/>
      <w:marRight w:val="0"/>
      <w:marTop w:val="0"/>
      <w:marBottom w:val="0"/>
      <w:divBdr>
        <w:top w:val="none" w:sz="0" w:space="0" w:color="auto"/>
        <w:left w:val="none" w:sz="0" w:space="0" w:color="auto"/>
        <w:bottom w:val="none" w:sz="0" w:space="0" w:color="auto"/>
        <w:right w:val="none" w:sz="0" w:space="0" w:color="auto"/>
      </w:divBdr>
    </w:div>
    <w:div w:id="697193746">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780583">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462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06391">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22641">
      <w:bodyDiv w:val="1"/>
      <w:marLeft w:val="0"/>
      <w:marRight w:val="0"/>
      <w:marTop w:val="0"/>
      <w:marBottom w:val="0"/>
      <w:divBdr>
        <w:top w:val="none" w:sz="0" w:space="0" w:color="auto"/>
        <w:left w:val="none" w:sz="0" w:space="0" w:color="auto"/>
        <w:bottom w:val="none" w:sz="0" w:space="0" w:color="auto"/>
        <w:right w:val="none" w:sz="0" w:space="0" w:color="auto"/>
      </w:divBdr>
    </w:div>
    <w:div w:id="698631101">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135024">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630878">
      <w:bodyDiv w:val="1"/>
      <w:marLeft w:val="0"/>
      <w:marRight w:val="0"/>
      <w:marTop w:val="0"/>
      <w:marBottom w:val="0"/>
      <w:divBdr>
        <w:top w:val="none" w:sz="0" w:space="0" w:color="auto"/>
        <w:left w:val="none" w:sz="0" w:space="0" w:color="auto"/>
        <w:bottom w:val="none" w:sz="0" w:space="0" w:color="auto"/>
        <w:right w:val="none" w:sz="0" w:space="0" w:color="auto"/>
      </w:divBdr>
    </w:div>
    <w:div w:id="702638709">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363159">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4253330">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6680571">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265773">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2342758">
      <w:bodyDiv w:val="1"/>
      <w:marLeft w:val="0"/>
      <w:marRight w:val="0"/>
      <w:marTop w:val="0"/>
      <w:marBottom w:val="0"/>
      <w:divBdr>
        <w:top w:val="none" w:sz="0" w:space="0" w:color="auto"/>
        <w:left w:val="none" w:sz="0" w:space="0" w:color="auto"/>
        <w:bottom w:val="none" w:sz="0" w:space="0" w:color="auto"/>
        <w:right w:val="none" w:sz="0" w:space="0" w:color="auto"/>
      </w:divBdr>
    </w:div>
    <w:div w:id="712343206">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4815263">
      <w:bodyDiv w:val="1"/>
      <w:marLeft w:val="0"/>
      <w:marRight w:val="0"/>
      <w:marTop w:val="0"/>
      <w:marBottom w:val="0"/>
      <w:divBdr>
        <w:top w:val="none" w:sz="0" w:space="0" w:color="auto"/>
        <w:left w:val="none" w:sz="0" w:space="0" w:color="auto"/>
        <w:bottom w:val="none" w:sz="0" w:space="0" w:color="auto"/>
        <w:right w:val="none" w:sz="0" w:space="0" w:color="auto"/>
      </w:divBdr>
    </w:div>
    <w:div w:id="714886710">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547715">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6860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8554847">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78410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05698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2035">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18508">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650211">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1186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529937">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234213">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0809729">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509250">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4932285">
      <w:bodyDiv w:val="1"/>
      <w:marLeft w:val="0"/>
      <w:marRight w:val="0"/>
      <w:marTop w:val="0"/>
      <w:marBottom w:val="0"/>
      <w:divBdr>
        <w:top w:val="none" w:sz="0" w:space="0" w:color="auto"/>
        <w:left w:val="none" w:sz="0" w:space="0" w:color="auto"/>
        <w:bottom w:val="none" w:sz="0" w:space="0" w:color="auto"/>
        <w:right w:val="none" w:sz="0" w:space="0" w:color="auto"/>
      </w:divBdr>
    </w:div>
    <w:div w:id="736125032">
      <w:bodyDiv w:val="1"/>
      <w:marLeft w:val="0"/>
      <w:marRight w:val="0"/>
      <w:marTop w:val="0"/>
      <w:marBottom w:val="0"/>
      <w:divBdr>
        <w:top w:val="none" w:sz="0" w:space="0" w:color="auto"/>
        <w:left w:val="none" w:sz="0" w:space="0" w:color="auto"/>
        <w:bottom w:val="none" w:sz="0" w:space="0" w:color="auto"/>
        <w:right w:val="none" w:sz="0" w:space="0" w:color="auto"/>
      </w:divBdr>
    </w:div>
    <w:div w:id="736174847">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689820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214062">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8984970">
      <w:bodyDiv w:val="1"/>
      <w:marLeft w:val="0"/>
      <w:marRight w:val="0"/>
      <w:marTop w:val="0"/>
      <w:marBottom w:val="0"/>
      <w:divBdr>
        <w:top w:val="none" w:sz="0" w:space="0" w:color="auto"/>
        <w:left w:val="none" w:sz="0" w:space="0" w:color="auto"/>
        <w:bottom w:val="none" w:sz="0" w:space="0" w:color="auto"/>
        <w:right w:val="none" w:sz="0" w:space="0" w:color="auto"/>
      </w:divBdr>
    </w:div>
    <w:div w:id="739015369">
      <w:bodyDiv w:val="1"/>
      <w:marLeft w:val="0"/>
      <w:marRight w:val="0"/>
      <w:marTop w:val="0"/>
      <w:marBottom w:val="0"/>
      <w:divBdr>
        <w:top w:val="none" w:sz="0" w:space="0" w:color="auto"/>
        <w:left w:val="none" w:sz="0" w:space="0" w:color="auto"/>
        <w:bottom w:val="none" w:sz="0" w:space="0" w:color="auto"/>
        <w:right w:val="none" w:sz="0" w:space="0" w:color="auto"/>
      </w:divBdr>
    </w:div>
    <w:div w:id="73945035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177807">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1877977">
      <w:bodyDiv w:val="1"/>
      <w:marLeft w:val="0"/>
      <w:marRight w:val="0"/>
      <w:marTop w:val="0"/>
      <w:marBottom w:val="0"/>
      <w:divBdr>
        <w:top w:val="none" w:sz="0" w:space="0" w:color="auto"/>
        <w:left w:val="none" w:sz="0" w:space="0" w:color="auto"/>
        <w:bottom w:val="none" w:sz="0" w:space="0" w:color="auto"/>
        <w:right w:val="none" w:sz="0" w:space="0" w:color="auto"/>
      </w:divBdr>
    </w:div>
    <w:div w:id="741950686">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114258">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3835949">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4256032">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109532">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150512">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460917">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7993527">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472504">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585897">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012524">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79322">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472897">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4980944">
      <w:bodyDiv w:val="1"/>
      <w:marLeft w:val="0"/>
      <w:marRight w:val="0"/>
      <w:marTop w:val="0"/>
      <w:marBottom w:val="0"/>
      <w:divBdr>
        <w:top w:val="none" w:sz="0" w:space="0" w:color="auto"/>
        <w:left w:val="none" w:sz="0" w:space="0" w:color="auto"/>
        <w:bottom w:val="none" w:sz="0" w:space="0" w:color="auto"/>
        <w:right w:val="none" w:sz="0" w:space="0" w:color="auto"/>
      </w:divBdr>
    </w:div>
    <w:div w:id="755202305">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485439">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3838428">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5464943">
      <w:bodyDiv w:val="1"/>
      <w:marLeft w:val="0"/>
      <w:marRight w:val="0"/>
      <w:marTop w:val="0"/>
      <w:marBottom w:val="0"/>
      <w:divBdr>
        <w:top w:val="none" w:sz="0" w:space="0" w:color="auto"/>
        <w:left w:val="none" w:sz="0" w:space="0" w:color="auto"/>
        <w:bottom w:val="none" w:sz="0" w:space="0" w:color="auto"/>
        <w:right w:val="none" w:sz="0" w:space="0" w:color="auto"/>
      </w:divBdr>
    </w:div>
    <w:div w:id="765729635">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431590">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4943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54926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14267">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1433893">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293121">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7772">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6558451">
      <w:bodyDiv w:val="1"/>
      <w:marLeft w:val="0"/>
      <w:marRight w:val="0"/>
      <w:marTop w:val="0"/>
      <w:marBottom w:val="0"/>
      <w:divBdr>
        <w:top w:val="none" w:sz="0" w:space="0" w:color="auto"/>
        <w:left w:val="none" w:sz="0" w:space="0" w:color="auto"/>
        <w:bottom w:val="none" w:sz="0" w:space="0" w:color="auto"/>
        <w:right w:val="none" w:sz="0" w:space="0" w:color="auto"/>
      </w:divBdr>
    </w:div>
    <w:div w:id="776608805">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8187942">
      <w:bodyDiv w:val="1"/>
      <w:marLeft w:val="0"/>
      <w:marRight w:val="0"/>
      <w:marTop w:val="0"/>
      <w:marBottom w:val="0"/>
      <w:divBdr>
        <w:top w:val="none" w:sz="0" w:space="0" w:color="auto"/>
        <w:left w:val="none" w:sz="0" w:space="0" w:color="auto"/>
        <w:bottom w:val="none" w:sz="0" w:space="0" w:color="auto"/>
        <w:right w:val="none" w:sz="0" w:space="0" w:color="auto"/>
      </w:divBdr>
    </w:div>
    <w:div w:id="778330942">
      <w:bodyDiv w:val="1"/>
      <w:marLeft w:val="0"/>
      <w:marRight w:val="0"/>
      <w:marTop w:val="0"/>
      <w:marBottom w:val="0"/>
      <w:divBdr>
        <w:top w:val="none" w:sz="0" w:space="0" w:color="auto"/>
        <w:left w:val="none" w:sz="0" w:space="0" w:color="auto"/>
        <w:bottom w:val="none" w:sz="0" w:space="0" w:color="auto"/>
        <w:right w:val="none" w:sz="0" w:space="0" w:color="auto"/>
      </w:divBdr>
    </w:div>
    <w:div w:id="778792197">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79956446">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107149">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416217">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2768783">
      <w:bodyDiv w:val="1"/>
      <w:marLeft w:val="0"/>
      <w:marRight w:val="0"/>
      <w:marTop w:val="0"/>
      <w:marBottom w:val="0"/>
      <w:divBdr>
        <w:top w:val="none" w:sz="0" w:space="0" w:color="auto"/>
        <w:left w:val="none" w:sz="0" w:space="0" w:color="auto"/>
        <w:bottom w:val="none" w:sz="0" w:space="0" w:color="auto"/>
        <w:right w:val="none" w:sz="0" w:space="0" w:color="auto"/>
      </w:divBdr>
    </w:div>
    <w:div w:id="783503258">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124951">
      <w:bodyDiv w:val="1"/>
      <w:marLeft w:val="0"/>
      <w:marRight w:val="0"/>
      <w:marTop w:val="0"/>
      <w:marBottom w:val="0"/>
      <w:divBdr>
        <w:top w:val="none" w:sz="0" w:space="0" w:color="auto"/>
        <w:left w:val="none" w:sz="0" w:space="0" w:color="auto"/>
        <w:bottom w:val="none" w:sz="0" w:space="0" w:color="auto"/>
        <w:right w:val="none" w:sz="0" w:space="0" w:color="auto"/>
      </w:divBdr>
    </w:div>
    <w:div w:id="785344642">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5852807">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7119778">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1393">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544865">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63158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0902797">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1480238">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294542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09831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8913697">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57783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044736">
      <w:bodyDiv w:val="1"/>
      <w:marLeft w:val="0"/>
      <w:marRight w:val="0"/>
      <w:marTop w:val="0"/>
      <w:marBottom w:val="0"/>
      <w:divBdr>
        <w:top w:val="none" w:sz="0" w:space="0" w:color="auto"/>
        <w:left w:val="none" w:sz="0" w:space="0" w:color="auto"/>
        <w:bottom w:val="none" w:sz="0" w:space="0" w:color="auto"/>
        <w:right w:val="none" w:sz="0" w:space="0" w:color="auto"/>
      </w:divBdr>
    </w:div>
    <w:div w:id="803086771">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1527">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742382">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548121">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466417">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03848">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593141">
      <w:bodyDiv w:val="1"/>
      <w:marLeft w:val="0"/>
      <w:marRight w:val="0"/>
      <w:marTop w:val="0"/>
      <w:marBottom w:val="0"/>
      <w:divBdr>
        <w:top w:val="none" w:sz="0" w:space="0" w:color="auto"/>
        <w:left w:val="none" w:sz="0" w:space="0" w:color="auto"/>
        <w:bottom w:val="none" w:sz="0" w:space="0" w:color="auto"/>
        <w:right w:val="none" w:sz="0" w:space="0" w:color="auto"/>
      </w:divBdr>
    </w:div>
    <w:div w:id="809714795">
      <w:bodyDiv w:val="1"/>
      <w:marLeft w:val="0"/>
      <w:marRight w:val="0"/>
      <w:marTop w:val="0"/>
      <w:marBottom w:val="0"/>
      <w:divBdr>
        <w:top w:val="none" w:sz="0" w:space="0" w:color="auto"/>
        <w:left w:val="none" w:sz="0" w:space="0" w:color="auto"/>
        <w:bottom w:val="none" w:sz="0" w:space="0" w:color="auto"/>
        <w:right w:val="none" w:sz="0" w:space="0" w:color="auto"/>
      </w:divBdr>
    </w:div>
    <w:div w:id="809786397">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172468">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075408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5023">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332127">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2672860">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6310">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5099738">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7575330">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696369">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048593">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236156">
      <w:bodyDiv w:val="1"/>
      <w:marLeft w:val="0"/>
      <w:marRight w:val="0"/>
      <w:marTop w:val="0"/>
      <w:marBottom w:val="0"/>
      <w:divBdr>
        <w:top w:val="none" w:sz="0" w:space="0" w:color="auto"/>
        <w:left w:val="none" w:sz="0" w:space="0" w:color="auto"/>
        <w:bottom w:val="none" w:sz="0" w:space="0" w:color="auto"/>
        <w:right w:val="none" w:sz="0" w:space="0" w:color="auto"/>
      </w:divBdr>
    </w:div>
    <w:div w:id="822240854">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3351771">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749864">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37540">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07850">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6079">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066089">
      <w:bodyDiv w:val="1"/>
      <w:marLeft w:val="0"/>
      <w:marRight w:val="0"/>
      <w:marTop w:val="0"/>
      <w:marBottom w:val="0"/>
      <w:divBdr>
        <w:top w:val="none" w:sz="0" w:space="0" w:color="auto"/>
        <w:left w:val="none" w:sz="0" w:space="0" w:color="auto"/>
        <w:bottom w:val="none" w:sz="0" w:space="0" w:color="auto"/>
        <w:right w:val="none" w:sz="0" w:space="0" w:color="auto"/>
      </w:divBdr>
    </w:div>
    <w:div w:id="831261749">
      <w:bodyDiv w:val="1"/>
      <w:marLeft w:val="0"/>
      <w:marRight w:val="0"/>
      <w:marTop w:val="0"/>
      <w:marBottom w:val="0"/>
      <w:divBdr>
        <w:top w:val="none" w:sz="0" w:space="0" w:color="auto"/>
        <w:left w:val="none" w:sz="0" w:space="0" w:color="auto"/>
        <w:bottom w:val="none" w:sz="0" w:space="0" w:color="auto"/>
        <w:right w:val="none" w:sz="0" w:space="0" w:color="auto"/>
      </w:divBdr>
    </w:div>
    <w:div w:id="831530538">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2645516">
      <w:bodyDiv w:val="1"/>
      <w:marLeft w:val="0"/>
      <w:marRight w:val="0"/>
      <w:marTop w:val="0"/>
      <w:marBottom w:val="0"/>
      <w:divBdr>
        <w:top w:val="none" w:sz="0" w:space="0" w:color="auto"/>
        <w:left w:val="none" w:sz="0" w:space="0" w:color="auto"/>
        <w:bottom w:val="none" w:sz="0" w:space="0" w:color="auto"/>
        <w:right w:val="none" w:sz="0" w:space="0" w:color="auto"/>
      </w:divBdr>
    </w:div>
    <w:div w:id="833302231">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227755">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492540">
      <w:bodyDiv w:val="1"/>
      <w:marLeft w:val="0"/>
      <w:marRight w:val="0"/>
      <w:marTop w:val="0"/>
      <w:marBottom w:val="0"/>
      <w:divBdr>
        <w:top w:val="none" w:sz="0" w:space="0" w:color="auto"/>
        <w:left w:val="none" w:sz="0" w:space="0" w:color="auto"/>
        <w:bottom w:val="none" w:sz="0" w:space="0" w:color="auto"/>
        <w:right w:val="none" w:sz="0" w:space="0" w:color="auto"/>
      </w:divBdr>
    </w:div>
    <w:div w:id="834685210">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158072">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2932865">
      <w:bodyDiv w:val="1"/>
      <w:marLeft w:val="0"/>
      <w:marRight w:val="0"/>
      <w:marTop w:val="0"/>
      <w:marBottom w:val="0"/>
      <w:divBdr>
        <w:top w:val="none" w:sz="0" w:space="0" w:color="auto"/>
        <w:left w:val="none" w:sz="0" w:space="0" w:color="auto"/>
        <w:bottom w:val="none" w:sz="0" w:space="0" w:color="auto"/>
        <w:right w:val="none" w:sz="0" w:space="0" w:color="auto"/>
      </w:divBdr>
    </w:div>
    <w:div w:id="843516744">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5676645">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6990358">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328039">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12389">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8756884">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49831146">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0801286">
      <w:bodyDiv w:val="1"/>
      <w:marLeft w:val="0"/>
      <w:marRight w:val="0"/>
      <w:marTop w:val="0"/>
      <w:marBottom w:val="0"/>
      <w:divBdr>
        <w:top w:val="none" w:sz="0" w:space="0" w:color="auto"/>
        <w:left w:val="none" w:sz="0" w:space="0" w:color="auto"/>
        <w:bottom w:val="none" w:sz="0" w:space="0" w:color="auto"/>
        <w:right w:val="none" w:sz="0" w:space="0" w:color="auto"/>
      </w:divBdr>
    </w:div>
    <w:div w:id="851724628">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644675">
      <w:bodyDiv w:val="1"/>
      <w:marLeft w:val="0"/>
      <w:marRight w:val="0"/>
      <w:marTop w:val="0"/>
      <w:marBottom w:val="0"/>
      <w:divBdr>
        <w:top w:val="none" w:sz="0" w:space="0" w:color="auto"/>
        <w:left w:val="none" w:sz="0" w:space="0" w:color="auto"/>
        <w:bottom w:val="none" w:sz="0" w:space="0" w:color="auto"/>
        <w:right w:val="none" w:sz="0" w:space="0" w:color="auto"/>
      </w:divBdr>
    </w:div>
    <w:div w:id="852649421">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4997251">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234685">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7817220">
      <w:bodyDiv w:val="1"/>
      <w:marLeft w:val="0"/>
      <w:marRight w:val="0"/>
      <w:marTop w:val="0"/>
      <w:marBottom w:val="0"/>
      <w:divBdr>
        <w:top w:val="none" w:sz="0" w:space="0" w:color="auto"/>
        <w:left w:val="none" w:sz="0" w:space="0" w:color="auto"/>
        <w:bottom w:val="none" w:sz="0" w:space="0" w:color="auto"/>
        <w:right w:val="none" w:sz="0" w:space="0" w:color="auto"/>
      </w:divBdr>
    </w:div>
    <w:div w:id="858473008">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515791">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1361026">
      <w:bodyDiv w:val="1"/>
      <w:marLeft w:val="0"/>
      <w:marRight w:val="0"/>
      <w:marTop w:val="0"/>
      <w:marBottom w:val="0"/>
      <w:divBdr>
        <w:top w:val="none" w:sz="0" w:space="0" w:color="auto"/>
        <w:left w:val="none" w:sz="0" w:space="0" w:color="auto"/>
        <w:bottom w:val="none" w:sz="0" w:space="0" w:color="auto"/>
        <w:right w:val="none" w:sz="0" w:space="0" w:color="auto"/>
      </w:divBdr>
    </w:div>
    <w:div w:id="861749591">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39045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681397">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16233">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285954">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7916853">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8545">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888345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69494214">
      <w:bodyDiv w:val="1"/>
      <w:marLeft w:val="0"/>
      <w:marRight w:val="0"/>
      <w:marTop w:val="0"/>
      <w:marBottom w:val="0"/>
      <w:divBdr>
        <w:top w:val="none" w:sz="0" w:space="0" w:color="auto"/>
        <w:left w:val="none" w:sz="0" w:space="0" w:color="auto"/>
        <w:bottom w:val="none" w:sz="0" w:space="0" w:color="auto"/>
        <w:right w:val="none" w:sz="0" w:space="0" w:color="auto"/>
      </w:divBdr>
    </w:div>
    <w:div w:id="869563273">
      <w:bodyDiv w:val="1"/>
      <w:marLeft w:val="0"/>
      <w:marRight w:val="0"/>
      <w:marTop w:val="0"/>
      <w:marBottom w:val="0"/>
      <w:divBdr>
        <w:top w:val="none" w:sz="0" w:space="0" w:color="auto"/>
        <w:left w:val="none" w:sz="0" w:space="0" w:color="auto"/>
        <w:bottom w:val="none" w:sz="0" w:space="0" w:color="auto"/>
        <w:right w:val="none" w:sz="0" w:space="0" w:color="auto"/>
      </w:divBdr>
    </w:div>
    <w:div w:id="869949812">
      <w:bodyDiv w:val="1"/>
      <w:marLeft w:val="0"/>
      <w:marRight w:val="0"/>
      <w:marTop w:val="0"/>
      <w:marBottom w:val="0"/>
      <w:divBdr>
        <w:top w:val="none" w:sz="0" w:space="0" w:color="auto"/>
        <w:left w:val="none" w:sz="0" w:space="0" w:color="auto"/>
        <w:bottom w:val="none" w:sz="0" w:space="0" w:color="auto"/>
        <w:right w:val="none" w:sz="0" w:space="0" w:color="auto"/>
      </w:divBdr>
    </w:div>
    <w:div w:id="869997680">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1846546">
      <w:bodyDiv w:val="1"/>
      <w:marLeft w:val="0"/>
      <w:marRight w:val="0"/>
      <w:marTop w:val="0"/>
      <w:marBottom w:val="0"/>
      <w:divBdr>
        <w:top w:val="none" w:sz="0" w:space="0" w:color="auto"/>
        <w:left w:val="none" w:sz="0" w:space="0" w:color="auto"/>
        <w:bottom w:val="none" w:sz="0" w:space="0" w:color="auto"/>
        <w:right w:val="none" w:sz="0" w:space="0" w:color="auto"/>
      </w:divBdr>
    </w:div>
    <w:div w:id="872306562">
      <w:bodyDiv w:val="1"/>
      <w:marLeft w:val="0"/>
      <w:marRight w:val="0"/>
      <w:marTop w:val="0"/>
      <w:marBottom w:val="0"/>
      <w:divBdr>
        <w:top w:val="none" w:sz="0" w:space="0" w:color="auto"/>
        <w:left w:val="none" w:sz="0" w:space="0" w:color="auto"/>
        <w:bottom w:val="none" w:sz="0" w:space="0" w:color="auto"/>
        <w:right w:val="none" w:sz="0" w:space="0" w:color="auto"/>
      </w:divBdr>
    </w:div>
    <w:div w:id="872693195">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4851511">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577576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8587785">
      <w:bodyDiv w:val="1"/>
      <w:marLeft w:val="0"/>
      <w:marRight w:val="0"/>
      <w:marTop w:val="0"/>
      <w:marBottom w:val="0"/>
      <w:divBdr>
        <w:top w:val="none" w:sz="0" w:space="0" w:color="auto"/>
        <w:left w:val="none" w:sz="0" w:space="0" w:color="auto"/>
        <w:bottom w:val="none" w:sz="0" w:space="0" w:color="auto"/>
        <w:right w:val="none" w:sz="0" w:space="0" w:color="auto"/>
      </w:divBdr>
    </w:div>
    <w:div w:id="87917253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0752944">
      <w:bodyDiv w:val="1"/>
      <w:marLeft w:val="0"/>
      <w:marRight w:val="0"/>
      <w:marTop w:val="0"/>
      <w:marBottom w:val="0"/>
      <w:divBdr>
        <w:top w:val="none" w:sz="0" w:space="0" w:color="auto"/>
        <w:left w:val="none" w:sz="0" w:space="0" w:color="auto"/>
        <w:bottom w:val="none" w:sz="0" w:space="0" w:color="auto"/>
        <w:right w:val="none" w:sz="0" w:space="0" w:color="auto"/>
      </w:divBdr>
    </w:div>
    <w:div w:id="881869237">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40059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4563693">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761947">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073041">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2810146">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3658975">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244610">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4849332">
      <w:bodyDiv w:val="1"/>
      <w:marLeft w:val="0"/>
      <w:marRight w:val="0"/>
      <w:marTop w:val="0"/>
      <w:marBottom w:val="0"/>
      <w:divBdr>
        <w:top w:val="none" w:sz="0" w:space="0" w:color="auto"/>
        <w:left w:val="none" w:sz="0" w:space="0" w:color="auto"/>
        <w:bottom w:val="none" w:sz="0" w:space="0" w:color="auto"/>
        <w:right w:val="none" w:sz="0" w:space="0" w:color="auto"/>
      </w:divBdr>
    </w:div>
    <w:div w:id="895243779">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548242">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404377">
      <w:bodyDiv w:val="1"/>
      <w:marLeft w:val="0"/>
      <w:marRight w:val="0"/>
      <w:marTop w:val="0"/>
      <w:marBottom w:val="0"/>
      <w:divBdr>
        <w:top w:val="none" w:sz="0" w:space="0" w:color="auto"/>
        <w:left w:val="none" w:sz="0" w:space="0" w:color="auto"/>
        <w:bottom w:val="none" w:sz="0" w:space="0" w:color="auto"/>
        <w:right w:val="none" w:sz="0" w:space="0" w:color="auto"/>
      </w:divBdr>
    </w:div>
    <w:div w:id="897520284">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248824">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4267450">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51296">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6842807">
      <w:bodyDiv w:val="1"/>
      <w:marLeft w:val="0"/>
      <w:marRight w:val="0"/>
      <w:marTop w:val="0"/>
      <w:marBottom w:val="0"/>
      <w:divBdr>
        <w:top w:val="none" w:sz="0" w:space="0" w:color="auto"/>
        <w:left w:val="none" w:sz="0" w:space="0" w:color="auto"/>
        <w:bottom w:val="none" w:sz="0" w:space="0" w:color="auto"/>
        <w:right w:val="none" w:sz="0" w:space="0" w:color="auto"/>
      </w:divBdr>
    </w:div>
    <w:div w:id="907348605">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7769438">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1328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8880717">
      <w:bodyDiv w:val="1"/>
      <w:marLeft w:val="0"/>
      <w:marRight w:val="0"/>
      <w:marTop w:val="0"/>
      <w:marBottom w:val="0"/>
      <w:divBdr>
        <w:top w:val="none" w:sz="0" w:space="0" w:color="auto"/>
        <w:left w:val="none" w:sz="0" w:space="0" w:color="auto"/>
        <w:bottom w:val="none" w:sz="0" w:space="0" w:color="auto"/>
        <w:right w:val="none" w:sz="0" w:space="0" w:color="auto"/>
      </w:divBdr>
    </w:div>
    <w:div w:id="909343925">
      <w:bodyDiv w:val="1"/>
      <w:marLeft w:val="0"/>
      <w:marRight w:val="0"/>
      <w:marTop w:val="0"/>
      <w:marBottom w:val="0"/>
      <w:divBdr>
        <w:top w:val="none" w:sz="0" w:space="0" w:color="auto"/>
        <w:left w:val="none" w:sz="0" w:space="0" w:color="auto"/>
        <w:bottom w:val="none" w:sz="0" w:space="0" w:color="auto"/>
        <w:right w:val="none" w:sz="0" w:space="0" w:color="auto"/>
      </w:divBdr>
    </w:div>
    <w:div w:id="909386106">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193308">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351851">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161724">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3704821">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8991">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86804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287331">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205020">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0992090">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761883">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758522">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4847164">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264046">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6309717">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00426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3975986">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168400">
      <w:bodyDiv w:val="1"/>
      <w:marLeft w:val="0"/>
      <w:marRight w:val="0"/>
      <w:marTop w:val="0"/>
      <w:marBottom w:val="0"/>
      <w:divBdr>
        <w:top w:val="none" w:sz="0" w:space="0" w:color="auto"/>
        <w:left w:val="none" w:sz="0" w:space="0" w:color="auto"/>
        <w:bottom w:val="none" w:sz="0" w:space="0" w:color="auto"/>
        <w:right w:val="none" w:sz="0" w:space="0" w:color="auto"/>
      </w:divBdr>
    </w:div>
    <w:div w:id="934241936">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836481">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39878321">
      <w:bodyDiv w:val="1"/>
      <w:marLeft w:val="0"/>
      <w:marRight w:val="0"/>
      <w:marTop w:val="0"/>
      <w:marBottom w:val="0"/>
      <w:divBdr>
        <w:top w:val="none" w:sz="0" w:space="0" w:color="auto"/>
        <w:left w:val="none" w:sz="0" w:space="0" w:color="auto"/>
        <w:bottom w:val="none" w:sz="0" w:space="0" w:color="auto"/>
        <w:right w:val="none" w:sz="0" w:space="0" w:color="auto"/>
      </w:divBdr>
    </w:div>
    <w:div w:id="940455587">
      <w:bodyDiv w:val="1"/>
      <w:marLeft w:val="0"/>
      <w:marRight w:val="0"/>
      <w:marTop w:val="0"/>
      <w:marBottom w:val="0"/>
      <w:divBdr>
        <w:top w:val="none" w:sz="0" w:space="0" w:color="auto"/>
        <w:left w:val="none" w:sz="0" w:space="0" w:color="auto"/>
        <w:bottom w:val="none" w:sz="0" w:space="0" w:color="auto"/>
        <w:right w:val="none" w:sz="0" w:space="0" w:color="auto"/>
      </w:divBdr>
    </w:div>
    <w:div w:id="940457650">
      <w:bodyDiv w:val="1"/>
      <w:marLeft w:val="0"/>
      <w:marRight w:val="0"/>
      <w:marTop w:val="0"/>
      <w:marBottom w:val="0"/>
      <w:divBdr>
        <w:top w:val="none" w:sz="0" w:space="0" w:color="auto"/>
        <w:left w:val="none" w:sz="0" w:space="0" w:color="auto"/>
        <w:bottom w:val="none" w:sz="0" w:space="0" w:color="auto"/>
        <w:right w:val="none" w:sz="0" w:space="0" w:color="auto"/>
      </w:divBdr>
    </w:div>
    <w:div w:id="940920292">
      <w:bodyDiv w:val="1"/>
      <w:marLeft w:val="0"/>
      <w:marRight w:val="0"/>
      <w:marTop w:val="0"/>
      <w:marBottom w:val="0"/>
      <w:divBdr>
        <w:top w:val="none" w:sz="0" w:space="0" w:color="auto"/>
        <w:left w:val="none" w:sz="0" w:space="0" w:color="auto"/>
        <w:bottom w:val="none" w:sz="0" w:space="0" w:color="auto"/>
        <w:right w:val="none" w:sz="0" w:space="0" w:color="auto"/>
      </w:divBdr>
    </w:div>
    <w:div w:id="941836665">
      <w:bodyDiv w:val="1"/>
      <w:marLeft w:val="0"/>
      <w:marRight w:val="0"/>
      <w:marTop w:val="0"/>
      <w:marBottom w:val="0"/>
      <w:divBdr>
        <w:top w:val="none" w:sz="0" w:space="0" w:color="auto"/>
        <w:left w:val="none" w:sz="0" w:space="0" w:color="auto"/>
        <w:bottom w:val="none" w:sz="0" w:space="0" w:color="auto"/>
        <w:right w:val="none" w:sz="0" w:space="0" w:color="auto"/>
      </w:divBdr>
    </w:div>
    <w:div w:id="942111960">
      <w:bodyDiv w:val="1"/>
      <w:marLeft w:val="0"/>
      <w:marRight w:val="0"/>
      <w:marTop w:val="0"/>
      <w:marBottom w:val="0"/>
      <w:divBdr>
        <w:top w:val="none" w:sz="0" w:space="0" w:color="auto"/>
        <w:left w:val="none" w:sz="0" w:space="0" w:color="auto"/>
        <w:bottom w:val="none" w:sz="0" w:space="0" w:color="auto"/>
        <w:right w:val="none" w:sz="0" w:space="0" w:color="auto"/>
      </w:divBdr>
    </w:div>
    <w:div w:id="942349173">
      <w:bodyDiv w:val="1"/>
      <w:marLeft w:val="0"/>
      <w:marRight w:val="0"/>
      <w:marTop w:val="0"/>
      <w:marBottom w:val="0"/>
      <w:divBdr>
        <w:top w:val="none" w:sz="0" w:space="0" w:color="auto"/>
        <w:left w:val="none" w:sz="0" w:space="0" w:color="auto"/>
        <w:bottom w:val="none" w:sz="0" w:space="0" w:color="auto"/>
        <w:right w:val="none" w:sz="0" w:space="0" w:color="auto"/>
      </w:divBdr>
    </w:div>
    <w:div w:id="942372775">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075598">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531521">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47742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5775121">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010274">
      <w:bodyDiv w:val="1"/>
      <w:marLeft w:val="0"/>
      <w:marRight w:val="0"/>
      <w:marTop w:val="0"/>
      <w:marBottom w:val="0"/>
      <w:divBdr>
        <w:top w:val="none" w:sz="0" w:space="0" w:color="auto"/>
        <w:left w:val="none" w:sz="0" w:space="0" w:color="auto"/>
        <w:bottom w:val="none" w:sz="0" w:space="0" w:color="auto"/>
        <w:right w:val="none" w:sz="0" w:space="0" w:color="auto"/>
      </w:divBdr>
    </w:div>
    <w:div w:id="948049446">
      <w:bodyDiv w:val="1"/>
      <w:marLeft w:val="0"/>
      <w:marRight w:val="0"/>
      <w:marTop w:val="0"/>
      <w:marBottom w:val="0"/>
      <w:divBdr>
        <w:top w:val="none" w:sz="0" w:space="0" w:color="auto"/>
        <w:left w:val="none" w:sz="0" w:space="0" w:color="auto"/>
        <w:bottom w:val="none" w:sz="0" w:space="0" w:color="auto"/>
        <w:right w:val="none" w:sz="0" w:space="0" w:color="auto"/>
      </w:divBdr>
    </w:div>
    <w:div w:id="94824611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513368">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66810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787641">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053408">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093210">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5062545">
      <w:bodyDiv w:val="1"/>
      <w:marLeft w:val="0"/>
      <w:marRight w:val="0"/>
      <w:marTop w:val="0"/>
      <w:marBottom w:val="0"/>
      <w:divBdr>
        <w:top w:val="none" w:sz="0" w:space="0" w:color="auto"/>
        <w:left w:val="none" w:sz="0" w:space="0" w:color="auto"/>
        <w:bottom w:val="none" w:sz="0" w:space="0" w:color="auto"/>
        <w:right w:val="none" w:sz="0" w:space="0" w:color="auto"/>
      </w:divBdr>
    </w:div>
    <w:div w:id="955522811">
      <w:bodyDiv w:val="1"/>
      <w:marLeft w:val="0"/>
      <w:marRight w:val="0"/>
      <w:marTop w:val="0"/>
      <w:marBottom w:val="0"/>
      <w:divBdr>
        <w:top w:val="none" w:sz="0" w:space="0" w:color="auto"/>
        <w:left w:val="none" w:sz="0" w:space="0" w:color="auto"/>
        <w:bottom w:val="none" w:sz="0" w:space="0" w:color="auto"/>
        <w:right w:val="none" w:sz="0" w:space="0" w:color="auto"/>
      </w:divBdr>
    </w:div>
    <w:div w:id="95586566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45164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108827">
      <w:bodyDiv w:val="1"/>
      <w:marLeft w:val="0"/>
      <w:marRight w:val="0"/>
      <w:marTop w:val="0"/>
      <w:marBottom w:val="0"/>
      <w:divBdr>
        <w:top w:val="none" w:sz="0" w:space="0" w:color="auto"/>
        <w:left w:val="none" w:sz="0" w:space="0" w:color="auto"/>
        <w:bottom w:val="none" w:sz="0" w:space="0" w:color="auto"/>
        <w:right w:val="none" w:sz="0" w:space="0" w:color="auto"/>
      </w:divBdr>
    </w:div>
    <w:div w:id="957179149">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39464">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410021">
      <w:bodyDiv w:val="1"/>
      <w:marLeft w:val="0"/>
      <w:marRight w:val="0"/>
      <w:marTop w:val="0"/>
      <w:marBottom w:val="0"/>
      <w:divBdr>
        <w:top w:val="none" w:sz="0" w:space="0" w:color="auto"/>
        <w:left w:val="none" w:sz="0" w:space="0" w:color="auto"/>
        <w:bottom w:val="none" w:sz="0" w:space="0" w:color="auto"/>
        <w:right w:val="none" w:sz="0" w:space="0" w:color="auto"/>
      </w:divBdr>
    </w:div>
    <w:div w:id="958485309">
      <w:bodyDiv w:val="1"/>
      <w:marLeft w:val="0"/>
      <w:marRight w:val="0"/>
      <w:marTop w:val="0"/>
      <w:marBottom w:val="0"/>
      <w:divBdr>
        <w:top w:val="none" w:sz="0" w:space="0" w:color="auto"/>
        <w:left w:val="none" w:sz="0" w:space="0" w:color="auto"/>
        <w:bottom w:val="none" w:sz="0" w:space="0" w:color="auto"/>
        <w:right w:val="none" w:sz="0" w:space="0" w:color="auto"/>
      </w:divBdr>
    </w:div>
    <w:div w:id="958728852">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8880451">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33510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59805040">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0385188">
      <w:bodyDiv w:val="1"/>
      <w:marLeft w:val="0"/>
      <w:marRight w:val="0"/>
      <w:marTop w:val="0"/>
      <w:marBottom w:val="0"/>
      <w:divBdr>
        <w:top w:val="none" w:sz="0" w:space="0" w:color="auto"/>
        <w:left w:val="none" w:sz="0" w:space="0" w:color="auto"/>
        <w:bottom w:val="none" w:sz="0" w:space="0" w:color="auto"/>
        <w:right w:val="none" w:sz="0" w:space="0" w:color="auto"/>
      </w:divBdr>
    </w:div>
    <w:div w:id="960499871">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5967637">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052025">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69627871">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074557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171869">
      <w:bodyDiv w:val="1"/>
      <w:marLeft w:val="0"/>
      <w:marRight w:val="0"/>
      <w:marTop w:val="0"/>
      <w:marBottom w:val="0"/>
      <w:divBdr>
        <w:top w:val="none" w:sz="0" w:space="0" w:color="auto"/>
        <w:left w:val="none" w:sz="0" w:space="0" w:color="auto"/>
        <w:bottom w:val="none" w:sz="0" w:space="0" w:color="auto"/>
        <w:right w:val="none" w:sz="0" w:space="0" w:color="auto"/>
      </w:divBdr>
    </w:div>
    <w:div w:id="972246658">
      <w:bodyDiv w:val="1"/>
      <w:marLeft w:val="0"/>
      <w:marRight w:val="0"/>
      <w:marTop w:val="0"/>
      <w:marBottom w:val="0"/>
      <w:divBdr>
        <w:top w:val="none" w:sz="0" w:space="0" w:color="auto"/>
        <w:left w:val="none" w:sz="0" w:space="0" w:color="auto"/>
        <w:bottom w:val="none" w:sz="0" w:space="0" w:color="auto"/>
        <w:right w:val="none" w:sz="0" w:space="0" w:color="auto"/>
      </w:divBdr>
    </w:div>
    <w:div w:id="972641144">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337427">
      <w:bodyDiv w:val="1"/>
      <w:marLeft w:val="0"/>
      <w:marRight w:val="0"/>
      <w:marTop w:val="0"/>
      <w:marBottom w:val="0"/>
      <w:divBdr>
        <w:top w:val="none" w:sz="0" w:space="0" w:color="auto"/>
        <w:left w:val="none" w:sz="0" w:space="0" w:color="auto"/>
        <w:bottom w:val="none" w:sz="0" w:space="0" w:color="auto"/>
        <w:right w:val="none" w:sz="0" w:space="0" w:color="auto"/>
      </w:divBdr>
    </w:div>
    <w:div w:id="974525999">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647934">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5797482">
      <w:bodyDiv w:val="1"/>
      <w:marLeft w:val="0"/>
      <w:marRight w:val="0"/>
      <w:marTop w:val="0"/>
      <w:marBottom w:val="0"/>
      <w:divBdr>
        <w:top w:val="none" w:sz="0" w:space="0" w:color="auto"/>
        <w:left w:val="none" w:sz="0" w:space="0" w:color="auto"/>
        <w:bottom w:val="none" w:sz="0" w:space="0" w:color="auto"/>
        <w:right w:val="none" w:sz="0" w:space="0" w:color="auto"/>
      </w:divBdr>
    </w:div>
    <w:div w:id="9761848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7414210">
      <w:bodyDiv w:val="1"/>
      <w:marLeft w:val="0"/>
      <w:marRight w:val="0"/>
      <w:marTop w:val="0"/>
      <w:marBottom w:val="0"/>
      <w:divBdr>
        <w:top w:val="none" w:sz="0" w:space="0" w:color="auto"/>
        <w:left w:val="none" w:sz="0" w:space="0" w:color="auto"/>
        <w:bottom w:val="none" w:sz="0" w:space="0" w:color="auto"/>
        <w:right w:val="none" w:sz="0" w:space="0" w:color="auto"/>
      </w:divBdr>
    </w:div>
    <w:div w:id="97822079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578644">
      <w:bodyDiv w:val="1"/>
      <w:marLeft w:val="0"/>
      <w:marRight w:val="0"/>
      <w:marTop w:val="0"/>
      <w:marBottom w:val="0"/>
      <w:divBdr>
        <w:top w:val="none" w:sz="0" w:space="0" w:color="auto"/>
        <w:left w:val="none" w:sz="0" w:space="0" w:color="auto"/>
        <w:bottom w:val="none" w:sz="0" w:space="0" w:color="auto"/>
        <w:right w:val="none" w:sz="0" w:space="0" w:color="auto"/>
      </w:divBdr>
    </w:div>
    <w:div w:id="980814335">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1740413">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388503">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119144">
      <w:bodyDiv w:val="1"/>
      <w:marLeft w:val="0"/>
      <w:marRight w:val="0"/>
      <w:marTop w:val="0"/>
      <w:marBottom w:val="0"/>
      <w:divBdr>
        <w:top w:val="none" w:sz="0" w:space="0" w:color="auto"/>
        <w:left w:val="none" w:sz="0" w:space="0" w:color="auto"/>
        <w:bottom w:val="none" w:sz="0" w:space="0" w:color="auto"/>
        <w:right w:val="none" w:sz="0" w:space="0" w:color="auto"/>
      </w:divBdr>
    </w:div>
    <w:div w:id="983196990">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581642">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474520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548412">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6472759">
      <w:bodyDiv w:val="1"/>
      <w:marLeft w:val="0"/>
      <w:marRight w:val="0"/>
      <w:marTop w:val="0"/>
      <w:marBottom w:val="0"/>
      <w:divBdr>
        <w:top w:val="none" w:sz="0" w:space="0" w:color="auto"/>
        <w:left w:val="none" w:sz="0" w:space="0" w:color="auto"/>
        <w:bottom w:val="none" w:sz="0" w:space="0" w:color="auto"/>
        <w:right w:val="none" w:sz="0" w:space="0" w:color="auto"/>
      </w:divBdr>
    </w:div>
    <w:div w:id="987515373">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247562">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099050">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528257">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5543">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794341">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0907813">
      <w:bodyDiv w:val="1"/>
      <w:marLeft w:val="0"/>
      <w:marRight w:val="0"/>
      <w:marTop w:val="0"/>
      <w:marBottom w:val="0"/>
      <w:divBdr>
        <w:top w:val="none" w:sz="0" w:space="0" w:color="auto"/>
        <w:left w:val="none" w:sz="0" w:space="0" w:color="auto"/>
        <w:bottom w:val="none" w:sz="0" w:space="0" w:color="auto"/>
        <w:right w:val="none" w:sz="0" w:space="0" w:color="auto"/>
      </w:divBdr>
    </w:div>
    <w:div w:id="99110264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2946116">
      <w:bodyDiv w:val="1"/>
      <w:marLeft w:val="0"/>
      <w:marRight w:val="0"/>
      <w:marTop w:val="0"/>
      <w:marBottom w:val="0"/>
      <w:divBdr>
        <w:top w:val="none" w:sz="0" w:space="0" w:color="auto"/>
        <w:left w:val="none" w:sz="0" w:space="0" w:color="auto"/>
        <w:bottom w:val="none" w:sz="0" w:space="0" w:color="auto"/>
        <w:right w:val="none" w:sz="0" w:space="0" w:color="auto"/>
      </w:divBdr>
    </w:div>
    <w:div w:id="992948227">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525246">
      <w:bodyDiv w:val="1"/>
      <w:marLeft w:val="0"/>
      <w:marRight w:val="0"/>
      <w:marTop w:val="0"/>
      <w:marBottom w:val="0"/>
      <w:divBdr>
        <w:top w:val="none" w:sz="0" w:space="0" w:color="auto"/>
        <w:left w:val="none" w:sz="0" w:space="0" w:color="auto"/>
        <w:bottom w:val="none" w:sz="0" w:space="0" w:color="auto"/>
        <w:right w:val="none" w:sz="0" w:space="0" w:color="auto"/>
      </w:divBdr>
    </w:div>
    <w:div w:id="994721995">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08154">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20958">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03427">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7223738">
      <w:bodyDiv w:val="1"/>
      <w:marLeft w:val="0"/>
      <w:marRight w:val="0"/>
      <w:marTop w:val="0"/>
      <w:marBottom w:val="0"/>
      <w:divBdr>
        <w:top w:val="none" w:sz="0" w:space="0" w:color="auto"/>
        <w:left w:val="none" w:sz="0" w:space="0" w:color="auto"/>
        <w:bottom w:val="none" w:sz="0" w:space="0" w:color="auto"/>
        <w:right w:val="none" w:sz="0" w:space="0" w:color="auto"/>
      </w:divBdr>
    </w:div>
    <w:div w:id="99827108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23481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39685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2660533">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2552">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5861127">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6246972">
      <w:bodyDiv w:val="1"/>
      <w:marLeft w:val="0"/>
      <w:marRight w:val="0"/>
      <w:marTop w:val="0"/>
      <w:marBottom w:val="0"/>
      <w:divBdr>
        <w:top w:val="none" w:sz="0" w:space="0" w:color="auto"/>
        <w:left w:val="none" w:sz="0" w:space="0" w:color="auto"/>
        <w:bottom w:val="none" w:sz="0" w:space="0" w:color="auto"/>
        <w:right w:val="none" w:sz="0" w:space="0" w:color="auto"/>
      </w:divBdr>
    </w:div>
    <w:div w:id="1006514517">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11063">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178139">
      <w:bodyDiv w:val="1"/>
      <w:marLeft w:val="0"/>
      <w:marRight w:val="0"/>
      <w:marTop w:val="0"/>
      <w:marBottom w:val="0"/>
      <w:divBdr>
        <w:top w:val="none" w:sz="0" w:space="0" w:color="auto"/>
        <w:left w:val="none" w:sz="0" w:space="0" w:color="auto"/>
        <w:bottom w:val="none" w:sz="0" w:space="0" w:color="auto"/>
        <w:right w:val="none" w:sz="0" w:space="0" w:color="auto"/>
      </w:divBdr>
    </w:div>
    <w:div w:id="1010371951">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034236">
      <w:bodyDiv w:val="1"/>
      <w:marLeft w:val="0"/>
      <w:marRight w:val="0"/>
      <w:marTop w:val="0"/>
      <w:marBottom w:val="0"/>
      <w:divBdr>
        <w:top w:val="none" w:sz="0" w:space="0" w:color="auto"/>
        <w:left w:val="none" w:sz="0" w:space="0" w:color="auto"/>
        <w:bottom w:val="none" w:sz="0" w:space="0" w:color="auto"/>
        <w:right w:val="none" w:sz="0" w:space="0" w:color="auto"/>
      </w:divBdr>
    </w:div>
    <w:div w:id="1011570748">
      <w:bodyDiv w:val="1"/>
      <w:marLeft w:val="0"/>
      <w:marRight w:val="0"/>
      <w:marTop w:val="0"/>
      <w:marBottom w:val="0"/>
      <w:divBdr>
        <w:top w:val="none" w:sz="0" w:space="0" w:color="auto"/>
        <w:left w:val="none" w:sz="0" w:space="0" w:color="auto"/>
        <w:bottom w:val="none" w:sz="0" w:space="0" w:color="auto"/>
        <w:right w:val="none" w:sz="0" w:space="0" w:color="auto"/>
      </w:divBdr>
    </w:div>
    <w:div w:id="1011681878">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2411501">
      <w:bodyDiv w:val="1"/>
      <w:marLeft w:val="0"/>
      <w:marRight w:val="0"/>
      <w:marTop w:val="0"/>
      <w:marBottom w:val="0"/>
      <w:divBdr>
        <w:top w:val="none" w:sz="0" w:space="0" w:color="auto"/>
        <w:left w:val="none" w:sz="0" w:space="0" w:color="auto"/>
        <w:bottom w:val="none" w:sz="0" w:space="0" w:color="auto"/>
        <w:right w:val="none" w:sz="0" w:space="0" w:color="auto"/>
      </w:divBdr>
    </w:div>
    <w:div w:id="1012605375">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53633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3802991">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038788">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503300">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7393733">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1586522">
      <w:bodyDiv w:val="1"/>
      <w:marLeft w:val="0"/>
      <w:marRight w:val="0"/>
      <w:marTop w:val="0"/>
      <w:marBottom w:val="0"/>
      <w:divBdr>
        <w:top w:val="none" w:sz="0" w:space="0" w:color="auto"/>
        <w:left w:val="none" w:sz="0" w:space="0" w:color="auto"/>
        <w:bottom w:val="none" w:sz="0" w:space="0" w:color="auto"/>
        <w:right w:val="none" w:sz="0" w:space="0" w:color="auto"/>
      </w:divBdr>
    </w:div>
    <w:div w:id="1022124737">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550415">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09528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6322213">
      <w:bodyDiv w:val="1"/>
      <w:marLeft w:val="0"/>
      <w:marRight w:val="0"/>
      <w:marTop w:val="0"/>
      <w:marBottom w:val="0"/>
      <w:divBdr>
        <w:top w:val="none" w:sz="0" w:space="0" w:color="auto"/>
        <w:left w:val="none" w:sz="0" w:space="0" w:color="auto"/>
        <w:bottom w:val="none" w:sz="0" w:space="0" w:color="auto"/>
        <w:right w:val="none" w:sz="0" w:space="0" w:color="auto"/>
      </w:divBdr>
    </w:div>
    <w:div w:id="1027021590">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7947359">
      <w:bodyDiv w:val="1"/>
      <w:marLeft w:val="0"/>
      <w:marRight w:val="0"/>
      <w:marTop w:val="0"/>
      <w:marBottom w:val="0"/>
      <w:divBdr>
        <w:top w:val="none" w:sz="0" w:space="0" w:color="auto"/>
        <w:left w:val="none" w:sz="0" w:space="0" w:color="auto"/>
        <w:bottom w:val="none" w:sz="0" w:space="0" w:color="auto"/>
        <w:right w:val="none" w:sz="0" w:space="0" w:color="auto"/>
      </w:divBdr>
    </w:div>
    <w:div w:id="1028023056">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2390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3846424">
      <w:bodyDiv w:val="1"/>
      <w:marLeft w:val="0"/>
      <w:marRight w:val="0"/>
      <w:marTop w:val="0"/>
      <w:marBottom w:val="0"/>
      <w:divBdr>
        <w:top w:val="none" w:sz="0" w:space="0" w:color="auto"/>
        <w:left w:val="none" w:sz="0" w:space="0" w:color="auto"/>
        <w:bottom w:val="none" w:sz="0" w:space="0" w:color="auto"/>
        <w:right w:val="none" w:sz="0" w:space="0" w:color="auto"/>
      </w:divBdr>
    </w:div>
    <w:div w:id="1034769333">
      <w:bodyDiv w:val="1"/>
      <w:marLeft w:val="0"/>
      <w:marRight w:val="0"/>
      <w:marTop w:val="0"/>
      <w:marBottom w:val="0"/>
      <w:divBdr>
        <w:top w:val="none" w:sz="0" w:space="0" w:color="auto"/>
        <w:left w:val="none" w:sz="0" w:space="0" w:color="auto"/>
        <w:bottom w:val="none" w:sz="0" w:space="0" w:color="auto"/>
        <w:right w:val="none" w:sz="0" w:space="0" w:color="auto"/>
      </w:divBdr>
    </w:div>
    <w:div w:id="1034814615">
      <w:bodyDiv w:val="1"/>
      <w:marLeft w:val="0"/>
      <w:marRight w:val="0"/>
      <w:marTop w:val="0"/>
      <w:marBottom w:val="0"/>
      <w:divBdr>
        <w:top w:val="none" w:sz="0" w:space="0" w:color="auto"/>
        <w:left w:val="none" w:sz="0" w:space="0" w:color="auto"/>
        <w:bottom w:val="none" w:sz="0" w:space="0" w:color="auto"/>
        <w:right w:val="none" w:sz="0" w:space="0" w:color="auto"/>
      </w:divBdr>
    </w:div>
    <w:div w:id="1035159386">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5852">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236999">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134623">
      <w:bodyDiv w:val="1"/>
      <w:marLeft w:val="0"/>
      <w:marRight w:val="0"/>
      <w:marTop w:val="0"/>
      <w:marBottom w:val="0"/>
      <w:divBdr>
        <w:top w:val="none" w:sz="0" w:space="0" w:color="auto"/>
        <w:left w:val="none" w:sz="0" w:space="0" w:color="auto"/>
        <w:bottom w:val="none" w:sz="0" w:space="0" w:color="auto"/>
        <w:right w:val="none" w:sz="0" w:space="0" w:color="auto"/>
      </w:divBdr>
    </w:div>
    <w:div w:id="1040284293">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128230">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1442794">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1690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4644331">
      <w:bodyDiv w:val="1"/>
      <w:marLeft w:val="0"/>
      <w:marRight w:val="0"/>
      <w:marTop w:val="0"/>
      <w:marBottom w:val="0"/>
      <w:divBdr>
        <w:top w:val="none" w:sz="0" w:space="0" w:color="auto"/>
        <w:left w:val="none" w:sz="0" w:space="0" w:color="auto"/>
        <w:bottom w:val="none" w:sz="0" w:space="0" w:color="auto"/>
        <w:right w:val="none" w:sz="0" w:space="0" w:color="auto"/>
      </w:divBdr>
    </w:div>
    <w:div w:id="1044792565">
      <w:bodyDiv w:val="1"/>
      <w:marLeft w:val="0"/>
      <w:marRight w:val="0"/>
      <w:marTop w:val="0"/>
      <w:marBottom w:val="0"/>
      <w:divBdr>
        <w:top w:val="none" w:sz="0" w:space="0" w:color="auto"/>
        <w:left w:val="none" w:sz="0" w:space="0" w:color="auto"/>
        <w:bottom w:val="none" w:sz="0" w:space="0" w:color="auto"/>
        <w:right w:val="none" w:sz="0" w:space="0" w:color="auto"/>
      </w:divBdr>
    </w:div>
    <w:div w:id="1044867502">
      <w:bodyDiv w:val="1"/>
      <w:marLeft w:val="0"/>
      <w:marRight w:val="0"/>
      <w:marTop w:val="0"/>
      <w:marBottom w:val="0"/>
      <w:divBdr>
        <w:top w:val="none" w:sz="0" w:space="0" w:color="auto"/>
        <w:left w:val="none" w:sz="0" w:space="0" w:color="auto"/>
        <w:bottom w:val="none" w:sz="0" w:space="0" w:color="auto"/>
        <w:right w:val="none" w:sz="0" w:space="0" w:color="auto"/>
      </w:divBdr>
    </w:div>
    <w:div w:id="1044907939">
      <w:bodyDiv w:val="1"/>
      <w:marLeft w:val="0"/>
      <w:marRight w:val="0"/>
      <w:marTop w:val="0"/>
      <w:marBottom w:val="0"/>
      <w:divBdr>
        <w:top w:val="none" w:sz="0" w:space="0" w:color="auto"/>
        <w:left w:val="none" w:sz="0" w:space="0" w:color="auto"/>
        <w:bottom w:val="none" w:sz="0" w:space="0" w:color="auto"/>
        <w:right w:val="none" w:sz="0" w:space="0" w:color="auto"/>
      </w:divBdr>
    </w:div>
    <w:div w:id="104525690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567001">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5984666">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10641">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7948781">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3563">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526228">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380077">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08469">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229208">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0845">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1074244">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390781">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7637">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505189">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4424459">
      <w:bodyDiv w:val="1"/>
      <w:marLeft w:val="0"/>
      <w:marRight w:val="0"/>
      <w:marTop w:val="0"/>
      <w:marBottom w:val="0"/>
      <w:divBdr>
        <w:top w:val="none" w:sz="0" w:space="0" w:color="auto"/>
        <w:left w:val="none" w:sz="0" w:space="0" w:color="auto"/>
        <w:bottom w:val="none" w:sz="0" w:space="0" w:color="auto"/>
        <w:right w:val="none" w:sz="0" w:space="0" w:color="auto"/>
      </w:divBdr>
    </w:div>
    <w:div w:id="1054810855">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31896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096178">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825435">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8941955">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210108">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43185">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0595809">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20105">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256081">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3715566">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4793701">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1704">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453736">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032902">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233620">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4274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0190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5059">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6198486">
      <w:bodyDiv w:val="1"/>
      <w:marLeft w:val="0"/>
      <w:marRight w:val="0"/>
      <w:marTop w:val="0"/>
      <w:marBottom w:val="0"/>
      <w:divBdr>
        <w:top w:val="none" w:sz="0" w:space="0" w:color="auto"/>
        <w:left w:val="none" w:sz="0" w:space="0" w:color="auto"/>
        <w:bottom w:val="none" w:sz="0" w:space="0" w:color="auto"/>
        <w:right w:val="none" w:sz="0" w:space="0" w:color="auto"/>
      </w:divBdr>
    </w:div>
    <w:div w:id="1076395791">
      <w:bodyDiv w:val="1"/>
      <w:marLeft w:val="0"/>
      <w:marRight w:val="0"/>
      <w:marTop w:val="0"/>
      <w:marBottom w:val="0"/>
      <w:divBdr>
        <w:top w:val="none" w:sz="0" w:space="0" w:color="auto"/>
        <w:left w:val="none" w:sz="0" w:space="0" w:color="auto"/>
        <w:bottom w:val="none" w:sz="0" w:space="0" w:color="auto"/>
        <w:right w:val="none" w:sz="0" w:space="0" w:color="auto"/>
      </w:divBdr>
    </w:div>
    <w:div w:id="1077165032">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364701">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01804">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79324059">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2871452">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3331444">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298659">
      <w:bodyDiv w:val="1"/>
      <w:marLeft w:val="0"/>
      <w:marRight w:val="0"/>
      <w:marTop w:val="0"/>
      <w:marBottom w:val="0"/>
      <w:divBdr>
        <w:top w:val="none" w:sz="0" w:space="0" w:color="auto"/>
        <w:left w:val="none" w:sz="0" w:space="0" w:color="auto"/>
        <w:bottom w:val="none" w:sz="0" w:space="0" w:color="auto"/>
        <w:right w:val="none" w:sz="0" w:space="0" w:color="auto"/>
      </w:divBdr>
    </w:div>
    <w:div w:id="1084304784">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415537">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270323">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8114933">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88696261">
      <w:bodyDiv w:val="1"/>
      <w:marLeft w:val="0"/>
      <w:marRight w:val="0"/>
      <w:marTop w:val="0"/>
      <w:marBottom w:val="0"/>
      <w:divBdr>
        <w:top w:val="none" w:sz="0" w:space="0" w:color="auto"/>
        <w:left w:val="none" w:sz="0" w:space="0" w:color="auto"/>
        <w:bottom w:val="none" w:sz="0" w:space="0" w:color="auto"/>
        <w:right w:val="none" w:sz="0" w:space="0" w:color="auto"/>
      </w:divBdr>
    </w:div>
    <w:div w:id="1089422513">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345247">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0850652">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159618">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3862334">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016639">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4667328">
      <w:bodyDiv w:val="1"/>
      <w:marLeft w:val="0"/>
      <w:marRight w:val="0"/>
      <w:marTop w:val="0"/>
      <w:marBottom w:val="0"/>
      <w:divBdr>
        <w:top w:val="none" w:sz="0" w:space="0" w:color="auto"/>
        <w:left w:val="none" w:sz="0" w:space="0" w:color="auto"/>
        <w:bottom w:val="none" w:sz="0" w:space="0" w:color="auto"/>
        <w:right w:val="none" w:sz="0" w:space="0" w:color="auto"/>
      </w:divBdr>
    </w:div>
    <w:div w:id="1095172170">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243100">
      <w:bodyDiv w:val="1"/>
      <w:marLeft w:val="0"/>
      <w:marRight w:val="0"/>
      <w:marTop w:val="0"/>
      <w:marBottom w:val="0"/>
      <w:divBdr>
        <w:top w:val="none" w:sz="0" w:space="0" w:color="auto"/>
        <w:left w:val="none" w:sz="0" w:space="0" w:color="auto"/>
        <w:bottom w:val="none" w:sz="0" w:space="0" w:color="auto"/>
        <w:right w:val="none" w:sz="0" w:space="0" w:color="auto"/>
      </w:divBdr>
    </w:div>
    <w:div w:id="1096288811">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3429">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2136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2591">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680413">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7503249">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432155">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351261">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09666329">
      <w:bodyDiv w:val="1"/>
      <w:marLeft w:val="0"/>
      <w:marRight w:val="0"/>
      <w:marTop w:val="0"/>
      <w:marBottom w:val="0"/>
      <w:divBdr>
        <w:top w:val="none" w:sz="0" w:space="0" w:color="auto"/>
        <w:left w:val="none" w:sz="0" w:space="0" w:color="auto"/>
        <w:bottom w:val="none" w:sz="0" w:space="0" w:color="auto"/>
        <w:right w:val="none" w:sz="0" w:space="0" w:color="auto"/>
      </w:divBdr>
    </w:div>
    <w:div w:id="1110011523">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1825839">
      <w:bodyDiv w:val="1"/>
      <w:marLeft w:val="0"/>
      <w:marRight w:val="0"/>
      <w:marTop w:val="0"/>
      <w:marBottom w:val="0"/>
      <w:divBdr>
        <w:top w:val="none" w:sz="0" w:space="0" w:color="auto"/>
        <w:left w:val="none" w:sz="0" w:space="0" w:color="auto"/>
        <w:bottom w:val="none" w:sz="0" w:space="0" w:color="auto"/>
        <w:right w:val="none" w:sz="0" w:space="0" w:color="auto"/>
      </w:divBdr>
    </w:div>
    <w:div w:id="1112213147">
      <w:bodyDiv w:val="1"/>
      <w:marLeft w:val="0"/>
      <w:marRight w:val="0"/>
      <w:marTop w:val="0"/>
      <w:marBottom w:val="0"/>
      <w:divBdr>
        <w:top w:val="none" w:sz="0" w:space="0" w:color="auto"/>
        <w:left w:val="none" w:sz="0" w:space="0" w:color="auto"/>
        <w:bottom w:val="none" w:sz="0" w:space="0" w:color="auto"/>
        <w:right w:val="none" w:sz="0" w:space="0" w:color="auto"/>
      </w:divBdr>
    </w:div>
    <w:div w:id="1112282282">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128702">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410065">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6948743">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7793549">
      <w:bodyDiv w:val="1"/>
      <w:marLeft w:val="0"/>
      <w:marRight w:val="0"/>
      <w:marTop w:val="0"/>
      <w:marBottom w:val="0"/>
      <w:divBdr>
        <w:top w:val="none" w:sz="0" w:space="0" w:color="auto"/>
        <w:left w:val="none" w:sz="0" w:space="0" w:color="auto"/>
        <w:bottom w:val="none" w:sz="0" w:space="0" w:color="auto"/>
        <w:right w:val="none" w:sz="0" w:space="0" w:color="auto"/>
      </w:divBdr>
    </w:div>
    <w:div w:id="1117795848">
      <w:bodyDiv w:val="1"/>
      <w:marLeft w:val="0"/>
      <w:marRight w:val="0"/>
      <w:marTop w:val="0"/>
      <w:marBottom w:val="0"/>
      <w:divBdr>
        <w:top w:val="none" w:sz="0" w:space="0" w:color="auto"/>
        <w:left w:val="none" w:sz="0" w:space="0" w:color="auto"/>
        <w:bottom w:val="none" w:sz="0" w:space="0" w:color="auto"/>
        <w:right w:val="none" w:sz="0" w:space="0" w:color="auto"/>
      </w:divBdr>
    </w:div>
    <w:div w:id="1117871685">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8454963">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643630">
      <w:bodyDiv w:val="1"/>
      <w:marLeft w:val="0"/>
      <w:marRight w:val="0"/>
      <w:marTop w:val="0"/>
      <w:marBottom w:val="0"/>
      <w:divBdr>
        <w:top w:val="none" w:sz="0" w:space="0" w:color="auto"/>
        <w:left w:val="none" w:sz="0" w:space="0" w:color="auto"/>
        <w:bottom w:val="none" w:sz="0" w:space="0" w:color="auto"/>
        <w:right w:val="none" w:sz="0" w:space="0" w:color="auto"/>
      </w:divBdr>
    </w:div>
    <w:div w:id="1119760838">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22284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3880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185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15385">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270200">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3795">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460904">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7699949">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29862783">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1821290">
      <w:bodyDiv w:val="1"/>
      <w:marLeft w:val="0"/>
      <w:marRight w:val="0"/>
      <w:marTop w:val="0"/>
      <w:marBottom w:val="0"/>
      <w:divBdr>
        <w:top w:val="none" w:sz="0" w:space="0" w:color="auto"/>
        <w:left w:val="none" w:sz="0" w:space="0" w:color="auto"/>
        <w:bottom w:val="none" w:sz="0" w:space="0" w:color="auto"/>
        <w:right w:val="none" w:sz="0" w:space="0" w:color="auto"/>
      </w:divBdr>
    </w:div>
    <w:div w:id="1132094748">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3909854">
      <w:bodyDiv w:val="1"/>
      <w:marLeft w:val="0"/>
      <w:marRight w:val="0"/>
      <w:marTop w:val="0"/>
      <w:marBottom w:val="0"/>
      <w:divBdr>
        <w:top w:val="none" w:sz="0" w:space="0" w:color="auto"/>
        <w:left w:val="none" w:sz="0" w:space="0" w:color="auto"/>
        <w:bottom w:val="none" w:sz="0" w:space="0" w:color="auto"/>
        <w:right w:val="none" w:sz="0" w:space="0" w:color="auto"/>
      </w:divBdr>
    </w:div>
    <w:div w:id="1134255615">
      <w:bodyDiv w:val="1"/>
      <w:marLeft w:val="0"/>
      <w:marRight w:val="0"/>
      <w:marTop w:val="0"/>
      <w:marBottom w:val="0"/>
      <w:divBdr>
        <w:top w:val="none" w:sz="0" w:space="0" w:color="auto"/>
        <w:left w:val="none" w:sz="0" w:space="0" w:color="auto"/>
        <w:bottom w:val="none" w:sz="0" w:space="0" w:color="auto"/>
        <w:right w:val="none" w:sz="0" w:space="0" w:color="auto"/>
      </w:divBdr>
    </w:div>
    <w:div w:id="1134710423">
      <w:bodyDiv w:val="1"/>
      <w:marLeft w:val="0"/>
      <w:marRight w:val="0"/>
      <w:marTop w:val="0"/>
      <w:marBottom w:val="0"/>
      <w:divBdr>
        <w:top w:val="none" w:sz="0" w:space="0" w:color="auto"/>
        <w:left w:val="none" w:sz="0" w:space="0" w:color="auto"/>
        <w:bottom w:val="none" w:sz="0" w:space="0" w:color="auto"/>
        <w:right w:val="none" w:sz="0" w:space="0" w:color="auto"/>
      </w:divBdr>
    </w:div>
    <w:div w:id="1134759880">
      <w:bodyDiv w:val="1"/>
      <w:marLeft w:val="0"/>
      <w:marRight w:val="0"/>
      <w:marTop w:val="0"/>
      <w:marBottom w:val="0"/>
      <w:divBdr>
        <w:top w:val="none" w:sz="0" w:space="0" w:color="auto"/>
        <w:left w:val="none" w:sz="0" w:space="0" w:color="auto"/>
        <w:bottom w:val="none" w:sz="0" w:space="0" w:color="auto"/>
        <w:right w:val="none" w:sz="0" w:space="0" w:color="auto"/>
      </w:divBdr>
    </w:div>
    <w:div w:id="1135872830">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6677751">
      <w:bodyDiv w:val="1"/>
      <w:marLeft w:val="0"/>
      <w:marRight w:val="0"/>
      <w:marTop w:val="0"/>
      <w:marBottom w:val="0"/>
      <w:divBdr>
        <w:top w:val="none" w:sz="0" w:space="0" w:color="auto"/>
        <w:left w:val="none" w:sz="0" w:space="0" w:color="auto"/>
        <w:bottom w:val="none" w:sz="0" w:space="0" w:color="auto"/>
        <w:right w:val="none" w:sz="0" w:space="0" w:color="auto"/>
      </w:divBdr>
    </w:div>
    <w:div w:id="1137452847">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263499">
      <w:bodyDiv w:val="1"/>
      <w:marLeft w:val="0"/>
      <w:marRight w:val="0"/>
      <w:marTop w:val="0"/>
      <w:marBottom w:val="0"/>
      <w:divBdr>
        <w:top w:val="none" w:sz="0" w:space="0" w:color="auto"/>
        <w:left w:val="none" w:sz="0" w:space="0" w:color="auto"/>
        <w:bottom w:val="none" w:sz="0" w:space="0" w:color="auto"/>
        <w:right w:val="none" w:sz="0" w:space="0" w:color="auto"/>
      </w:divBdr>
    </w:div>
    <w:div w:id="1140733581">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1411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1846365">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387472">
      <w:bodyDiv w:val="1"/>
      <w:marLeft w:val="0"/>
      <w:marRight w:val="0"/>
      <w:marTop w:val="0"/>
      <w:marBottom w:val="0"/>
      <w:divBdr>
        <w:top w:val="none" w:sz="0" w:space="0" w:color="auto"/>
        <w:left w:val="none" w:sz="0" w:space="0" w:color="auto"/>
        <w:bottom w:val="none" w:sz="0" w:space="0" w:color="auto"/>
        <w:right w:val="none" w:sz="0" w:space="0" w:color="auto"/>
      </w:divBdr>
    </w:div>
    <w:div w:id="1142427818">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4665842">
      <w:bodyDiv w:val="1"/>
      <w:marLeft w:val="0"/>
      <w:marRight w:val="0"/>
      <w:marTop w:val="0"/>
      <w:marBottom w:val="0"/>
      <w:divBdr>
        <w:top w:val="none" w:sz="0" w:space="0" w:color="auto"/>
        <w:left w:val="none" w:sz="0" w:space="0" w:color="auto"/>
        <w:bottom w:val="none" w:sz="0" w:space="0" w:color="auto"/>
        <w:right w:val="none" w:sz="0" w:space="0" w:color="auto"/>
      </w:divBdr>
    </w:div>
    <w:div w:id="1145001898">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438196">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430528">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090659">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172680">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05257">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0901523">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681370">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137983">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4644277">
      <w:bodyDiv w:val="1"/>
      <w:marLeft w:val="0"/>
      <w:marRight w:val="0"/>
      <w:marTop w:val="0"/>
      <w:marBottom w:val="0"/>
      <w:divBdr>
        <w:top w:val="none" w:sz="0" w:space="0" w:color="auto"/>
        <w:left w:val="none" w:sz="0" w:space="0" w:color="auto"/>
        <w:bottom w:val="none" w:sz="0" w:space="0" w:color="auto"/>
        <w:right w:val="none" w:sz="0" w:space="0" w:color="auto"/>
      </w:divBdr>
    </w:div>
    <w:div w:id="1155142070">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5688111">
      <w:bodyDiv w:val="1"/>
      <w:marLeft w:val="0"/>
      <w:marRight w:val="0"/>
      <w:marTop w:val="0"/>
      <w:marBottom w:val="0"/>
      <w:divBdr>
        <w:top w:val="none" w:sz="0" w:space="0" w:color="auto"/>
        <w:left w:val="none" w:sz="0" w:space="0" w:color="auto"/>
        <w:bottom w:val="none" w:sz="0" w:space="0" w:color="auto"/>
        <w:right w:val="none" w:sz="0" w:space="0" w:color="auto"/>
      </w:divBdr>
    </w:div>
    <w:div w:id="1155874989">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067076">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8361">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7645839">
      <w:bodyDiv w:val="1"/>
      <w:marLeft w:val="0"/>
      <w:marRight w:val="0"/>
      <w:marTop w:val="0"/>
      <w:marBottom w:val="0"/>
      <w:divBdr>
        <w:top w:val="none" w:sz="0" w:space="0" w:color="auto"/>
        <w:left w:val="none" w:sz="0" w:space="0" w:color="auto"/>
        <w:bottom w:val="none" w:sz="0" w:space="0" w:color="auto"/>
        <w:right w:val="none" w:sz="0" w:space="0" w:color="auto"/>
      </w:divBdr>
    </w:div>
    <w:div w:id="1158302561">
      <w:bodyDiv w:val="1"/>
      <w:marLeft w:val="0"/>
      <w:marRight w:val="0"/>
      <w:marTop w:val="0"/>
      <w:marBottom w:val="0"/>
      <w:divBdr>
        <w:top w:val="none" w:sz="0" w:space="0" w:color="auto"/>
        <w:left w:val="none" w:sz="0" w:space="0" w:color="auto"/>
        <w:bottom w:val="none" w:sz="0" w:space="0" w:color="auto"/>
        <w:right w:val="none" w:sz="0" w:space="0" w:color="auto"/>
      </w:divBdr>
    </w:div>
    <w:div w:id="1158378107">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147814">
      <w:bodyDiv w:val="1"/>
      <w:marLeft w:val="0"/>
      <w:marRight w:val="0"/>
      <w:marTop w:val="0"/>
      <w:marBottom w:val="0"/>
      <w:divBdr>
        <w:top w:val="none" w:sz="0" w:space="0" w:color="auto"/>
        <w:left w:val="none" w:sz="0" w:space="0" w:color="auto"/>
        <w:bottom w:val="none" w:sz="0" w:space="0" w:color="auto"/>
        <w:right w:val="none" w:sz="0" w:space="0" w:color="auto"/>
      </w:divBdr>
    </w:div>
    <w:div w:id="1160854669">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1508790">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08652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5585070">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6868989">
      <w:bodyDiv w:val="1"/>
      <w:marLeft w:val="0"/>
      <w:marRight w:val="0"/>
      <w:marTop w:val="0"/>
      <w:marBottom w:val="0"/>
      <w:divBdr>
        <w:top w:val="none" w:sz="0" w:space="0" w:color="auto"/>
        <w:left w:val="none" w:sz="0" w:space="0" w:color="auto"/>
        <w:bottom w:val="none" w:sz="0" w:space="0" w:color="auto"/>
        <w:right w:val="none" w:sz="0" w:space="0" w:color="auto"/>
      </w:divBdr>
    </w:div>
    <w:div w:id="1166901090">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138196">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558567">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03461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3452588">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6845688">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7574531">
      <w:bodyDiv w:val="1"/>
      <w:marLeft w:val="0"/>
      <w:marRight w:val="0"/>
      <w:marTop w:val="0"/>
      <w:marBottom w:val="0"/>
      <w:divBdr>
        <w:top w:val="none" w:sz="0" w:space="0" w:color="auto"/>
        <w:left w:val="none" w:sz="0" w:space="0" w:color="auto"/>
        <w:bottom w:val="none" w:sz="0" w:space="0" w:color="auto"/>
        <w:right w:val="none" w:sz="0" w:space="0" w:color="auto"/>
      </w:divBdr>
    </w:div>
    <w:div w:id="1179075772">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390322">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0854096">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62879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095180">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559575">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060628">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7594622">
      <w:bodyDiv w:val="1"/>
      <w:marLeft w:val="0"/>
      <w:marRight w:val="0"/>
      <w:marTop w:val="0"/>
      <w:marBottom w:val="0"/>
      <w:divBdr>
        <w:top w:val="none" w:sz="0" w:space="0" w:color="auto"/>
        <w:left w:val="none" w:sz="0" w:space="0" w:color="auto"/>
        <w:bottom w:val="none" w:sz="0" w:space="0" w:color="auto"/>
        <w:right w:val="none" w:sz="0" w:space="0" w:color="auto"/>
      </w:divBdr>
    </w:div>
    <w:div w:id="1188639498">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100219">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602872">
      <w:bodyDiv w:val="1"/>
      <w:marLeft w:val="0"/>
      <w:marRight w:val="0"/>
      <w:marTop w:val="0"/>
      <w:marBottom w:val="0"/>
      <w:divBdr>
        <w:top w:val="none" w:sz="0" w:space="0" w:color="auto"/>
        <w:left w:val="none" w:sz="0" w:space="0" w:color="auto"/>
        <w:bottom w:val="none" w:sz="0" w:space="0" w:color="auto"/>
        <w:right w:val="none" w:sz="0" w:space="0" w:color="auto"/>
      </w:divBdr>
    </w:div>
    <w:div w:id="1190874947">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1993594">
      <w:bodyDiv w:val="1"/>
      <w:marLeft w:val="0"/>
      <w:marRight w:val="0"/>
      <w:marTop w:val="0"/>
      <w:marBottom w:val="0"/>
      <w:divBdr>
        <w:top w:val="none" w:sz="0" w:space="0" w:color="auto"/>
        <w:left w:val="none" w:sz="0" w:space="0" w:color="auto"/>
        <w:bottom w:val="none" w:sz="0" w:space="0" w:color="auto"/>
        <w:right w:val="none" w:sz="0" w:space="0" w:color="auto"/>
      </w:divBdr>
    </w:div>
    <w:div w:id="1193222340">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4929188">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2872">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157977">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8474174">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121393">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1934223">
      <w:bodyDiv w:val="1"/>
      <w:marLeft w:val="0"/>
      <w:marRight w:val="0"/>
      <w:marTop w:val="0"/>
      <w:marBottom w:val="0"/>
      <w:divBdr>
        <w:top w:val="none" w:sz="0" w:space="0" w:color="auto"/>
        <w:left w:val="none" w:sz="0" w:space="0" w:color="auto"/>
        <w:bottom w:val="none" w:sz="0" w:space="0" w:color="auto"/>
        <w:right w:val="none" w:sz="0" w:space="0" w:color="auto"/>
      </w:divBdr>
    </w:div>
    <w:div w:id="1202129281">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3716274">
      <w:bodyDiv w:val="1"/>
      <w:marLeft w:val="0"/>
      <w:marRight w:val="0"/>
      <w:marTop w:val="0"/>
      <w:marBottom w:val="0"/>
      <w:divBdr>
        <w:top w:val="none" w:sz="0" w:space="0" w:color="auto"/>
        <w:left w:val="none" w:sz="0" w:space="0" w:color="auto"/>
        <w:bottom w:val="none" w:sz="0" w:space="0" w:color="auto"/>
        <w:right w:val="none" w:sz="0" w:space="0" w:color="auto"/>
      </w:divBdr>
    </w:div>
    <w:div w:id="120494996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480375">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652736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101372">
      <w:bodyDiv w:val="1"/>
      <w:marLeft w:val="0"/>
      <w:marRight w:val="0"/>
      <w:marTop w:val="0"/>
      <w:marBottom w:val="0"/>
      <w:divBdr>
        <w:top w:val="none" w:sz="0" w:space="0" w:color="auto"/>
        <w:left w:val="none" w:sz="0" w:space="0" w:color="auto"/>
        <w:bottom w:val="none" w:sz="0" w:space="0" w:color="auto"/>
        <w:right w:val="none" w:sz="0" w:space="0" w:color="auto"/>
      </w:divBdr>
    </w:div>
    <w:div w:id="1208489023">
      <w:bodyDiv w:val="1"/>
      <w:marLeft w:val="0"/>
      <w:marRight w:val="0"/>
      <w:marTop w:val="0"/>
      <w:marBottom w:val="0"/>
      <w:divBdr>
        <w:top w:val="none" w:sz="0" w:space="0" w:color="auto"/>
        <w:left w:val="none" w:sz="0" w:space="0" w:color="auto"/>
        <w:bottom w:val="none" w:sz="0" w:space="0" w:color="auto"/>
        <w:right w:val="none" w:sz="0" w:space="0" w:color="auto"/>
      </w:divBdr>
    </w:div>
    <w:div w:id="1208491613">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144401">
      <w:bodyDiv w:val="1"/>
      <w:marLeft w:val="0"/>
      <w:marRight w:val="0"/>
      <w:marTop w:val="0"/>
      <w:marBottom w:val="0"/>
      <w:divBdr>
        <w:top w:val="none" w:sz="0" w:space="0" w:color="auto"/>
        <w:left w:val="none" w:sz="0" w:space="0" w:color="auto"/>
        <w:bottom w:val="none" w:sz="0" w:space="0" w:color="auto"/>
        <w:right w:val="none" w:sz="0" w:space="0" w:color="auto"/>
      </w:divBdr>
    </w:div>
    <w:div w:id="1209414473">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189791">
      <w:bodyDiv w:val="1"/>
      <w:marLeft w:val="0"/>
      <w:marRight w:val="0"/>
      <w:marTop w:val="0"/>
      <w:marBottom w:val="0"/>
      <w:divBdr>
        <w:top w:val="none" w:sz="0" w:space="0" w:color="auto"/>
        <w:left w:val="none" w:sz="0" w:space="0" w:color="auto"/>
        <w:bottom w:val="none" w:sz="0" w:space="0" w:color="auto"/>
        <w:right w:val="none" w:sz="0" w:space="0" w:color="auto"/>
      </w:divBdr>
    </w:div>
    <w:div w:id="1210267352">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458407">
      <w:bodyDiv w:val="1"/>
      <w:marLeft w:val="0"/>
      <w:marRight w:val="0"/>
      <w:marTop w:val="0"/>
      <w:marBottom w:val="0"/>
      <w:divBdr>
        <w:top w:val="none" w:sz="0" w:space="0" w:color="auto"/>
        <w:left w:val="none" w:sz="0" w:space="0" w:color="auto"/>
        <w:bottom w:val="none" w:sz="0" w:space="0" w:color="auto"/>
        <w:right w:val="none" w:sz="0" w:space="0" w:color="auto"/>
      </w:divBdr>
    </w:div>
    <w:div w:id="1210458732">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0799050">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570928">
      <w:bodyDiv w:val="1"/>
      <w:marLeft w:val="0"/>
      <w:marRight w:val="0"/>
      <w:marTop w:val="0"/>
      <w:marBottom w:val="0"/>
      <w:divBdr>
        <w:top w:val="none" w:sz="0" w:space="0" w:color="auto"/>
        <w:left w:val="none" w:sz="0" w:space="0" w:color="auto"/>
        <w:bottom w:val="none" w:sz="0" w:space="0" w:color="auto"/>
        <w:right w:val="none" w:sz="0" w:space="0" w:color="auto"/>
      </w:divBdr>
    </w:div>
    <w:div w:id="1211575345">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3275899">
      <w:bodyDiv w:val="1"/>
      <w:marLeft w:val="0"/>
      <w:marRight w:val="0"/>
      <w:marTop w:val="0"/>
      <w:marBottom w:val="0"/>
      <w:divBdr>
        <w:top w:val="none" w:sz="0" w:space="0" w:color="auto"/>
        <w:left w:val="none" w:sz="0" w:space="0" w:color="auto"/>
        <w:bottom w:val="none" w:sz="0" w:space="0" w:color="auto"/>
        <w:right w:val="none" w:sz="0" w:space="0" w:color="auto"/>
      </w:divBdr>
    </w:div>
    <w:div w:id="1213538518">
      <w:bodyDiv w:val="1"/>
      <w:marLeft w:val="0"/>
      <w:marRight w:val="0"/>
      <w:marTop w:val="0"/>
      <w:marBottom w:val="0"/>
      <w:divBdr>
        <w:top w:val="none" w:sz="0" w:space="0" w:color="auto"/>
        <w:left w:val="none" w:sz="0" w:space="0" w:color="auto"/>
        <w:bottom w:val="none" w:sz="0" w:space="0" w:color="auto"/>
        <w:right w:val="none" w:sz="0" w:space="0" w:color="auto"/>
      </w:divBdr>
    </w:div>
    <w:div w:id="1213738527">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5704073">
      <w:bodyDiv w:val="1"/>
      <w:marLeft w:val="0"/>
      <w:marRight w:val="0"/>
      <w:marTop w:val="0"/>
      <w:marBottom w:val="0"/>
      <w:divBdr>
        <w:top w:val="none" w:sz="0" w:space="0" w:color="auto"/>
        <w:left w:val="none" w:sz="0" w:space="0" w:color="auto"/>
        <w:bottom w:val="none" w:sz="0" w:space="0" w:color="auto"/>
        <w:right w:val="none" w:sz="0" w:space="0" w:color="auto"/>
      </w:divBdr>
    </w:div>
    <w:div w:id="1216164932">
      <w:bodyDiv w:val="1"/>
      <w:marLeft w:val="0"/>
      <w:marRight w:val="0"/>
      <w:marTop w:val="0"/>
      <w:marBottom w:val="0"/>
      <w:divBdr>
        <w:top w:val="none" w:sz="0" w:space="0" w:color="auto"/>
        <w:left w:val="none" w:sz="0" w:space="0" w:color="auto"/>
        <w:bottom w:val="none" w:sz="0" w:space="0" w:color="auto"/>
        <w:right w:val="none" w:sz="0" w:space="0" w:color="auto"/>
      </w:divBdr>
    </w:div>
    <w:div w:id="1216504168">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7202266">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0827883">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2982344">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217847">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336511">
      <w:bodyDiv w:val="1"/>
      <w:marLeft w:val="0"/>
      <w:marRight w:val="0"/>
      <w:marTop w:val="0"/>
      <w:marBottom w:val="0"/>
      <w:divBdr>
        <w:top w:val="none" w:sz="0" w:space="0" w:color="auto"/>
        <w:left w:val="none" w:sz="0" w:space="0" w:color="auto"/>
        <w:bottom w:val="none" w:sz="0" w:space="0" w:color="auto"/>
        <w:right w:val="none" w:sz="0" w:space="0" w:color="auto"/>
      </w:divBdr>
    </w:div>
    <w:div w:id="1226575167">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8414942">
      <w:bodyDiv w:val="1"/>
      <w:marLeft w:val="0"/>
      <w:marRight w:val="0"/>
      <w:marTop w:val="0"/>
      <w:marBottom w:val="0"/>
      <w:divBdr>
        <w:top w:val="none" w:sz="0" w:space="0" w:color="auto"/>
        <w:left w:val="none" w:sz="0" w:space="0" w:color="auto"/>
        <w:bottom w:val="none" w:sz="0" w:space="0" w:color="auto"/>
        <w:right w:val="none" w:sz="0" w:space="0" w:color="auto"/>
      </w:divBdr>
    </w:div>
    <w:div w:id="1228495383">
      <w:bodyDiv w:val="1"/>
      <w:marLeft w:val="0"/>
      <w:marRight w:val="0"/>
      <w:marTop w:val="0"/>
      <w:marBottom w:val="0"/>
      <w:divBdr>
        <w:top w:val="none" w:sz="0" w:space="0" w:color="auto"/>
        <w:left w:val="none" w:sz="0" w:space="0" w:color="auto"/>
        <w:bottom w:val="none" w:sz="0" w:space="0" w:color="auto"/>
        <w:right w:val="none" w:sz="0" w:space="0" w:color="auto"/>
      </w:divBdr>
    </w:div>
    <w:div w:id="1229027546">
      <w:bodyDiv w:val="1"/>
      <w:marLeft w:val="0"/>
      <w:marRight w:val="0"/>
      <w:marTop w:val="0"/>
      <w:marBottom w:val="0"/>
      <w:divBdr>
        <w:top w:val="none" w:sz="0" w:space="0" w:color="auto"/>
        <w:left w:val="none" w:sz="0" w:space="0" w:color="auto"/>
        <w:bottom w:val="none" w:sz="0" w:space="0" w:color="auto"/>
        <w:right w:val="none" w:sz="0" w:space="0" w:color="auto"/>
      </w:divBdr>
    </w:div>
    <w:div w:id="1229029057">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084707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498609">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542674">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156104">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117087">
      <w:bodyDiv w:val="1"/>
      <w:marLeft w:val="0"/>
      <w:marRight w:val="0"/>
      <w:marTop w:val="0"/>
      <w:marBottom w:val="0"/>
      <w:divBdr>
        <w:top w:val="none" w:sz="0" w:space="0" w:color="auto"/>
        <w:left w:val="none" w:sz="0" w:space="0" w:color="auto"/>
        <w:bottom w:val="none" w:sz="0" w:space="0" w:color="auto"/>
        <w:right w:val="none" w:sz="0" w:space="0" w:color="auto"/>
      </w:divBdr>
    </w:div>
    <w:div w:id="1235776201">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54696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7396074">
      <w:bodyDiv w:val="1"/>
      <w:marLeft w:val="0"/>
      <w:marRight w:val="0"/>
      <w:marTop w:val="0"/>
      <w:marBottom w:val="0"/>
      <w:divBdr>
        <w:top w:val="none" w:sz="0" w:space="0" w:color="auto"/>
        <w:left w:val="none" w:sz="0" w:space="0" w:color="auto"/>
        <w:bottom w:val="none" w:sz="0" w:space="0" w:color="auto"/>
        <w:right w:val="none" w:sz="0" w:space="0" w:color="auto"/>
      </w:divBdr>
    </w:div>
    <w:div w:id="1237976224">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878352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250235">
      <w:bodyDiv w:val="1"/>
      <w:marLeft w:val="0"/>
      <w:marRight w:val="0"/>
      <w:marTop w:val="0"/>
      <w:marBottom w:val="0"/>
      <w:divBdr>
        <w:top w:val="none" w:sz="0" w:space="0" w:color="auto"/>
        <w:left w:val="none" w:sz="0" w:space="0" w:color="auto"/>
        <w:bottom w:val="none" w:sz="0" w:space="0" w:color="auto"/>
        <w:right w:val="none" w:sz="0" w:space="0" w:color="auto"/>
      </w:divBdr>
    </w:div>
    <w:div w:id="1239364375">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3219505">
      <w:bodyDiv w:val="1"/>
      <w:marLeft w:val="0"/>
      <w:marRight w:val="0"/>
      <w:marTop w:val="0"/>
      <w:marBottom w:val="0"/>
      <w:divBdr>
        <w:top w:val="none" w:sz="0" w:space="0" w:color="auto"/>
        <w:left w:val="none" w:sz="0" w:space="0" w:color="auto"/>
        <w:bottom w:val="none" w:sz="0" w:space="0" w:color="auto"/>
        <w:right w:val="none" w:sz="0" w:space="0" w:color="auto"/>
      </w:divBdr>
    </w:div>
    <w:div w:id="1243760629">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5528821">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6301329">
      <w:bodyDiv w:val="1"/>
      <w:marLeft w:val="0"/>
      <w:marRight w:val="0"/>
      <w:marTop w:val="0"/>
      <w:marBottom w:val="0"/>
      <w:divBdr>
        <w:top w:val="none" w:sz="0" w:space="0" w:color="auto"/>
        <w:left w:val="none" w:sz="0" w:space="0" w:color="auto"/>
        <w:bottom w:val="none" w:sz="0" w:space="0" w:color="auto"/>
        <w:right w:val="none" w:sz="0" w:space="0" w:color="auto"/>
      </w:divBdr>
    </w:div>
    <w:div w:id="1247032765">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7882794">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1971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514573">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31545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506453">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5624636">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7523511">
      <w:bodyDiv w:val="1"/>
      <w:marLeft w:val="0"/>
      <w:marRight w:val="0"/>
      <w:marTop w:val="0"/>
      <w:marBottom w:val="0"/>
      <w:divBdr>
        <w:top w:val="none" w:sz="0" w:space="0" w:color="auto"/>
        <w:left w:val="none" w:sz="0" w:space="0" w:color="auto"/>
        <w:bottom w:val="none" w:sz="0" w:space="0" w:color="auto"/>
        <w:right w:val="none" w:sz="0" w:space="0" w:color="auto"/>
      </w:divBdr>
    </w:div>
    <w:div w:id="1258369071">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871149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1719923">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263975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414952">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075073">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338205">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846653">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1900">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039879">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238600">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0698187">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663446">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2861606">
      <w:bodyDiv w:val="1"/>
      <w:marLeft w:val="0"/>
      <w:marRight w:val="0"/>
      <w:marTop w:val="0"/>
      <w:marBottom w:val="0"/>
      <w:divBdr>
        <w:top w:val="none" w:sz="0" w:space="0" w:color="auto"/>
        <w:left w:val="none" w:sz="0" w:space="0" w:color="auto"/>
        <w:bottom w:val="none" w:sz="0" w:space="0" w:color="auto"/>
        <w:right w:val="none" w:sz="0" w:space="0" w:color="auto"/>
      </w:divBdr>
    </w:div>
    <w:div w:id="1273439504">
      <w:bodyDiv w:val="1"/>
      <w:marLeft w:val="0"/>
      <w:marRight w:val="0"/>
      <w:marTop w:val="0"/>
      <w:marBottom w:val="0"/>
      <w:divBdr>
        <w:top w:val="none" w:sz="0" w:space="0" w:color="auto"/>
        <w:left w:val="none" w:sz="0" w:space="0" w:color="auto"/>
        <w:bottom w:val="none" w:sz="0" w:space="0" w:color="auto"/>
        <w:right w:val="none" w:sz="0" w:space="0" w:color="auto"/>
      </w:divBdr>
    </w:div>
    <w:div w:id="1273829373">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4290403">
      <w:bodyDiv w:val="1"/>
      <w:marLeft w:val="0"/>
      <w:marRight w:val="0"/>
      <w:marTop w:val="0"/>
      <w:marBottom w:val="0"/>
      <w:divBdr>
        <w:top w:val="none" w:sz="0" w:space="0" w:color="auto"/>
        <w:left w:val="none" w:sz="0" w:space="0" w:color="auto"/>
        <w:bottom w:val="none" w:sz="0" w:space="0" w:color="auto"/>
        <w:right w:val="none" w:sz="0" w:space="0" w:color="auto"/>
      </w:divBdr>
    </w:div>
    <w:div w:id="1275018056">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6598069">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366923">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79797900">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195694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2490192">
      <w:bodyDiv w:val="1"/>
      <w:marLeft w:val="0"/>
      <w:marRight w:val="0"/>
      <w:marTop w:val="0"/>
      <w:marBottom w:val="0"/>
      <w:divBdr>
        <w:top w:val="none" w:sz="0" w:space="0" w:color="auto"/>
        <w:left w:val="none" w:sz="0" w:space="0" w:color="auto"/>
        <w:bottom w:val="none" w:sz="0" w:space="0" w:color="auto"/>
        <w:right w:val="none" w:sz="0" w:space="0" w:color="auto"/>
      </w:divBdr>
    </w:div>
    <w:div w:id="1282565865">
      <w:bodyDiv w:val="1"/>
      <w:marLeft w:val="0"/>
      <w:marRight w:val="0"/>
      <w:marTop w:val="0"/>
      <w:marBottom w:val="0"/>
      <w:divBdr>
        <w:top w:val="none" w:sz="0" w:space="0" w:color="auto"/>
        <w:left w:val="none" w:sz="0" w:space="0" w:color="auto"/>
        <w:bottom w:val="none" w:sz="0" w:space="0" w:color="auto"/>
        <w:right w:val="none" w:sz="0" w:space="0" w:color="auto"/>
      </w:divBdr>
    </w:div>
    <w:div w:id="1283263368">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422332">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308097">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77621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1983326">
      <w:bodyDiv w:val="1"/>
      <w:marLeft w:val="0"/>
      <w:marRight w:val="0"/>
      <w:marTop w:val="0"/>
      <w:marBottom w:val="0"/>
      <w:divBdr>
        <w:top w:val="none" w:sz="0" w:space="0" w:color="auto"/>
        <w:left w:val="none" w:sz="0" w:space="0" w:color="auto"/>
        <w:bottom w:val="none" w:sz="0" w:space="0" w:color="auto"/>
        <w:right w:val="none" w:sz="0" w:space="0" w:color="auto"/>
      </w:divBdr>
    </w:div>
    <w:div w:id="1292318846">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4480021">
      <w:bodyDiv w:val="1"/>
      <w:marLeft w:val="0"/>
      <w:marRight w:val="0"/>
      <w:marTop w:val="0"/>
      <w:marBottom w:val="0"/>
      <w:divBdr>
        <w:top w:val="none" w:sz="0" w:space="0" w:color="auto"/>
        <w:left w:val="none" w:sz="0" w:space="0" w:color="auto"/>
        <w:bottom w:val="none" w:sz="0" w:space="0" w:color="auto"/>
        <w:right w:val="none" w:sz="0" w:space="0" w:color="auto"/>
      </w:divBdr>
    </w:div>
    <w:div w:id="1294480048">
      <w:bodyDiv w:val="1"/>
      <w:marLeft w:val="0"/>
      <w:marRight w:val="0"/>
      <w:marTop w:val="0"/>
      <w:marBottom w:val="0"/>
      <w:divBdr>
        <w:top w:val="none" w:sz="0" w:space="0" w:color="auto"/>
        <w:left w:val="none" w:sz="0" w:space="0" w:color="auto"/>
        <w:bottom w:val="none" w:sz="0" w:space="0" w:color="auto"/>
        <w:right w:val="none" w:sz="0" w:space="0" w:color="auto"/>
      </w:divBdr>
    </w:div>
    <w:div w:id="1295286147">
      <w:bodyDiv w:val="1"/>
      <w:marLeft w:val="0"/>
      <w:marRight w:val="0"/>
      <w:marTop w:val="0"/>
      <w:marBottom w:val="0"/>
      <w:divBdr>
        <w:top w:val="none" w:sz="0" w:space="0" w:color="auto"/>
        <w:left w:val="none" w:sz="0" w:space="0" w:color="auto"/>
        <w:bottom w:val="none" w:sz="0" w:space="0" w:color="auto"/>
        <w:right w:val="none" w:sz="0" w:space="0" w:color="auto"/>
      </w:divBdr>
    </w:div>
    <w:div w:id="1295520809">
      <w:bodyDiv w:val="1"/>
      <w:marLeft w:val="0"/>
      <w:marRight w:val="0"/>
      <w:marTop w:val="0"/>
      <w:marBottom w:val="0"/>
      <w:divBdr>
        <w:top w:val="none" w:sz="0" w:space="0" w:color="auto"/>
        <w:left w:val="none" w:sz="0" w:space="0" w:color="auto"/>
        <w:bottom w:val="none" w:sz="0" w:space="0" w:color="auto"/>
        <w:right w:val="none" w:sz="0" w:space="0" w:color="auto"/>
      </w:divBdr>
    </w:div>
    <w:div w:id="1295913418">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6137425">
      <w:bodyDiv w:val="1"/>
      <w:marLeft w:val="0"/>
      <w:marRight w:val="0"/>
      <w:marTop w:val="0"/>
      <w:marBottom w:val="0"/>
      <w:divBdr>
        <w:top w:val="none" w:sz="0" w:space="0" w:color="auto"/>
        <w:left w:val="none" w:sz="0" w:space="0" w:color="auto"/>
        <w:bottom w:val="none" w:sz="0" w:space="0" w:color="auto"/>
        <w:right w:val="none" w:sz="0" w:space="0" w:color="auto"/>
      </w:divBdr>
    </w:div>
    <w:div w:id="1296713687">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375007">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299845165">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763893">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2613050">
      <w:bodyDiv w:val="1"/>
      <w:marLeft w:val="0"/>
      <w:marRight w:val="0"/>
      <w:marTop w:val="0"/>
      <w:marBottom w:val="0"/>
      <w:divBdr>
        <w:top w:val="none" w:sz="0" w:space="0" w:color="auto"/>
        <w:left w:val="none" w:sz="0" w:space="0" w:color="auto"/>
        <w:bottom w:val="none" w:sz="0" w:space="0" w:color="auto"/>
        <w:right w:val="none" w:sz="0" w:space="0" w:color="auto"/>
      </w:divBdr>
    </w:div>
    <w:div w:id="1302921764">
      <w:bodyDiv w:val="1"/>
      <w:marLeft w:val="0"/>
      <w:marRight w:val="0"/>
      <w:marTop w:val="0"/>
      <w:marBottom w:val="0"/>
      <w:divBdr>
        <w:top w:val="none" w:sz="0" w:space="0" w:color="auto"/>
        <w:left w:val="none" w:sz="0" w:space="0" w:color="auto"/>
        <w:bottom w:val="none" w:sz="0" w:space="0" w:color="auto"/>
        <w:right w:val="none" w:sz="0" w:space="0" w:color="auto"/>
      </w:divBdr>
    </w:div>
    <w:div w:id="1302927663">
      <w:bodyDiv w:val="1"/>
      <w:marLeft w:val="0"/>
      <w:marRight w:val="0"/>
      <w:marTop w:val="0"/>
      <w:marBottom w:val="0"/>
      <w:divBdr>
        <w:top w:val="none" w:sz="0" w:space="0" w:color="auto"/>
        <w:left w:val="none" w:sz="0" w:space="0" w:color="auto"/>
        <w:bottom w:val="none" w:sz="0" w:space="0" w:color="auto"/>
        <w:right w:val="none" w:sz="0" w:space="0" w:color="auto"/>
      </w:divBdr>
    </w:div>
    <w:div w:id="1303265802">
      <w:bodyDiv w:val="1"/>
      <w:marLeft w:val="0"/>
      <w:marRight w:val="0"/>
      <w:marTop w:val="0"/>
      <w:marBottom w:val="0"/>
      <w:divBdr>
        <w:top w:val="none" w:sz="0" w:space="0" w:color="auto"/>
        <w:left w:val="none" w:sz="0" w:space="0" w:color="auto"/>
        <w:bottom w:val="none" w:sz="0" w:space="0" w:color="auto"/>
        <w:right w:val="none" w:sz="0" w:space="0" w:color="auto"/>
      </w:divBdr>
    </w:div>
    <w:div w:id="1303657684">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08884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005060">
      <w:bodyDiv w:val="1"/>
      <w:marLeft w:val="0"/>
      <w:marRight w:val="0"/>
      <w:marTop w:val="0"/>
      <w:marBottom w:val="0"/>
      <w:divBdr>
        <w:top w:val="none" w:sz="0" w:space="0" w:color="auto"/>
        <w:left w:val="none" w:sz="0" w:space="0" w:color="auto"/>
        <w:bottom w:val="none" w:sz="0" w:space="0" w:color="auto"/>
        <w:right w:val="none" w:sz="0" w:space="0" w:color="auto"/>
      </w:divBdr>
    </w:div>
    <w:div w:id="1307005765">
      <w:bodyDiv w:val="1"/>
      <w:marLeft w:val="0"/>
      <w:marRight w:val="0"/>
      <w:marTop w:val="0"/>
      <w:marBottom w:val="0"/>
      <w:divBdr>
        <w:top w:val="none" w:sz="0" w:space="0" w:color="auto"/>
        <w:left w:val="none" w:sz="0" w:space="0" w:color="auto"/>
        <w:bottom w:val="none" w:sz="0" w:space="0" w:color="auto"/>
        <w:right w:val="none" w:sz="0" w:space="0" w:color="auto"/>
      </w:divBdr>
    </w:div>
    <w:div w:id="1307008210">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8975002">
      <w:bodyDiv w:val="1"/>
      <w:marLeft w:val="0"/>
      <w:marRight w:val="0"/>
      <w:marTop w:val="0"/>
      <w:marBottom w:val="0"/>
      <w:divBdr>
        <w:top w:val="none" w:sz="0" w:space="0" w:color="auto"/>
        <w:left w:val="none" w:sz="0" w:space="0" w:color="auto"/>
        <w:bottom w:val="none" w:sz="0" w:space="0" w:color="auto"/>
        <w:right w:val="none" w:sz="0" w:space="0" w:color="auto"/>
      </w:divBdr>
    </w:div>
    <w:div w:id="1309244648">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09624792">
      <w:bodyDiv w:val="1"/>
      <w:marLeft w:val="0"/>
      <w:marRight w:val="0"/>
      <w:marTop w:val="0"/>
      <w:marBottom w:val="0"/>
      <w:divBdr>
        <w:top w:val="none" w:sz="0" w:space="0" w:color="auto"/>
        <w:left w:val="none" w:sz="0" w:space="0" w:color="auto"/>
        <w:bottom w:val="none" w:sz="0" w:space="0" w:color="auto"/>
        <w:right w:val="none" w:sz="0" w:space="0" w:color="auto"/>
      </w:divBdr>
    </w:div>
    <w:div w:id="1310205386">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49369">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3959">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066453">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4793717">
      <w:bodyDiv w:val="1"/>
      <w:marLeft w:val="0"/>
      <w:marRight w:val="0"/>
      <w:marTop w:val="0"/>
      <w:marBottom w:val="0"/>
      <w:divBdr>
        <w:top w:val="none" w:sz="0" w:space="0" w:color="auto"/>
        <w:left w:val="none" w:sz="0" w:space="0" w:color="auto"/>
        <w:bottom w:val="none" w:sz="0" w:space="0" w:color="auto"/>
        <w:right w:val="none" w:sz="0" w:space="0" w:color="auto"/>
      </w:divBdr>
    </w:div>
    <w:div w:id="1314869320">
      <w:bodyDiv w:val="1"/>
      <w:marLeft w:val="0"/>
      <w:marRight w:val="0"/>
      <w:marTop w:val="0"/>
      <w:marBottom w:val="0"/>
      <w:divBdr>
        <w:top w:val="none" w:sz="0" w:space="0" w:color="auto"/>
        <w:left w:val="none" w:sz="0" w:space="0" w:color="auto"/>
        <w:bottom w:val="none" w:sz="0" w:space="0" w:color="auto"/>
        <w:right w:val="none" w:sz="0" w:space="0" w:color="auto"/>
      </w:divBdr>
    </w:div>
    <w:div w:id="1314871909">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01140">
      <w:bodyDiv w:val="1"/>
      <w:marLeft w:val="0"/>
      <w:marRight w:val="0"/>
      <w:marTop w:val="0"/>
      <w:marBottom w:val="0"/>
      <w:divBdr>
        <w:top w:val="none" w:sz="0" w:space="0" w:color="auto"/>
        <w:left w:val="none" w:sz="0" w:space="0" w:color="auto"/>
        <w:bottom w:val="none" w:sz="0" w:space="0" w:color="auto"/>
        <w:right w:val="none" w:sz="0" w:space="0" w:color="auto"/>
      </w:divBdr>
    </w:div>
    <w:div w:id="1315644024">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5648120">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6761109">
      <w:bodyDiv w:val="1"/>
      <w:marLeft w:val="0"/>
      <w:marRight w:val="0"/>
      <w:marTop w:val="0"/>
      <w:marBottom w:val="0"/>
      <w:divBdr>
        <w:top w:val="none" w:sz="0" w:space="0" w:color="auto"/>
        <w:left w:val="none" w:sz="0" w:space="0" w:color="auto"/>
        <w:bottom w:val="none" w:sz="0" w:space="0" w:color="auto"/>
        <w:right w:val="none" w:sz="0" w:space="0" w:color="auto"/>
      </w:divBdr>
    </w:div>
    <w:div w:id="1317345279">
      <w:bodyDiv w:val="1"/>
      <w:marLeft w:val="0"/>
      <w:marRight w:val="0"/>
      <w:marTop w:val="0"/>
      <w:marBottom w:val="0"/>
      <w:divBdr>
        <w:top w:val="none" w:sz="0" w:space="0" w:color="auto"/>
        <w:left w:val="none" w:sz="0" w:space="0" w:color="auto"/>
        <w:bottom w:val="none" w:sz="0" w:space="0" w:color="auto"/>
        <w:right w:val="none" w:sz="0" w:space="0" w:color="auto"/>
      </w:divBdr>
    </w:div>
    <w:div w:id="1318149160">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19991534">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3953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1694084">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582926">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2929582">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123988">
      <w:bodyDiv w:val="1"/>
      <w:marLeft w:val="0"/>
      <w:marRight w:val="0"/>
      <w:marTop w:val="0"/>
      <w:marBottom w:val="0"/>
      <w:divBdr>
        <w:top w:val="none" w:sz="0" w:space="0" w:color="auto"/>
        <w:left w:val="none" w:sz="0" w:space="0" w:color="auto"/>
        <w:bottom w:val="none" w:sz="0" w:space="0" w:color="auto"/>
        <w:right w:val="none" w:sz="0" w:space="0" w:color="auto"/>
      </w:divBdr>
    </w:div>
    <w:div w:id="1327637409">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015753">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1055924">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3797627">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188918">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109">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838999">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5957452">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424339">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396110">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740971">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3514590">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5284250">
      <w:bodyDiv w:val="1"/>
      <w:marLeft w:val="0"/>
      <w:marRight w:val="0"/>
      <w:marTop w:val="0"/>
      <w:marBottom w:val="0"/>
      <w:divBdr>
        <w:top w:val="none" w:sz="0" w:space="0" w:color="auto"/>
        <w:left w:val="none" w:sz="0" w:space="0" w:color="auto"/>
        <w:bottom w:val="none" w:sz="0" w:space="0" w:color="auto"/>
        <w:right w:val="none" w:sz="0" w:space="0" w:color="auto"/>
      </w:divBdr>
    </w:div>
    <w:div w:id="1345672564">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7826961">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364458">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49915921">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335880">
      <w:bodyDiv w:val="1"/>
      <w:marLeft w:val="0"/>
      <w:marRight w:val="0"/>
      <w:marTop w:val="0"/>
      <w:marBottom w:val="0"/>
      <w:divBdr>
        <w:top w:val="none" w:sz="0" w:space="0" w:color="auto"/>
        <w:left w:val="none" w:sz="0" w:space="0" w:color="auto"/>
        <w:bottom w:val="none" w:sz="0" w:space="0" w:color="auto"/>
        <w:right w:val="none" w:sz="0" w:space="0" w:color="auto"/>
      </w:divBdr>
    </w:div>
    <w:div w:id="1352536497">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3531313">
      <w:bodyDiv w:val="1"/>
      <w:marLeft w:val="0"/>
      <w:marRight w:val="0"/>
      <w:marTop w:val="0"/>
      <w:marBottom w:val="0"/>
      <w:divBdr>
        <w:top w:val="none" w:sz="0" w:space="0" w:color="auto"/>
        <w:left w:val="none" w:sz="0" w:space="0" w:color="auto"/>
        <w:bottom w:val="none" w:sz="0" w:space="0" w:color="auto"/>
        <w:right w:val="none" w:sz="0" w:space="0" w:color="auto"/>
      </w:divBdr>
    </w:div>
    <w:div w:id="135391948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4645452">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6930051">
      <w:bodyDiv w:val="1"/>
      <w:marLeft w:val="0"/>
      <w:marRight w:val="0"/>
      <w:marTop w:val="0"/>
      <w:marBottom w:val="0"/>
      <w:divBdr>
        <w:top w:val="none" w:sz="0" w:space="0" w:color="auto"/>
        <w:left w:val="none" w:sz="0" w:space="0" w:color="auto"/>
        <w:bottom w:val="none" w:sz="0" w:space="0" w:color="auto"/>
        <w:right w:val="none" w:sz="0" w:space="0" w:color="auto"/>
      </w:divBdr>
    </w:div>
    <w:div w:id="1357123432">
      <w:bodyDiv w:val="1"/>
      <w:marLeft w:val="0"/>
      <w:marRight w:val="0"/>
      <w:marTop w:val="0"/>
      <w:marBottom w:val="0"/>
      <w:divBdr>
        <w:top w:val="none" w:sz="0" w:space="0" w:color="auto"/>
        <w:left w:val="none" w:sz="0" w:space="0" w:color="auto"/>
        <w:bottom w:val="none" w:sz="0" w:space="0" w:color="auto"/>
        <w:right w:val="none" w:sz="0" w:space="0" w:color="auto"/>
      </w:divBdr>
    </w:div>
    <w:div w:id="1357342808">
      <w:bodyDiv w:val="1"/>
      <w:marLeft w:val="0"/>
      <w:marRight w:val="0"/>
      <w:marTop w:val="0"/>
      <w:marBottom w:val="0"/>
      <w:divBdr>
        <w:top w:val="none" w:sz="0" w:space="0" w:color="auto"/>
        <w:left w:val="none" w:sz="0" w:space="0" w:color="auto"/>
        <w:bottom w:val="none" w:sz="0" w:space="0" w:color="auto"/>
        <w:right w:val="none" w:sz="0" w:space="0" w:color="auto"/>
      </w:divBdr>
    </w:div>
    <w:div w:id="1357386959">
      <w:bodyDiv w:val="1"/>
      <w:marLeft w:val="0"/>
      <w:marRight w:val="0"/>
      <w:marTop w:val="0"/>
      <w:marBottom w:val="0"/>
      <w:divBdr>
        <w:top w:val="none" w:sz="0" w:space="0" w:color="auto"/>
        <w:left w:val="none" w:sz="0" w:space="0" w:color="auto"/>
        <w:bottom w:val="none" w:sz="0" w:space="0" w:color="auto"/>
        <w:right w:val="none" w:sz="0" w:space="0" w:color="auto"/>
      </w:divBdr>
    </w:div>
    <w:div w:id="1357779094">
      <w:bodyDiv w:val="1"/>
      <w:marLeft w:val="0"/>
      <w:marRight w:val="0"/>
      <w:marTop w:val="0"/>
      <w:marBottom w:val="0"/>
      <w:divBdr>
        <w:top w:val="none" w:sz="0" w:space="0" w:color="auto"/>
        <w:left w:val="none" w:sz="0" w:space="0" w:color="auto"/>
        <w:bottom w:val="none" w:sz="0" w:space="0" w:color="auto"/>
        <w:right w:val="none" w:sz="0" w:space="0" w:color="auto"/>
      </w:divBdr>
    </w:div>
    <w:div w:id="1358122219">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578674">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1709095">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4751608">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6367521">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7412652">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529606">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036778">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539061">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074488">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310399">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3964431">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31025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02634">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87065">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78311912">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5032">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168002">
      <w:bodyDiv w:val="1"/>
      <w:marLeft w:val="0"/>
      <w:marRight w:val="0"/>
      <w:marTop w:val="0"/>
      <w:marBottom w:val="0"/>
      <w:divBdr>
        <w:top w:val="none" w:sz="0" w:space="0" w:color="auto"/>
        <w:left w:val="none" w:sz="0" w:space="0" w:color="auto"/>
        <w:bottom w:val="none" w:sz="0" w:space="0" w:color="auto"/>
        <w:right w:val="none" w:sz="0" w:space="0" w:color="auto"/>
      </w:divBdr>
    </w:div>
    <w:div w:id="1382241651">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899813">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1903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291803">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676381">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6755370">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7873817">
      <w:bodyDiv w:val="1"/>
      <w:marLeft w:val="0"/>
      <w:marRight w:val="0"/>
      <w:marTop w:val="0"/>
      <w:marBottom w:val="0"/>
      <w:divBdr>
        <w:top w:val="none" w:sz="0" w:space="0" w:color="auto"/>
        <w:left w:val="none" w:sz="0" w:space="0" w:color="auto"/>
        <w:bottom w:val="none" w:sz="0" w:space="0" w:color="auto"/>
        <w:right w:val="none" w:sz="0" w:space="0" w:color="auto"/>
      </w:divBdr>
    </w:div>
    <w:div w:id="1387988170">
      <w:bodyDiv w:val="1"/>
      <w:marLeft w:val="0"/>
      <w:marRight w:val="0"/>
      <w:marTop w:val="0"/>
      <w:marBottom w:val="0"/>
      <w:divBdr>
        <w:top w:val="none" w:sz="0" w:space="0" w:color="auto"/>
        <w:left w:val="none" w:sz="0" w:space="0" w:color="auto"/>
        <w:bottom w:val="none" w:sz="0" w:space="0" w:color="auto"/>
        <w:right w:val="none" w:sz="0" w:space="0" w:color="auto"/>
      </w:divBdr>
    </w:div>
    <w:div w:id="1388190908">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377198">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151990">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15325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2575594">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29634">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3583139">
      <w:bodyDiv w:val="1"/>
      <w:marLeft w:val="0"/>
      <w:marRight w:val="0"/>
      <w:marTop w:val="0"/>
      <w:marBottom w:val="0"/>
      <w:divBdr>
        <w:top w:val="none" w:sz="0" w:space="0" w:color="auto"/>
        <w:left w:val="none" w:sz="0" w:space="0" w:color="auto"/>
        <w:bottom w:val="none" w:sz="0" w:space="0" w:color="auto"/>
        <w:right w:val="none" w:sz="0" w:space="0" w:color="auto"/>
      </w:divBdr>
    </w:div>
    <w:div w:id="139443073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423913">
      <w:bodyDiv w:val="1"/>
      <w:marLeft w:val="0"/>
      <w:marRight w:val="0"/>
      <w:marTop w:val="0"/>
      <w:marBottom w:val="0"/>
      <w:divBdr>
        <w:top w:val="none" w:sz="0" w:space="0" w:color="auto"/>
        <w:left w:val="none" w:sz="0" w:space="0" w:color="auto"/>
        <w:bottom w:val="none" w:sz="0" w:space="0" w:color="auto"/>
        <w:right w:val="none" w:sz="0" w:space="0" w:color="auto"/>
      </w:divBdr>
    </w:div>
    <w:div w:id="1395589207">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85265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7627574">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478849">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667614">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024479">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874229">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3987492">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335667">
      <w:bodyDiv w:val="1"/>
      <w:marLeft w:val="0"/>
      <w:marRight w:val="0"/>
      <w:marTop w:val="0"/>
      <w:marBottom w:val="0"/>
      <w:divBdr>
        <w:top w:val="none" w:sz="0" w:space="0" w:color="auto"/>
        <w:left w:val="none" w:sz="0" w:space="0" w:color="auto"/>
        <w:bottom w:val="none" w:sz="0" w:space="0" w:color="auto"/>
        <w:right w:val="none" w:sz="0" w:space="0" w:color="auto"/>
      </w:divBdr>
    </w:div>
    <w:div w:id="1404335888">
      <w:bodyDiv w:val="1"/>
      <w:marLeft w:val="0"/>
      <w:marRight w:val="0"/>
      <w:marTop w:val="0"/>
      <w:marBottom w:val="0"/>
      <w:divBdr>
        <w:top w:val="none" w:sz="0" w:space="0" w:color="auto"/>
        <w:left w:val="none" w:sz="0" w:space="0" w:color="auto"/>
        <w:bottom w:val="none" w:sz="0" w:space="0" w:color="auto"/>
        <w:right w:val="none" w:sz="0" w:space="0" w:color="auto"/>
      </w:divBdr>
    </w:div>
    <w:div w:id="1404448954">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4986505">
      <w:bodyDiv w:val="1"/>
      <w:marLeft w:val="0"/>
      <w:marRight w:val="0"/>
      <w:marTop w:val="0"/>
      <w:marBottom w:val="0"/>
      <w:divBdr>
        <w:top w:val="none" w:sz="0" w:space="0" w:color="auto"/>
        <w:left w:val="none" w:sz="0" w:space="0" w:color="auto"/>
        <w:bottom w:val="none" w:sz="0" w:space="0" w:color="auto"/>
        <w:right w:val="none" w:sz="0" w:space="0" w:color="auto"/>
      </w:divBdr>
    </w:div>
    <w:div w:id="1405027278">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37421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5568782">
      <w:bodyDiv w:val="1"/>
      <w:marLeft w:val="0"/>
      <w:marRight w:val="0"/>
      <w:marTop w:val="0"/>
      <w:marBottom w:val="0"/>
      <w:divBdr>
        <w:top w:val="none" w:sz="0" w:space="0" w:color="auto"/>
        <w:left w:val="none" w:sz="0" w:space="0" w:color="auto"/>
        <w:bottom w:val="none" w:sz="0" w:space="0" w:color="auto"/>
        <w:right w:val="none" w:sz="0" w:space="0" w:color="auto"/>
      </w:divBdr>
    </w:div>
    <w:div w:id="1406534673">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6685263">
      <w:bodyDiv w:val="1"/>
      <w:marLeft w:val="0"/>
      <w:marRight w:val="0"/>
      <w:marTop w:val="0"/>
      <w:marBottom w:val="0"/>
      <w:divBdr>
        <w:top w:val="none" w:sz="0" w:space="0" w:color="auto"/>
        <w:left w:val="none" w:sz="0" w:space="0" w:color="auto"/>
        <w:bottom w:val="none" w:sz="0" w:space="0" w:color="auto"/>
        <w:right w:val="none" w:sz="0" w:space="0" w:color="auto"/>
      </w:divBdr>
    </w:div>
    <w:div w:id="1407075741">
      <w:bodyDiv w:val="1"/>
      <w:marLeft w:val="0"/>
      <w:marRight w:val="0"/>
      <w:marTop w:val="0"/>
      <w:marBottom w:val="0"/>
      <w:divBdr>
        <w:top w:val="none" w:sz="0" w:space="0" w:color="auto"/>
        <w:left w:val="none" w:sz="0" w:space="0" w:color="auto"/>
        <w:bottom w:val="none" w:sz="0" w:space="0" w:color="auto"/>
        <w:right w:val="none" w:sz="0" w:space="0" w:color="auto"/>
      </w:divBdr>
    </w:div>
    <w:div w:id="1407338876">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8654545">
      <w:bodyDiv w:val="1"/>
      <w:marLeft w:val="0"/>
      <w:marRight w:val="0"/>
      <w:marTop w:val="0"/>
      <w:marBottom w:val="0"/>
      <w:divBdr>
        <w:top w:val="none" w:sz="0" w:space="0" w:color="auto"/>
        <w:left w:val="none" w:sz="0" w:space="0" w:color="auto"/>
        <w:bottom w:val="none" w:sz="0" w:space="0" w:color="auto"/>
        <w:right w:val="none" w:sz="0" w:space="0" w:color="auto"/>
      </w:divBdr>
    </w:div>
    <w:div w:id="1409427132">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09771925">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300458">
      <w:bodyDiv w:val="1"/>
      <w:marLeft w:val="0"/>
      <w:marRight w:val="0"/>
      <w:marTop w:val="0"/>
      <w:marBottom w:val="0"/>
      <w:divBdr>
        <w:top w:val="none" w:sz="0" w:space="0" w:color="auto"/>
        <w:left w:val="none" w:sz="0" w:space="0" w:color="auto"/>
        <w:bottom w:val="none" w:sz="0" w:space="0" w:color="auto"/>
        <w:right w:val="none" w:sz="0" w:space="0" w:color="auto"/>
      </w:divBdr>
    </w:div>
    <w:div w:id="1410469413">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1076617">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855352">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297005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3819756">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4932235">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170032">
      <w:bodyDiv w:val="1"/>
      <w:marLeft w:val="0"/>
      <w:marRight w:val="0"/>
      <w:marTop w:val="0"/>
      <w:marBottom w:val="0"/>
      <w:divBdr>
        <w:top w:val="none" w:sz="0" w:space="0" w:color="auto"/>
        <w:left w:val="none" w:sz="0" w:space="0" w:color="auto"/>
        <w:bottom w:val="none" w:sz="0" w:space="0" w:color="auto"/>
        <w:right w:val="none" w:sz="0" w:space="0" w:color="auto"/>
      </w:divBdr>
    </w:div>
    <w:div w:id="1416632945">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6853032">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7702084">
      <w:bodyDiv w:val="1"/>
      <w:marLeft w:val="0"/>
      <w:marRight w:val="0"/>
      <w:marTop w:val="0"/>
      <w:marBottom w:val="0"/>
      <w:divBdr>
        <w:top w:val="none" w:sz="0" w:space="0" w:color="auto"/>
        <w:left w:val="none" w:sz="0" w:space="0" w:color="auto"/>
        <w:bottom w:val="none" w:sz="0" w:space="0" w:color="auto"/>
        <w:right w:val="none" w:sz="0" w:space="0" w:color="auto"/>
      </w:divBdr>
    </w:div>
    <w:div w:id="1417942680">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49134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399318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4493133">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5879160">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68475">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195801">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310622">
      <w:bodyDiv w:val="1"/>
      <w:marLeft w:val="0"/>
      <w:marRight w:val="0"/>
      <w:marTop w:val="0"/>
      <w:marBottom w:val="0"/>
      <w:divBdr>
        <w:top w:val="none" w:sz="0" w:space="0" w:color="auto"/>
        <w:left w:val="none" w:sz="0" w:space="0" w:color="auto"/>
        <w:bottom w:val="none" w:sz="0" w:space="0" w:color="auto"/>
        <w:right w:val="none" w:sz="0" w:space="0" w:color="auto"/>
      </w:divBdr>
    </w:div>
    <w:div w:id="1427337040">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7916913">
      <w:bodyDiv w:val="1"/>
      <w:marLeft w:val="0"/>
      <w:marRight w:val="0"/>
      <w:marTop w:val="0"/>
      <w:marBottom w:val="0"/>
      <w:divBdr>
        <w:top w:val="none" w:sz="0" w:space="0" w:color="auto"/>
        <w:left w:val="none" w:sz="0" w:space="0" w:color="auto"/>
        <w:bottom w:val="none" w:sz="0" w:space="0" w:color="auto"/>
        <w:right w:val="none" w:sz="0" w:space="0" w:color="auto"/>
      </w:divBdr>
    </w:div>
    <w:div w:id="1428305132">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579494">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77347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083467">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0853759">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657043">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357135">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3890865">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4936701">
      <w:bodyDiv w:val="1"/>
      <w:marLeft w:val="0"/>
      <w:marRight w:val="0"/>
      <w:marTop w:val="0"/>
      <w:marBottom w:val="0"/>
      <w:divBdr>
        <w:top w:val="none" w:sz="0" w:space="0" w:color="auto"/>
        <w:left w:val="none" w:sz="0" w:space="0" w:color="auto"/>
        <w:bottom w:val="none" w:sz="0" w:space="0" w:color="auto"/>
        <w:right w:val="none" w:sz="0" w:space="0" w:color="auto"/>
      </w:divBdr>
    </w:div>
    <w:div w:id="1435513998">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6365181">
      <w:bodyDiv w:val="1"/>
      <w:marLeft w:val="0"/>
      <w:marRight w:val="0"/>
      <w:marTop w:val="0"/>
      <w:marBottom w:val="0"/>
      <w:divBdr>
        <w:top w:val="none" w:sz="0" w:space="0" w:color="auto"/>
        <w:left w:val="none" w:sz="0" w:space="0" w:color="auto"/>
        <w:bottom w:val="none" w:sz="0" w:space="0" w:color="auto"/>
        <w:right w:val="none" w:sz="0" w:space="0" w:color="auto"/>
      </w:divBdr>
    </w:div>
    <w:div w:id="1436944503">
      <w:bodyDiv w:val="1"/>
      <w:marLeft w:val="0"/>
      <w:marRight w:val="0"/>
      <w:marTop w:val="0"/>
      <w:marBottom w:val="0"/>
      <w:divBdr>
        <w:top w:val="none" w:sz="0" w:space="0" w:color="auto"/>
        <w:left w:val="none" w:sz="0" w:space="0" w:color="auto"/>
        <w:bottom w:val="none" w:sz="0" w:space="0" w:color="auto"/>
        <w:right w:val="none" w:sz="0" w:space="0" w:color="auto"/>
      </w:divBdr>
    </w:div>
    <w:div w:id="1437166946">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555269">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8721436">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183965">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0756669">
      <w:bodyDiv w:val="1"/>
      <w:marLeft w:val="0"/>
      <w:marRight w:val="0"/>
      <w:marTop w:val="0"/>
      <w:marBottom w:val="0"/>
      <w:divBdr>
        <w:top w:val="none" w:sz="0" w:space="0" w:color="auto"/>
        <w:left w:val="none" w:sz="0" w:space="0" w:color="auto"/>
        <w:bottom w:val="none" w:sz="0" w:space="0" w:color="auto"/>
        <w:right w:val="none" w:sz="0" w:space="0" w:color="auto"/>
      </w:divBdr>
    </w:div>
    <w:div w:id="1441146360">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560780">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65031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4693876">
      <w:bodyDiv w:val="1"/>
      <w:marLeft w:val="0"/>
      <w:marRight w:val="0"/>
      <w:marTop w:val="0"/>
      <w:marBottom w:val="0"/>
      <w:divBdr>
        <w:top w:val="none" w:sz="0" w:space="0" w:color="auto"/>
        <w:left w:val="none" w:sz="0" w:space="0" w:color="auto"/>
        <w:bottom w:val="none" w:sz="0" w:space="0" w:color="auto"/>
        <w:right w:val="none" w:sz="0" w:space="0" w:color="auto"/>
      </w:divBdr>
    </w:div>
    <w:div w:id="1444767399">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5493013">
      <w:bodyDiv w:val="1"/>
      <w:marLeft w:val="0"/>
      <w:marRight w:val="0"/>
      <w:marTop w:val="0"/>
      <w:marBottom w:val="0"/>
      <w:divBdr>
        <w:top w:val="none" w:sz="0" w:space="0" w:color="auto"/>
        <w:left w:val="none" w:sz="0" w:space="0" w:color="auto"/>
        <w:bottom w:val="none" w:sz="0" w:space="0" w:color="auto"/>
        <w:right w:val="none" w:sz="0" w:space="0" w:color="auto"/>
      </w:divBdr>
    </w:div>
    <w:div w:id="1445660010">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7895406">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49818915">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171610">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548589">
      <w:bodyDiv w:val="1"/>
      <w:marLeft w:val="0"/>
      <w:marRight w:val="0"/>
      <w:marTop w:val="0"/>
      <w:marBottom w:val="0"/>
      <w:divBdr>
        <w:top w:val="none" w:sz="0" w:space="0" w:color="auto"/>
        <w:left w:val="none" w:sz="0" w:space="0" w:color="auto"/>
        <w:bottom w:val="none" w:sz="0" w:space="0" w:color="auto"/>
        <w:right w:val="none" w:sz="0" w:space="0" w:color="auto"/>
      </w:divBdr>
    </w:div>
    <w:div w:id="1452625634">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401961">
      <w:bodyDiv w:val="1"/>
      <w:marLeft w:val="0"/>
      <w:marRight w:val="0"/>
      <w:marTop w:val="0"/>
      <w:marBottom w:val="0"/>
      <w:divBdr>
        <w:top w:val="none" w:sz="0" w:space="0" w:color="auto"/>
        <w:left w:val="none" w:sz="0" w:space="0" w:color="auto"/>
        <w:bottom w:val="none" w:sz="0" w:space="0" w:color="auto"/>
        <w:right w:val="none" w:sz="0" w:space="0" w:color="auto"/>
      </w:divBdr>
    </w:div>
    <w:div w:id="1453594920">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056766">
      <w:bodyDiv w:val="1"/>
      <w:marLeft w:val="0"/>
      <w:marRight w:val="0"/>
      <w:marTop w:val="0"/>
      <w:marBottom w:val="0"/>
      <w:divBdr>
        <w:top w:val="none" w:sz="0" w:space="0" w:color="auto"/>
        <w:left w:val="none" w:sz="0" w:space="0" w:color="auto"/>
        <w:bottom w:val="none" w:sz="0" w:space="0" w:color="auto"/>
        <w:right w:val="none" w:sz="0" w:space="0" w:color="auto"/>
      </w:divBdr>
    </w:div>
    <w:div w:id="14551028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330249">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372202">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0880287">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344961">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378759">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729716">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499419">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08126">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154980">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7813079">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1947367">
      <w:bodyDiv w:val="1"/>
      <w:marLeft w:val="0"/>
      <w:marRight w:val="0"/>
      <w:marTop w:val="0"/>
      <w:marBottom w:val="0"/>
      <w:divBdr>
        <w:top w:val="none" w:sz="0" w:space="0" w:color="auto"/>
        <w:left w:val="none" w:sz="0" w:space="0" w:color="auto"/>
        <w:bottom w:val="none" w:sz="0" w:space="0" w:color="auto"/>
        <w:right w:val="none" w:sz="0" w:space="0" w:color="auto"/>
      </w:divBdr>
    </w:div>
    <w:div w:id="1473212958">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83291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567645">
      <w:bodyDiv w:val="1"/>
      <w:marLeft w:val="0"/>
      <w:marRight w:val="0"/>
      <w:marTop w:val="0"/>
      <w:marBottom w:val="0"/>
      <w:divBdr>
        <w:top w:val="none" w:sz="0" w:space="0" w:color="auto"/>
        <w:left w:val="none" w:sz="0" w:space="0" w:color="auto"/>
        <w:bottom w:val="none" w:sz="0" w:space="0" w:color="auto"/>
        <w:right w:val="none" w:sz="0" w:space="0" w:color="auto"/>
      </w:divBdr>
    </w:div>
    <w:div w:id="1475635373">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6996046">
      <w:bodyDiv w:val="1"/>
      <w:marLeft w:val="0"/>
      <w:marRight w:val="0"/>
      <w:marTop w:val="0"/>
      <w:marBottom w:val="0"/>
      <w:divBdr>
        <w:top w:val="none" w:sz="0" w:space="0" w:color="auto"/>
        <w:left w:val="none" w:sz="0" w:space="0" w:color="auto"/>
        <w:bottom w:val="none" w:sz="0" w:space="0" w:color="auto"/>
        <w:right w:val="none" w:sz="0" w:space="0" w:color="auto"/>
      </w:divBdr>
    </w:div>
    <w:div w:id="147726015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299411">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8645432">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79953109">
      <w:bodyDiv w:val="1"/>
      <w:marLeft w:val="0"/>
      <w:marRight w:val="0"/>
      <w:marTop w:val="0"/>
      <w:marBottom w:val="0"/>
      <w:divBdr>
        <w:top w:val="none" w:sz="0" w:space="0" w:color="auto"/>
        <w:left w:val="none" w:sz="0" w:space="0" w:color="auto"/>
        <w:bottom w:val="none" w:sz="0" w:space="0" w:color="auto"/>
        <w:right w:val="none" w:sz="0" w:space="0" w:color="auto"/>
      </w:divBdr>
    </w:div>
    <w:div w:id="1480463545">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1577380">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2380254">
      <w:bodyDiv w:val="1"/>
      <w:marLeft w:val="0"/>
      <w:marRight w:val="0"/>
      <w:marTop w:val="0"/>
      <w:marBottom w:val="0"/>
      <w:divBdr>
        <w:top w:val="none" w:sz="0" w:space="0" w:color="auto"/>
        <w:left w:val="none" w:sz="0" w:space="0" w:color="auto"/>
        <w:bottom w:val="none" w:sz="0" w:space="0" w:color="auto"/>
        <w:right w:val="none" w:sz="0" w:space="0" w:color="auto"/>
      </w:divBdr>
    </w:div>
    <w:div w:id="1484547925">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780911">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3270">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6817939">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369">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054105">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361354">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520972">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645966">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648525">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066707">
      <w:bodyDiv w:val="1"/>
      <w:marLeft w:val="0"/>
      <w:marRight w:val="0"/>
      <w:marTop w:val="0"/>
      <w:marBottom w:val="0"/>
      <w:divBdr>
        <w:top w:val="none" w:sz="0" w:space="0" w:color="auto"/>
        <w:left w:val="none" w:sz="0" w:space="0" w:color="auto"/>
        <w:bottom w:val="none" w:sz="0" w:space="0" w:color="auto"/>
        <w:right w:val="none" w:sz="0" w:space="0" w:color="auto"/>
      </w:divBdr>
    </w:div>
    <w:div w:id="1497110917">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452004">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7766499">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694806">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499807485">
      <w:bodyDiv w:val="1"/>
      <w:marLeft w:val="0"/>
      <w:marRight w:val="0"/>
      <w:marTop w:val="0"/>
      <w:marBottom w:val="0"/>
      <w:divBdr>
        <w:top w:val="none" w:sz="0" w:space="0" w:color="auto"/>
        <w:left w:val="none" w:sz="0" w:space="0" w:color="auto"/>
        <w:bottom w:val="none" w:sz="0" w:space="0" w:color="auto"/>
        <w:right w:val="none" w:sz="0" w:space="0" w:color="auto"/>
      </w:divBdr>
    </w:div>
    <w:div w:id="1500736254">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2768684">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705">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3737407">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5440904">
      <w:bodyDiv w:val="1"/>
      <w:marLeft w:val="0"/>
      <w:marRight w:val="0"/>
      <w:marTop w:val="0"/>
      <w:marBottom w:val="0"/>
      <w:divBdr>
        <w:top w:val="none" w:sz="0" w:space="0" w:color="auto"/>
        <w:left w:val="none" w:sz="0" w:space="0" w:color="auto"/>
        <w:bottom w:val="none" w:sz="0" w:space="0" w:color="auto"/>
        <w:right w:val="none" w:sz="0" w:space="0" w:color="auto"/>
      </w:divBdr>
    </w:div>
    <w:div w:id="1505512896">
      <w:bodyDiv w:val="1"/>
      <w:marLeft w:val="0"/>
      <w:marRight w:val="0"/>
      <w:marTop w:val="0"/>
      <w:marBottom w:val="0"/>
      <w:divBdr>
        <w:top w:val="none" w:sz="0" w:space="0" w:color="auto"/>
        <w:left w:val="none" w:sz="0" w:space="0" w:color="auto"/>
        <w:bottom w:val="none" w:sz="0" w:space="0" w:color="auto"/>
        <w:right w:val="none" w:sz="0" w:space="0" w:color="auto"/>
      </w:divBdr>
    </w:div>
    <w:div w:id="1505702797">
      <w:bodyDiv w:val="1"/>
      <w:marLeft w:val="0"/>
      <w:marRight w:val="0"/>
      <w:marTop w:val="0"/>
      <w:marBottom w:val="0"/>
      <w:divBdr>
        <w:top w:val="none" w:sz="0" w:space="0" w:color="auto"/>
        <w:left w:val="none" w:sz="0" w:space="0" w:color="auto"/>
        <w:bottom w:val="none" w:sz="0" w:space="0" w:color="auto"/>
        <w:right w:val="none" w:sz="0" w:space="0" w:color="auto"/>
      </w:divBdr>
    </w:div>
    <w:div w:id="1506087734">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6699899">
      <w:bodyDiv w:val="1"/>
      <w:marLeft w:val="0"/>
      <w:marRight w:val="0"/>
      <w:marTop w:val="0"/>
      <w:marBottom w:val="0"/>
      <w:divBdr>
        <w:top w:val="none" w:sz="0" w:space="0" w:color="auto"/>
        <w:left w:val="none" w:sz="0" w:space="0" w:color="auto"/>
        <w:bottom w:val="none" w:sz="0" w:space="0" w:color="auto"/>
        <w:right w:val="none" w:sz="0" w:space="0" w:color="auto"/>
      </w:divBdr>
    </w:div>
    <w:div w:id="150713168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8789283">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487974">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1289729">
      <w:bodyDiv w:val="1"/>
      <w:marLeft w:val="0"/>
      <w:marRight w:val="0"/>
      <w:marTop w:val="0"/>
      <w:marBottom w:val="0"/>
      <w:divBdr>
        <w:top w:val="none" w:sz="0" w:space="0" w:color="auto"/>
        <w:left w:val="none" w:sz="0" w:space="0" w:color="auto"/>
        <w:bottom w:val="none" w:sz="0" w:space="0" w:color="auto"/>
        <w:right w:val="none" w:sz="0" w:space="0" w:color="auto"/>
      </w:divBdr>
    </w:div>
    <w:div w:id="1512142224">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570155">
      <w:bodyDiv w:val="1"/>
      <w:marLeft w:val="0"/>
      <w:marRight w:val="0"/>
      <w:marTop w:val="0"/>
      <w:marBottom w:val="0"/>
      <w:divBdr>
        <w:top w:val="none" w:sz="0" w:space="0" w:color="auto"/>
        <w:left w:val="none" w:sz="0" w:space="0" w:color="auto"/>
        <w:bottom w:val="none" w:sz="0" w:space="0" w:color="auto"/>
        <w:right w:val="none" w:sz="0" w:space="0" w:color="auto"/>
      </w:divBdr>
    </w:div>
    <w:div w:id="1513763671">
      <w:bodyDiv w:val="1"/>
      <w:marLeft w:val="0"/>
      <w:marRight w:val="0"/>
      <w:marTop w:val="0"/>
      <w:marBottom w:val="0"/>
      <w:divBdr>
        <w:top w:val="none" w:sz="0" w:space="0" w:color="auto"/>
        <w:left w:val="none" w:sz="0" w:space="0" w:color="auto"/>
        <w:bottom w:val="none" w:sz="0" w:space="0" w:color="auto"/>
        <w:right w:val="none" w:sz="0" w:space="0" w:color="auto"/>
      </w:divBdr>
    </w:div>
    <w:div w:id="1513910336">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533882">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5806190">
      <w:bodyDiv w:val="1"/>
      <w:marLeft w:val="0"/>
      <w:marRight w:val="0"/>
      <w:marTop w:val="0"/>
      <w:marBottom w:val="0"/>
      <w:divBdr>
        <w:top w:val="none" w:sz="0" w:space="0" w:color="auto"/>
        <w:left w:val="none" w:sz="0" w:space="0" w:color="auto"/>
        <w:bottom w:val="none" w:sz="0" w:space="0" w:color="auto"/>
        <w:right w:val="none" w:sz="0" w:space="0" w:color="auto"/>
      </w:divBdr>
    </w:div>
    <w:div w:id="1516187750">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08395">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389572">
      <w:bodyDiv w:val="1"/>
      <w:marLeft w:val="0"/>
      <w:marRight w:val="0"/>
      <w:marTop w:val="0"/>
      <w:marBottom w:val="0"/>
      <w:divBdr>
        <w:top w:val="none" w:sz="0" w:space="0" w:color="auto"/>
        <w:left w:val="none" w:sz="0" w:space="0" w:color="auto"/>
        <w:bottom w:val="none" w:sz="0" w:space="0" w:color="auto"/>
        <w:right w:val="none" w:sz="0" w:space="0" w:color="auto"/>
      </w:divBdr>
    </w:div>
    <w:div w:id="1519583793">
      <w:bodyDiv w:val="1"/>
      <w:marLeft w:val="0"/>
      <w:marRight w:val="0"/>
      <w:marTop w:val="0"/>
      <w:marBottom w:val="0"/>
      <w:divBdr>
        <w:top w:val="none" w:sz="0" w:space="0" w:color="auto"/>
        <w:left w:val="none" w:sz="0" w:space="0" w:color="auto"/>
        <w:bottom w:val="none" w:sz="0" w:space="0" w:color="auto"/>
        <w:right w:val="none" w:sz="0" w:space="0" w:color="auto"/>
      </w:divBdr>
    </w:div>
    <w:div w:id="1519587088">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120757">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013810">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233155">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47750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117">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4786034">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5509948">
      <w:bodyDiv w:val="1"/>
      <w:marLeft w:val="0"/>
      <w:marRight w:val="0"/>
      <w:marTop w:val="0"/>
      <w:marBottom w:val="0"/>
      <w:divBdr>
        <w:top w:val="none" w:sz="0" w:space="0" w:color="auto"/>
        <w:left w:val="none" w:sz="0" w:space="0" w:color="auto"/>
        <w:bottom w:val="none" w:sz="0" w:space="0" w:color="auto"/>
        <w:right w:val="none" w:sz="0" w:space="0" w:color="auto"/>
      </w:divBdr>
    </w:div>
    <w:div w:id="1525902021">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022236">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071645">
      <w:bodyDiv w:val="1"/>
      <w:marLeft w:val="0"/>
      <w:marRight w:val="0"/>
      <w:marTop w:val="0"/>
      <w:marBottom w:val="0"/>
      <w:divBdr>
        <w:top w:val="none" w:sz="0" w:space="0" w:color="auto"/>
        <w:left w:val="none" w:sz="0" w:space="0" w:color="auto"/>
        <w:bottom w:val="none" w:sz="0" w:space="0" w:color="auto"/>
        <w:right w:val="none" w:sz="0" w:space="0" w:color="auto"/>
      </w:divBdr>
    </w:div>
    <w:div w:id="1531145093">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2380268">
      <w:bodyDiv w:val="1"/>
      <w:marLeft w:val="0"/>
      <w:marRight w:val="0"/>
      <w:marTop w:val="0"/>
      <w:marBottom w:val="0"/>
      <w:divBdr>
        <w:top w:val="none" w:sz="0" w:space="0" w:color="auto"/>
        <w:left w:val="none" w:sz="0" w:space="0" w:color="auto"/>
        <w:bottom w:val="none" w:sz="0" w:space="0" w:color="auto"/>
        <w:right w:val="none" w:sz="0" w:space="0" w:color="auto"/>
      </w:divBdr>
    </w:div>
    <w:div w:id="1532650383">
      <w:bodyDiv w:val="1"/>
      <w:marLeft w:val="0"/>
      <w:marRight w:val="0"/>
      <w:marTop w:val="0"/>
      <w:marBottom w:val="0"/>
      <w:divBdr>
        <w:top w:val="none" w:sz="0" w:space="0" w:color="auto"/>
        <w:left w:val="none" w:sz="0" w:space="0" w:color="auto"/>
        <w:bottom w:val="none" w:sz="0" w:space="0" w:color="auto"/>
        <w:right w:val="none" w:sz="0" w:space="0" w:color="auto"/>
      </w:divBdr>
    </w:div>
    <w:div w:id="1532692337">
      <w:bodyDiv w:val="1"/>
      <w:marLeft w:val="0"/>
      <w:marRight w:val="0"/>
      <w:marTop w:val="0"/>
      <w:marBottom w:val="0"/>
      <w:divBdr>
        <w:top w:val="none" w:sz="0" w:space="0" w:color="auto"/>
        <w:left w:val="none" w:sz="0" w:space="0" w:color="auto"/>
        <w:bottom w:val="none" w:sz="0" w:space="0" w:color="auto"/>
        <w:right w:val="none" w:sz="0" w:space="0" w:color="auto"/>
      </w:divBdr>
    </w:div>
    <w:div w:id="1532719993">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264852">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12979">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6888537">
      <w:bodyDiv w:val="1"/>
      <w:marLeft w:val="0"/>
      <w:marRight w:val="0"/>
      <w:marTop w:val="0"/>
      <w:marBottom w:val="0"/>
      <w:divBdr>
        <w:top w:val="none" w:sz="0" w:space="0" w:color="auto"/>
        <w:left w:val="none" w:sz="0" w:space="0" w:color="auto"/>
        <w:bottom w:val="none" w:sz="0" w:space="0" w:color="auto"/>
        <w:right w:val="none" w:sz="0" w:space="0" w:color="auto"/>
      </w:divBdr>
    </w:div>
    <w:div w:id="15373503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7695927">
      <w:bodyDiv w:val="1"/>
      <w:marLeft w:val="0"/>
      <w:marRight w:val="0"/>
      <w:marTop w:val="0"/>
      <w:marBottom w:val="0"/>
      <w:divBdr>
        <w:top w:val="none" w:sz="0" w:space="0" w:color="auto"/>
        <w:left w:val="none" w:sz="0" w:space="0" w:color="auto"/>
        <w:bottom w:val="none" w:sz="0" w:space="0" w:color="auto"/>
        <w:right w:val="none" w:sz="0" w:space="0" w:color="auto"/>
      </w:divBdr>
    </w:div>
    <w:div w:id="1537887816">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8738293">
      <w:bodyDiv w:val="1"/>
      <w:marLeft w:val="0"/>
      <w:marRight w:val="0"/>
      <w:marTop w:val="0"/>
      <w:marBottom w:val="0"/>
      <w:divBdr>
        <w:top w:val="none" w:sz="0" w:space="0" w:color="auto"/>
        <w:left w:val="none" w:sz="0" w:space="0" w:color="auto"/>
        <w:bottom w:val="none" w:sz="0" w:space="0" w:color="auto"/>
        <w:right w:val="none" w:sz="0" w:space="0" w:color="auto"/>
      </w:divBdr>
    </w:div>
    <w:div w:id="1538817313">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39312796">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361215">
      <w:bodyDiv w:val="1"/>
      <w:marLeft w:val="0"/>
      <w:marRight w:val="0"/>
      <w:marTop w:val="0"/>
      <w:marBottom w:val="0"/>
      <w:divBdr>
        <w:top w:val="none" w:sz="0" w:space="0" w:color="auto"/>
        <w:left w:val="none" w:sz="0" w:space="0" w:color="auto"/>
        <w:bottom w:val="none" w:sz="0" w:space="0" w:color="auto"/>
        <w:right w:val="none" w:sz="0" w:space="0" w:color="auto"/>
      </w:divBdr>
    </w:div>
    <w:div w:id="1541362779">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3981615">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179402">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7835749">
      <w:bodyDiv w:val="1"/>
      <w:marLeft w:val="0"/>
      <w:marRight w:val="0"/>
      <w:marTop w:val="0"/>
      <w:marBottom w:val="0"/>
      <w:divBdr>
        <w:top w:val="none" w:sz="0" w:space="0" w:color="auto"/>
        <w:left w:val="none" w:sz="0" w:space="0" w:color="auto"/>
        <w:bottom w:val="none" w:sz="0" w:space="0" w:color="auto"/>
        <w:right w:val="none" w:sz="0" w:space="0" w:color="auto"/>
      </w:divBdr>
    </w:div>
    <w:div w:id="1548295598">
      <w:bodyDiv w:val="1"/>
      <w:marLeft w:val="0"/>
      <w:marRight w:val="0"/>
      <w:marTop w:val="0"/>
      <w:marBottom w:val="0"/>
      <w:divBdr>
        <w:top w:val="none" w:sz="0" w:space="0" w:color="auto"/>
        <w:left w:val="none" w:sz="0" w:space="0" w:color="auto"/>
        <w:bottom w:val="none" w:sz="0" w:space="0" w:color="auto"/>
        <w:right w:val="none" w:sz="0" w:space="0" w:color="auto"/>
      </w:divBdr>
    </w:div>
    <w:div w:id="1548377514">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565653">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49875200">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232082">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494336">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072574">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7621855">
      <w:bodyDiv w:val="1"/>
      <w:marLeft w:val="0"/>
      <w:marRight w:val="0"/>
      <w:marTop w:val="0"/>
      <w:marBottom w:val="0"/>
      <w:divBdr>
        <w:top w:val="none" w:sz="0" w:space="0" w:color="auto"/>
        <w:left w:val="none" w:sz="0" w:space="0" w:color="auto"/>
        <w:bottom w:val="none" w:sz="0" w:space="0" w:color="auto"/>
        <w:right w:val="none" w:sz="0" w:space="0" w:color="auto"/>
      </w:divBdr>
    </w:div>
    <w:div w:id="1557626629">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8930881">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558845">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012278">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18239">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516609">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096040">
      <w:bodyDiv w:val="1"/>
      <w:marLeft w:val="0"/>
      <w:marRight w:val="0"/>
      <w:marTop w:val="0"/>
      <w:marBottom w:val="0"/>
      <w:divBdr>
        <w:top w:val="none" w:sz="0" w:space="0" w:color="auto"/>
        <w:left w:val="none" w:sz="0" w:space="0" w:color="auto"/>
        <w:bottom w:val="none" w:sz="0" w:space="0" w:color="auto"/>
        <w:right w:val="none" w:sz="0" w:space="0" w:color="auto"/>
      </w:divBdr>
    </w:div>
    <w:div w:id="1564096584">
      <w:bodyDiv w:val="1"/>
      <w:marLeft w:val="0"/>
      <w:marRight w:val="0"/>
      <w:marTop w:val="0"/>
      <w:marBottom w:val="0"/>
      <w:divBdr>
        <w:top w:val="none" w:sz="0" w:space="0" w:color="auto"/>
        <w:left w:val="none" w:sz="0" w:space="0" w:color="auto"/>
        <w:bottom w:val="none" w:sz="0" w:space="0" w:color="auto"/>
        <w:right w:val="none" w:sz="0" w:space="0" w:color="auto"/>
      </w:divBdr>
    </w:div>
    <w:div w:id="1564294258">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4681473">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061715">
      <w:bodyDiv w:val="1"/>
      <w:marLeft w:val="0"/>
      <w:marRight w:val="0"/>
      <w:marTop w:val="0"/>
      <w:marBottom w:val="0"/>
      <w:divBdr>
        <w:top w:val="none" w:sz="0" w:space="0" w:color="auto"/>
        <w:left w:val="none" w:sz="0" w:space="0" w:color="auto"/>
        <w:bottom w:val="none" w:sz="0" w:space="0" w:color="auto"/>
        <w:right w:val="none" w:sz="0" w:space="0" w:color="auto"/>
      </w:divBdr>
    </w:div>
    <w:div w:id="1566723679">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7913989">
      <w:bodyDiv w:val="1"/>
      <w:marLeft w:val="0"/>
      <w:marRight w:val="0"/>
      <w:marTop w:val="0"/>
      <w:marBottom w:val="0"/>
      <w:divBdr>
        <w:top w:val="none" w:sz="0" w:space="0" w:color="auto"/>
        <w:left w:val="none" w:sz="0" w:space="0" w:color="auto"/>
        <w:bottom w:val="none" w:sz="0" w:space="0" w:color="auto"/>
        <w:right w:val="none" w:sz="0" w:space="0" w:color="auto"/>
      </w:divBdr>
    </w:div>
    <w:div w:id="1568149848">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8951146">
      <w:bodyDiv w:val="1"/>
      <w:marLeft w:val="0"/>
      <w:marRight w:val="0"/>
      <w:marTop w:val="0"/>
      <w:marBottom w:val="0"/>
      <w:divBdr>
        <w:top w:val="none" w:sz="0" w:space="0" w:color="auto"/>
        <w:left w:val="none" w:sz="0" w:space="0" w:color="auto"/>
        <w:bottom w:val="none" w:sz="0" w:space="0" w:color="auto"/>
        <w:right w:val="none" w:sz="0" w:space="0" w:color="auto"/>
      </w:divBdr>
    </w:div>
    <w:div w:id="1568999783">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69926498">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647710">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351737">
      <w:bodyDiv w:val="1"/>
      <w:marLeft w:val="0"/>
      <w:marRight w:val="0"/>
      <w:marTop w:val="0"/>
      <w:marBottom w:val="0"/>
      <w:divBdr>
        <w:top w:val="none" w:sz="0" w:space="0" w:color="auto"/>
        <w:left w:val="none" w:sz="0" w:space="0" w:color="auto"/>
        <w:bottom w:val="none" w:sz="0" w:space="0" w:color="auto"/>
        <w:right w:val="none" w:sz="0" w:space="0" w:color="auto"/>
      </w:divBdr>
    </w:div>
    <w:div w:id="1572424446">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3615121">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4316761">
      <w:bodyDiv w:val="1"/>
      <w:marLeft w:val="0"/>
      <w:marRight w:val="0"/>
      <w:marTop w:val="0"/>
      <w:marBottom w:val="0"/>
      <w:divBdr>
        <w:top w:val="none" w:sz="0" w:space="0" w:color="auto"/>
        <w:left w:val="none" w:sz="0" w:space="0" w:color="auto"/>
        <w:bottom w:val="none" w:sz="0" w:space="0" w:color="auto"/>
        <w:right w:val="none" w:sz="0" w:space="0" w:color="auto"/>
      </w:divBdr>
    </w:div>
    <w:div w:id="1574582487">
      <w:bodyDiv w:val="1"/>
      <w:marLeft w:val="0"/>
      <w:marRight w:val="0"/>
      <w:marTop w:val="0"/>
      <w:marBottom w:val="0"/>
      <w:divBdr>
        <w:top w:val="none" w:sz="0" w:space="0" w:color="auto"/>
        <w:left w:val="none" w:sz="0" w:space="0" w:color="auto"/>
        <w:bottom w:val="none" w:sz="0" w:space="0" w:color="auto"/>
        <w:right w:val="none" w:sz="0" w:space="0" w:color="auto"/>
      </w:divBdr>
    </w:div>
    <w:div w:id="1575316986">
      <w:bodyDiv w:val="1"/>
      <w:marLeft w:val="0"/>
      <w:marRight w:val="0"/>
      <w:marTop w:val="0"/>
      <w:marBottom w:val="0"/>
      <w:divBdr>
        <w:top w:val="none" w:sz="0" w:space="0" w:color="auto"/>
        <w:left w:val="none" w:sz="0" w:space="0" w:color="auto"/>
        <w:bottom w:val="none" w:sz="0" w:space="0" w:color="auto"/>
        <w:right w:val="none" w:sz="0" w:space="0" w:color="auto"/>
      </w:divBdr>
    </w:div>
    <w:div w:id="157581802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7980748">
      <w:bodyDiv w:val="1"/>
      <w:marLeft w:val="0"/>
      <w:marRight w:val="0"/>
      <w:marTop w:val="0"/>
      <w:marBottom w:val="0"/>
      <w:divBdr>
        <w:top w:val="none" w:sz="0" w:space="0" w:color="auto"/>
        <w:left w:val="none" w:sz="0" w:space="0" w:color="auto"/>
        <w:bottom w:val="none" w:sz="0" w:space="0" w:color="auto"/>
        <w:right w:val="none" w:sz="0" w:space="0" w:color="auto"/>
      </w:divBdr>
    </w:div>
    <w:div w:id="1578397513">
      <w:bodyDiv w:val="1"/>
      <w:marLeft w:val="0"/>
      <w:marRight w:val="0"/>
      <w:marTop w:val="0"/>
      <w:marBottom w:val="0"/>
      <w:divBdr>
        <w:top w:val="none" w:sz="0" w:space="0" w:color="auto"/>
        <w:left w:val="none" w:sz="0" w:space="0" w:color="auto"/>
        <w:bottom w:val="none" w:sz="0" w:space="0" w:color="auto"/>
        <w:right w:val="none" w:sz="0" w:space="0" w:color="auto"/>
      </w:divBdr>
    </w:div>
    <w:div w:id="1578511008">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635295">
      <w:bodyDiv w:val="1"/>
      <w:marLeft w:val="0"/>
      <w:marRight w:val="0"/>
      <w:marTop w:val="0"/>
      <w:marBottom w:val="0"/>
      <w:divBdr>
        <w:top w:val="none" w:sz="0" w:space="0" w:color="auto"/>
        <w:left w:val="none" w:sz="0" w:space="0" w:color="auto"/>
        <w:bottom w:val="none" w:sz="0" w:space="0" w:color="auto"/>
        <w:right w:val="none" w:sz="0" w:space="0" w:color="auto"/>
      </w:divBdr>
    </w:div>
    <w:div w:id="157974813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359638">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017680">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131689">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524920">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02049">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487262">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457207">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5872810">
      <w:bodyDiv w:val="1"/>
      <w:marLeft w:val="0"/>
      <w:marRight w:val="0"/>
      <w:marTop w:val="0"/>
      <w:marBottom w:val="0"/>
      <w:divBdr>
        <w:top w:val="none" w:sz="0" w:space="0" w:color="auto"/>
        <w:left w:val="none" w:sz="0" w:space="0" w:color="auto"/>
        <w:bottom w:val="none" w:sz="0" w:space="0" w:color="auto"/>
        <w:right w:val="none" w:sz="0" w:space="0" w:color="auto"/>
      </w:divBdr>
    </w:div>
    <w:div w:id="1586380565">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08311">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8733465">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264200">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41322">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233220">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0963084">
      <w:bodyDiv w:val="1"/>
      <w:marLeft w:val="0"/>
      <w:marRight w:val="0"/>
      <w:marTop w:val="0"/>
      <w:marBottom w:val="0"/>
      <w:divBdr>
        <w:top w:val="none" w:sz="0" w:space="0" w:color="auto"/>
        <w:left w:val="none" w:sz="0" w:space="0" w:color="auto"/>
        <w:bottom w:val="none" w:sz="0" w:space="0" w:color="auto"/>
        <w:right w:val="none" w:sz="0" w:space="0" w:color="auto"/>
      </w:divBdr>
    </w:div>
    <w:div w:id="1591618837">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08451">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8277">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3737212">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168449">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6135413">
      <w:bodyDiv w:val="1"/>
      <w:marLeft w:val="0"/>
      <w:marRight w:val="0"/>
      <w:marTop w:val="0"/>
      <w:marBottom w:val="0"/>
      <w:divBdr>
        <w:top w:val="none" w:sz="0" w:space="0" w:color="auto"/>
        <w:left w:val="none" w:sz="0" w:space="0" w:color="auto"/>
        <w:bottom w:val="none" w:sz="0" w:space="0" w:color="auto"/>
        <w:right w:val="none" w:sz="0" w:space="0" w:color="auto"/>
      </w:divBdr>
    </w:div>
    <w:div w:id="1597208181">
      <w:bodyDiv w:val="1"/>
      <w:marLeft w:val="0"/>
      <w:marRight w:val="0"/>
      <w:marTop w:val="0"/>
      <w:marBottom w:val="0"/>
      <w:divBdr>
        <w:top w:val="none" w:sz="0" w:space="0" w:color="auto"/>
        <w:left w:val="none" w:sz="0" w:space="0" w:color="auto"/>
        <w:bottom w:val="none" w:sz="0" w:space="0" w:color="auto"/>
        <w:right w:val="none" w:sz="0" w:space="0" w:color="auto"/>
      </w:divBdr>
    </w:div>
    <w:div w:id="1597514782">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599750634">
      <w:bodyDiv w:val="1"/>
      <w:marLeft w:val="0"/>
      <w:marRight w:val="0"/>
      <w:marTop w:val="0"/>
      <w:marBottom w:val="0"/>
      <w:divBdr>
        <w:top w:val="none" w:sz="0" w:space="0" w:color="auto"/>
        <w:left w:val="none" w:sz="0" w:space="0" w:color="auto"/>
        <w:bottom w:val="none" w:sz="0" w:space="0" w:color="auto"/>
        <w:right w:val="none" w:sz="0" w:space="0" w:color="auto"/>
      </w:divBdr>
    </w:div>
    <w:div w:id="1601334222">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2564455">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797899">
      <w:bodyDiv w:val="1"/>
      <w:marLeft w:val="0"/>
      <w:marRight w:val="0"/>
      <w:marTop w:val="0"/>
      <w:marBottom w:val="0"/>
      <w:divBdr>
        <w:top w:val="none" w:sz="0" w:space="0" w:color="auto"/>
        <w:left w:val="none" w:sz="0" w:space="0" w:color="auto"/>
        <w:bottom w:val="none" w:sz="0" w:space="0" w:color="auto"/>
        <w:right w:val="none" w:sz="0" w:space="0" w:color="auto"/>
      </w:divBdr>
    </w:div>
    <w:div w:id="1603798363">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416505">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694146">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591070">
      <w:bodyDiv w:val="1"/>
      <w:marLeft w:val="0"/>
      <w:marRight w:val="0"/>
      <w:marTop w:val="0"/>
      <w:marBottom w:val="0"/>
      <w:divBdr>
        <w:top w:val="none" w:sz="0" w:space="0" w:color="auto"/>
        <w:left w:val="none" w:sz="0" w:space="0" w:color="auto"/>
        <w:bottom w:val="none" w:sz="0" w:space="0" w:color="auto"/>
        <w:right w:val="none" w:sz="0" w:space="0" w:color="auto"/>
      </w:divBdr>
    </w:div>
    <w:div w:id="1612738019">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128695">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564223">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099581">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19677996">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15658">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884067">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4310776">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5843933">
      <w:bodyDiv w:val="1"/>
      <w:marLeft w:val="0"/>
      <w:marRight w:val="0"/>
      <w:marTop w:val="0"/>
      <w:marBottom w:val="0"/>
      <w:divBdr>
        <w:top w:val="none" w:sz="0" w:space="0" w:color="auto"/>
        <w:left w:val="none" w:sz="0" w:space="0" w:color="auto"/>
        <w:bottom w:val="none" w:sz="0" w:space="0" w:color="auto"/>
        <w:right w:val="none" w:sz="0" w:space="0" w:color="auto"/>
      </w:divBdr>
    </w:div>
    <w:div w:id="1625847198">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8732985">
      <w:bodyDiv w:val="1"/>
      <w:marLeft w:val="0"/>
      <w:marRight w:val="0"/>
      <w:marTop w:val="0"/>
      <w:marBottom w:val="0"/>
      <w:divBdr>
        <w:top w:val="none" w:sz="0" w:space="0" w:color="auto"/>
        <w:left w:val="none" w:sz="0" w:space="0" w:color="auto"/>
        <w:bottom w:val="none" w:sz="0" w:space="0" w:color="auto"/>
        <w:right w:val="none" w:sz="0" w:space="0" w:color="auto"/>
      </w:divBdr>
    </w:div>
    <w:div w:id="1628968281">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085680">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0819709">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753710">
      <w:bodyDiv w:val="1"/>
      <w:marLeft w:val="0"/>
      <w:marRight w:val="0"/>
      <w:marTop w:val="0"/>
      <w:marBottom w:val="0"/>
      <w:divBdr>
        <w:top w:val="none" w:sz="0" w:space="0" w:color="auto"/>
        <w:left w:val="none" w:sz="0" w:space="0" w:color="auto"/>
        <w:bottom w:val="none" w:sz="0" w:space="0" w:color="auto"/>
        <w:right w:val="none" w:sz="0" w:space="0" w:color="auto"/>
      </w:divBdr>
    </w:div>
    <w:div w:id="1633755908">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567366">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7292249">
      <w:bodyDiv w:val="1"/>
      <w:marLeft w:val="0"/>
      <w:marRight w:val="0"/>
      <w:marTop w:val="0"/>
      <w:marBottom w:val="0"/>
      <w:divBdr>
        <w:top w:val="none" w:sz="0" w:space="0" w:color="auto"/>
        <w:left w:val="none" w:sz="0" w:space="0" w:color="auto"/>
        <w:bottom w:val="none" w:sz="0" w:space="0" w:color="auto"/>
        <w:right w:val="none" w:sz="0" w:space="0" w:color="auto"/>
      </w:divBdr>
    </w:div>
    <w:div w:id="1637492227">
      <w:bodyDiv w:val="1"/>
      <w:marLeft w:val="0"/>
      <w:marRight w:val="0"/>
      <w:marTop w:val="0"/>
      <w:marBottom w:val="0"/>
      <w:divBdr>
        <w:top w:val="none" w:sz="0" w:space="0" w:color="auto"/>
        <w:left w:val="none" w:sz="0" w:space="0" w:color="auto"/>
        <w:bottom w:val="none" w:sz="0" w:space="0" w:color="auto"/>
        <w:right w:val="none" w:sz="0" w:space="0" w:color="auto"/>
      </w:divBdr>
    </w:div>
    <w:div w:id="1638140934">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650923">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527227">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234790">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4890086">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354237">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3222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14277">
      <w:bodyDiv w:val="1"/>
      <w:marLeft w:val="0"/>
      <w:marRight w:val="0"/>
      <w:marTop w:val="0"/>
      <w:marBottom w:val="0"/>
      <w:divBdr>
        <w:top w:val="none" w:sz="0" w:space="0" w:color="auto"/>
        <w:left w:val="none" w:sz="0" w:space="0" w:color="auto"/>
        <w:bottom w:val="none" w:sz="0" w:space="0" w:color="auto"/>
        <w:right w:val="none" w:sz="0" w:space="0" w:color="auto"/>
      </w:divBdr>
    </w:div>
    <w:div w:id="1651520464">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24836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869365">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4984707">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182775">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564478">
      <w:bodyDiv w:val="1"/>
      <w:marLeft w:val="0"/>
      <w:marRight w:val="0"/>
      <w:marTop w:val="0"/>
      <w:marBottom w:val="0"/>
      <w:divBdr>
        <w:top w:val="none" w:sz="0" w:space="0" w:color="auto"/>
        <w:left w:val="none" w:sz="0" w:space="0" w:color="auto"/>
        <w:bottom w:val="none" w:sz="0" w:space="0" w:color="auto"/>
        <w:right w:val="none" w:sz="0" w:space="0" w:color="auto"/>
      </w:divBdr>
    </w:div>
    <w:div w:id="1657758380">
      <w:bodyDiv w:val="1"/>
      <w:marLeft w:val="0"/>
      <w:marRight w:val="0"/>
      <w:marTop w:val="0"/>
      <w:marBottom w:val="0"/>
      <w:divBdr>
        <w:top w:val="none" w:sz="0" w:space="0" w:color="auto"/>
        <w:left w:val="none" w:sz="0" w:space="0" w:color="auto"/>
        <w:bottom w:val="none" w:sz="0" w:space="0" w:color="auto"/>
        <w:right w:val="none" w:sz="0" w:space="0" w:color="auto"/>
      </w:divBdr>
    </w:div>
    <w:div w:id="1657760778">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583572">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23296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670581">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68560328">
      <w:bodyDiv w:val="1"/>
      <w:marLeft w:val="0"/>
      <w:marRight w:val="0"/>
      <w:marTop w:val="0"/>
      <w:marBottom w:val="0"/>
      <w:divBdr>
        <w:top w:val="none" w:sz="0" w:space="0" w:color="auto"/>
        <w:left w:val="none" w:sz="0" w:space="0" w:color="auto"/>
        <w:bottom w:val="none" w:sz="0" w:space="0" w:color="auto"/>
        <w:right w:val="none" w:sz="0" w:space="0" w:color="auto"/>
      </w:divBdr>
    </w:div>
    <w:div w:id="1668627047">
      <w:bodyDiv w:val="1"/>
      <w:marLeft w:val="0"/>
      <w:marRight w:val="0"/>
      <w:marTop w:val="0"/>
      <w:marBottom w:val="0"/>
      <w:divBdr>
        <w:top w:val="none" w:sz="0" w:space="0" w:color="auto"/>
        <w:left w:val="none" w:sz="0" w:space="0" w:color="auto"/>
        <w:bottom w:val="none" w:sz="0" w:space="0" w:color="auto"/>
        <w:right w:val="none" w:sz="0" w:space="0" w:color="auto"/>
      </w:divBdr>
    </w:div>
    <w:div w:id="1668828420">
      <w:bodyDiv w:val="1"/>
      <w:marLeft w:val="0"/>
      <w:marRight w:val="0"/>
      <w:marTop w:val="0"/>
      <w:marBottom w:val="0"/>
      <w:divBdr>
        <w:top w:val="none" w:sz="0" w:space="0" w:color="auto"/>
        <w:left w:val="none" w:sz="0" w:space="0" w:color="auto"/>
        <w:bottom w:val="none" w:sz="0" w:space="0" w:color="auto"/>
        <w:right w:val="none" w:sz="0" w:space="0" w:color="auto"/>
      </w:divBdr>
    </w:div>
    <w:div w:id="1669988615">
      <w:bodyDiv w:val="1"/>
      <w:marLeft w:val="0"/>
      <w:marRight w:val="0"/>
      <w:marTop w:val="0"/>
      <w:marBottom w:val="0"/>
      <w:divBdr>
        <w:top w:val="none" w:sz="0" w:space="0" w:color="auto"/>
        <w:left w:val="none" w:sz="0" w:space="0" w:color="auto"/>
        <w:bottom w:val="none" w:sz="0" w:space="0" w:color="auto"/>
        <w:right w:val="none" w:sz="0" w:space="0" w:color="auto"/>
      </w:divBdr>
    </w:div>
    <w:div w:id="1670012674">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180412">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2950275">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3290514">
      <w:bodyDiv w:val="1"/>
      <w:marLeft w:val="0"/>
      <w:marRight w:val="0"/>
      <w:marTop w:val="0"/>
      <w:marBottom w:val="0"/>
      <w:divBdr>
        <w:top w:val="none" w:sz="0" w:space="0" w:color="auto"/>
        <w:left w:val="none" w:sz="0" w:space="0" w:color="auto"/>
        <w:bottom w:val="none" w:sz="0" w:space="0" w:color="auto"/>
        <w:right w:val="none" w:sz="0" w:space="0" w:color="auto"/>
      </w:divBdr>
    </w:div>
    <w:div w:id="1673482937">
      <w:bodyDiv w:val="1"/>
      <w:marLeft w:val="0"/>
      <w:marRight w:val="0"/>
      <w:marTop w:val="0"/>
      <w:marBottom w:val="0"/>
      <w:divBdr>
        <w:top w:val="none" w:sz="0" w:space="0" w:color="auto"/>
        <w:left w:val="none" w:sz="0" w:space="0" w:color="auto"/>
        <w:bottom w:val="none" w:sz="0" w:space="0" w:color="auto"/>
        <w:right w:val="none" w:sz="0" w:space="0" w:color="auto"/>
      </w:divBdr>
    </w:div>
    <w:div w:id="1673869841">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6542133">
      <w:bodyDiv w:val="1"/>
      <w:marLeft w:val="0"/>
      <w:marRight w:val="0"/>
      <w:marTop w:val="0"/>
      <w:marBottom w:val="0"/>
      <w:divBdr>
        <w:top w:val="none" w:sz="0" w:space="0" w:color="auto"/>
        <w:left w:val="none" w:sz="0" w:space="0" w:color="auto"/>
        <w:bottom w:val="none" w:sz="0" w:space="0" w:color="auto"/>
        <w:right w:val="none" w:sz="0" w:space="0" w:color="auto"/>
      </w:divBdr>
    </w:div>
    <w:div w:id="1677032127">
      <w:bodyDiv w:val="1"/>
      <w:marLeft w:val="0"/>
      <w:marRight w:val="0"/>
      <w:marTop w:val="0"/>
      <w:marBottom w:val="0"/>
      <w:divBdr>
        <w:top w:val="none" w:sz="0" w:space="0" w:color="auto"/>
        <w:left w:val="none" w:sz="0" w:space="0" w:color="auto"/>
        <w:bottom w:val="none" w:sz="0" w:space="0" w:color="auto"/>
        <w:right w:val="none" w:sz="0" w:space="0" w:color="auto"/>
      </w:divBdr>
    </w:div>
    <w:div w:id="1678582391">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8850090">
      <w:bodyDiv w:val="1"/>
      <w:marLeft w:val="0"/>
      <w:marRight w:val="0"/>
      <w:marTop w:val="0"/>
      <w:marBottom w:val="0"/>
      <w:divBdr>
        <w:top w:val="none" w:sz="0" w:space="0" w:color="auto"/>
        <w:left w:val="none" w:sz="0" w:space="0" w:color="auto"/>
        <w:bottom w:val="none" w:sz="0" w:space="0" w:color="auto"/>
        <w:right w:val="none" w:sz="0" w:space="0" w:color="auto"/>
      </w:divBdr>
    </w:div>
    <w:div w:id="1678999500">
      <w:bodyDiv w:val="1"/>
      <w:marLeft w:val="0"/>
      <w:marRight w:val="0"/>
      <w:marTop w:val="0"/>
      <w:marBottom w:val="0"/>
      <w:divBdr>
        <w:top w:val="none" w:sz="0" w:space="0" w:color="auto"/>
        <w:left w:val="none" w:sz="0" w:space="0" w:color="auto"/>
        <w:bottom w:val="none" w:sz="0" w:space="0" w:color="auto"/>
        <w:right w:val="none" w:sz="0" w:space="0" w:color="auto"/>
      </w:divBdr>
    </w:div>
    <w:div w:id="1679042892">
      <w:bodyDiv w:val="1"/>
      <w:marLeft w:val="0"/>
      <w:marRight w:val="0"/>
      <w:marTop w:val="0"/>
      <w:marBottom w:val="0"/>
      <w:divBdr>
        <w:top w:val="none" w:sz="0" w:space="0" w:color="auto"/>
        <w:left w:val="none" w:sz="0" w:space="0" w:color="auto"/>
        <w:bottom w:val="none" w:sz="0" w:space="0" w:color="auto"/>
        <w:right w:val="none" w:sz="0" w:space="0" w:color="auto"/>
      </w:divBdr>
    </w:div>
    <w:div w:id="1679194556">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692856">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235134">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0624371">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3317101">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132608">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47484">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128235">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7903181">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673197">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071801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1713469">
      <w:bodyDiv w:val="1"/>
      <w:marLeft w:val="0"/>
      <w:marRight w:val="0"/>
      <w:marTop w:val="0"/>
      <w:marBottom w:val="0"/>
      <w:divBdr>
        <w:top w:val="none" w:sz="0" w:space="0" w:color="auto"/>
        <w:left w:val="none" w:sz="0" w:space="0" w:color="auto"/>
        <w:bottom w:val="none" w:sz="0" w:space="0" w:color="auto"/>
        <w:right w:val="none" w:sz="0" w:space="0" w:color="auto"/>
      </w:divBdr>
    </w:div>
    <w:div w:id="1692341141">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3343019">
      <w:bodyDiv w:val="1"/>
      <w:marLeft w:val="0"/>
      <w:marRight w:val="0"/>
      <w:marTop w:val="0"/>
      <w:marBottom w:val="0"/>
      <w:divBdr>
        <w:top w:val="none" w:sz="0" w:space="0" w:color="auto"/>
        <w:left w:val="none" w:sz="0" w:space="0" w:color="auto"/>
        <w:bottom w:val="none" w:sz="0" w:space="0" w:color="auto"/>
        <w:right w:val="none" w:sz="0" w:space="0" w:color="auto"/>
      </w:divBdr>
    </w:div>
    <w:div w:id="169345415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4961042">
      <w:bodyDiv w:val="1"/>
      <w:marLeft w:val="0"/>
      <w:marRight w:val="0"/>
      <w:marTop w:val="0"/>
      <w:marBottom w:val="0"/>
      <w:divBdr>
        <w:top w:val="none" w:sz="0" w:space="0" w:color="auto"/>
        <w:left w:val="none" w:sz="0" w:space="0" w:color="auto"/>
        <w:bottom w:val="none" w:sz="0" w:space="0" w:color="auto"/>
        <w:right w:val="none" w:sz="0" w:space="0" w:color="auto"/>
      </w:divBdr>
    </w:div>
    <w:div w:id="1695113233">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617785">
      <w:bodyDiv w:val="1"/>
      <w:marLeft w:val="0"/>
      <w:marRight w:val="0"/>
      <w:marTop w:val="0"/>
      <w:marBottom w:val="0"/>
      <w:divBdr>
        <w:top w:val="none" w:sz="0" w:space="0" w:color="auto"/>
        <w:left w:val="none" w:sz="0" w:space="0" w:color="auto"/>
        <w:bottom w:val="none" w:sz="0" w:space="0" w:color="auto"/>
        <w:right w:val="none" w:sz="0" w:space="0" w:color="auto"/>
      </w:divBdr>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588691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47988">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431845">
      <w:bodyDiv w:val="1"/>
      <w:marLeft w:val="0"/>
      <w:marRight w:val="0"/>
      <w:marTop w:val="0"/>
      <w:marBottom w:val="0"/>
      <w:divBdr>
        <w:top w:val="none" w:sz="0" w:space="0" w:color="auto"/>
        <w:left w:val="none" w:sz="0" w:space="0" w:color="auto"/>
        <w:bottom w:val="none" w:sz="0" w:space="0" w:color="auto"/>
        <w:right w:val="none" w:sz="0" w:space="0" w:color="auto"/>
      </w:divBdr>
    </w:div>
    <w:div w:id="1698778498">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53839">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481949">
      <w:bodyDiv w:val="1"/>
      <w:marLeft w:val="0"/>
      <w:marRight w:val="0"/>
      <w:marTop w:val="0"/>
      <w:marBottom w:val="0"/>
      <w:divBdr>
        <w:top w:val="none" w:sz="0" w:space="0" w:color="auto"/>
        <w:left w:val="none" w:sz="0" w:space="0" w:color="auto"/>
        <w:bottom w:val="none" w:sz="0" w:space="0" w:color="auto"/>
        <w:right w:val="none" w:sz="0" w:space="0" w:color="auto"/>
      </w:divBdr>
    </w:div>
    <w:div w:id="1704549994">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297167">
      <w:bodyDiv w:val="1"/>
      <w:marLeft w:val="0"/>
      <w:marRight w:val="0"/>
      <w:marTop w:val="0"/>
      <w:marBottom w:val="0"/>
      <w:divBdr>
        <w:top w:val="none" w:sz="0" w:space="0" w:color="auto"/>
        <w:left w:val="none" w:sz="0" w:space="0" w:color="auto"/>
        <w:bottom w:val="none" w:sz="0" w:space="0" w:color="auto"/>
        <w:right w:val="none" w:sz="0" w:space="0" w:color="auto"/>
      </w:divBdr>
    </w:div>
    <w:div w:id="1706443987">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0954040">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416942">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1950419">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533307">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3992597">
      <w:bodyDiv w:val="1"/>
      <w:marLeft w:val="0"/>
      <w:marRight w:val="0"/>
      <w:marTop w:val="0"/>
      <w:marBottom w:val="0"/>
      <w:divBdr>
        <w:top w:val="none" w:sz="0" w:space="0" w:color="auto"/>
        <w:left w:val="none" w:sz="0" w:space="0" w:color="auto"/>
        <w:bottom w:val="none" w:sz="0" w:space="0" w:color="auto"/>
        <w:right w:val="none" w:sz="0" w:space="0" w:color="auto"/>
      </w:divBdr>
    </w:div>
    <w:div w:id="1714308368">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6349182">
      <w:bodyDiv w:val="1"/>
      <w:marLeft w:val="0"/>
      <w:marRight w:val="0"/>
      <w:marTop w:val="0"/>
      <w:marBottom w:val="0"/>
      <w:divBdr>
        <w:top w:val="none" w:sz="0" w:space="0" w:color="auto"/>
        <w:left w:val="none" w:sz="0" w:space="0" w:color="auto"/>
        <w:bottom w:val="none" w:sz="0" w:space="0" w:color="auto"/>
        <w:right w:val="none" w:sz="0" w:space="0" w:color="auto"/>
      </w:divBdr>
    </w:div>
    <w:div w:id="1716463126">
      <w:bodyDiv w:val="1"/>
      <w:marLeft w:val="0"/>
      <w:marRight w:val="0"/>
      <w:marTop w:val="0"/>
      <w:marBottom w:val="0"/>
      <w:divBdr>
        <w:top w:val="none" w:sz="0" w:space="0" w:color="auto"/>
        <w:left w:val="none" w:sz="0" w:space="0" w:color="auto"/>
        <w:bottom w:val="none" w:sz="0" w:space="0" w:color="auto"/>
        <w:right w:val="none" w:sz="0" w:space="0" w:color="auto"/>
      </w:divBdr>
    </w:div>
    <w:div w:id="1717050620">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7970345">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8702039">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055282">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197618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483237">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169413">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00514">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3938366">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5636793">
      <w:bodyDiv w:val="1"/>
      <w:marLeft w:val="0"/>
      <w:marRight w:val="0"/>
      <w:marTop w:val="0"/>
      <w:marBottom w:val="0"/>
      <w:divBdr>
        <w:top w:val="none" w:sz="0" w:space="0" w:color="auto"/>
        <w:left w:val="none" w:sz="0" w:space="0" w:color="auto"/>
        <w:bottom w:val="none" w:sz="0" w:space="0" w:color="auto"/>
        <w:right w:val="none" w:sz="0" w:space="0" w:color="auto"/>
      </w:divBdr>
    </w:div>
    <w:div w:id="1726444546">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101238">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8917300">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29836361">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088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2802163">
      <w:bodyDiv w:val="1"/>
      <w:marLeft w:val="0"/>
      <w:marRight w:val="0"/>
      <w:marTop w:val="0"/>
      <w:marBottom w:val="0"/>
      <w:divBdr>
        <w:top w:val="none" w:sz="0" w:space="0" w:color="auto"/>
        <w:left w:val="none" w:sz="0" w:space="0" w:color="auto"/>
        <w:bottom w:val="none" w:sz="0" w:space="0" w:color="auto"/>
        <w:right w:val="none" w:sz="0" w:space="0" w:color="auto"/>
      </w:divBdr>
    </w:div>
    <w:div w:id="1732804022">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3039781">
      <w:bodyDiv w:val="1"/>
      <w:marLeft w:val="0"/>
      <w:marRight w:val="0"/>
      <w:marTop w:val="0"/>
      <w:marBottom w:val="0"/>
      <w:divBdr>
        <w:top w:val="none" w:sz="0" w:space="0" w:color="auto"/>
        <w:left w:val="none" w:sz="0" w:space="0" w:color="auto"/>
        <w:bottom w:val="none" w:sz="0" w:space="0" w:color="auto"/>
        <w:right w:val="none" w:sz="0" w:space="0" w:color="auto"/>
      </w:divBdr>
    </w:div>
    <w:div w:id="1733574791">
      <w:bodyDiv w:val="1"/>
      <w:marLeft w:val="0"/>
      <w:marRight w:val="0"/>
      <w:marTop w:val="0"/>
      <w:marBottom w:val="0"/>
      <w:divBdr>
        <w:top w:val="none" w:sz="0" w:space="0" w:color="auto"/>
        <w:left w:val="none" w:sz="0" w:space="0" w:color="auto"/>
        <w:bottom w:val="none" w:sz="0" w:space="0" w:color="auto"/>
        <w:right w:val="none" w:sz="0" w:space="0" w:color="auto"/>
      </w:divBdr>
    </w:div>
    <w:div w:id="1733775059">
      <w:bodyDiv w:val="1"/>
      <w:marLeft w:val="0"/>
      <w:marRight w:val="0"/>
      <w:marTop w:val="0"/>
      <w:marBottom w:val="0"/>
      <w:divBdr>
        <w:top w:val="none" w:sz="0" w:space="0" w:color="auto"/>
        <w:left w:val="none" w:sz="0" w:space="0" w:color="auto"/>
        <w:bottom w:val="none" w:sz="0" w:space="0" w:color="auto"/>
        <w:right w:val="none" w:sz="0" w:space="0" w:color="auto"/>
      </w:divBdr>
    </w:div>
    <w:div w:id="1734085250">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280047">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1640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8477710">
      <w:bodyDiv w:val="1"/>
      <w:marLeft w:val="0"/>
      <w:marRight w:val="0"/>
      <w:marTop w:val="0"/>
      <w:marBottom w:val="0"/>
      <w:divBdr>
        <w:top w:val="none" w:sz="0" w:space="0" w:color="auto"/>
        <w:left w:val="none" w:sz="0" w:space="0" w:color="auto"/>
        <w:bottom w:val="none" w:sz="0" w:space="0" w:color="auto"/>
        <w:right w:val="none" w:sz="0" w:space="0" w:color="auto"/>
      </w:divBdr>
    </w:div>
    <w:div w:id="1739282750">
      <w:bodyDiv w:val="1"/>
      <w:marLeft w:val="0"/>
      <w:marRight w:val="0"/>
      <w:marTop w:val="0"/>
      <w:marBottom w:val="0"/>
      <w:divBdr>
        <w:top w:val="none" w:sz="0" w:space="0" w:color="auto"/>
        <w:left w:val="none" w:sz="0" w:space="0" w:color="auto"/>
        <w:bottom w:val="none" w:sz="0" w:space="0" w:color="auto"/>
        <w:right w:val="none" w:sz="0" w:space="0" w:color="auto"/>
      </w:divBdr>
    </w:div>
    <w:div w:id="1739471529">
      <w:bodyDiv w:val="1"/>
      <w:marLeft w:val="0"/>
      <w:marRight w:val="0"/>
      <w:marTop w:val="0"/>
      <w:marBottom w:val="0"/>
      <w:divBdr>
        <w:top w:val="none" w:sz="0" w:space="0" w:color="auto"/>
        <w:left w:val="none" w:sz="0" w:space="0" w:color="auto"/>
        <w:bottom w:val="none" w:sz="0" w:space="0" w:color="auto"/>
        <w:right w:val="none" w:sz="0" w:space="0" w:color="auto"/>
      </w:divBdr>
    </w:div>
    <w:div w:id="1739472430">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1712694">
      <w:bodyDiv w:val="1"/>
      <w:marLeft w:val="0"/>
      <w:marRight w:val="0"/>
      <w:marTop w:val="0"/>
      <w:marBottom w:val="0"/>
      <w:divBdr>
        <w:top w:val="none" w:sz="0" w:space="0" w:color="auto"/>
        <w:left w:val="none" w:sz="0" w:space="0" w:color="auto"/>
        <w:bottom w:val="none" w:sz="0" w:space="0" w:color="auto"/>
        <w:right w:val="none" w:sz="0" w:space="0" w:color="auto"/>
      </w:divBdr>
    </w:div>
    <w:div w:id="1742096564">
      <w:bodyDiv w:val="1"/>
      <w:marLeft w:val="0"/>
      <w:marRight w:val="0"/>
      <w:marTop w:val="0"/>
      <w:marBottom w:val="0"/>
      <w:divBdr>
        <w:top w:val="none" w:sz="0" w:space="0" w:color="auto"/>
        <w:left w:val="none" w:sz="0" w:space="0" w:color="auto"/>
        <w:bottom w:val="none" w:sz="0" w:space="0" w:color="auto"/>
        <w:right w:val="none" w:sz="0" w:space="0" w:color="auto"/>
      </w:divBdr>
    </w:div>
    <w:div w:id="1742170468">
      <w:bodyDiv w:val="1"/>
      <w:marLeft w:val="0"/>
      <w:marRight w:val="0"/>
      <w:marTop w:val="0"/>
      <w:marBottom w:val="0"/>
      <w:divBdr>
        <w:top w:val="none" w:sz="0" w:space="0" w:color="auto"/>
        <w:left w:val="none" w:sz="0" w:space="0" w:color="auto"/>
        <w:bottom w:val="none" w:sz="0" w:space="0" w:color="auto"/>
        <w:right w:val="none" w:sz="0" w:space="0" w:color="auto"/>
      </w:divBdr>
    </w:div>
    <w:div w:id="1742172274">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210014">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4328768">
      <w:bodyDiv w:val="1"/>
      <w:marLeft w:val="0"/>
      <w:marRight w:val="0"/>
      <w:marTop w:val="0"/>
      <w:marBottom w:val="0"/>
      <w:divBdr>
        <w:top w:val="none" w:sz="0" w:space="0" w:color="auto"/>
        <w:left w:val="none" w:sz="0" w:space="0" w:color="auto"/>
        <w:bottom w:val="none" w:sz="0" w:space="0" w:color="auto"/>
        <w:right w:val="none" w:sz="0" w:space="0" w:color="auto"/>
      </w:divBdr>
    </w:div>
    <w:div w:id="1744449570">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222661">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49687366">
      <w:bodyDiv w:val="1"/>
      <w:marLeft w:val="0"/>
      <w:marRight w:val="0"/>
      <w:marTop w:val="0"/>
      <w:marBottom w:val="0"/>
      <w:divBdr>
        <w:top w:val="none" w:sz="0" w:space="0" w:color="auto"/>
        <w:left w:val="none" w:sz="0" w:space="0" w:color="auto"/>
        <w:bottom w:val="none" w:sz="0" w:space="0" w:color="auto"/>
        <w:right w:val="none" w:sz="0" w:space="0" w:color="auto"/>
      </w:divBdr>
    </w:div>
    <w:div w:id="1750076849">
      <w:bodyDiv w:val="1"/>
      <w:marLeft w:val="0"/>
      <w:marRight w:val="0"/>
      <w:marTop w:val="0"/>
      <w:marBottom w:val="0"/>
      <w:divBdr>
        <w:top w:val="none" w:sz="0" w:space="0" w:color="auto"/>
        <w:left w:val="none" w:sz="0" w:space="0" w:color="auto"/>
        <w:bottom w:val="none" w:sz="0" w:space="0" w:color="auto"/>
        <w:right w:val="none" w:sz="0" w:space="0" w:color="auto"/>
      </w:divBdr>
    </w:div>
    <w:div w:id="1750616602">
      <w:bodyDiv w:val="1"/>
      <w:marLeft w:val="0"/>
      <w:marRight w:val="0"/>
      <w:marTop w:val="0"/>
      <w:marBottom w:val="0"/>
      <w:divBdr>
        <w:top w:val="none" w:sz="0" w:space="0" w:color="auto"/>
        <w:left w:val="none" w:sz="0" w:space="0" w:color="auto"/>
        <w:bottom w:val="none" w:sz="0" w:space="0" w:color="auto"/>
        <w:right w:val="none" w:sz="0" w:space="0" w:color="auto"/>
      </w:divBdr>
    </w:div>
    <w:div w:id="1750618870">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0806247">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39088">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268737">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3163915">
      <w:bodyDiv w:val="1"/>
      <w:marLeft w:val="0"/>
      <w:marRight w:val="0"/>
      <w:marTop w:val="0"/>
      <w:marBottom w:val="0"/>
      <w:divBdr>
        <w:top w:val="none" w:sz="0" w:space="0" w:color="auto"/>
        <w:left w:val="none" w:sz="0" w:space="0" w:color="auto"/>
        <w:bottom w:val="none" w:sz="0" w:space="0" w:color="auto"/>
        <w:right w:val="none" w:sz="0" w:space="0" w:color="auto"/>
      </w:divBdr>
    </w:div>
    <w:div w:id="1753164794">
      <w:bodyDiv w:val="1"/>
      <w:marLeft w:val="0"/>
      <w:marRight w:val="0"/>
      <w:marTop w:val="0"/>
      <w:marBottom w:val="0"/>
      <w:divBdr>
        <w:top w:val="none" w:sz="0" w:space="0" w:color="auto"/>
        <w:left w:val="none" w:sz="0" w:space="0" w:color="auto"/>
        <w:bottom w:val="none" w:sz="0" w:space="0" w:color="auto"/>
        <w:right w:val="none" w:sz="0" w:space="0" w:color="auto"/>
      </w:divBdr>
    </w:div>
    <w:div w:id="1753813046">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14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4621940">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050882">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515281">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0710444">
      <w:bodyDiv w:val="1"/>
      <w:marLeft w:val="0"/>
      <w:marRight w:val="0"/>
      <w:marTop w:val="0"/>
      <w:marBottom w:val="0"/>
      <w:divBdr>
        <w:top w:val="none" w:sz="0" w:space="0" w:color="auto"/>
        <w:left w:val="none" w:sz="0" w:space="0" w:color="auto"/>
        <w:bottom w:val="none" w:sz="0" w:space="0" w:color="auto"/>
        <w:right w:val="none" w:sz="0" w:space="0" w:color="auto"/>
      </w:divBdr>
    </w:div>
    <w:div w:id="1761487762">
      <w:bodyDiv w:val="1"/>
      <w:marLeft w:val="0"/>
      <w:marRight w:val="0"/>
      <w:marTop w:val="0"/>
      <w:marBottom w:val="0"/>
      <w:divBdr>
        <w:top w:val="none" w:sz="0" w:space="0" w:color="auto"/>
        <w:left w:val="none" w:sz="0" w:space="0" w:color="auto"/>
        <w:bottom w:val="none" w:sz="0" w:space="0" w:color="auto"/>
        <w:right w:val="none" w:sz="0" w:space="0" w:color="auto"/>
      </w:divBdr>
    </w:div>
    <w:div w:id="1762264299">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2944425">
      <w:bodyDiv w:val="1"/>
      <w:marLeft w:val="0"/>
      <w:marRight w:val="0"/>
      <w:marTop w:val="0"/>
      <w:marBottom w:val="0"/>
      <w:divBdr>
        <w:top w:val="none" w:sz="0" w:space="0" w:color="auto"/>
        <w:left w:val="none" w:sz="0" w:space="0" w:color="auto"/>
        <w:bottom w:val="none" w:sz="0" w:space="0" w:color="auto"/>
        <w:right w:val="none" w:sz="0" w:space="0" w:color="auto"/>
      </w:divBdr>
    </w:div>
    <w:div w:id="1762948458">
      <w:bodyDiv w:val="1"/>
      <w:marLeft w:val="0"/>
      <w:marRight w:val="0"/>
      <w:marTop w:val="0"/>
      <w:marBottom w:val="0"/>
      <w:divBdr>
        <w:top w:val="none" w:sz="0" w:space="0" w:color="auto"/>
        <w:left w:val="none" w:sz="0" w:space="0" w:color="auto"/>
        <w:bottom w:val="none" w:sz="0" w:space="0" w:color="auto"/>
        <w:right w:val="none" w:sz="0" w:space="0" w:color="auto"/>
      </w:divBdr>
    </w:div>
    <w:div w:id="1763137069">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299305">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460569">
      <w:bodyDiv w:val="1"/>
      <w:marLeft w:val="0"/>
      <w:marRight w:val="0"/>
      <w:marTop w:val="0"/>
      <w:marBottom w:val="0"/>
      <w:divBdr>
        <w:top w:val="none" w:sz="0" w:space="0" w:color="auto"/>
        <w:left w:val="none" w:sz="0" w:space="0" w:color="auto"/>
        <w:bottom w:val="none" w:sz="0" w:space="0" w:color="auto"/>
        <w:right w:val="none" w:sz="0" w:space="0" w:color="auto"/>
      </w:divBdr>
    </w:div>
    <w:div w:id="1767768081">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7847935">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8694819">
      <w:bodyDiv w:val="1"/>
      <w:marLeft w:val="0"/>
      <w:marRight w:val="0"/>
      <w:marTop w:val="0"/>
      <w:marBottom w:val="0"/>
      <w:divBdr>
        <w:top w:val="none" w:sz="0" w:space="0" w:color="auto"/>
        <w:left w:val="none" w:sz="0" w:space="0" w:color="auto"/>
        <w:bottom w:val="none" w:sz="0" w:space="0" w:color="auto"/>
        <w:right w:val="none" w:sz="0" w:space="0" w:color="auto"/>
      </w:divBdr>
    </w:div>
    <w:div w:id="1769038402">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1656731">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19390">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427941">
      <w:bodyDiv w:val="1"/>
      <w:marLeft w:val="0"/>
      <w:marRight w:val="0"/>
      <w:marTop w:val="0"/>
      <w:marBottom w:val="0"/>
      <w:divBdr>
        <w:top w:val="none" w:sz="0" w:space="0" w:color="auto"/>
        <w:left w:val="none" w:sz="0" w:space="0" w:color="auto"/>
        <w:bottom w:val="none" w:sz="0" w:space="0" w:color="auto"/>
        <w:right w:val="none" w:sz="0" w:space="0" w:color="auto"/>
      </w:divBdr>
    </w:div>
    <w:div w:id="1773428276">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21996">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011153">
      <w:bodyDiv w:val="1"/>
      <w:marLeft w:val="0"/>
      <w:marRight w:val="0"/>
      <w:marTop w:val="0"/>
      <w:marBottom w:val="0"/>
      <w:divBdr>
        <w:top w:val="none" w:sz="0" w:space="0" w:color="auto"/>
        <w:left w:val="none" w:sz="0" w:space="0" w:color="auto"/>
        <w:bottom w:val="none" w:sz="0" w:space="0" w:color="auto"/>
        <w:right w:val="none" w:sz="0" w:space="0" w:color="auto"/>
      </w:divBdr>
    </w:div>
    <w:div w:id="1774130446">
      <w:bodyDiv w:val="1"/>
      <w:marLeft w:val="0"/>
      <w:marRight w:val="0"/>
      <w:marTop w:val="0"/>
      <w:marBottom w:val="0"/>
      <w:divBdr>
        <w:top w:val="none" w:sz="0" w:space="0" w:color="auto"/>
        <w:left w:val="none" w:sz="0" w:space="0" w:color="auto"/>
        <w:bottom w:val="none" w:sz="0" w:space="0" w:color="auto"/>
        <w:right w:val="none" w:sz="0" w:space="0" w:color="auto"/>
      </w:divBdr>
    </w:div>
    <w:div w:id="1774323391">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587795">
      <w:bodyDiv w:val="1"/>
      <w:marLeft w:val="0"/>
      <w:marRight w:val="0"/>
      <w:marTop w:val="0"/>
      <w:marBottom w:val="0"/>
      <w:divBdr>
        <w:top w:val="none" w:sz="0" w:space="0" w:color="auto"/>
        <w:left w:val="none" w:sz="0" w:space="0" w:color="auto"/>
        <w:bottom w:val="none" w:sz="0" w:space="0" w:color="auto"/>
        <w:right w:val="none" w:sz="0" w:space="0" w:color="auto"/>
      </w:divBdr>
    </w:div>
    <w:div w:id="1774590732">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325356">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209616">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7751533">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149606">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7888164">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19920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89926923">
      <w:bodyDiv w:val="1"/>
      <w:marLeft w:val="0"/>
      <w:marRight w:val="0"/>
      <w:marTop w:val="0"/>
      <w:marBottom w:val="0"/>
      <w:divBdr>
        <w:top w:val="none" w:sz="0" w:space="0" w:color="auto"/>
        <w:left w:val="none" w:sz="0" w:space="0" w:color="auto"/>
        <w:bottom w:val="none" w:sz="0" w:space="0" w:color="auto"/>
        <w:right w:val="none" w:sz="0" w:space="0" w:color="auto"/>
      </w:divBdr>
    </w:div>
    <w:div w:id="1790202934">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0661380">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170028">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8836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2359945">
      <w:bodyDiv w:val="1"/>
      <w:marLeft w:val="0"/>
      <w:marRight w:val="0"/>
      <w:marTop w:val="0"/>
      <w:marBottom w:val="0"/>
      <w:divBdr>
        <w:top w:val="none" w:sz="0" w:space="0" w:color="auto"/>
        <w:left w:val="none" w:sz="0" w:space="0" w:color="auto"/>
        <w:bottom w:val="none" w:sz="0" w:space="0" w:color="auto"/>
        <w:right w:val="none" w:sz="0" w:space="0" w:color="auto"/>
      </w:divBdr>
    </w:div>
    <w:div w:id="1793017696">
      <w:bodyDiv w:val="1"/>
      <w:marLeft w:val="0"/>
      <w:marRight w:val="0"/>
      <w:marTop w:val="0"/>
      <w:marBottom w:val="0"/>
      <w:divBdr>
        <w:top w:val="none" w:sz="0" w:space="0" w:color="auto"/>
        <w:left w:val="none" w:sz="0" w:space="0" w:color="auto"/>
        <w:bottom w:val="none" w:sz="0" w:space="0" w:color="auto"/>
        <w:right w:val="none" w:sz="0" w:space="0" w:color="auto"/>
      </w:divBdr>
    </w:div>
    <w:div w:id="1793093151">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6679236">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04319">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7720253">
      <w:bodyDiv w:val="1"/>
      <w:marLeft w:val="0"/>
      <w:marRight w:val="0"/>
      <w:marTop w:val="0"/>
      <w:marBottom w:val="0"/>
      <w:divBdr>
        <w:top w:val="none" w:sz="0" w:space="0" w:color="auto"/>
        <w:left w:val="none" w:sz="0" w:space="0" w:color="auto"/>
        <w:bottom w:val="none" w:sz="0" w:space="0" w:color="auto"/>
        <w:right w:val="none" w:sz="0" w:space="0" w:color="auto"/>
      </w:divBdr>
    </w:div>
    <w:div w:id="1798721723">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799033691">
      <w:bodyDiv w:val="1"/>
      <w:marLeft w:val="0"/>
      <w:marRight w:val="0"/>
      <w:marTop w:val="0"/>
      <w:marBottom w:val="0"/>
      <w:divBdr>
        <w:top w:val="none" w:sz="0" w:space="0" w:color="auto"/>
        <w:left w:val="none" w:sz="0" w:space="0" w:color="auto"/>
        <w:bottom w:val="none" w:sz="0" w:space="0" w:color="auto"/>
        <w:right w:val="none" w:sz="0" w:space="0" w:color="auto"/>
      </w:divBdr>
    </w:div>
    <w:div w:id="1799104089">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0682537">
      <w:bodyDiv w:val="1"/>
      <w:marLeft w:val="0"/>
      <w:marRight w:val="0"/>
      <w:marTop w:val="0"/>
      <w:marBottom w:val="0"/>
      <w:divBdr>
        <w:top w:val="none" w:sz="0" w:space="0" w:color="auto"/>
        <w:left w:val="none" w:sz="0" w:space="0" w:color="auto"/>
        <w:bottom w:val="none" w:sz="0" w:space="0" w:color="auto"/>
        <w:right w:val="none" w:sz="0" w:space="0" w:color="auto"/>
      </w:divBdr>
    </w:div>
    <w:div w:id="180115006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72764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19178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2772022">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22657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0976">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152611">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075566">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124909">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5461483">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474075">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782305">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2400971">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3326988">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5830320">
      <w:bodyDiv w:val="1"/>
      <w:marLeft w:val="0"/>
      <w:marRight w:val="0"/>
      <w:marTop w:val="0"/>
      <w:marBottom w:val="0"/>
      <w:divBdr>
        <w:top w:val="none" w:sz="0" w:space="0" w:color="auto"/>
        <w:left w:val="none" w:sz="0" w:space="0" w:color="auto"/>
        <w:bottom w:val="none" w:sz="0" w:space="0" w:color="auto"/>
        <w:right w:val="none" w:sz="0" w:space="0" w:color="auto"/>
      </w:divBdr>
    </w:div>
    <w:div w:id="1816988278">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453758">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2755">
      <w:bodyDiv w:val="1"/>
      <w:marLeft w:val="0"/>
      <w:marRight w:val="0"/>
      <w:marTop w:val="0"/>
      <w:marBottom w:val="0"/>
      <w:divBdr>
        <w:top w:val="none" w:sz="0" w:space="0" w:color="auto"/>
        <w:left w:val="none" w:sz="0" w:space="0" w:color="auto"/>
        <w:bottom w:val="none" w:sz="0" w:space="0" w:color="auto"/>
        <w:right w:val="none" w:sz="0" w:space="0" w:color="auto"/>
      </w:divBdr>
    </w:div>
    <w:div w:id="1817723173">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110932">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1651013">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697669">
      <w:bodyDiv w:val="1"/>
      <w:marLeft w:val="0"/>
      <w:marRight w:val="0"/>
      <w:marTop w:val="0"/>
      <w:marBottom w:val="0"/>
      <w:divBdr>
        <w:top w:val="none" w:sz="0" w:space="0" w:color="auto"/>
        <w:left w:val="none" w:sz="0" w:space="0" w:color="auto"/>
        <w:bottom w:val="none" w:sz="0" w:space="0" w:color="auto"/>
        <w:right w:val="none" w:sz="0" w:space="0" w:color="auto"/>
      </w:divBdr>
    </w:div>
    <w:div w:id="1822699068">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2966532">
      <w:bodyDiv w:val="1"/>
      <w:marLeft w:val="0"/>
      <w:marRight w:val="0"/>
      <w:marTop w:val="0"/>
      <w:marBottom w:val="0"/>
      <w:divBdr>
        <w:top w:val="none" w:sz="0" w:space="0" w:color="auto"/>
        <w:left w:val="none" w:sz="0" w:space="0" w:color="auto"/>
        <w:bottom w:val="none" w:sz="0" w:space="0" w:color="auto"/>
        <w:right w:val="none" w:sz="0" w:space="0" w:color="auto"/>
      </w:divBdr>
    </w:div>
    <w:div w:id="1823228888">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118605">
      <w:bodyDiv w:val="1"/>
      <w:marLeft w:val="0"/>
      <w:marRight w:val="0"/>
      <w:marTop w:val="0"/>
      <w:marBottom w:val="0"/>
      <w:divBdr>
        <w:top w:val="none" w:sz="0" w:space="0" w:color="auto"/>
        <w:left w:val="none" w:sz="0" w:space="0" w:color="auto"/>
        <w:bottom w:val="none" w:sz="0" w:space="0" w:color="auto"/>
        <w:right w:val="none" w:sz="0" w:space="0" w:color="auto"/>
      </w:divBdr>
    </w:div>
    <w:div w:id="1825657356">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597580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118664">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474591">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7939637">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8669923">
      <w:bodyDiv w:val="1"/>
      <w:marLeft w:val="0"/>
      <w:marRight w:val="0"/>
      <w:marTop w:val="0"/>
      <w:marBottom w:val="0"/>
      <w:divBdr>
        <w:top w:val="none" w:sz="0" w:space="0" w:color="auto"/>
        <w:left w:val="none" w:sz="0" w:space="0" w:color="auto"/>
        <w:bottom w:val="none" w:sz="0" w:space="0" w:color="auto"/>
        <w:right w:val="none" w:sz="0" w:space="0" w:color="auto"/>
      </w:divBdr>
    </w:div>
    <w:div w:id="1828744751">
      <w:bodyDiv w:val="1"/>
      <w:marLeft w:val="0"/>
      <w:marRight w:val="0"/>
      <w:marTop w:val="0"/>
      <w:marBottom w:val="0"/>
      <w:divBdr>
        <w:top w:val="none" w:sz="0" w:space="0" w:color="auto"/>
        <w:left w:val="none" w:sz="0" w:space="0" w:color="auto"/>
        <w:bottom w:val="none" w:sz="0" w:space="0" w:color="auto"/>
        <w:right w:val="none" w:sz="0" w:space="0" w:color="auto"/>
      </w:divBdr>
    </w:div>
    <w:div w:id="1829131329">
      <w:bodyDiv w:val="1"/>
      <w:marLeft w:val="0"/>
      <w:marRight w:val="0"/>
      <w:marTop w:val="0"/>
      <w:marBottom w:val="0"/>
      <w:divBdr>
        <w:top w:val="none" w:sz="0" w:space="0" w:color="auto"/>
        <w:left w:val="none" w:sz="0" w:space="0" w:color="auto"/>
        <w:bottom w:val="none" w:sz="0" w:space="0" w:color="auto"/>
        <w:right w:val="none" w:sz="0" w:space="0" w:color="auto"/>
      </w:divBdr>
    </w:div>
    <w:div w:id="1829133781">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713595">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2590">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446678">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4947423">
      <w:bodyDiv w:val="1"/>
      <w:marLeft w:val="0"/>
      <w:marRight w:val="0"/>
      <w:marTop w:val="0"/>
      <w:marBottom w:val="0"/>
      <w:divBdr>
        <w:top w:val="none" w:sz="0" w:space="0" w:color="auto"/>
        <w:left w:val="none" w:sz="0" w:space="0" w:color="auto"/>
        <w:bottom w:val="none" w:sz="0" w:space="0" w:color="auto"/>
        <w:right w:val="none" w:sz="0" w:space="0" w:color="auto"/>
      </w:divBdr>
    </w:div>
    <w:div w:id="1835028311">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6603278">
      <w:bodyDiv w:val="1"/>
      <w:marLeft w:val="0"/>
      <w:marRight w:val="0"/>
      <w:marTop w:val="0"/>
      <w:marBottom w:val="0"/>
      <w:divBdr>
        <w:top w:val="none" w:sz="0" w:space="0" w:color="auto"/>
        <w:left w:val="none" w:sz="0" w:space="0" w:color="auto"/>
        <w:bottom w:val="none" w:sz="0" w:space="0" w:color="auto"/>
        <w:right w:val="none" w:sz="0" w:space="0" w:color="auto"/>
      </w:divBdr>
    </w:div>
    <w:div w:id="1837063757">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080876">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17445">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348677">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8664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161681">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199591">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477239">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020032">
      <w:bodyDiv w:val="1"/>
      <w:marLeft w:val="0"/>
      <w:marRight w:val="0"/>
      <w:marTop w:val="0"/>
      <w:marBottom w:val="0"/>
      <w:divBdr>
        <w:top w:val="none" w:sz="0" w:space="0" w:color="auto"/>
        <w:left w:val="none" w:sz="0" w:space="0" w:color="auto"/>
        <w:bottom w:val="none" w:sz="0" w:space="0" w:color="auto"/>
        <w:right w:val="none" w:sz="0" w:space="0" w:color="auto"/>
      </w:divBdr>
    </w:div>
    <w:div w:id="1847863825">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052495">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134218">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784700">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293799">
      <w:bodyDiv w:val="1"/>
      <w:marLeft w:val="0"/>
      <w:marRight w:val="0"/>
      <w:marTop w:val="0"/>
      <w:marBottom w:val="0"/>
      <w:divBdr>
        <w:top w:val="none" w:sz="0" w:space="0" w:color="auto"/>
        <w:left w:val="none" w:sz="0" w:space="0" w:color="auto"/>
        <w:bottom w:val="none" w:sz="0" w:space="0" w:color="auto"/>
        <w:right w:val="none" w:sz="0" w:space="0" w:color="auto"/>
      </w:divBdr>
    </w:div>
    <w:div w:id="1850414323">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2715068">
      <w:bodyDiv w:val="1"/>
      <w:marLeft w:val="0"/>
      <w:marRight w:val="0"/>
      <w:marTop w:val="0"/>
      <w:marBottom w:val="0"/>
      <w:divBdr>
        <w:top w:val="none" w:sz="0" w:space="0" w:color="auto"/>
        <w:left w:val="none" w:sz="0" w:space="0" w:color="auto"/>
        <w:bottom w:val="none" w:sz="0" w:space="0" w:color="auto"/>
        <w:right w:val="none" w:sz="0" w:space="0" w:color="auto"/>
      </w:divBdr>
    </w:div>
    <w:div w:id="1852992232">
      <w:bodyDiv w:val="1"/>
      <w:marLeft w:val="0"/>
      <w:marRight w:val="0"/>
      <w:marTop w:val="0"/>
      <w:marBottom w:val="0"/>
      <w:divBdr>
        <w:top w:val="none" w:sz="0" w:space="0" w:color="auto"/>
        <w:left w:val="none" w:sz="0" w:space="0" w:color="auto"/>
        <w:bottom w:val="none" w:sz="0" w:space="0" w:color="auto"/>
        <w:right w:val="none" w:sz="0" w:space="0" w:color="auto"/>
      </w:divBdr>
    </w:div>
    <w:div w:id="1853647242">
      <w:bodyDiv w:val="1"/>
      <w:marLeft w:val="0"/>
      <w:marRight w:val="0"/>
      <w:marTop w:val="0"/>
      <w:marBottom w:val="0"/>
      <w:divBdr>
        <w:top w:val="none" w:sz="0" w:space="0" w:color="auto"/>
        <w:left w:val="none" w:sz="0" w:space="0" w:color="auto"/>
        <w:bottom w:val="none" w:sz="0" w:space="0" w:color="auto"/>
        <w:right w:val="none" w:sz="0" w:space="0" w:color="auto"/>
      </w:divBdr>
    </w:div>
    <w:div w:id="1854563776">
      <w:bodyDiv w:val="1"/>
      <w:marLeft w:val="0"/>
      <w:marRight w:val="0"/>
      <w:marTop w:val="0"/>
      <w:marBottom w:val="0"/>
      <w:divBdr>
        <w:top w:val="none" w:sz="0" w:space="0" w:color="auto"/>
        <w:left w:val="none" w:sz="0" w:space="0" w:color="auto"/>
        <w:bottom w:val="none" w:sz="0" w:space="0" w:color="auto"/>
        <w:right w:val="none" w:sz="0" w:space="0" w:color="auto"/>
      </w:divBdr>
    </w:div>
    <w:div w:id="1854832168">
      <w:bodyDiv w:val="1"/>
      <w:marLeft w:val="0"/>
      <w:marRight w:val="0"/>
      <w:marTop w:val="0"/>
      <w:marBottom w:val="0"/>
      <w:divBdr>
        <w:top w:val="none" w:sz="0" w:space="0" w:color="auto"/>
        <w:left w:val="none" w:sz="0" w:space="0" w:color="auto"/>
        <w:bottom w:val="none" w:sz="0" w:space="0" w:color="auto"/>
        <w:right w:val="none" w:sz="0" w:space="0" w:color="auto"/>
      </w:divBdr>
    </w:div>
    <w:div w:id="1854951165">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5264494">
      <w:bodyDiv w:val="1"/>
      <w:marLeft w:val="0"/>
      <w:marRight w:val="0"/>
      <w:marTop w:val="0"/>
      <w:marBottom w:val="0"/>
      <w:divBdr>
        <w:top w:val="none" w:sz="0" w:space="0" w:color="auto"/>
        <w:left w:val="none" w:sz="0" w:space="0" w:color="auto"/>
        <w:bottom w:val="none" w:sz="0" w:space="0" w:color="auto"/>
        <w:right w:val="none" w:sz="0" w:space="0" w:color="auto"/>
      </w:divBdr>
    </w:div>
    <w:div w:id="1856068137">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424591">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614529">
      <w:bodyDiv w:val="1"/>
      <w:marLeft w:val="0"/>
      <w:marRight w:val="0"/>
      <w:marTop w:val="0"/>
      <w:marBottom w:val="0"/>
      <w:divBdr>
        <w:top w:val="none" w:sz="0" w:space="0" w:color="auto"/>
        <w:left w:val="none" w:sz="0" w:space="0" w:color="auto"/>
        <w:bottom w:val="none" w:sz="0" w:space="0" w:color="auto"/>
        <w:right w:val="none" w:sz="0" w:space="0" w:color="auto"/>
      </w:divBdr>
    </w:div>
    <w:div w:id="1858690398">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269344">
      <w:bodyDiv w:val="1"/>
      <w:marLeft w:val="0"/>
      <w:marRight w:val="0"/>
      <w:marTop w:val="0"/>
      <w:marBottom w:val="0"/>
      <w:divBdr>
        <w:top w:val="none" w:sz="0" w:space="0" w:color="auto"/>
        <w:left w:val="none" w:sz="0" w:space="0" w:color="auto"/>
        <w:bottom w:val="none" w:sz="0" w:space="0" w:color="auto"/>
        <w:right w:val="none" w:sz="0" w:space="0" w:color="auto"/>
      </w:divBdr>
    </w:div>
    <w:div w:id="1860386373">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2351848">
      <w:bodyDiv w:val="1"/>
      <w:marLeft w:val="0"/>
      <w:marRight w:val="0"/>
      <w:marTop w:val="0"/>
      <w:marBottom w:val="0"/>
      <w:divBdr>
        <w:top w:val="none" w:sz="0" w:space="0" w:color="auto"/>
        <w:left w:val="none" w:sz="0" w:space="0" w:color="auto"/>
        <w:bottom w:val="none" w:sz="0" w:space="0" w:color="auto"/>
        <w:right w:val="none" w:sz="0" w:space="0" w:color="auto"/>
      </w:divBdr>
    </w:div>
    <w:div w:id="1862360020">
      <w:bodyDiv w:val="1"/>
      <w:marLeft w:val="0"/>
      <w:marRight w:val="0"/>
      <w:marTop w:val="0"/>
      <w:marBottom w:val="0"/>
      <w:divBdr>
        <w:top w:val="none" w:sz="0" w:space="0" w:color="auto"/>
        <w:left w:val="none" w:sz="0" w:space="0" w:color="auto"/>
        <w:bottom w:val="none" w:sz="0" w:space="0" w:color="auto"/>
        <w:right w:val="none" w:sz="0" w:space="0" w:color="auto"/>
      </w:divBdr>
    </w:div>
    <w:div w:id="18624761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51846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4399649">
      <w:bodyDiv w:val="1"/>
      <w:marLeft w:val="0"/>
      <w:marRight w:val="0"/>
      <w:marTop w:val="0"/>
      <w:marBottom w:val="0"/>
      <w:divBdr>
        <w:top w:val="none" w:sz="0" w:space="0" w:color="auto"/>
        <w:left w:val="none" w:sz="0" w:space="0" w:color="auto"/>
        <w:bottom w:val="none" w:sz="0" w:space="0" w:color="auto"/>
        <w:right w:val="none" w:sz="0" w:space="0" w:color="auto"/>
      </w:divBdr>
    </w:div>
    <w:div w:id="1865049747">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482495">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8063352">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69298507">
      <w:bodyDiv w:val="1"/>
      <w:marLeft w:val="0"/>
      <w:marRight w:val="0"/>
      <w:marTop w:val="0"/>
      <w:marBottom w:val="0"/>
      <w:divBdr>
        <w:top w:val="none" w:sz="0" w:space="0" w:color="auto"/>
        <w:left w:val="none" w:sz="0" w:space="0" w:color="auto"/>
        <w:bottom w:val="none" w:sz="0" w:space="0" w:color="auto"/>
        <w:right w:val="none" w:sz="0" w:space="0" w:color="auto"/>
      </w:divBdr>
    </w:div>
    <w:div w:id="1870020810">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608840">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348529">
      <w:bodyDiv w:val="1"/>
      <w:marLeft w:val="0"/>
      <w:marRight w:val="0"/>
      <w:marTop w:val="0"/>
      <w:marBottom w:val="0"/>
      <w:divBdr>
        <w:top w:val="none" w:sz="0" w:space="0" w:color="auto"/>
        <w:left w:val="none" w:sz="0" w:space="0" w:color="auto"/>
        <w:bottom w:val="none" w:sz="0" w:space="0" w:color="auto"/>
        <w:right w:val="none" w:sz="0" w:space="0" w:color="auto"/>
      </w:divBdr>
    </w:div>
    <w:div w:id="1873494394">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073113">
      <w:bodyDiv w:val="1"/>
      <w:marLeft w:val="0"/>
      <w:marRight w:val="0"/>
      <w:marTop w:val="0"/>
      <w:marBottom w:val="0"/>
      <w:divBdr>
        <w:top w:val="none" w:sz="0" w:space="0" w:color="auto"/>
        <w:left w:val="none" w:sz="0" w:space="0" w:color="auto"/>
        <w:bottom w:val="none" w:sz="0" w:space="0" w:color="auto"/>
        <w:right w:val="none" w:sz="0" w:space="0" w:color="auto"/>
      </w:divBdr>
    </w:div>
    <w:div w:id="1874152033">
      <w:bodyDiv w:val="1"/>
      <w:marLeft w:val="0"/>
      <w:marRight w:val="0"/>
      <w:marTop w:val="0"/>
      <w:marBottom w:val="0"/>
      <w:divBdr>
        <w:top w:val="none" w:sz="0" w:space="0" w:color="auto"/>
        <w:left w:val="none" w:sz="0" w:space="0" w:color="auto"/>
        <w:bottom w:val="none" w:sz="0" w:space="0" w:color="auto"/>
        <w:right w:val="none" w:sz="0" w:space="0" w:color="auto"/>
      </w:divBdr>
    </w:div>
    <w:div w:id="1874228233">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4417147">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6008">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6967485">
      <w:bodyDiv w:val="1"/>
      <w:marLeft w:val="0"/>
      <w:marRight w:val="0"/>
      <w:marTop w:val="0"/>
      <w:marBottom w:val="0"/>
      <w:divBdr>
        <w:top w:val="none" w:sz="0" w:space="0" w:color="auto"/>
        <w:left w:val="none" w:sz="0" w:space="0" w:color="auto"/>
        <w:bottom w:val="none" w:sz="0" w:space="0" w:color="auto"/>
        <w:right w:val="none" w:sz="0" w:space="0" w:color="auto"/>
      </w:divBdr>
    </w:div>
    <w:div w:id="187722974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8545174">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169869">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36187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259398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75212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021950">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602816">
      <w:bodyDiv w:val="1"/>
      <w:marLeft w:val="0"/>
      <w:marRight w:val="0"/>
      <w:marTop w:val="0"/>
      <w:marBottom w:val="0"/>
      <w:divBdr>
        <w:top w:val="none" w:sz="0" w:space="0" w:color="auto"/>
        <w:left w:val="none" w:sz="0" w:space="0" w:color="auto"/>
        <w:bottom w:val="none" w:sz="0" w:space="0" w:color="auto"/>
        <w:right w:val="none" w:sz="0" w:space="0" w:color="auto"/>
      </w:divBdr>
    </w:div>
    <w:div w:id="1886792753">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52348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89102978">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08237">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225488">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228579">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310601">
      <w:bodyDiv w:val="1"/>
      <w:marLeft w:val="0"/>
      <w:marRight w:val="0"/>
      <w:marTop w:val="0"/>
      <w:marBottom w:val="0"/>
      <w:divBdr>
        <w:top w:val="none" w:sz="0" w:space="0" w:color="auto"/>
        <w:left w:val="none" w:sz="0" w:space="0" w:color="auto"/>
        <w:bottom w:val="none" w:sz="0" w:space="0" w:color="auto"/>
        <w:right w:val="none" w:sz="0" w:space="0" w:color="auto"/>
      </w:divBdr>
    </w:div>
    <w:div w:id="1895656397">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0020">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6815243">
      <w:bodyDiv w:val="1"/>
      <w:marLeft w:val="0"/>
      <w:marRight w:val="0"/>
      <w:marTop w:val="0"/>
      <w:marBottom w:val="0"/>
      <w:divBdr>
        <w:top w:val="none" w:sz="0" w:space="0" w:color="auto"/>
        <w:left w:val="none" w:sz="0" w:space="0" w:color="auto"/>
        <w:bottom w:val="none" w:sz="0" w:space="0" w:color="auto"/>
        <w:right w:val="none" w:sz="0" w:space="0" w:color="auto"/>
      </w:divBdr>
    </w:div>
    <w:div w:id="1897202617">
      <w:bodyDiv w:val="1"/>
      <w:marLeft w:val="0"/>
      <w:marRight w:val="0"/>
      <w:marTop w:val="0"/>
      <w:marBottom w:val="0"/>
      <w:divBdr>
        <w:top w:val="none" w:sz="0" w:space="0" w:color="auto"/>
        <w:left w:val="none" w:sz="0" w:space="0" w:color="auto"/>
        <w:bottom w:val="none" w:sz="0" w:space="0" w:color="auto"/>
        <w:right w:val="none" w:sz="0" w:space="0" w:color="auto"/>
      </w:divBdr>
    </w:div>
    <w:div w:id="1897426950">
      <w:bodyDiv w:val="1"/>
      <w:marLeft w:val="0"/>
      <w:marRight w:val="0"/>
      <w:marTop w:val="0"/>
      <w:marBottom w:val="0"/>
      <w:divBdr>
        <w:top w:val="none" w:sz="0" w:space="0" w:color="auto"/>
        <w:left w:val="none" w:sz="0" w:space="0" w:color="auto"/>
        <w:bottom w:val="none" w:sz="0" w:space="0" w:color="auto"/>
        <w:right w:val="none" w:sz="0" w:space="0" w:color="auto"/>
      </w:divBdr>
    </w:div>
    <w:div w:id="1897662579">
      <w:bodyDiv w:val="1"/>
      <w:marLeft w:val="0"/>
      <w:marRight w:val="0"/>
      <w:marTop w:val="0"/>
      <w:marBottom w:val="0"/>
      <w:divBdr>
        <w:top w:val="none" w:sz="0" w:space="0" w:color="auto"/>
        <w:left w:val="none" w:sz="0" w:space="0" w:color="auto"/>
        <w:bottom w:val="none" w:sz="0" w:space="0" w:color="auto"/>
        <w:right w:val="none" w:sz="0" w:space="0" w:color="auto"/>
      </w:divBdr>
    </w:div>
    <w:div w:id="1897741455">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513741">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8781133">
      <w:bodyDiv w:val="1"/>
      <w:marLeft w:val="0"/>
      <w:marRight w:val="0"/>
      <w:marTop w:val="0"/>
      <w:marBottom w:val="0"/>
      <w:divBdr>
        <w:top w:val="none" w:sz="0" w:space="0" w:color="auto"/>
        <w:left w:val="none" w:sz="0" w:space="0" w:color="auto"/>
        <w:bottom w:val="none" w:sz="0" w:space="0" w:color="auto"/>
        <w:right w:val="none" w:sz="0" w:space="0" w:color="auto"/>
      </w:divBdr>
    </w:div>
    <w:div w:id="1898857208">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090085">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4171230">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5918743">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330984">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64707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226269">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09268212">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693822">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192745">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477698">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686433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634">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8830247">
      <w:bodyDiv w:val="1"/>
      <w:marLeft w:val="0"/>
      <w:marRight w:val="0"/>
      <w:marTop w:val="0"/>
      <w:marBottom w:val="0"/>
      <w:divBdr>
        <w:top w:val="none" w:sz="0" w:space="0" w:color="auto"/>
        <w:left w:val="none" w:sz="0" w:space="0" w:color="auto"/>
        <w:bottom w:val="none" w:sz="0" w:space="0" w:color="auto"/>
        <w:right w:val="none" w:sz="0" w:space="0" w:color="auto"/>
      </w:divBdr>
    </w:div>
    <w:div w:id="1918902207">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319589">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021889">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754268">
      <w:bodyDiv w:val="1"/>
      <w:marLeft w:val="0"/>
      <w:marRight w:val="0"/>
      <w:marTop w:val="0"/>
      <w:marBottom w:val="0"/>
      <w:divBdr>
        <w:top w:val="none" w:sz="0" w:space="0" w:color="auto"/>
        <w:left w:val="none" w:sz="0" w:space="0" w:color="auto"/>
        <w:bottom w:val="none" w:sz="0" w:space="0" w:color="auto"/>
        <w:right w:val="none" w:sz="0" w:space="0" w:color="auto"/>
      </w:divBdr>
    </w:div>
    <w:div w:id="1920866623">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1332090">
      <w:bodyDiv w:val="1"/>
      <w:marLeft w:val="0"/>
      <w:marRight w:val="0"/>
      <w:marTop w:val="0"/>
      <w:marBottom w:val="0"/>
      <w:divBdr>
        <w:top w:val="none" w:sz="0" w:space="0" w:color="auto"/>
        <w:left w:val="none" w:sz="0" w:space="0" w:color="auto"/>
        <w:bottom w:val="none" w:sz="0" w:space="0" w:color="auto"/>
        <w:right w:val="none" w:sz="0" w:space="0" w:color="auto"/>
      </w:divBdr>
    </w:div>
    <w:div w:id="1921599241">
      <w:bodyDiv w:val="1"/>
      <w:marLeft w:val="0"/>
      <w:marRight w:val="0"/>
      <w:marTop w:val="0"/>
      <w:marBottom w:val="0"/>
      <w:divBdr>
        <w:top w:val="none" w:sz="0" w:space="0" w:color="auto"/>
        <w:left w:val="none" w:sz="0" w:space="0" w:color="auto"/>
        <w:bottom w:val="none" w:sz="0" w:space="0" w:color="auto"/>
        <w:right w:val="none" w:sz="0" w:space="0" w:color="auto"/>
      </w:divBdr>
    </w:div>
    <w:div w:id="1921672047">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2715416">
      <w:bodyDiv w:val="1"/>
      <w:marLeft w:val="0"/>
      <w:marRight w:val="0"/>
      <w:marTop w:val="0"/>
      <w:marBottom w:val="0"/>
      <w:divBdr>
        <w:top w:val="none" w:sz="0" w:space="0" w:color="auto"/>
        <w:left w:val="none" w:sz="0" w:space="0" w:color="auto"/>
        <w:bottom w:val="none" w:sz="0" w:space="0" w:color="auto"/>
        <w:right w:val="none" w:sz="0" w:space="0" w:color="auto"/>
      </w:divBdr>
    </w:div>
    <w:div w:id="1922905482">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030677">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604214">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4949464">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217452">
      <w:bodyDiv w:val="1"/>
      <w:marLeft w:val="0"/>
      <w:marRight w:val="0"/>
      <w:marTop w:val="0"/>
      <w:marBottom w:val="0"/>
      <w:divBdr>
        <w:top w:val="none" w:sz="0" w:space="0" w:color="auto"/>
        <w:left w:val="none" w:sz="0" w:space="0" w:color="auto"/>
        <w:bottom w:val="none" w:sz="0" w:space="0" w:color="auto"/>
        <w:right w:val="none" w:sz="0" w:space="0" w:color="auto"/>
      </w:divBdr>
    </w:div>
    <w:div w:id="1925408111">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8273529">
      <w:bodyDiv w:val="1"/>
      <w:marLeft w:val="0"/>
      <w:marRight w:val="0"/>
      <w:marTop w:val="0"/>
      <w:marBottom w:val="0"/>
      <w:divBdr>
        <w:top w:val="none" w:sz="0" w:space="0" w:color="auto"/>
        <w:left w:val="none" w:sz="0" w:space="0" w:color="auto"/>
        <w:bottom w:val="none" w:sz="0" w:space="0" w:color="auto"/>
        <w:right w:val="none" w:sz="0" w:space="0" w:color="auto"/>
      </w:divBdr>
    </w:div>
    <w:div w:id="1928804686">
      <w:bodyDiv w:val="1"/>
      <w:marLeft w:val="0"/>
      <w:marRight w:val="0"/>
      <w:marTop w:val="0"/>
      <w:marBottom w:val="0"/>
      <w:divBdr>
        <w:top w:val="none" w:sz="0" w:space="0" w:color="auto"/>
        <w:left w:val="none" w:sz="0" w:space="0" w:color="auto"/>
        <w:bottom w:val="none" w:sz="0" w:space="0" w:color="auto"/>
        <w:right w:val="none" w:sz="0" w:space="0" w:color="auto"/>
      </w:divBdr>
    </w:div>
    <w:div w:id="1929315256">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08765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42312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168811">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4967509">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6982267">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021652">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0984276">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522789">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3295">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2880401">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268254">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4917834">
      <w:bodyDiv w:val="1"/>
      <w:marLeft w:val="0"/>
      <w:marRight w:val="0"/>
      <w:marTop w:val="0"/>
      <w:marBottom w:val="0"/>
      <w:divBdr>
        <w:top w:val="none" w:sz="0" w:space="0" w:color="auto"/>
        <w:left w:val="none" w:sz="0" w:space="0" w:color="auto"/>
        <w:bottom w:val="none" w:sz="0" w:space="0" w:color="auto"/>
        <w:right w:val="none" w:sz="0" w:space="0" w:color="auto"/>
      </w:divBdr>
    </w:div>
    <w:div w:id="1945337319">
      <w:bodyDiv w:val="1"/>
      <w:marLeft w:val="0"/>
      <w:marRight w:val="0"/>
      <w:marTop w:val="0"/>
      <w:marBottom w:val="0"/>
      <w:divBdr>
        <w:top w:val="none" w:sz="0" w:space="0" w:color="auto"/>
        <w:left w:val="none" w:sz="0" w:space="0" w:color="auto"/>
        <w:bottom w:val="none" w:sz="0" w:space="0" w:color="auto"/>
        <w:right w:val="none" w:sz="0" w:space="0" w:color="auto"/>
      </w:divBdr>
    </w:div>
    <w:div w:id="1945452431">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2025">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805973">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463319">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8847154">
      <w:bodyDiv w:val="1"/>
      <w:marLeft w:val="0"/>
      <w:marRight w:val="0"/>
      <w:marTop w:val="0"/>
      <w:marBottom w:val="0"/>
      <w:divBdr>
        <w:top w:val="none" w:sz="0" w:space="0" w:color="auto"/>
        <w:left w:val="none" w:sz="0" w:space="0" w:color="auto"/>
        <w:bottom w:val="none" w:sz="0" w:space="0" w:color="auto"/>
        <w:right w:val="none" w:sz="0" w:space="0" w:color="auto"/>
      </w:divBdr>
    </w:div>
    <w:div w:id="1948851140">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163837">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897679">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169575">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676397">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47857">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597844">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691024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8677542">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255764">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55759">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033499">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883311">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688461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092249">
      <w:bodyDiv w:val="1"/>
      <w:marLeft w:val="0"/>
      <w:marRight w:val="0"/>
      <w:marTop w:val="0"/>
      <w:marBottom w:val="0"/>
      <w:divBdr>
        <w:top w:val="none" w:sz="0" w:space="0" w:color="auto"/>
        <w:left w:val="none" w:sz="0" w:space="0" w:color="auto"/>
        <w:bottom w:val="none" w:sz="0" w:space="0" w:color="auto"/>
        <w:right w:val="none" w:sz="0" w:space="0" w:color="auto"/>
      </w:divBdr>
    </w:div>
    <w:div w:id="1970551892">
      <w:bodyDiv w:val="1"/>
      <w:marLeft w:val="0"/>
      <w:marRight w:val="0"/>
      <w:marTop w:val="0"/>
      <w:marBottom w:val="0"/>
      <w:divBdr>
        <w:top w:val="none" w:sz="0" w:space="0" w:color="auto"/>
        <w:left w:val="none" w:sz="0" w:space="0" w:color="auto"/>
        <w:bottom w:val="none" w:sz="0" w:space="0" w:color="auto"/>
        <w:right w:val="none" w:sz="0" w:space="0" w:color="auto"/>
      </w:divBdr>
    </w:div>
    <w:div w:id="1970672441">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009858">
      <w:bodyDiv w:val="1"/>
      <w:marLeft w:val="0"/>
      <w:marRight w:val="0"/>
      <w:marTop w:val="0"/>
      <w:marBottom w:val="0"/>
      <w:divBdr>
        <w:top w:val="none" w:sz="0" w:space="0" w:color="auto"/>
        <w:left w:val="none" w:sz="0" w:space="0" w:color="auto"/>
        <w:bottom w:val="none" w:sz="0" w:space="0" w:color="auto"/>
        <w:right w:val="none" w:sz="0" w:space="0" w:color="auto"/>
      </w:divBdr>
    </w:div>
    <w:div w:id="1971131601">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1665560">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059257">
      <w:bodyDiv w:val="1"/>
      <w:marLeft w:val="0"/>
      <w:marRight w:val="0"/>
      <w:marTop w:val="0"/>
      <w:marBottom w:val="0"/>
      <w:divBdr>
        <w:top w:val="none" w:sz="0" w:space="0" w:color="auto"/>
        <w:left w:val="none" w:sz="0" w:space="0" w:color="auto"/>
        <w:bottom w:val="none" w:sz="0" w:space="0" w:color="auto"/>
        <w:right w:val="none" w:sz="0" w:space="0" w:color="auto"/>
      </w:divBdr>
    </w:div>
    <w:div w:id="1975677565">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6483">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7954952">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725901">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108421">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1569473">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2534565">
      <w:bodyDiv w:val="1"/>
      <w:marLeft w:val="0"/>
      <w:marRight w:val="0"/>
      <w:marTop w:val="0"/>
      <w:marBottom w:val="0"/>
      <w:divBdr>
        <w:top w:val="none" w:sz="0" w:space="0" w:color="auto"/>
        <w:left w:val="none" w:sz="0" w:space="0" w:color="auto"/>
        <w:bottom w:val="none" w:sz="0" w:space="0" w:color="auto"/>
        <w:right w:val="none" w:sz="0" w:space="0" w:color="auto"/>
      </w:divBdr>
    </w:div>
    <w:div w:id="1982803558">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3801465">
      <w:bodyDiv w:val="1"/>
      <w:marLeft w:val="0"/>
      <w:marRight w:val="0"/>
      <w:marTop w:val="0"/>
      <w:marBottom w:val="0"/>
      <w:divBdr>
        <w:top w:val="none" w:sz="0" w:space="0" w:color="auto"/>
        <w:left w:val="none" w:sz="0" w:space="0" w:color="auto"/>
        <w:bottom w:val="none" w:sz="0" w:space="0" w:color="auto"/>
        <w:right w:val="none" w:sz="0" w:space="0" w:color="auto"/>
      </w:divBdr>
    </w:div>
    <w:div w:id="1984461970">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6466478">
      <w:bodyDiv w:val="1"/>
      <w:marLeft w:val="0"/>
      <w:marRight w:val="0"/>
      <w:marTop w:val="0"/>
      <w:marBottom w:val="0"/>
      <w:divBdr>
        <w:top w:val="none" w:sz="0" w:space="0" w:color="auto"/>
        <w:left w:val="none" w:sz="0" w:space="0" w:color="auto"/>
        <w:bottom w:val="none" w:sz="0" w:space="0" w:color="auto"/>
        <w:right w:val="none" w:sz="0" w:space="0" w:color="auto"/>
      </w:divBdr>
    </w:div>
    <w:div w:id="1986659048">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196036">
      <w:bodyDiv w:val="1"/>
      <w:marLeft w:val="0"/>
      <w:marRight w:val="0"/>
      <w:marTop w:val="0"/>
      <w:marBottom w:val="0"/>
      <w:divBdr>
        <w:top w:val="none" w:sz="0" w:space="0" w:color="auto"/>
        <w:left w:val="none" w:sz="0" w:space="0" w:color="auto"/>
        <w:bottom w:val="none" w:sz="0" w:space="0" w:color="auto"/>
        <w:right w:val="none" w:sz="0" w:space="0" w:color="auto"/>
      </w:divBdr>
    </w:div>
    <w:div w:id="1987204820">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89704088">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0860705">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713368">
      <w:bodyDiv w:val="1"/>
      <w:marLeft w:val="0"/>
      <w:marRight w:val="0"/>
      <w:marTop w:val="0"/>
      <w:marBottom w:val="0"/>
      <w:divBdr>
        <w:top w:val="none" w:sz="0" w:space="0" w:color="auto"/>
        <w:left w:val="none" w:sz="0" w:space="0" w:color="auto"/>
        <w:bottom w:val="none" w:sz="0" w:space="0" w:color="auto"/>
        <w:right w:val="none" w:sz="0" w:space="0" w:color="auto"/>
      </w:divBdr>
    </w:div>
    <w:div w:id="199178880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100606">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560102">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3680942">
      <w:bodyDiv w:val="1"/>
      <w:marLeft w:val="0"/>
      <w:marRight w:val="0"/>
      <w:marTop w:val="0"/>
      <w:marBottom w:val="0"/>
      <w:divBdr>
        <w:top w:val="none" w:sz="0" w:space="0" w:color="auto"/>
        <w:left w:val="none" w:sz="0" w:space="0" w:color="auto"/>
        <w:bottom w:val="none" w:sz="0" w:space="0" w:color="auto"/>
        <w:right w:val="none" w:sz="0" w:space="0" w:color="auto"/>
      </w:divBdr>
    </w:div>
    <w:div w:id="1993757681">
      <w:bodyDiv w:val="1"/>
      <w:marLeft w:val="0"/>
      <w:marRight w:val="0"/>
      <w:marTop w:val="0"/>
      <w:marBottom w:val="0"/>
      <w:divBdr>
        <w:top w:val="none" w:sz="0" w:space="0" w:color="auto"/>
        <w:left w:val="none" w:sz="0" w:space="0" w:color="auto"/>
        <w:bottom w:val="none" w:sz="0" w:space="0" w:color="auto"/>
        <w:right w:val="none" w:sz="0" w:space="0" w:color="auto"/>
      </w:divBdr>
    </w:div>
    <w:div w:id="1993823998">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403359">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066918">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334714">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59886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2991">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6951167">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7494589">
      <w:bodyDiv w:val="1"/>
      <w:marLeft w:val="0"/>
      <w:marRight w:val="0"/>
      <w:marTop w:val="0"/>
      <w:marBottom w:val="0"/>
      <w:divBdr>
        <w:top w:val="none" w:sz="0" w:space="0" w:color="auto"/>
        <w:left w:val="none" w:sz="0" w:space="0" w:color="auto"/>
        <w:bottom w:val="none" w:sz="0" w:space="0" w:color="auto"/>
        <w:right w:val="none" w:sz="0" w:space="0" w:color="auto"/>
      </w:divBdr>
    </w:div>
    <w:div w:id="1998146564">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458623">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1999724100">
      <w:bodyDiv w:val="1"/>
      <w:marLeft w:val="0"/>
      <w:marRight w:val="0"/>
      <w:marTop w:val="0"/>
      <w:marBottom w:val="0"/>
      <w:divBdr>
        <w:top w:val="none" w:sz="0" w:space="0" w:color="auto"/>
        <w:left w:val="none" w:sz="0" w:space="0" w:color="auto"/>
        <w:bottom w:val="none" w:sz="0" w:space="0" w:color="auto"/>
        <w:right w:val="none" w:sz="0" w:space="0" w:color="auto"/>
      </w:divBdr>
    </w:div>
    <w:div w:id="1999922556">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23497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10859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4505480">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471855">
      <w:bodyDiv w:val="1"/>
      <w:marLeft w:val="0"/>
      <w:marRight w:val="0"/>
      <w:marTop w:val="0"/>
      <w:marBottom w:val="0"/>
      <w:divBdr>
        <w:top w:val="none" w:sz="0" w:space="0" w:color="auto"/>
        <w:left w:val="none" w:sz="0" w:space="0" w:color="auto"/>
        <w:bottom w:val="none" w:sz="0" w:space="0" w:color="auto"/>
        <w:right w:val="none" w:sz="0" w:space="0" w:color="auto"/>
      </w:divBdr>
    </w:div>
    <w:div w:id="2006743020">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7854307">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2197">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407939">
      <w:bodyDiv w:val="1"/>
      <w:marLeft w:val="0"/>
      <w:marRight w:val="0"/>
      <w:marTop w:val="0"/>
      <w:marBottom w:val="0"/>
      <w:divBdr>
        <w:top w:val="none" w:sz="0" w:space="0" w:color="auto"/>
        <w:left w:val="none" w:sz="0" w:space="0" w:color="auto"/>
        <w:bottom w:val="none" w:sz="0" w:space="0" w:color="auto"/>
        <w:right w:val="none" w:sz="0" w:space="0" w:color="auto"/>
      </w:divBdr>
    </w:div>
    <w:div w:id="2009752963">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0332671">
      <w:bodyDiv w:val="1"/>
      <w:marLeft w:val="0"/>
      <w:marRight w:val="0"/>
      <w:marTop w:val="0"/>
      <w:marBottom w:val="0"/>
      <w:divBdr>
        <w:top w:val="none" w:sz="0" w:space="0" w:color="auto"/>
        <w:left w:val="none" w:sz="0" w:space="0" w:color="auto"/>
        <w:bottom w:val="none" w:sz="0" w:space="0" w:color="auto"/>
        <w:right w:val="none" w:sz="0" w:space="0" w:color="auto"/>
      </w:divBdr>
    </w:div>
    <w:div w:id="201047778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171744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026993">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678810">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332445">
      <w:bodyDiv w:val="1"/>
      <w:marLeft w:val="0"/>
      <w:marRight w:val="0"/>
      <w:marTop w:val="0"/>
      <w:marBottom w:val="0"/>
      <w:divBdr>
        <w:top w:val="none" w:sz="0" w:space="0" w:color="auto"/>
        <w:left w:val="none" w:sz="0" w:space="0" w:color="auto"/>
        <w:bottom w:val="none" w:sz="0" w:space="0" w:color="auto"/>
        <w:right w:val="none" w:sz="0" w:space="0" w:color="auto"/>
      </w:divBdr>
    </w:div>
    <w:div w:id="2014801761">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4916010">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417140">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27013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79276">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110159">
      <w:bodyDiv w:val="1"/>
      <w:marLeft w:val="0"/>
      <w:marRight w:val="0"/>
      <w:marTop w:val="0"/>
      <w:marBottom w:val="0"/>
      <w:divBdr>
        <w:top w:val="none" w:sz="0" w:space="0" w:color="auto"/>
        <w:left w:val="none" w:sz="0" w:space="0" w:color="auto"/>
        <w:bottom w:val="none" w:sz="0" w:space="0" w:color="auto"/>
        <w:right w:val="none" w:sz="0" w:space="0" w:color="auto"/>
      </w:divBdr>
    </w:div>
    <w:div w:id="2020306473">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3892017">
      <w:bodyDiv w:val="1"/>
      <w:marLeft w:val="0"/>
      <w:marRight w:val="0"/>
      <w:marTop w:val="0"/>
      <w:marBottom w:val="0"/>
      <w:divBdr>
        <w:top w:val="none" w:sz="0" w:space="0" w:color="auto"/>
        <w:left w:val="none" w:sz="0" w:space="0" w:color="auto"/>
        <w:bottom w:val="none" w:sz="0" w:space="0" w:color="auto"/>
        <w:right w:val="none" w:sz="0" w:space="0" w:color="auto"/>
      </w:divBdr>
    </w:div>
    <w:div w:id="2023968102">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086365">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651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8753297">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2612069">
      <w:bodyDiv w:val="1"/>
      <w:marLeft w:val="0"/>
      <w:marRight w:val="0"/>
      <w:marTop w:val="0"/>
      <w:marBottom w:val="0"/>
      <w:divBdr>
        <w:top w:val="none" w:sz="0" w:space="0" w:color="auto"/>
        <w:left w:val="none" w:sz="0" w:space="0" w:color="auto"/>
        <w:bottom w:val="none" w:sz="0" w:space="0" w:color="auto"/>
        <w:right w:val="none" w:sz="0" w:space="0" w:color="auto"/>
      </w:divBdr>
    </w:div>
    <w:div w:id="2033532707">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732475">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0350414">
      <w:bodyDiv w:val="1"/>
      <w:marLeft w:val="0"/>
      <w:marRight w:val="0"/>
      <w:marTop w:val="0"/>
      <w:marBottom w:val="0"/>
      <w:divBdr>
        <w:top w:val="none" w:sz="0" w:space="0" w:color="auto"/>
        <w:left w:val="none" w:sz="0" w:space="0" w:color="auto"/>
        <w:bottom w:val="none" w:sz="0" w:space="0" w:color="auto"/>
        <w:right w:val="none" w:sz="0" w:space="0" w:color="auto"/>
      </w:divBdr>
    </w:div>
    <w:div w:id="2041586223">
      <w:bodyDiv w:val="1"/>
      <w:marLeft w:val="0"/>
      <w:marRight w:val="0"/>
      <w:marTop w:val="0"/>
      <w:marBottom w:val="0"/>
      <w:divBdr>
        <w:top w:val="none" w:sz="0" w:space="0" w:color="auto"/>
        <w:left w:val="none" w:sz="0" w:space="0" w:color="auto"/>
        <w:bottom w:val="none" w:sz="0" w:space="0" w:color="auto"/>
        <w:right w:val="none" w:sz="0" w:space="0" w:color="auto"/>
      </w:divBdr>
    </w:div>
    <w:div w:id="2041933860">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2971695">
      <w:bodyDiv w:val="1"/>
      <w:marLeft w:val="0"/>
      <w:marRight w:val="0"/>
      <w:marTop w:val="0"/>
      <w:marBottom w:val="0"/>
      <w:divBdr>
        <w:top w:val="none" w:sz="0" w:space="0" w:color="auto"/>
        <w:left w:val="none" w:sz="0" w:space="0" w:color="auto"/>
        <w:bottom w:val="none" w:sz="0" w:space="0" w:color="auto"/>
        <w:right w:val="none" w:sz="0" w:space="0" w:color="auto"/>
      </w:divBdr>
    </w:div>
    <w:div w:id="2043045423">
      <w:bodyDiv w:val="1"/>
      <w:marLeft w:val="0"/>
      <w:marRight w:val="0"/>
      <w:marTop w:val="0"/>
      <w:marBottom w:val="0"/>
      <w:divBdr>
        <w:top w:val="none" w:sz="0" w:space="0" w:color="auto"/>
        <w:left w:val="none" w:sz="0" w:space="0" w:color="auto"/>
        <w:bottom w:val="none" w:sz="0" w:space="0" w:color="auto"/>
        <w:right w:val="none" w:sz="0" w:space="0" w:color="auto"/>
      </w:divBdr>
    </w:div>
    <w:div w:id="2043242731">
      <w:bodyDiv w:val="1"/>
      <w:marLeft w:val="0"/>
      <w:marRight w:val="0"/>
      <w:marTop w:val="0"/>
      <w:marBottom w:val="0"/>
      <w:divBdr>
        <w:top w:val="none" w:sz="0" w:space="0" w:color="auto"/>
        <w:left w:val="none" w:sz="0" w:space="0" w:color="auto"/>
        <w:bottom w:val="none" w:sz="0" w:space="0" w:color="auto"/>
        <w:right w:val="none" w:sz="0" w:space="0" w:color="auto"/>
      </w:divBdr>
    </w:div>
    <w:div w:id="2043507612">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439974">
      <w:bodyDiv w:val="1"/>
      <w:marLeft w:val="0"/>
      <w:marRight w:val="0"/>
      <w:marTop w:val="0"/>
      <w:marBottom w:val="0"/>
      <w:divBdr>
        <w:top w:val="none" w:sz="0" w:space="0" w:color="auto"/>
        <w:left w:val="none" w:sz="0" w:space="0" w:color="auto"/>
        <w:bottom w:val="none" w:sz="0" w:space="0" w:color="auto"/>
        <w:right w:val="none" w:sz="0" w:space="0" w:color="auto"/>
      </w:divBdr>
    </w:div>
    <w:div w:id="2046441089">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707203">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7026618">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8529517">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76471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025154">
      <w:bodyDiv w:val="1"/>
      <w:marLeft w:val="0"/>
      <w:marRight w:val="0"/>
      <w:marTop w:val="0"/>
      <w:marBottom w:val="0"/>
      <w:divBdr>
        <w:top w:val="none" w:sz="0" w:space="0" w:color="auto"/>
        <w:left w:val="none" w:sz="0" w:space="0" w:color="auto"/>
        <w:bottom w:val="none" w:sz="0" w:space="0" w:color="auto"/>
        <w:right w:val="none" w:sz="0" w:space="0" w:color="auto"/>
      </w:divBdr>
    </w:div>
    <w:div w:id="2052029797">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647123">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697139">
      <w:bodyDiv w:val="1"/>
      <w:marLeft w:val="0"/>
      <w:marRight w:val="0"/>
      <w:marTop w:val="0"/>
      <w:marBottom w:val="0"/>
      <w:divBdr>
        <w:top w:val="none" w:sz="0" w:space="0" w:color="auto"/>
        <w:left w:val="none" w:sz="0" w:space="0" w:color="auto"/>
        <w:bottom w:val="none" w:sz="0" w:space="0" w:color="auto"/>
        <w:right w:val="none" w:sz="0" w:space="0" w:color="auto"/>
      </w:divBdr>
    </w:div>
    <w:div w:id="2054772184">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080280">
      <w:bodyDiv w:val="1"/>
      <w:marLeft w:val="0"/>
      <w:marRight w:val="0"/>
      <w:marTop w:val="0"/>
      <w:marBottom w:val="0"/>
      <w:divBdr>
        <w:top w:val="none" w:sz="0" w:space="0" w:color="auto"/>
        <w:left w:val="none" w:sz="0" w:space="0" w:color="auto"/>
        <w:bottom w:val="none" w:sz="0" w:space="0" w:color="auto"/>
        <w:right w:val="none" w:sz="0" w:space="0" w:color="auto"/>
      </w:divBdr>
    </w:div>
    <w:div w:id="2056082729">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538845">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6805659">
      <w:bodyDiv w:val="1"/>
      <w:marLeft w:val="0"/>
      <w:marRight w:val="0"/>
      <w:marTop w:val="0"/>
      <w:marBottom w:val="0"/>
      <w:divBdr>
        <w:top w:val="none" w:sz="0" w:space="0" w:color="auto"/>
        <w:left w:val="none" w:sz="0" w:space="0" w:color="auto"/>
        <w:bottom w:val="none" w:sz="0" w:space="0" w:color="auto"/>
        <w:right w:val="none" w:sz="0" w:space="0" w:color="auto"/>
      </w:divBdr>
    </w:div>
    <w:div w:id="2057047705">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098206">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093949">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36287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5828707">
      <w:bodyDiv w:val="1"/>
      <w:marLeft w:val="0"/>
      <w:marRight w:val="0"/>
      <w:marTop w:val="0"/>
      <w:marBottom w:val="0"/>
      <w:divBdr>
        <w:top w:val="none" w:sz="0" w:space="0" w:color="auto"/>
        <w:left w:val="none" w:sz="0" w:space="0" w:color="auto"/>
        <w:bottom w:val="none" w:sz="0" w:space="0" w:color="auto"/>
        <w:right w:val="none" w:sz="0" w:space="0" w:color="auto"/>
      </w:divBdr>
    </w:div>
    <w:div w:id="2066366417">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293614">
      <w:bodyDiv w:val="1"/>
      <w:marLeft w:val="0"/>
      <w:marRight w:val="0"/>
      <w:marTop w:val="0"/>
      <w:marBottom w:val="0"/>
      <w:divBdr>
        <w:top w:val="none" w:sz="0" w:space="0" w:color="auto"/>
        <w:left w:val="none" w:sz="0" w:space="0" w:color="auto"/>
        <w:bottom w:val="none" w:sz="0" w:space="0" w:color="auto"/>
        <w:right w:val="none" w:sz="0" w:space="0" w:color="auto"/>
      </w:divBdr>
    </w:div>
    <w:div w:id="2067752193">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379287">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69911546">
      <w:bodyDiv w:val="1"/>
      <w:marLeft w:val="0"/>
      <w:marRight w:val="0"/>
      <w:marTop w:val="0"/>
      <w:marBottom w:val="0"/>
      <w:divBdr>
        <w:top w:val="none" w:sz="0" w:space="0" w:color="auto"/>
        <w:left w:val="none" w:sz="0" w:space="0" w:color="auto"/>
        <w:bottom w:val="none" w:sz="0" w:space="0" w:color="auto"/>
        <w:right w:val="none" w:sz="0" w:space="0" w:color="auto"/>
      </w:divBdr>
    </w:div>
    <w:div w:id="2070106922">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494535">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149821">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240">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3389431">
      <w:bodyDiv w:val="1"/>
      <w:marLeft w:val="0"/>
      <w:marRight w:val="0"/>
      <w:marTop w:val="0"/>
      <w:marBottom w:val="0"/>
      <w:divBdr>
        <w:top w:val="none" w:sz="0" w:space="0" w:color="auto"/>
        <w:left w:val="none" w:sz="0" w:space="0" w:color="auto"/>
        <w:bottom w:val="none" w:sz="0" w:space="0" w:color="auto"/>
        <w:right w:val="none" w:sz="0" w:space="0" w:color="auto"/>
      </w:divBdr>
    </w:div>
    <w:div w:id="2073691376">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18308">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06631">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063970">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713029">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8770988">
      <w:bodyDiv w:val="1"/>
      <w:marLeft w:val="0"/>
      <w:marRight w:val="0"/>
      <w:marTop w:val="0"/>
      <w:marBottom w:val="0"/>
      <w:divBdr>
        <w:top w:val="none" w:sz="0" w:space="0" w:color="auto"/>
        <w:left w:val="none" w:sz="0" w:space="0" w:color="auto"/>
        <w:bottom w:val="none" w:sz="0" w:space="0" w:color="auto"/>
        <w:right w:val="none" w:sz="0" w:space="0" w:color="auto"/>
      </w:divBdr>
    </w:div>
    <w:div w:id="2089108781">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89813212">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00880">
      <w:bodyDiv w:val="1"/>
      <w:marLeft w:val="0"/>
      <w:marRight w:val="0"/>
      <w:marTop w:val="0"/>
      <w:marBottom w:val="0"/>
      <w:divBdr>
        <w:top w:val="none" w:sz="0" w:space="0" w:color="auto"/>
        <w:left w:val="none" w:sz="0" w:space="0" w:color="auto"/>
        <w:bottom w:val="none" w:sz="0" w:space="0" w:color="auto"/>
        <w:right w:val="none" w:sz="0" w:space="0" w:color="auto"/>
      </w:divBdr>
    </w:div>
    <w:div w:id="2090342994">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540444">
      <w:bodyDiv w:val="1"/>
      <w:marLeft w:val="0"/>
      <w:marRight w:val="0"/>
      <w:marTop w:val="0"/>
      <w:marBottom w:val="0"/>
      <w:divBdr>
        <w:top w:val="none" w:sz="0" w:space="0" w:color="auto"/>
        <w:left w:val="none" w:sz="0" w:space="0" w:color="auto"/>
        <w:bottom w:val="none" w:sz="0" w:space="0" w:color="auto"/>
        <w:right w:val="none" w:sz="0" w:space="0" w:color="auto"/>
      </w:divBdr>
    </w:div>
    <w:div w:id="209080631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154019">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1928292">
      <w:bodyDiv w:val="1"/>
      <w:marLeft w:val="0"/>
      <w:marRight w:val="0"/>
      <w:marTop w:val="0"/>
      <w:marBottom w:val="0"/>
      <w:divBdr>
        <w:top w:val="none" w:sz="0" w:space="0" w:color="auto"/>
        <w:left w:val="none" w:sz="0" w:space="0" w:color="auto"/>
        <w:bottom w:val="none" w:sz="0" w:space="0" w:color="auto"/>
        <w:right w:val="none" w:sz="0" w:space="0" w:color="auto"/>
      </w:divBdr>
    </w:div>
    <w:div w:id="2092579514">
      <w:bodyDiv w:val="1"/>
      <w:marLeft w:val="0"/>
      <w:marRight w:val="0"/>
      <w:marTop w:val="0"/>
      <w:marBottom w:val="0"/>
      <w:divBdr>
        <w:top w:val="none" w:sz="0" w:space="0" w:color="auto"/>
        <w:left w:val="none" w:sz="0" w:space="0" w:color="auto"/>
        <w:bottom w:val="none" w:sz="0" w:space="0" w:color="auto"/>
        <w:right w:val="none" w:sz="0" w:space="0" w:color="auto"/>
      </w:divBdr>
    </w:div>
    <w:div w:id="2092585341">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2893642">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3550485">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624537">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29925">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389908">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703676">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089734">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39730">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7969099">
      <w:bodyDiv w:val="1"/>
      <w:marLeft w:val="0"/>
      <w:marRight w:val="0"/>
      <w:marTop w:val="0"/>
      <w:marBottom w:val="0"/>
      <w:divBdr>
        <w:top w:val="none" w:sz="0" w:space="0" w:color="auto"/>
        <w:left w:val="none" w:sz="0" w:space="0" w:color="auto"/>
        <w:bottom w:val="none" w:sz="0" w:space="0" w:color="auto"/>
        <w:right w:val="none" w:sz="0" w:space="0" w:color="auto"/>
      </w:divBdr>
    </w:div>
    <w:div w:id="2098861686">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0055495">
      <w:bodyDiv w:val="1"/>
      <w:marLeft w:val="0"/>
      <w:marRight w:val="0"/>
      <w:marTop w:val="0"/>
      <w:marBottom w:val="0"/>
      <w:divBdr>
        <w:top w:val="none" w:sz="0" w:space="0" w:color="auto"/>
        <w:left w:val="none" w:sz="0" w:space="0" w:color="auto"/>
        <w:bottom w:val="none" w:sz="0" w:space="0" w:color="auto"/>
        <w:right w:val="none" w:sz="0" w:space="0" w:color="auto"/>
      </w:divBdr>
    </w:div>
    <w:div w:id="2100129557">
      <w:bodyDiv w:val="1"/>
      <w:marLeft w:val="0"/>
      <w:marRight w:val="0"/>
      <w:marTop w:val="0"/>
      <w:marBottom w:val="0"/>
      <w:divBdr>
        <w:top w:val="none" w:sz="0" w:space="0" w:color="auto"/>
        <w:left w:val="none" w:sz="0" w:space="0" w:color="auto"/>
        <w:bottom w:val="none" w:sz="0" w:space="0" w:color="auto"/>
        <w:right w:val="none" w:sz="0" w:space="0" w:color="auto"/>
      </w:divBdr>
    </w:div>
    <w:div w:id="2101564953">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385">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690385">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152068">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109093">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454283">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77519">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5417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811264">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1899362">
      <w:bodyDiv w:val="1"/>
      <w:marLeft w:val="0"/>
      <w:marRight w:val="0"/>
      <w:marTop w:val="0"/>
      <w:marBottom w:val="0"/>
      <w:divBdr>
        <w:top w:val="none" w:sz="0" w:space="0" w:color="auto"/>
        <w:left w:val="none" w:sz="0" w:space="0" w:color="auto"/>
        <w:bottom w:val="none" w:sz="0" w:space="0" w:color="auto"/>
        <w:right w:val="none" w:sz="0" w:space="0" w:color="auto"/>
      </w:divBdr>
    </w:div>
    <w:div w:id="2112044409">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2434708">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160">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07579">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712669">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4793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7945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029899">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296861">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3379236">
      <w:bodyDiv w:val="1"/>
      <w:marLeft w:val="0"/>
      <w:marRight w:val="0"/>
      <w:marTop w:val="0"/>
      <w:marBottom w:val="0"/>
      <w:divBdr>
        <w:top w:val="none" w:sz="0" w:space="0" w:color="auto"/>
        <w:left w:val="none" w:sz="0" w:space="0" w:color="auto"/>
        <w:bottom w:val="none" w:sz="0" w:space="0" w:color="auto"/>
        <w:right w:val="none" w:sz="0" w:space="0" w:color="auto"/>
      </w:divBdr>
    </w:div>
    <w:div w:id="2123958981">
      <w:bodyDiv w:val="1"/>
      <w:marLeft w:val="0"/>
      <w:marRight w:val="0"/>
      <w:marTop w:val="0"/>
      <w:marBottom w:val="0"/>
      <w:divBdr>
        <w:top w:val="none" w:sz="0" w:space="0" w:color="auto"/>
        <w:left w:val="none" w:sz="0" w:space="0" w:color="auto"/>
        <w:bottom w:val="none" w:sz="0" w:space="0" w:color="auto"/>
        <w:right w:val="none" w:sz="0" w:space="0" w:color="auto"/>
      </w:divBdr>
    </w:div>
    <w:div w:id="2124183220">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5028537">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652741">
      <w:bodyDiv w:val="1"/>
      <w:marLeft w:val="0"/>
      <w:marRight w:val="0"/>
      <w:marTop w:val="0"/>
      <w:marBottom w:val="0"/>
      <w:divBdr>
        <w:top w:val="none" w:sz="0" w:space="0" w:color="auto"/>
        <w:left w:val="none" w:sz="0" w:space="0" w:color="auto"/>
        <w:bottom w:val="none" w:sz="0" w:space="0" w:color="auto"/>
        <w:right w:val="none" w:sz="0" w:space="0" w:color="auto"/>
      </w:divBdr>
    </w:div>
    <w:div w:id="2127693124">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2993192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318869">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091727">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77962">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399801">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472531">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630402">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6873656">
      <w:bodyDiv w:val="1"/>
      <w:marLeft w:val="0"/>
      <w:marRight w:val="0"/>
      <w:marTop w:val="0"/>
      <w:marBottom w:val="0"/>
      <w:divBdr>
        <w:top w:val="none" w:sz="0" w:space="0" w:color="auto"/>
        <w:left w:val="none" w:sz="0" w:space="0" w:color="auto"/>
        <w:bottom w:val="none" w:sz="0" w:space="0" w:color="auto"/>
        <w:right w:val="none" w:sz="0" w:space="0" w:color="auto"/>
      </w:divBdr>
    </w:div>
    <w:div w:id="213806308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340062">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261725">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080746">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9" Type="http://schemas.openxmlformats.org/officeDocument/2006/relationships/image" Target="media/image31.jpeg"/><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26.jpeg"/><Relationship Id="rId42" Type="http://schemas.openxmlformats.org/officeDocument/2006/relationships/image" Target="media/image34.jpeg"/><Relationship Id="rId47" Type="http://schemas.openxmlformats.org/officeDocument/2006/relationships/image" Target="media/image39.jpeg"/><Relationship Id="rId50"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image" Target="media/image30.jpeg"/><Relationship Id="rId46" Type="http://schemas.openxmlformats.org/officeDocument/2006/relationships/image" Target="media/image38.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41" Type="http://schemas.openxmlformats.org/officeDocument/2006/relationships/image" Target="media/image3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image" Target="media/image24.jpeg"/><Relationship Id="rId37" Type="http://schemas.openxmlformats.org/officeDocument/2006/relationships/image" Target="media/image29.jpeg"/><Relationship Id="rId40" Type="http://schemas.openxmlformats.org/officeDocument/2006/relationships/image" Target="media/image32.jpeg"/><Relationship Id="rId45" Type="http://schemas.openxmlformats.org/officeDocument/2006/relationships/image" Target="media/image37.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image" Target="media/image28.jpeg"/><Relationship Id="rId49"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23.jpeg"/><Relationship Id="rId44" Type="http://schemas.openxmlformats.org/officeDocument/2006/relationships/image" Target="media/image36.jpeg"/><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7.jpeg"/><Relationship Id="rId43" Type="http://schemas.openxmlformats.org/officeDocument/2006/relationships/image" Target="media/image35.jpeg"/><Relationship Id="rId48" Type="http://schemas.openxmlformats.org/officeDocument/2006/relationships/image" Target="media/image40.jpeg"/><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CFA99-C60C-4C3B-B282-5B5DE2F71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27938</TotalTime>
  <Pages>1</Pages>
  <Words>25498</Words>
  <Characters>145343</Characters>
  <Application>Microsoft Office Word</Application>
  <DocSecurity>0</DocSecurity>
  <Lines>1211</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170501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71</cp:revision>
  <cp:lastPrinted>2023-02-28T10:59:00Z</cp:lastPrinted>
  <dcterms:created xsi:type="dcterms:W3CDTF">2022-02-09T06:24:00Z</dcterms:created>
  <dcterms:modified xsi:type="dcterms:W3CDTF">2023-04-24T04:39:00Z</dcterms:modified>
</cp:coreProperties>
</file>